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b43788bea69b4b54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0A" w:rsidRDefault="00890A0A" w:rsidP="00890A0A">
      <w:pPr>
        <w:pStyle w:val="1"/>
      </w:pPr>
      <w:bookmarkStart w:id="0" w:name="_GoBack"/>
      <w:bookmarkEnd w:id="0"/>
      <w:r>
        <w:t>产品简介</w:t>
      </w:r>
    </w:p>
    <w:p w:rsidR="00890A0A" w:rsidRDefault="00A13A21" w:rsidP="00890A0A">
      <w:pPr>
        <w:pStyle w:val="2"/>
      </w:pPr>
      <w:r>
        <w:rPr>
          <w:rFonts w:hint="eastAsia"/>
        </w:rPr>
        <w:t>车主出行服务</w:t>
      </w:r>
      <w:r w:rsidR="00890A0A">
        <w:t>概述</w:t>
      </w:r>
    </w:p>
    <w:p w:rsidR="00B42422" w:rsidRDefault="00A13A21">
      <w:r w:rsidRPr="00A13A21">
        <w:rPr>
          <w:rFonts w:hint="eastAsia"/>
        </w:rPr>
        <w:t>京东智联云车主出行服务平台，并整合京东集团优质生态服务如智能维保、救援、洗车等，同时基于</w:t>
      </w:r>
      <w:r w:rsidRPr="00A13A21">
        <w:t>LBS、车身传感器、时空等感知信息，打造智能生活场景，致力于让用户在驾驶时也能畅享日常互联生活。</w:t>
      </w:r>
    </w:p>
    <w:p w:rsidR="00890A0A" w:rsidRDefault="00890A0A" w:rsidP="00890A0A">
      <w:pPr>
        <w:pStyle w:val="2"/>
      </w:pPr>
      <w:r>
        <w:rPr>
          <w:rFonts w:hint="eastAsia"/>
        </w:rPr>
        <w:t>产品优势</w:t>
      </w:r>
    </w:p>
    <w:p w:rsidR="00A13A21" w:rsidRPr="00A13A21" w:rsidRDefault="00A13A21" w:rsidP="00A13A21">
      <w:pPr>
        <w:rPr>
          <w:b/>
        </w:rPr>
      </w:pPr>
      <w:r w:rsidRPr="00A13A21">
        <w:rPr>
          <w:rFonts w:hint="eastAsia"/>
          <w:b/>
        </w:rPr>
        <w:t>场景推送</w:t>
      </w:r>
    </w:p>
    <w:p w:rsidR="00A13A21" w:rsidRPr="00A13A21" w:rsidRDefault="00A13A21" w:rsidP="00A13A21">
      <w:pPr>
        <w:ind w:firstLineChars="200" w:firstLine="420"/>
      </w:pPr>
      <w:r w:rsidRPr="00A13A21">
        <w:rPr>
          <w:rFonts w:hint="eastAsia"/>
        </w:rPr>
        <w:t>基于</w:t>
      </w:r>
      <w:r w:rsidRPr="00A13A21">
        <w:t>LBS</w:t>
      </w:r>
      <w:r w:rsidRPr="00A13A21">
        <w:rPr>
          <w:rFonts w:hint="eastAsia"/>
        </w:rPr>
        <w:t>、时空、天气等感知信息，可实现自动唤醒或者消息提醒，打造“服务找人”的智能化场景服务</w:t>
      </w:r>
    </w:p>
    <w:p w:rsidR="00A13A21" w:rsidRPr="00A13A21" w:rsidRDefault="00A13A21" w:rsidP="00A13A21">
      <w:pPr>
        <w:rPr>
          <w:b/>
        </w:rPr>
      </w:pPr>
      <w:r w:rsidRPr="00A13A21">
        <w:rPr>
          <w:rFonts w:hint="eastAsia"/>
          <w:b/>
        </w:rPr>
        <w:t>标准接口</w:t>
      </w:r>
    </w:p>
    <w:p w:rsidR="00A13A21" w:rsidRPr="00A13A21" w:rsidRDefault="00A13A21" w:rsidP="00A13A21">
      <w:pPr>
        <w:ind w:firstLineChars="200" w:firstLine="420"/>
      </w:pPr>
      <w:r w:rsidRPr="00A13A21">
        <w:rPr>
          <w:rFonts w:hint="eastAsia"/>
        </w:rPr>
        <w:t>提供标准</w:t>
      </w:r>
      <w:r w:rsidRPr="00A13A21">
        <w:t>API</w:t>
      </w:r>
      <w:r w:rsidRPr="00A13A21">
        <w:rPr>
          <w:rFonts w:hint="eastAsia"/>
        </w:rPr>
        <w:t>接口文档，便于服务快速接入</w:t>
      </w:r>
    </w:p>
    <w:p w:rsidR="00A13A21" w:rsidRPr="00A13A21" w:rsidRDefault="00A13A21" w:rsidP="00A13A21">
      <w:pPr>
        <w:rPr>
          <w:b/>
        </w:rPr>
      </w:pPr>
      <w:r w:rsidRPr="00A13A21">
        <w:rPr>
          <w:rFonts w:hint="eastAsia"/>
          <w:b/>
        </w:rPr>
        <w:t>优质服务</w:t>
      </w:r>
    </w:p>
    <w:p w:rsidR="00A13A21" w:rsidRPr="00A13A21" w:rsidRDefault="00A13A21" w:rsidP="00A13A21">
      <w:pPr>
        <w:ind w:firstLineChars="200" w:firstLine="420"/>
      </w:pPr>
      <w:r w:rsidRPr="00A13A21">
        <w:rPr>
          <w:rFonts w:hint="eastAsia"/>
        </w:rPr>
        <w:t>整合京东集团优质生态服务</w:t>
      </w:r>
    </w:p>
    <w:p w:rsidR="00A13A21" w:rsidRPr="00A13A21" w:rsidRDefault="00A13A21" w:rsidP="00A13A21">
      <w:pPr>
        <w:rPr>
          <w:b/>
        </w:rPr>
      </w:pPr>
      <w:r w:rsidRPr="00A13A21">
        <w:rPr>
          <w:rFonts w:hint="eastAsia"/>
          <w:b/>
        </w:rPr>
        <w:t>数据沉淀</w:t>
      </w:r>
    </w:p>
    <w:p w:rsidR="00A13A21" w:rsidRPr="00A13A21" w:rsidRDefault="00A13A21" w:rsidP="00A13A21">
      <w:pPr>
        <w:ind w:firstLineChars="200" w:firstLine="420"/>
      </w:pPr>
      <w:r w:rsidRPr="00A13A21">
        <w:rPr>
          <w:rFonts w:hint="eastAsia"/>
        </w:rPr>
        <w:t>通过车企tsp平台自动获取车辆数据</w:t>
      </w:r>
    </w:p>
    <w:p w:rsidR="00A13A21" w:rsidRPr="00A13A21" w:rsidRDefault="00A13A21" w:rsidP="00A13A21">
      <w:pPr>
        <w:ind w:firstLineChars="200" w:firstLine="420"/>
      </w:pPr>
    </w:p>
    <w:p w:rsidR="00890A0A" w:rsidRPr="00890A0A" w:rsidRDefault="00890A0A" w:rsidP="00890A0A">
      <w:pPr>
        <w:pStyle w:val="2"/>
      </w:pPr>
      <w:r>
        <w:rPr>
          <w:rFonts w:hint="eastAsia"/>
        </w:rPr>
        <w:t>产品功能</w:t>
      </w:r>
    </w:p>
    <w:p w:rsidR="004E050F" w:rsidRPr="004E050F" w:rsidRDefault="00A13A21" w:rsidP="004E050F">
      <w:pPr>
        <w:widowControl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13A21">
        <w:rPr>
          <w:rFonts w:hint="eastAsia"/>
          <w:b/>
        </w:rPr>
        <w:t>智能维保</w:t>
      </w:r>
    </w:p>
    <w:p w:rsidR="00A13A21" w:rsidRPr="004E050F" w:rsidRDefault="00A13A21" w:rsidP="004E050F">
      <w:pPr>
        <w:ind w:firstLineChars="200" w:firstLine="420"/>
      </w:pPr>
      <w:r w:rsidRPr="004E050F">
        <w:rPr>
          <w:rFonts w:hint="eastAsia"/>
        </w:rPr>
        <w:t>与车企云打通，通过车辆检测数据及环境数据，实现维保产品的智能匹配和精准推荐，支持全量导流主机厂授权服务体系。</w:t>
      </w:r>
    </w:p>
    <w:p w:rsidR="004E050F" w:rsidRDefault="004E050F" w:rsidP="004E050F">
      <w:pPr>
        <w:widowControl/>
        <w:jc w:val="left"/>
        <w:textAlignment w:val="center"/>
        <w:rPr>
          <w:b/>
        </w:rPr>
      </w:pPr>
      <w:r w:rsidRPr="004E050F">
        <w:rPr>
          <w:rFonts w:hint="eastAsia"/>
          <w:b/>
        </w:rPr>
        <w:t>洗车</w:t>
      </w:r>
    </w:p>
    <w:p w:rsidR="00A13A21" w:rsidRPr="00A13A21" w:rsidRDefault="00A13A21" w:rsidP="004E050F">
      <w:pPr>
        <w:ind w:firstLineChars="200" w:firstLine="420"/>
      </w:pPr>
      <w:r w:rsidRPr="00A13A21">
        <w:t>1.2w</w:t>
      </w:r>
      <w:r w:rsidRPr="00A13A21">
        <w:rPr>
          <w:rFonts w:hint="eastAsia"/>
        </w:rPr>
        <w:t>家合作门店，同时有京车会门店提供品质保障。洗车服务提供精准推送，并采用车内预约，到店核销的方式，简单便捷</w:t>
      </w:r>
    </w:p>
    <w:p w:rsidR="004E050F" w:rsidRPr="004E050F" w:rsidRDefault="004E050F" w:rsidP="004E050F">
      <w:pPr>
        <w:widowControl/>
        <w:jc w:val="left"/>
        <w:textAlignment w:val="center"/>
        <w:rPr>
          <w:b/>
        </w:rPr>
      </w:pPr>
      <w:r w:rsidRPr="004E050F">
        <w:rPr>
          <w:rFonts w:hint="eastAsia"/>
          <w:b/>
        </w:rPr>
        <w:t>救援</w:t>
      </w:r>
    </w:p>
    <w:p w:rsidR="00A13A21" w:rsidRPr="004E050F" w:rsidRDefault="00A13A21" w:rsidP="004E050F">
      <w:pPr>
        <w:ind w:firstLineChars="200" w:firstLine="420"/>
      </w:pPr>
      <w:r w:rsidRPr="00A13A21">
        <w:rPr>
          <w:rFonts w:hint="eastAsia"/>
        </w:rPr>
        <w:t>全国800+市专业救援公司全面覆盖；2800+县城专业修理厂全面覆盖；偏远乡镇亦能保证救援。</w:t>
      </w:r>
      <w:r w:rsidRPr="004E050F">
        <w:rPr>
          <w:rFonts w:hint="eastAsia"/>
        </w:rPr>
        <w:t>支持搭电、拖车、补胎，支持语音快速发起救援，自动获取定位，缩短交互流程。</w:t>
      </w:r>
    </w:p>
    <w:p w:rsidR="006556B9" w:rsidRPr="00A2634E" w:rsidRDefault="006556B9" w:rsidP="006556B9">
      <w:pPr>
        <w:pStyle w:val="1"/>
      </w:pPr>
      <w:r>
        <w:rPr>
          <w:rFonts w:hint="eastAsia"/>
        </w:rPr>
        <w:lastRenderedPageBreak/>
        <w:t>产品定价</w:t>
      </w:r>
    </w:p>
    <w:p w:rsidR="00670ABD" w:rsidRDefault="00670ABD" w:rsidP="00670ABD">
      <w:pPr>
        <w:pStyle w:val="2"/>
      </w:pPr>
      <w:r>
        <w:rPr>
          <w:rFonts w:hint="eastAsia"/>
        </w:rPr>
        <w:t>计费概述</w:t>
      </w:r>
    </w:p>
    <w:p w:rsidR="00670ABD" w:rsidRPr="00670ABD" w:rsidRDefault="00670ABD" w:rsidP="00670ABD">
      <w:pPr>
        <w:rPr>
          <w:b/>
        </w:rPr>
      </w:pPr>
      <w:r w:rsidRPr="00670ABD">
        <w:rPr>
          <w:rFonts w:hint="eastAsia"/>
          <w:b/>
        </w:rPr>
        <w:t>收费项目</w:t>
      </w:r>
    </w:p>
    <w:p w:rsidR="00670ABD" w:rsidRDefault="00670ABD" w:rsidP="00670ABD">
      <w:r>
        <w:rPr>
          <w:rFonts w:hint="eastAsia"/>
        </w:rPr>
        <w:t>服务按照授权设备数计费，</w:t>
      </w:r>
      <w:r w:rsidR="00A13A21">
        <w:rPr>
          <w:rFonts w:hint="eastAsia"/>
        </w:rPr>
        <w:t>智能维保、救援、洗车</w:t>
      </w:r>
      <w:r w:rsidR="000C5861">
        <w:rPr>
          <w:rFonts w:hint="eastAsia"/>
        </w:rPr>
        <w:t>三种产品规格</w:t>
      </w:r>
      <w:r>
        <w:rPr>
          <w:rFonts w:hint="eastAsia"/>
        </w:rPr>
        <w:t>单价不同。</w:t>
      </w:r>
    </w:p>
    <w:p w:rsidR="00670ABD" w:rsidRPr="000C5861" w:rsidRDefault="00670ABD" w:rsidP="00670ABD"/>
    <w:p w:rsidR="00670ABD" w:rsidRDefault="00670ABD" w:rsidP="00670ABD">
      <w:r w:rsidRPr="00670ABD">
        <w:rPr>
          <w:rFonts w:hint="eastAsia"/>
          <w:b/>
        </w:rPr>
        <w:t>地域和可用区</w:t>
      </w:r>
    </w:p>
    <w:p w:rsidR="00670ABD" w:rsidRDefault="00670ABD" w:rsidP="00670ABD">
      <w:r>
        <w:rPr>
          <w:rFonts w:hint="eastAsia"/>
        </w:rPr>
        <w:t>产品目前在各个地域的各个可用区中价格执行一致。</w:t>
      </w:r>
    </w:p>
    <w:p w:rsidR="00670ABD" w:rsidRPr="00670ABD" w:rsidRDefault="00670ABD" w:rsidP="00670ABD">
      <w:pPr>
        <w:rPr>
          <w:b/>
        </w:rPr>
      </w:pPr>
    </w:p>
    <w:p w:rsidR="00670ABD" w:rsidRDefault="00670ABD" w:rsidP="00670ABD">
      <w:pPr>
        <w:rPr>
          <w:b/>
        </w:rPr>
      </w:pPr>
      <w:r w:rsidRPr="00670ABD">
        <w:rPr>
          <w:rFonts w:hint="eastAsia"/>
          <w:b/>
        </w:rPr>
        <w:t>欠费</w:t>
      </w:r>
      <w:r w:rsidR="000C5861">
        <w:rPr>
          <w:rFonts w:hint="eastAsia"/>
          <w:b/>
        </w:rPr>
        <w:t>/到期</w:t>
      </w:r>
      <w:r w:rsidRPr="00670ABD">
        <w:rPr>
          <w:rFonts w:hint="eastAsia"/>
          <w:b/>
        </w:rPr>
        <w:t>说明</w:t>
      </w:r>
    </w:p>
    <w:p w:rsidR="00670ABD" w:rsidRDefault="000C5861" w:rsidP="00670ABD">
      <w:r w:rsidRPr="000C5861">
        <w:t>License</w:t>
      </w:r>
      <w:r w:rsidRPr="000C5861">
        <w:rPr>
          <w:rFonts w:hint="eastAsia"/>
        </w:rPr>
        <w:t>到期后，服务不可用，用户将无法继续使用设备控制等服务。续费后服务将于</w:t>
      </w:r>
      <w:r w:rsidRPr="000C5861">
        <w:t>2</w:t>
      </w:r>
      <w:r>
        <w:rPr>
          <w:rFonts w:hint="eastAsia"/>
        </w:rPr>
        <w:t>小时内恢复正常</w:t>
      </w:r>
      <w:r w:rsidRPr="000C5861">
        <w:rPr>
          <w:rFonts w:hint="eastAsia"/>
        </w:rPr>
        <w:t>。</w:t>
      </w:r>
    </w:p>
    <w:p w:rsidR="00670ABD" w:rsidRDefault="00670ABD" w:rsidP="00670ABD"/>
    <w:p w:rsidR="00670ABD" w:rsidRPr="00670ABD" w:rsidRDefault="00670ABD" w:rsidP="00670ABD">
      <w:pPr>
        <w:rPr>
          <w:b/>
        </w:rPr>
      </w:pPr>
      <w:r w:rsidRPr="00670ABD">
        <w:rPr>
          <w:rFonts w:hint="eastAsia"/>
          <w:b/>
        </w:rPr>
        <w:t>退款说明</w:t>
      </w:r>
    </w:p>
    <w:p w:rsidR="00670ABD" w:rsidRPr="00670ABD" w:rsidRDefault="00670ABD" w:rsidP="00670ABD">
      <w:r>
        <w:rPr>
          <w:rFonts w:hint="eastAsia"/>
        </w:rPr>
        <w:t>本服务暂不支持退款。</w:t>
      </w:r>
    </w:p>
    <w:p w:rsidR="000C5861" w:rsidRDefault="000C5861" w:rsidP="000C5861">
      <w:pPr>
        <w:pStyle w:val="2"/>
      </w:pPr>
      <w:r>
        <w:rPr>
          <w:rFonts w:hint="eastAsia"/>
        </w:rPr>
        <w:t>计费规则</w:t>
      </w:r>
    </w:p>
    <w:p w:rsidR="000C5861" w:rsidRDefault="000C5861" w:rsidP="007D5CB9">
      <w:pPr>
        <w:ind w:firstLineChars="200" w:firstLine="420"/>
      </w:pPr>
      <w:r>
        <w:rPr>
          <w:rFonts w:hint="eastAsia"/>
        </w:rPr>
        <w:t>产品</w:t>
      </w:r>
      <w:r w:rsidR="007D5CB9">
        <w:rPr>
          <w:rFonts w:hint="eastAsia"/>
        </w:rPr>
        <w:t>仅支持</w:t>
      </w:r>
      <w:r>
        <w:rPr>
          <w:rFonts w:hint="eastAsia"/>
        </w:rPr>
        <w:t>包年计费，</w:t>
      </w:r>
      <w:r w:rsidR="007D5CB9">
        <w:rPr>
          <w:rFonts w:hint="eastAsia"/>
        </w:rPr>
        <w:t>采用</w:t>
      </w:r>
      <w:r w:rsidR="009545F7">
        <w:rPr>
          <w:rFonts w:hint="eastAsia"/>
        </w:rPr>
        <w:t>预</w:t>
      </w:r>
      <w:r w:rsidR="007D5CB9">
        <w:rPr>
          <w:rFonts w:hint="eastAsia"/>
        </w:rPr>
        <w:t>付费模式，客户需</w:t>
      </w:r>
      <w:r w:rsidR="007D5CB9" w:rsidRPr="007D5CB9">
        <w:rPr>
          <w:rFonts w:hint="eastAsia"/>
        </w:rPr>
        <w:t>一次性支付</w:t>
      </w:r>
      <w:r w:rsidR="007D5CB9">
        <w:rPr>
          <w:rFonts w:hint="eastAsia"/>
        </w:rPr>
        <w:t>一年的费用。</w:t>
      </w:r>
    </w:p>
    <w:p w:rsidR="007D5CB9" w:rsidRPr="007D5CB9" w:rsidRDefault="007D5CB9" w:rsidP="007D5CB9">
      <w:pPr>
        <w:ind w:firstLineChars="200" w:firstLine="420"/>
      </w:pPr>
      <w:r>
        <w:rPr>
          <w:rFonts w:hint="eastAsia"/>
        </w:rPr>
        <w:t>示例：客户在2</w:t>
      </w:r>
      <w:r>
        <w:t>020</w:t>
      </w:r>
      <w:r>
        <w:rPr>
          <w:rFonts w:hint="eastAsia"/>
        </w:rPr>
        <w:t>-</w:t>
      </w:r>
      <w:r>
        <w:t>3-31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:</w:t>
      </w:r>
      <w:r>
        <w:t>00: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购买</w:t>
      </w:r>
      <w:r w:rsidR="00A13A21">
        <w:t>5</w:t>
      </w:r>
      <w:r>
        <w:rPr>
          <w:rFonts w:hint="eastAsia"/>
        </w:rPr>
        <w:t>万个</w:t>
      </w:r>
      <w:r w:rsidR="00A13A21">
        <w:rPr>
          <w:rFonts w:hint="eastAsia"/>
        </w:rPr>
        <w:t>智能维保的</w:t>
      </w:r>
      <w:r>
        <w:rPr>
          <w:rFonts w:hint="eastAsia"/>
        </w:rPr>
        <w:t>l</w:t>
      </w:r>
      <w:r>
        <w:t>icense</w:t>
      </w:r>
      <w:r>
        <w:rPr>
          <w:rFonts w:hint="eastAsia"/>
        </w:rPr>
        <w:t>，使用期限</w:t>
      </w:r>
      <w:r w:rsidR="003C607B">
        <w:rPr>
          <w:rFonts w:hint="eastAsia"/>
        </w:rPr>
        <w:t>1</w:t>
      </w:r>
      <w:r>
        <w:rPr>
          <w:rFonts w:hint="eastAsia"/>
        </w:rPr>
        <w:t>年，开通服务时需支付</w:t>
      </w:r>
      <w:r w:rsidR="00A13A21">
        <w:t>37</w:t>
      </w:r>
      <w:r>
        <w:t>*</w:t>
      </w:r>
      <w:r w:rsidR="00A13A21">
        <w:t>5</w:t>
      </w:r>
      <w:r>
        <w:rPr>
          <w:rFonts w:hint="eastAsia"/>
        </w:rPr>
        <w:t>万*</w:t>
      </w:r>
      <w:r w:rsidR="00A13A21">
        <w:t>1</w:t>
      </w:r>
      <w:r>
        <w:t>=</w:t>
      </w:r>
      <w:r w:rsidR="00A13A21">
        <w:t>185</w:t>
      </w:r>
      <w:r>
        <w:rPr>
          <w:rFonts w:hint="eastAsia"/>
        </w:rPr>
        <w:t>万，可使用至</w:t>
      </w:r>
      <w:r w:rsidR="002954F1">
        <w:rPr>
          <w:rFonts w:hint="eastAsia"/>
        </w:rPr>
        <w:t>l</w:t>
      </w:r>
      <w:r w:rsidR="002954F1">
        <w:t>icense</w:t>
      </w:r>
      <w:r w:rsidR="002954F1">
        <w:rPr>
          <w:rFonts w:hint="eastAsia"/>
        </w:rPr>
        <w:t>激活后</w:t>
      </w:r>
      <w:r w:rsidR="003C607B">
        <w:t>1</w:t>
      </w:r>
      <w:r w:rsidR="002954F1">
        <w:rPr>
          <w:rFonts w:hint="eastAsia"/>
        </w:rPr>
        <w:t>年。</w:t>
      </w:r>
    </w:p>
    <w:p w:rsidR="00EB5215" w:rsidRDefault="000C5861" w:rsidP="00EB5215">
      <w:pPr>
        <w:pStyle w:val="2"/>
      </w:pPr>
      <w:r>
        <w:rPr>
          <w:rFonts w:hint="eastAsia"/>
        </w:rPr>
        <w:t>价格总览</w:t>
      </w:r>
    </w:p>
    <w:p w:rsidR="000153FD" w:rsidRDefault="000153FD" w:rsidP="000153FD">
      <w:pPr>
        <w:ind w:firstLineChars="200" w:firstLine="420"/>
      </w:pPr>
      <w:r>
        <w:rPr>
          <w:rFonts w:hint="eastAsia"/>
        </w:rPr>
        <w:t>产品按l</w:t>
      </w:r>
      <w:r>
        <w:t>icense</w:t>
      </w:r>
      <w:r>
        <w:rPr>
          <w:rFonts w:hint="eastAsia"/>
        </w:rPr>
        <w:t>数量计费，l</w:t>
      </w:r>
      <w:r>
        <w:t>icense</w:t>
      </w:r>
      <w:r>
        <w:rPr>
          <w:rFonts w:hint="eastAsia"/>
        </w:rPr>
        <w:t>价格视授权用户数/设备数阶梯计费，详见下表：</w:t>
      </w:r>
    </w:p>
    <w:tbl>
      <w:tblPr>
        <w:tblW w:w="8323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2116"/>
        <w:gridCol w:w="1681"/>
        <w:gridCol w:w="1422"/>
      </w:tblGrid>
      <w:tr w:rsidR="00A13A21" w:rsidTr="00A13A21">
        <w:trPr>
          <w:trHeight w:val="314"/>
        </w:trPr>
        <w:tc>
          <w:tcPr>
            <w:tcW w:w="3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widowControl/>
              <w:jc w:val="left"/>
            </w:pPr>
          </w:p>
        </w:tc>
        <w:tc>
          <w:tcPr>
            <w:tcW w:w="52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eastAsia="等线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价格（元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台）</w:t>
            </w:r>
          </w:p>
        </w:tc>
      </w:tr>
      <w:tr w:rsidR="00A13A21" w:rsidTr="00A13A21">
        <w:trPr>
          <w:trHeight w:val="252"/>
        </w:trPr>
        <w:tc>
          <w:tcPr>
            <w:tcW w:w="3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License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数量（台）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智能维保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京救援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洗车</w:t>
            </w:r>
          </w:p>
        </w:tc>
      </w:tr>
      <w:tr w:rsidR="00A13A21" w:rsidTr="00A13A21">
        <w:trPr>
          <w:trHeight w:val="484"/>
        </w:trPr>
        <w:tc>
          <w:tcPr>
            <w:tcW w:w="3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50000≤X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≤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12.5</w:t>
            </w:r>
          </w:p>
        </w:tc>
      </w:tr>
      <w:tr w:rsidR="00A13A21" w:rsidTr="00A13A21">
        <w:trPr>
          <w:trHeight w:val="484"/>
        </w:trPr>
        <w:tc>
          <w:tcPr>
            <w:tcW w:w="3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100001≤X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≤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A13A21" w:rsidTr="00A13A21">
        <w:trPr>
          <w:trHeight w:val="484"/>
        </w:trPr>
        <w:tc>
          <w:tcPr>
            <w:tcW w:w="3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300001≤X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≤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500000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2.5</w:t>
            </w:r>
          </w:p>
        </w:tc>
      </w:tr>
      <w:tr w:rsidR="00A13A21" w:rsidTr="00A13A21">
        <w:trPr>
          <w:trHeight w:val="484"/>
        </w:trPr>
        <w:tc>
          <w:tcPr>
            <w:tcW w:w="3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500001≤X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≤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1.5</w:t>
            </w:r>
          </w:p>
        </w:tc>
      </w:tr>
      <w:tr w:rsidR="00A13A21" w:rsidTr="00A13A21">
        <w:trPr>
          <w:trHeight w:val="484"/>
        </w:trPr>
        <w:tc>
          <w:tcPr>
            <w:tcW w:w="3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1000001&lt;X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A21" w:rsidRDefault="00A13A2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1.25</w:t>
            </w:r>
          </w:p>
        </w:tc>
      </w:tr>
    </w:tbl>
    <w:p w:rsidR="00EB5215" w:rsidRDefault="00EB5215" w:rsidP="00EB5215">
      <w:pPr>
        <w:jc w:val="center"/>
      </w:pPr>
    </w:p>
    <w:p w:rsidR="000153FD" w:rsidRDefault="000153FD">
      <w:r>
        <w:rPr>
          <w:rFonts w:hint="eastAsia"/>
        </w:rPr>
        <w:t>说明</w:t>
      </w:r>
      <w:r w:rsidR="008800FC">
        <w:rPr>
          <w:rFonts w:hint="eastAsia"/>
        </w:rPr>
        <w:t>：</w:t>
      </w:r>
    </w:p>
    <w:p w:rsidR="000153FD" w:rsidRDefault="000153FD" w:rsidP="00A13A2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设备数：适用于</w:t>
      </w:r>
      <w:r w:rsidR="00A13A21">
        <w:rPr>
          <w:rFonts w:hint="eastAsia"/>
        </w:rPr>
        <w:t>车载智能设备</w:t>
      </w:r>
      <w:r>
        <w:rPr>
          <w:rFonts w:hint="eastAsia"/>
        </w:rPr>
        <w:t>，每台设备需购买一个l</w:t>
      </w:r>
      <w:r>
        <w:t>icense.</w:t>
      </w:r>
    </w:p>
    <w:p w:rsidR="00890A0A" w:rsidRDefault="008800FC" w:rsidP="00A13A21">
      <w:pPr>
        <w:pStyle w:val="a4"/>
        <w:numPr>
          <w:ilvl w:val="0"/>
          <w:numId w:val="6"/>
        </w:numPr>
        <w:ind w:firstLineChars="0"/>
      </w:pPr>
      <w:r>
        <w:t>最低</w:t>
      </w:r>
      <w:r>
        <w:rPr>
          <w:rFonts w:hint="eastAsia"/>
        </w:rPr>
        <w:t>起订</w:t>
      </w:r>
      <w:r>
        <w:t>量为</w:t>
      </w:r>
      <w:r>
        <w:rPr>
          <w:rFonts w:hint="eastAsia"/>
        </w:rPr>
        <w:t>5000</w:t>
      </w:r>
      <w:r w:rsidR="00A13A21">
        <w:t>0</w:t>
      </w:r>
      <w:r>
        <w:rPr>
          <w:rFonts w:hint="eastAsia"/>
        </w:rPr>
        <w:t>，不足500</w:t>
      </w:r>
      <w:r w:rsidR="00A13A21">
        <w:t>0</w:t>
      </w:r>
      <w:r>
        <w:rPr>
          <w:rFonts w:hint="eastAsia"/>
        </w:rPr>
        <w:t>0时按500</w:t>
      </w:r>
      <w:r w:rsidR="00A13A21">
        <w:t>0</w:t>
      </w:r>
      <w:r>
        <w:rPr>
          <w:rFonts w:hint="eastAsia"/>
        </w:rPr>
        <w:t>0收费，例如，购买300</w:t>
      </w:r>
      <w:r w:rsidR="00A13A21">
        <w:t>0</w:t>
      </w:r>
      <w:r>
        <w:rPr>
          <w:rFonts w:hint="eastAsia"/>
        </w:rPr>
        <w:t>0个语音版，则</w:t>
      </w:r>
      <w:r>
        <w:rPr>
          <w:rFonts w:hint="eastAsia"/>
        </w:rPr>
        <w:lastRenderedPageBreak/>
        <w:t>收费5000*</w:t>
      </w:r>
      <w:r w:rsidR="00A13A21">
        <w:t>37</w:t>
      </w:r>
    </w:p>
    <w:p w:rsidR="00EB5215" w:rsidRDefault="00EB5215" w:rsidP="00EB5215">
      <w:pPr>
        <w:pStyle w:val="2"/>
      </w:pPr>
      <w:r>
        <w:rPr>
          <w:rFonts w:hint="eastAsia"/>
        </w:rPr>
        <w:t>购买流程</w:t>
      </w:r>
    </w:p>
    <w:p w:rsidR="00FE4BA3" w:rsidRPr="002320FC" w:rsidRDefault="00FE4BA3" w:rsidP="000153FD">
      <w:pPr>
        <w:rPr>
          <w:b/>
        </w:rPr>
      </w:pPr>
      <w:r w:rsidRPr="002320FC">
        <w:rPr>
          <w:rFonts w:hint="eastAsia"/>
          <w:b/>
        </w:rPr>
        <w:t>入口</w:t>
      </w:r>
      <w:r w:rsidRPr="002320FC">
        <w:rPr>
          <w:b/>
        </w:rPr>
        <w:t>1</w:t>
      </w:r>
      <w:r w:rsidRPr="002320FC">
        <w:rPr>
          <w:rFonts w:hint="eastAsia"/>
          <w:b/>
        </w:rPr>
        <w:t>：产品介绍页</w:t>
      </w:r>
    </w:p>
    <w:p w:rsidR="00FE4BA3" w:rsidRDefault="00A13A21" w:rsidP="00FE4BA3">
      <w:r>
        <w:rPr>
          <w:rFonts w:hint="eastAsia"/>
        </w:rPr>
        <w:t>登录物联</w:t>
      </w:r>
      <w:r w:rsidR="00FE4BA3">
        <w:rPr>
          <w:rFonts w:hint="eastAsia"/>
        </w:rPr>
        <w:t>云官网</w:t>
      </w:r>
      <w:r w:rsidR="00FE4BA3">
        <w:t>https://www.jdcloud.com/。</w:t>
      </w:r>
    </w:p>
    <w:p w:rsidR="00FE4BA3" w:rsidRDefault="00FE4BA3" w:rsidP="00FE4BA3">
      <w:r>
        <w:rPr>
          <w:rFonts w:hint="eastAsia"/>
        </w:rPr>
        <w:t>选择“产品</w:t>
      </w:r>
      <w:r>
        <w:t>&gt;</w:t>
      </w:r>
      <w:r>
        <w:rPr>
          <w:rFonts w:hint="eastAsia"/>
        </w:rPr>
        <w:t>物联网&gt;</w:t>
      </w:r>
      <w:r w:rsidR="00A13A21">
        <w:rPr>
          <w:rFonts w:hint="eastAsia"/>
        </w:rPr>
        <w:t>车主出行服务</w:t>
      </w:r>
      <w:r>
        <w:t>”</w:t>
      </w:r>
    </w:p>
    <w:p w:rsidR="00FE4BA3" w:rsidRDefault="00FE4BA3" w:rsidP="00FE4BA3">
      <w:r>
        <w:rPr>
          <w:rFonts w:hint="eastAsia"/>
        </w:rPr>
        <w:t>在弹出的产品介绍页面，点击“立即购买”</w:t>
      </w:r>
    </w:p>
    <w:p w:rsidR="00FE4BA3" w:rsidRDefault="00FE4BA3" w:rsidP="00FE4BA3">
      <w:r>
        <w:rPr>
          <w:rFonts w:hint="eastAsia"/>
        </w:rPr>
        <w:t>购买具体操作流程参见</w:t>
      </w:r>
      <w:hyperlink w:anchor="_购买套餐包" w:history="1">
        <w:r w:rsidRPr="00FE4BA3">
          <w:rPr>
            <w:rStyle w:val="a9"/>
          </w:rPr>
          <w:t>购买套餐包</w:t>
        </w:r>
      </w:hyperlink>
      <w:r>
        <w:rPr>
          <w:rFonts w:hint="eastAsia"/>
        </w:rPr>
        <w:t>。</w:t>
      </w:r>
    </w:p>
    <w:p w:rsidR="00FE4BA3" w:rsidRPr="00FE4BA3" w:rsidRDefault="00FE4BA3" w:rsidP="00FE4BA3"/>
    <w:p w:rsidR="00FE4BA3" w:rsidRPr="002320FC" w:rsidRDefault="00FE4BA3" w:rsidP="00FE4BA3">
      <w:pPr>
        <w:rPr>
          <w:b/>
        </w:rPr>
      </w:pPr>
      <w:r w:rsidRPr="002320FC">
        <w:rPr>
          <w:rFonts w:hint="eastAsia"/>
          <w:b/>
        </w:rPr>
        <w:t>入口2：</w:t>
      </w:r>
      <w:r w:rsidR="00A13A21">
        <w:rPr>
          <w:rFonts w:hint="eastAsia"/>
          <w:b/>
        </w:rPr>
        <w:t>车主出行服务</w:t>
      </w:r>
      <w:r w:rsidRPr="002320FC">
        <w:rPr>
          <w:rFonts w:hint="eastAsia"/>
          <w:b/>
        </w:rPr>
        <w:t>开放控制台</w:t>
      </w:r>
    </w:p>
    <w:p w:rsidR="00FE4BA3" w:rsidRDefault="00A13A21" w:rsidP="00FE4BA3">
      <w:r>
        <w:rPr>
          <w:rFonts w:hint="eastAsia"/>
        </w:rPr>
        <w:t>登录物联</w:t>
      </w:r>
      <w:r w:rsidR="00FE4BA3">
        <w:rPr>
          <w:rFonts w:hint="eastAsia"/>
        </w:rPr>
        <w:t>云官网</w:t>
      </w:r>
      <w:r w:rsidR="00FE4BA3">
        <w:t>https://www.jdcloud.com/。</w:t>
      </w:r>
    </w:p>
    <w:p w:rsidR="00FE4BA3" w:rsidRDefault="00CF26C7" w:rsidP="00FE4BA3">
      <w:r>
        <w:rPr>
          <w:rFonts w:hint="eastAsia"/>
        </w:rPr>
        <w:t>选择“控制台”并登录，选择“产品&gt;物联网&gt;</w:t>
      </w:r>
      <w:r w:rsidR="00A13A21">
        <w:rPr>
          <w:rFonts w:hint="eastAsia"/>
        </w:rPr>
        <w:t>车主出行服务</w:t>
      </w:r>
      <w:r>
        <w:rPr>
          <w:rFonts w:hint="eastAsia"/>
        </w:rPr>
        <w:t>”</w:t>
      </w:r>
    </w:p>
    <w:p w:rsidR="00FE4BA3" w:rsidRPr="00FE4BA3" w:rsidRDefault="00FE4BA3" w:rsidP="000153FD">
      <w:r>
        <w:rPr>
          <w:rFonts w:hint="eastAsia"/>
        </w:rPr>
        <w:t>购买具体操作流程参见</w:t>
      </w:r>
      <w:hyperlink w:anchor="_购买套餐包" w:history="1">
        <w:r w:rsidRPr="00FE4BA3">
          <w:rPr>
            <w:rStyle w:val="a9"/>
          </w:rPr>
          <w:t>购买套餐包</w:t>
        </w:r>
      </w:hyperlink>
      <w:r>
        <w:rPr>
          <w:rFonts w:hint="eastAsia"/>
        </w:rPr>
        <w:t>。</w:t>
      </w:r>
    </w:p>
    <w:p w:rsidR="006556B9" w:rsidRDefault="00950A93" w:rsidP="00EB5215">
      <w:pPr>
        <w:pStyle w:val="1"/>
      </w:pPr>
      <w:r>
        <w:rPr>
          <w:rFonts w:hint="eastAsia"/>
        </w:rPr>
        <w:t>入门</w:t>
      </w:r>
      <w:r w:rsidR="006556B9">
        <w:rPr>
          <w:rFonts w:hint="eastAsia"/>
        </w:rPr>
        <w:t>指南</w:t>
      </w:r>
    </w:p>
    <w:p w:rsidR="000153FD" w:rsidRDefault="000153FD" w:rsidP="000153FD">
      <w:pPr>
        <w:pStyle w:val="2"/>
      </w:pPr>
      <w:r>
        <w:rPr>
          <w:rFonts w:hint="eastAsia"/>
        </w:rPr>
        <w:t>入门指南概述</w:t>
      </w:r>
    </w:p>
    <w:p w:rsidR="00CF26C7" w:rsidRDefault="00CF26C7" w:rsidP="00CF26C7">
      <w:pPr>
        <w:ind w:firstLineChars="200" w:firstLine="420"/>
      </w:pPr>
      <w:r>
        <w:t>产品接入分为创建应用</w:t>
      </w:r>
      <w:r>
        <w:rPr>
          <w:rFonts w:hint="eastAsia"/>
        </w:rPr>
        <w:t>、开发联调、</w:t>
      </w:r>
      <w:r>
        <w:t>购买套餐包</w:t>
      </w:r>
      <w:r>
        <w:rPr>
          <w:rFonts w:hint="eastAsia"/>
        </w:rPr>
        <w:t>、发布</w:t>
      </w:r>
      <w:r>
        <w:t>上线</w:t>
      </w:r>
      <w:r>
        <w:rPr>
          <w:rFonts w:hint="eastAsia"/>
        </w:rPr>
        <w:t>四</w:t>
      </w:r>
      <w:r>
        <w:t>个核心步骤</w:t>
      </w:r>
      <w:r>
        <w:rPr>
          <w:rFonts w:hint="eastAsia"/>
        </w:rPr>
        <w:t>。</w:t>
      </w:r>
    </w:p>
    <w:p w:rsidR="00472CF9" w:rsidRPr="000153FD" w:rsidRDefault="00472CF9" w:rsidP="00015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96E80C" wp14:editId="73B04FAF">
            <wp:extent cx="5274310" cy="1321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15" w:rsidRDefault="00EB5215" w:rsidP="00331470">
      <w:pPr>
        <w:pStyle w:val="2"/>
      </w:pPr>
      <w:r>
        <w:t>创建应用</w:t>
      </w:r>
    </w:p>
    <w:p w:rsidR="00EB5215" w:rsidRDefault="00EB5215" w:rsidP="00EB5215">
      <w:r>
        <w:t>点击</w:t>
      </w:r>
      <w:r w:rsidR="00240565">
        <w:rPr>
          <w:rFonts w:hint="eastAsia"/>
        </w:rPr>
        <w:t>“创建应用”按钮，进入应用创建页，</w:t>
      </w:r>
      <w:r>
        <w:t>需要填入的信息</w:t>
      </w:r>
      <w:r w:rsidR="00CB23EC">
        <w:rPr>
          <w:rFonts w:hint="eastAsia"/>
        </w:rPr>
        <w:t>包括</w:t>
      </w:r>
      <w:r>
        <w:rPr>
          <w:rFonts w:hint="eastAsia"/>
        </w:rPr>
        <w:t>：</w:t>
      </w:r>
    </w:p>
    <w:p w:rsidR="00EB5215" w:rsidRPr="00CB23EC" w:rsidRDefault="00240565" w:rsidP="00EB5215">
      <w:pPr>
        <w:rPr>
          <w:b/>
        </w:rPr>
      </w:pPr>
      <w:r w:rsidRPr="00CB23EC">
        <w:rPr>
          <w:rFonts w:hint="eastAsia"/>
          <w:b/>
        </w:rPr>
        <w:t>1</w:t>
      </w:r>
      <w:r w:rsidRPr="00CB23EC">
        <w:rPr>
          <w:b/>
        </w:rPr>
        <w:t>.</w:t>
      </w:r>
      <w:r w:rsidR="00EB5215" w:rsidRPr="00CB23EC">
        <w:rPr>
          <w:b/>
        </w:rPr>
        <w:t>基本信息</w:t>
      </w:r>
    </w:p>
    <w:p w:rsidR="00EB5215" w:rsidRPr="00CB23EC" w:rsidRDefault="00EB5215" w:rsidP="00720F25">
      <w:pPr>
        <w:ind w:firstLine="420"/>
      </w:pPr>
      <w:r w:rsidRPr="00CB23EC">
        <w:rPr>
          <w:rFonts w:hint="eastAsia"/>
        </w:rPr>
        <w:t>1</w:t>
      </w:r>
      <w:r w:rsidR="00720F25" w:rsidRPr="00CB23EC">
        <w:rPr>
          <w:rFonts w:hint="eastAsia"/>
        </w:rPr>
        <w:t>．</w:t>
      </w:r>
      <w:r w:rsidRPr="00CB23EC">
        <w:rPr>
          <w:rFonts w:hint="eastAsia"/>
        </w:rPr>
        <w:t>应用名称：应用的名字，用户授权时展示</w:t>
      </w:r>
    </w:p>
    <w:p w:rsidR="00EB5215" w:rsidRDefault="00EB5215" w:rsidP="00720F25">
      <w:pPr>
        <w:ind w:firstLine="420"/>
      </w:pPr>
      <w:r w:rsidRPr="00CB23EC">
        <w:rPr>
          <w:rFonts w:hint="eastAsia"/>
        </w:rPr>
        <w:t>2</w:t>
      </w:r>
      <w:r w:rsidR="00720F25" w:rsidRPr="00CB23EC">
        <w:rPr>
          <w:rFonts w:hint="eastAsia"/>
        </w:rPr>
        <w:t>．</w:t>
      </w:r>
      <w:r w:rsidRPr="00CB23EC">
        <w:rPr>
          <w:rFonts w:hint="eastAsia"/>
        </w:rPr>
        <w:t>应用图标：应用的logo，用户授权时展示，目前应用图标要求为750 * 569 px格式，</w:t>
      </w:r>
      <w:r>
        <w:rPr>
          <w:rFonts w:hint="eastAsia"/>
        </w:rPr>
        <w:t>如果您的图标不满足尺寸要求，请填充白色，内部图标尺寸建议为216 * 216 px，如下：</w:t>
      </w:r>
    </w:p>
    <w:p w:rsidR="00EB5215" w:rsidRDefault="00EB5215" w:rsidP="00EB5215">
      <w:r>
        <w:rPr>
          <w:noProof/>
        </w:rPr>
        <w:lastRenderedPageBreak/>
        <w:drawing>
          <wp:inline distT="0" distB="0" distL="0" distR="0" wp14:anchorId="139ED10A" wp14:editId="4EC61A1D">
            <wp:extent cx="2396601" cy="1739900"/>
            <wp:effectExtent l="0" t="0" r="3810" b="0"/>
            <wp:docPr id="4" name="图片 4" descr="https://img30.360buyimg.com/smartcloud/jfs/t16075/303/839238684/25683/f3bc3a77/5a422160Ncc49b1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0.360buyimg.com/smartcloud/jfs/t16075/303/839238684/25683/f3bc3a77/5a422160Ncc49b18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84" cy="174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215" w:rsidRDefault="00EB5215" w:rsidP="00EB5215"/>
    <w:p w:rsidR="00EB5215" w:rsidRPr="00CB23EC" w:rsidRDefault="00720F25" w:rsidP="00720F25">
      <w:pPr>
        <w:ind w:firstLine="420"/>
      </w:pPr>
      <w:r w:rsidRPr="00CB23EC">
        <w:t>3.</w:t>
      </w:r>
      <w:r w:rsidR="00EB5215" w:rsidRPr="00CB23EC">
        <w:rPr>
          <w:rFonts w:hint="eastAsia"/>
        </w:rPr>
        <w:t>应用描述：应用的简单介绍。</w:t>
      </w:r>
    </w:p>
    <w:p w:rsidR="00EB5215" w:rsidRPr="00CB23EC" w:rsidRDefault="00720F25" w:rsidP="00720F25">
      <w:pPr>
        <w:ind w:firstLine="420"/>
      </w:pPr>
      <w:r w:rsidRPr="00CB23EC">
        <w:t>4.</w:t>
      </w:r>
      <w:r w:rsidR="00EB5215" w:rsidRPr="00CB23EC">
        <w:rPr>
          <w:rFonts w:hint="eastAsia"/>
        </w:rPr>
        <w:t>授权方式：目前有账户绑定和扫码授权两种方式，按需使用即可</w:t>
      </w:r>
    </w:p>
    <w:p w:rsidR="00EB5215" w:rsidRPr="00CB23EC" w:rsidRDefault="00EB5215" w:rsidP="00EB5215"/>
    <w:p w:rsidR="00EB5215" w:rsidRPr="00CB23EC" w:rsidRDefault="00CB533D" w:rsidP="00EB5215">
      <w:pPr>
        <w:rPr>
          <w:b/>
        </w:rPr>
      </w:pPr>
      <w:r w:rsidRPr="00CB23EC">
        <w:rPr>
          <w:rFonts w:hint="eastAsia"/>
          <w:b/>
        </w:rPr>
        <w:t>2</w:t>
      </w:r>
      <w:r w:rsidRPr="00CB23EC">
        <w:rPr>
          <w:b/>
        </w:rPr>
        <w:t>.</w:t>
      </w:r>
      <w:r w:rsidR="00EB5215" w:rsidRPr="00CB23EC">
        <w:rPr>
          <w:rFonts w:hint="eastAsia"/>
          <w:b/>
        </w:rPr>
        <w:t>环境配置</w:t>
      </w:r>
    </w:p>
    <w:p w:rsidR="00EB5215" w:rsidRPr="00CB23EC" w:rsidRDefault="00EB5215" w:rsidP="00720F25">
      <w:pPr>
        <w:ind w:firstLine="420"/>
      </w:pPr>
      <w:r w:rsidRPr="00CB23EC">
        <w:rPr>
          <w:rFonts w:hint="eastAsia"/>
        </w:rPr>
        <w:t>1</w:t>
      </w:r>
      <w:r w:rsidR="00CB533D" w:rsidRPr="00CB23EC">
        <w:rPr>
          <w:rFonts w:hint="eastAsia"/>
        </w:rPr>
        <w:t>．</w:t>
      </w:r>
      <w:r w:rsidRPr="00CB23EC">
        <w:rPr>
          <w:rFonts w:hint="eastAsia"/>
        </w:rPr>
        <w:t>授权回调地址：用户授权后的回调地址，如果授权方式选择了账号授权，则为必填。</w:t>
      </w:r>
    </w:p>
    <w:p w:rsidR="00EB5215" w:rsidRDefault="00EB5215" w:rsidP="00720F25">
      <w:pPr>
        <w:ind w:firstLine="420"/>
      </w:pPr>
      <w:r>
        <w:rPr>
          <w:rFonts w:hint="eastAsia"/>
        </w:rPr>
        <w:t>2</w:t>
      </w:r>
      <w:r w:rsidR="00CB533D">
        <w:rPr>
          <w:rFonts w:hint="eastAsia"/>
        </w:rPr>
        <w:t>．</w:t>
      </w:r>
      <w:r>
        <w:rPr>
          <w:rFonts w:hint="eastAsia"/>
        </w:rPr>
        <w:t>数据推送：如果客户</w:t>
      </w:r>
      <w:r w:rsidRPr="00E274B5">
        <w:rPr>
          <w:rFonts w:hint="eastAsia"/>
        </w:rPr>
        <w:t>希望能够获取设备</w:t>
      </w:r>
      <w:r>
        <w:rPr>
          <w:rFonts w:hint="eastAsia"/>
        </w:rPr>
        <w:t>的部分状态数据，则需勾选，并填入推送的地址。</w:t>
      </w:r>
    </w:p>
    <w:p w:rsidR="00EB5215" w:rsidRDefault="00EB5215" w:rsidP="00720F25">
      <w:pPr>
        <w:ind w:firstLine="420"/>
      </w:pPr>
      <w:r>
        <w:rPr>
          <w:rFonts w:hint="eastAsia"/>
        </w:rPr>
        <w:t>3</w:t>
      </w:r>
      <w:r w:rsidR="00CB533D">
        <w:rPr>
          <w:rFonts w:hint="eastAsia"/>
        </w:rPr>
        <w:t>．</w:t>
      </w:r>
      <w:r>
        <w:rPr>
          <w:rFonts w:hint="eastAsia"/>
        </w:rPr>
        <w:t>平台配置：如果选中Android，则需要填写应用包名和签名证书SHA指纹；如果选中iOS，则需要填写BundleID。</w:t>
      </w:r>
    </w:p>
    <w:p w:rsidR="00FE4BA3" w:rsidRDefault="00FE4BA3" w:rsidP="00EB5215"/>
    <w:p w:rsidR="00FE4BA3" w:rsidRDefault="00FE4BA3" w:rsidP="00EB5215">
      <w:r w:rsidRPr="00CB23EC">
        <w:rPr>
          <w:rFonts w:hint="eastAsia"/>
          <w:b/>
        </w:rPr>
        <w:t>3</w:t>
      </w:r>
      <w:r w:rsidRPr="00CB23EC">
        <w:rPr>
          <w:b/>
        </w:rPr>
        <w:t>.</w:t>
      </w:r>
      <w:r w:rsidRPr="00CB23EC">
        <w:rPr>
          <w:rFonts w:hint="eastAsia"/>
          <w:b/>
        </w:rPr>
        <w:t>测试</w:t>
      </w:r>
      <w:r w:rsidRPr="00CB23EC">
        <w:rPr>
          <w:b/>
        </w:rPr>
        <w:t>license</w:t>
      </w:r>
      <w:r w:rsidRPr="00CB23EC">
        <w:rPr>
          <w:rFonts w:hint="eastAsia"/>
          <w:b/>
        </w:rPr>
        <w:t>类型：</w:t>
      </w:r>
      <w:r w:rsidR="00CB23EC">
        <w:t>按</w:t>
      </w:r>
      <w:r w:rsidR="00CB23EC">
        <w:rPr>
          <w:rFonts w:hint="eastAsia"/>
        </w:rPr>
        <w:t>授权</w:t>
      </w:r>
      <w:r>
        <w:t>设备</w:t>
      </w:r>
      <w:r w:rsidR="00CB23EC">
        <w:rPr>
          <w:rFonts w:hint="eastAsia"/>
        </w:rPr>
        <w:t>数</w:t>
      </w:r>
      <w:r>
        <w:rPr>
          <w:rFonts w:hint="eastAsia"/>
        </w:rPr>
        <w:t>。</w:t>
      </w:r>
      <w:r w:rsidRPr="00FE4BA3">
        <w:rPr>
          <w:rFonts w:hint="eastAsia"/>
        </w:rPr>
        <w:t>为了方便客户的联调测试，京东提供一定数量的免费</w:t>
      </w:r>
      <w:r w:rsidRPr="00FE4BA3">
        <w:t>license供客户联调测试使用。</w:t>
      </w:r>
    </w:p>
    <w:p w:rsidR="00720F25" w:rsidRDefault="00720F25" w:rsidP="00EB5215"/>
    <w:p w:rsidR="00720F25" w:rsidRPr="00FE4BA3" w:rsidRDefault="00720F25" w:rsidP="00EB5215">
      <w:r>
        <w:t>应用初次创建并保存后</w:t>
      </w:r>
      <w:r>
        <w:rPr>
          <w:rFonts w:hint="eastAsia"/>
        </w:rPr>
        <w:t>，</w:t>
      </w:r>
      <w:r>
        <w:t>京东将</w:t>
      </w:r>
      <w:r w:rsidRPr="00E274B5">
        <w:rPr>
          <w:rFonts w:hint="eastAsia"/>
        </w:rPr>
        <w:t>为该应用分配唯一的测试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>，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 xml:space="preserve"> </w:t>
      </w:r>
      <w:r w:rsidR="00CF26C7">
        <w:rPr>
          <w:rFonts w:hint="eastAsia"/>
        </w:rPr>
        <w:t>Secret</w:t>
      </w:r>
      <w:r w:rsidRPr="00E274B5">
        <w:rPr>
          <w:rFonts w:hint="eastAsia"/>
        </w:rPr>
        <w:t>，此后，无论应用经过多少次编辑和保存，测试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>和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 xml:space="preserve"> </w:t>
      </w:r>
      <w:r w:rsidR="00CF26C7">
        <w:rPr>
          <w:rFonts w:hint="eastAsia"/>
        </w:rPr>
        <w:t>Secret</w:t>
      </w:r>
      <w:r w:rsidR="00CB23EC">
        <w:rPr>
          <w:rFonts w:hint="eastAsia"/>
        </w:rPr>
        <w:t>保持不变。可以通过查看按钮</w:t>
      </w:r>
      <w:r>
        <w:rPr>
          <w:rFonts w:hint="eastAsia"/>
        </w:rPr>
        <w:t>进行查看。</w:t>
      </w:r>
      <w:r>
        <w:t xml:space="preserve"> </w:t>
      </w:r>
    </w:p>
    <w:p w:rsidR="00EB5215" w:rsidRDefault="00EB5215" w:rsidP="00EB5215"/>
    <w:p w:rsidR="00CB23EC" w:rsidRDefault="00EB5215" w:rsidP="00EB5215">
      <w:r>
        <w:t>注</w:t>
      </w:r>
      <w:r w:rsidR="00CB23EC">
        <w:rPr>
          <w:rFonts w:hint="eastAsia"/>
        </w:rPr>
        <w:t>：环境区分测试环境和线上环境配置，各有一套</w:t>
      </w:r>
      <w:r w:rsidR="002320FC">
        <w:rPr>
          <w:rFonts w:hint="eastAsia"/>
        </w:rPr>
        <w:t>App</w:t>
      </w:r>
      <w:r w:rsidR="00CB23EC">
        <w:rPr>
          <w:rFonts w:hint="eastAsia"/>
        </w:rPr>
        <w:t>ID、</w:t>
      </w:r>
      <w:r w:rsidR="002320FC">
        <w:rPr>
          <w:rFonts w:hint="eastAsia"/>
        </w:rPr>
        <w:t>App</w:t>
      </w:r>
      <w:r w:rsidR="00CB23EC">
        <w:rPr>
          <w:rFonts w:hint="eastAsia"/>
        </w:rPr>
        <w:t>ID</w:t>
      </w:r>
      <w:r w:rsidR="00CB23EC" w:rsidRPr="00E274B5">
        <w:rPr>
          <w:rFonts w:hint="eastAsia"/>
        </w:rPr>
        <w:t xml:space="preserve"> </w:t>
      </w:r>
      <w:r w:rsidR="00CB23EC">
        <w:rPr>
          <w:rFonts w:hint="eastAsia"/>
        </w:rPr>
        <w:t>Secret信息</w:t>
      </w:r>
      <w:r>
        <w:rPr>
          <w:rFonts w:hint="eastAsia"/>
        </w:rPr>
        <w:t>。应用</w:t>
      </w:r>
      <w:r w:rsidR="00CB23EC">
        <w:rPr>
          <w:rFonts w:hint="eastAsia"/>
        </w:rPr>
        <w:t>未发布</w:t>
      </w:r>
      <w:r>
        <w:rPr>
          <w:rFonts w:hint="eastAsia"/>
        </w:rPr>
        <w:t>时，</w:t>
      </w:r>
      <w:r w:rsidR="00CB23EC">
        <w:rPr>
          <w:rFonts w:hint="eastAsia"/>
        </w:rPr>
        <w:t>需采用测试环境的信息调用服务；应用发布后，需采用线上的</w:t>
      </w:r>
      <w:r w:rsidR="002320FC">
        <w:rPr>
          <w:rFonts w:hint="eastAsia"/>
        </w:rPr>
        <w:t>App</w:t>
      </w:r>
      <w:r w:rsidR="00CB23EC">
        <w:rPr>
          <w:rFonts w:hint="eastAsia"/>
        </w:rPr>
        <w:t>ID、</w:t>
      </w:r>
      <w:r w:rsidR="002320FC">
        <w:rPr>
          <w:rFonts w:hint="eastAsia"/>
        </w:rPr>
        <w:t>App</w:t>
      </w:r>
      <w:r w:rsidR="00CB23EC">
        <w:rPr>
          <w:rFonts w:hint="eastAsia"/>
        </w:rPr>
        <w:t>ID</w:t>
      </w:r>
      <w:r w:rsidR="00CB23EC" w:rsidRPr="00E274B5">
        <w:rPr>
          <w:rFonts w:hint="eastAsia"/>
        </w:rPr>
        <w:t xml:space="preserve"> </w:t>
      </w:r>
      <w:r w:rsidR="00CB23EC">
        <w:rPr>
          <w:rFonts w:hint="eastAsia"/>
        </w:rPr>
        <w:t>Secret信息。</w:t>
      </w:r>
    </w:p>
    <w:p w:rsidR="00EB5215" w:rsidRDefault="00EB5215" w:rsidP="00331470">
      <w:pPr>
        <w:pStyle w:val="2"/>
      </w:pPr>
      <w:r>
        <w:rPr>
          <w:rFonts w:hint="eastAsia"/>
        </w:rPr>
        <w:t>开发联调</w:t>
      </w:r>
    </w:p>
    <w:p w:rsidR="00CB533D" w:rsidRPr="002320FC" w:rsidRDefault="00CB533D" w:rsidP="00EB5215">
      <w:pPr>
        <w:ind w:firstLineChars="200" w:firstLine="420"/>
        <w:rPr>
          <w:b/>
        </w:rPr>
      </w:pPr>
      <w:r w:rsidRPr="002320FC">
        <w:rPr>
          <w:rFonts w:hint="eastAsia"/>
          <w:b/>
        </w:rPr>
        <w:t>1</w:t>
      </w:r>
      <w:r w:rsidRPr="002320FC">
        <w:rPr>
          <w:b/>
        </w:rPr>
        <w:t>.</w:t>
      </w:r>
      <w:r w:rsidRPr="002320FC">
        <w:rPr>
          <w:rFonts w:hint="eastAsia"/>
          <w:b/>
        </w:rPr>
        <w:t>获取A</w:t>
      </w:r>
      <w:r w:rsidRPr="002320FC">
        <w:rPr>
          <w:b/>
        </w:rPr>
        <w:t>K</w:t>
      </w:r>
      <w:r w:rsidRPr="002320FC">
        <w:rPr>
          <w:rFonts w:hint="eastAsia"/>
          <w:b/>
        </w:rPr>
        <w:t>/</w:t>
      </w:r>
      <w:r w:rsidRPr="002320FC">
        <w:rPr>
          <w:b/>
        </w:rPr>
        <w:t>SK</w:t>
      </w:r>
    </w:p>
    <w:p w:rsidR="00CB533D" w:rsidRDefault="00CB533D" w:rsidP="00CB533D">
      <w:pPr>
        <w:ind w:firstLineChars="200" w:firstLine="420"/>
      </w:pPr>
      <w:r w:rsidRPr="00BF74F6">
        <w:rPr>
          <w:rFonts w:hint="eastAsia"/>
        </w:rPr>
        <w:t>进入京东</w:t>
      </w:r>
      <w:r w:rsidR="00571BF3">
        <w:rPr>
          <w:rFonts w:hint="eastAsia"/>
        </w:rPr>
        <w:t>智联</w:t>
      </w:r>
      <w:r w:rsidRPr="00BF74F6">
        <w:rPr>
          <w:rFonts w:hint="eastAsia"/>
        </w:rPr>
        <w:t>云控制台-账号管理-Access Key管理，创建并获取Access Key。</w:t>
      </w:r>
      <w:r>
        <w:t>Access Key/</w:t>
      </w:r>
      <w:r w:rsidRPr="00BF74F6">
        <w:t xml:space="preserve"> </w:t>
      </w:r>
      <w:r>
        <w:t xml:space="preserve">Access Key </w:t>
      </w:r>
      <w:r w:rsidR="00CF26C7">
        <w:t>Secret</w:t>
      </w:r>
      <w:r>
        <w:t>的使用方法</w:t>
      </w:r>
      <w:r w:rsidR="002320FC">
        <w:rPr>
          <w:rFonts w:hint="eastAsia"/>
        </w:rPr>
        <w:t>将</w:t>
      </w:r>
      <w:r>
        <w:t>在</w:t>
      </w:r>
      <w:hyperlink w:anchor="_操作指南" w:history="1">
        <w:r w:rsidR="002320FC" w:rsidRPr="004D4362">
          <w:rPr>
            <w:rStyle w:val="a9"/>
            <w:rFonts w:hint="eastAsia"/>
          </w:rPr>
          <w:t>操作指南</w:t>
        </w:r>
      </w:hyperlink>
      <w:r w:rsidR="002320FC">
        <w:rPr>
          <w:rFonts w:hint="eastAsia"/>
        </w:rPr>
        <w:t>做</w:t>
      </w:r>
      <w:r>
        <w:rPr>
          <w:rFonts w:hint="eastAsia"/>
        </w:rPr>
        <w:t>详细说明。</w:t>
      </w:r>
    </w:p>
    <w:p w:rsidR="00571BF3" w:rsidRPr="00571BF3" w:rsidRDefault="00571BF3" w:rsidP="00571B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B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30067" cy="1151928"/>
            <wp:effectExtent l="0" t="0" r="8890" b="0"/>
            <wp:docPr id="1" name="图片 1" descr="C://Users/mengyan3/Documents/JD/office_dongdong/mengyan29/Image/ea3e7fa9728dfc536215c2675eb1b173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mengyan3/Documents/JD/office_dongdong/mengyan29/Image/ea3e7fa9728dfc536215c2675eb1b173_sr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889" cy="117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3D" w:rsidRPr="00571BF3" w:rsidRDefault="00CB533D" w:rsidP="00CB533D">
      <w:pPr>
        <w:jc w:val="center"/>
      </w:pPr>
    </w:p>
    <w:p w:rsidR="004A66E4" w:rsidRPr="002320FC" w:rsidRDefault="004A66E4" w:rsidP="00EB5215">
      <w:pPr>
        <w:ind w:firstLineChars="200" w:firstLine="420"/>
        <w:rPr>
          <w:b/>
        </w:rPr>
      </w:pPr>
      <w:r w:rsidRPr="002320FC">
        <w:rPr>
          <w:rFonts w:hint="eastAsia"/>
          <w:b/>
        </w:rPr>
        <w:t>2</w:t>
      </w:r>
      <w:r w:rsidRPr="002320FC">
        <w:rPr>
          <w:b/>
        </w:rPr>
        <w:t>.API</w:t>
      </w:r>
      <w:r w:rsidR="00FE4BA3" w:rsidRPr="002320FC">
        <w:rPr>
          <w:rFonts w:hint="eastAsia"/>
          <w:b/>
        </w:rPr>
        <w:t>对接</w:t>
      </w:r>
    </w:p>
    <w:p w:rsidR="00FE4BA3" w:rsidRDefault="00EB5215" w:rsidP="00EB5215">
      <w:pPr>
        <w:ind w:firstLineChars="200" w:firstLine="420"/>
      </w:pPr>
      <w:r>
        <w:lastRenderedPageBreak/>
        <w:t>使用测试</w:t>
      </w:r>
      <w:r w:rsidR="002320FC">
        <w:t>App</w:t>
      </w:r>
      <w:r w:rsidR="00CF26C7">
        <w:t>ID</w:t>
      </w:r>
      <w:r>
        <w:t>/</w:t>
      </w:r>
      <w:r w:rsidR="002320FC">
        <w:t>App</w:t>
      </w:r>
      <w:r w:rsidR="00CF26C7">
        <w:t>ID</w:t>
      </w:r>
      <w:r>
        <w:t xml:space="preserve"> </w:t>
      </w:r>
      <w:r w:rsidR="00CF26C7">
        <w:t>Secret</w:t>
      </w:r>
      <w:r>
        <w:t>进行联调</w:t>
      </w:r>
      <w:r>
        <w:rPr>
          <w:rFonts w:hint="eastAsia"/>
        </w:rPr>
        <w:t>，</w:t>
      </w:r>
      <w:r>
        <w:t>以验证您的应用可以正确调用我们的接口</w:t>
      </w:r>
      <w:r>
        <w:rPr>
          <w:rFonts w:hint="eastAsia"/>
        </w:rPr>
        <w:t>，</w:t>
      </w:r>
      <w:r>
        <w:t>实现相应的功能</w:t>
      </w:r>
      <w:r w:rsidR="00FE4BA3">
        <w:rPr>
          <w:rFonts w:hint="eastAsia"/>
        </w:rPr>
        <w:t>。</w:t>
      </w:r>
      <w:r w:rsidR="00FE4BA3" w:rsidRPr="004D4362">
        <w:rPr>
          <w:rFonts w:hint="eastAsia"/>
        </w:rPr>
        <w:t>具体调用</w:t>
      </w:r>
      <w:r w:rsidR="004D4362" w:rsidRPr="004D4362">
        <w:rPr>
          <w:rFonts w:hint="eastAsia"/>
        </w:rPr>
        <w:t>规范参见</w:t>
      </w:r>
      <w:hyperlink w:anchor="_操作指南" w:history="1">
        <w:r w:rsidR="004D4362" w:rsidRPr="004D4362">
          <w:rPr>
            <w:rStyle w:val="a9"/>
            <w:rFonts w:hint="eastAsia"/>
          </w:rPr>
          <w:t>操作指南</w:t>
        </w:r>
      </w:hyperlink>
      <w:r w:rsidR="00FE4BA3" w:rsidRPr="004D4362">
        <w:rPr>
          <w:rFonts w:hint="eastAsia"/>
        </w:rPr>
        <w:t>。</w:t>
      </w:r>
    </w:p>
    <w:p w:rsidR="00CB533D" w:rsidRDefault="00CB533D" w:rsidP="00CB533D">
      <w:pPr>
        <w:pStyle w:val="2"/>
      </w:pPr>
      <w:bookmarkStart w:id="1" w:name="_购买套餐包"/>
      <w:bookmarkEnd w:id="1"/>
      <w:r>
        <w:t>购买套餐包</w:t>
      </w:r>
    </w:p>
    <w:p w:rsidR="00CB533D" w:rsidRDefault="00CB533D" w:rsidP="00CB533D">
      <w:pPr>
        <w:ind w:firstLineChars="200" w:firstLine="420"/>
      </w:pPr>
      <w:r>
        <w:t>客户的</w:t>
      </w:r>
      <w:r w:rsidR="004A66E4">
        <w:rPr>
          <w:rFonts w:hint="eastAsia"/>
        </w:rPr>
        <w:t>应用可使用的功能、</w:t>
      </w:r>
      <w:r>
        <w:rPr>
          <w:rFonts w:hint="eastAsia"/>
        </w:rPr>
        <w:t>license的数量及消耗逻辑，与</w:t>
      </w:r>
      <w:r w:rsidR="004A66E4">
        <w:rPr>
          <w:rFonts w:hint="eastAsia"/>
        </w:rPr>
        <w:t>客户</w:t>
      </w:r>
      <w:r>
        <w:rPr>
          <w:rFonts w:hint="eastAsia"/>
        </w:rPr>
        <w:t>购买的套餐包有关。</w:t>
      </w:r>
      <w:r>
        <w:t>点击</w:t>
      </w:r>
      <w:r w:rsidR="004A66E4">
        <w:rPr>
          <w:rFonts w:hint="eastAsia"/>
        </w:rPr>
        <w:t>“购买套餐包”按钮，进入套餐包购买页面，客户需确认套餐包的如下信息：</w:t>
      </w:r>
    </w:p>
    <w:p w:rsidR="00CB533D" w:rsidRPr="00BF74F6" w:rsidRDefault="00CB533D" w:rsidP="00CB533D">
      <w:pPr>
        <w:ind w:firstLineChars="200" w:firstLine="420"/>
      </w:pPr>
    </w:p>
    <w:p w:rsidR="00CB533D" w:rsidRDefault="004A66E4" w:rsidP="00CB533D">
      <w:r>
        <w:rPr>
          <w:rFonts w:hint="eastAsia"/>
        </w:rPr>
        <w:t>1</w:t>
      </w:r>
      <w:r>
        <w:t>.</w:t>
      </w:r>
      <w:r w:rsidR="00CB533D">
        <w:rPr>
          <w:rFonts w:hint="eastAsia"/>
        </w:rPr>
        <w:t>套餐包规格</w:t>
      </w:r>
      <w:r>
        <w:rPr>
          <w:rFonts w:hint="eastAsia"/>
        </w:rPr>
        <w:t>。</w:t>
      </w:r>
      <w:r w:rsidR="00CB533D">
        <w:t>按照应用的最终使用形态</w:t>
      </w:r>
      <w:r w:rsidR="00CB533D">
        <w:rPr>
          <w:rFonts w:hint="eastAsia"/>
        </w:rPr>
        <w:t>，</w:t>
      </w:r>
      <w:r>
        <w:rPr>
          <w:rFonts w:hint="eastAsia"/>
        </w:rPr>
        <w:t>平台提供三种套餐包</w:t>
      </w:r>
      <w:r w:rsidR="00CB533D">
        <w:rPr>
          <w:rFonts w:hint="eastAsia"/>
        </w:rPr>
        <w:t>：</w:t>
      </w:r>
    </w:p>
    <w:p w:rsidR="00CB533D" w:rsidRDefault="004A66E4" w:rsidP="004A66E4">
      <w:pPr>
        <w:ind w:firstLine="360"/>
      </w:pPr>
      <w:r>
        <w:rPr>
          <w:rFonts w:hint="eastAsia"/>
        </w:rPr>
        <w:t>1</w:t>
      </w:r>
      <w:r>
        <w:t>.</w:t>
      </w:r>
      <w:r w:rsidR="007B6D57">
        <w:rPr>
          <w:rFonts w:hint="eastAsia"/>
        </w:rPr>
        <w:t>智能维保</w:t>
      </w:r>
    </w:p>
    <w:p w:rsidR="00CB533D" w:rsidRDefault="004A66E4" w:rsidP="004A66E4">
      <w:pPr>
        <w:ind w:firstLine="360"/>
      </w:pPr>
      <w:r>
        <w:rPr>
          <w:rFonts w:hint="eastAsia"/>
        </w:rPr>
        <w:t>2</w:t>
      </w:r>
      <w:r>
        <w:t>.</w:t>
      </w:r>
      <w:r w:rsidR="007B6D57">
        <w:rPr>
          <w:rFonts w:hint="eastAsia"/>
        </w:rPr>
        <w:t>救援</w:t>
      </w:r>
    </w:p>
    <w:p w:rsidR="00CB533D" w:rsidRDefault="004A66E4" w:rsidP="004A66E4">
      <w:pPr>
        <w:ind w:firstLine="360"/>
      </w:pPr>
      <w:r>
        <w:rPr>
          <w:rFonts w:hint="eastAsia"/>
        </w:rPr>
        <w:t>3</w:t>
      </w:r>
      <w:r>
        <w:t>.</w:t>
      </w:r>
      <w:r w:rsidR="007B6D57">
        <w:rPr>
          <w:rFonts w:hint="eastAsia"/>
        </w:rPr>
        <w:t>洗车</w:t>
      </w:r>
    </w:p>
    <w:p w:rsidR="00CB533D" w:rsidRDefault="00CB533D" w:rsidP="00CB533D"/>
    <w:p w:rsidR="00CB533D" w:rsidRDefault="004A66E4" w:rsidP="00CB533D">
      <w:r>
        <w:t>2.</w:t>
      </w:r>
      <w:r w:rsidR="00CB533D">
        <w:t>license类型</w:t>
      </w:r>
      <w:r>
        <w:rPr>
          <w:rFonts w:hint="eastAsia"/>
        </w:rPr>
        <w:t>：</w:t>
      </w:r>
      <w:r w:rsidR="00CB533D">
        <w:rPr>
          <w:rFonts w:hint="eastAsia"/>
        </w:rPr>
        <w:t>按设备</w:t>
      </w:r>
      <w:r w:rsidR="00CF26C7">
        <w:rPr>
          <w:rFonts w:hint="eastAsia"/>
        </w:rPr>
        <w:t>量计数</w:t>
      </w:r>
      <w:r w:rsidR="00CB533D">
        <w:rPr>
          <w:rFonts w:hint="eastAsia"/>
        </w:rPr>
        <w:t>。</w:t>
      </w:r>
    </w:p>
    <w:p w:rsidR="00CB533D" w:rsidRDefault="00CB533D" w:rsidP="00CB533D"/>
    <w:p w:rsidR="00CB533D" w:rsidRDefault="004A66E4" w:rsidP="00CB533D">
      <w:r>
        <w:t>3.</w:t>
      </w:r>
      <w:r w:rsidR="00CB533D">
        <w:t>license数量</w:t>
      </w:r>
      <w:r>
        <w:rPr>
          <w:rFonts w:hint="eastAsia"/>
        </w:rPr>
        <w:t>：</w:t>
      </w:r>
      <w:r w:rsidR="00CB533D">
        <w:t>购买license的数量</w:t>
      </w:r>
      <w:r>
        <w:rPr>
          <w:rFonts w:hint="eastAsia"/>
        </w:rPr>
        <w:t>，最</w:t>
      </w:r>
      <w:r w:rsidR="00CF26C7">
        <w:rPr>
          <w:rFonts w:hint="eastAsia"/>
        </w:rPr>
        <w:t>低</w:t>
      </w:r>
      <w:r>
        <w:rPr>
          <w:rFonts w:hint="eastAsia"/>
        </w:rPr>
        <w:t>为5</w:t>
      </w:r>
      <w:r w:rsidR="007B6D57">
        <w:t>0</w:t>
      </w:r>
      <w:r>
        <w:t>000.</w:t>
      </w:r>
    </w:p>
    <w:p w:rsidR="00CB533D" w:rsidRDefault="00CB533D" w:rsidP="00CB533D"/>
    <w:p w:rsidR="00EB5215" w:rsidRDefault="00950A93" w:rsidP="00331470">
      <w:pPr>
        <w:pStyle w:val="2"/>
      </w:pPr>
      <w:r>
        <w:rPr>
          <w:rFonts w:hint="eastAsia"/>
        </w:rPr>
        <w:t>发布</w:t>
      </w:r>
      <w:r w:rsidR="00EB5215">
        <w:t>上线</w:t>
      </w:r>
    </w:p>
    <w:p w:rsidR="00472CF9" w:rsidRDefault="00472CF9" w:rsidP="00472CF9">
      <w:pPr>
        <w:ind w:firstLineChars="200" w:firstLine="420"/>
      </w:pPr>
      <w:r>
        <w:rPr>
          <w:rFonts w:hint="eastAsia"/>
        </w:rPr>
        <w:t>关联套餐包：编辑已创建的应用，为其关联已购买的套餐包。</w:t>
      </w:r>
    </w:p>
    <w:p w:rsidR="00472CF9" w:rsidRDefault="00472CF9" w:rsidP="00472CF9">
      <w:pPr>
        <w:ind w:firstLineChars="200" w:firstLine="420"/>
      </w:pPr>
    </w:p>
    <w:p w:rsidR="00472CF9" w:rsidRDefault="00472CF9" w:rsidP="00472CF9">
      <w:pPr>
        <w:ind w:firstLineChars="200" w:firstLine="420"/>
      </w:pPr>
      <w:r>
        <w:rPr>
          <w:rFonts w:hint="eastAsia"/>
        </w:rPr>
        <w:t>点击发布：在联调通过、关联套餐包后，即可点击</w:t>
      </w:r>
      <w:r w:rsidR="00FE4BA3">
        <w:rPr>
          <w:rFonts w:hint="eastAsia"/>
        </w:rPr>
        <w:t>发布应用。</w:t>
      </w:r>
      <w:r w:rsidRPr="00E274B5">
        <w:rPr>
          <w:rFonts w:hint="eastAsia"/>
        </w:rPr>
        <w:t>在应用发布后，</w:t>
      </w:r>
      <w:r>
        <w:rPr>
          <w:rFonts w:hint="eastAsia"/>
        </w:rPr>
        <w:t>后台</w:t>
      </w:r>
      <w:r w:rsidRPr="00E274B5">
        <w:rPr>
          <w:rFonts w:hint="eastAsia"/>
        </w:rPr>
        <w:t>为该应用分配唯一的正式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>，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 xml:space="preserve"> </w:t>
      </w:r>
      <w:r w:rsidR="00CF26C7">
        <w:rPr>
          <w:rFonts w:hint="eastAsia"/>
        </w:rPr>
        <w:t>Secret</w:t>
      </w:r>
      <w:r w:rsidRPr="00E274B5">
        <w:rPr>
          <w:rFonts w:hint="eastAsia"/>
        </w:rPr>
        <w:t>，此后，无论应用经过多少次编辑和保存，正式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>和</w:t>
      </w:r>
      <w:r w:rsidR="002320FC">
        <w:rPr>
          <w:rFonts w:hint="eastAsia"/>
        </w:rPr>
        <w:t>App</w:t>
      </w:r>
      <w:r w:rsidR="00CF26C7">
        <w:rPr>
          <w:rFonts w:hint="eastAsia"/>
        </w:rPr>
        <w:t>ID</w:t>
      </w:r>
      <w:r w:rsidRPr="00E274B5">
        <w:rPr>
          <w:rFonts w:hint="eastAsia"/>
        </w:rPr>
        <w:t xml:space="preserve"> </w:t>
      </w:r>
      <w:r w:rsidR="00CF26C7">
        <w:rPr>
          <w:rFonts w:hint="eastAsia"/>
        </w:rPr>
        <w:t>Secret</w:t>
      </w:r>
      <w:r w:rsidR="00FE4BA3">
        <w:rPr>
          <w:rFonts w:hint="eastAsia"/>
        </w:rPr>
        <w:t>保持不变，</w:t>
      </w:r>
      <w:r>
        <w:rPr>
          <w:rFonts w:hint="eastAsia"/>
        </w:rPr>
        <w:t>可以通过查看按钮</w:t>
      </w:r>
      <w:r w:rsidRPr="00E274B5">
        <w:rPr>
          <w:rFonts w:hint="eastAsia"/>
        </w:rPr>
        <w:t>进行查看</w:t>
      </w:r>
      <w:r>
        <w:rPr>
          <w:rFonts w:hint="eastAsia"/>
        </w:rPr>
        <w:t>。</w:t>
      </w:r>
    </w:p>
    <w:p w:rsidR="00472CF9" w:rsidRDefault="00472CF9" w:rsidP="00FE4BA3"/>
    <w:p w:rsidR="00CB23EC" w:rsidRDefault="00CB23EC" w:rsidP="00FE4BA3"/>
    <w:p w:rsidR="00CB23EC" w:rsidRDefault="00CB23EC" w:rsidP="00CB23EC">
      <w:pPr>
        <w:pStyle w:val="1"/>
      </w:pPr>
      <w:bookmarkStart w:id="2" w:name="_操作指南"/>
      <w:bookmarkEnd w:id="2"/>
      <w:r>
        <w:rPr>
          <w:rFonts w:hint="eastAsia"/>
        </w:rPr>
        <w:t>操作指南</w:t>
      </w:r>
    </w:p>
    <w:p w:rsidR="00CB23EC" w:rsidRDefault="00CB23EC" w:rsidP="00CB23EC">
      <w:r>
        <w:rPr>
          <w:rFonts w:hint="eastAsia"/>
        </w:rPr>
        <w:t>本章节针对A</w:t>
      </w:r>
      <w:r>
        <w:t>PI</w:t>
      </w:r>
      <w:r>
        <w:rPr>
          <w:rFonts w:hint="eastAsia"/>
        </w:rPr>
        <w:t>调用的流程及字段做详细说明，具体文件请联系</w:t>
      </w:r>
      <w:r>
        <w:t xml:space="preserve">smartcloud@jd.com </w:t>
      </w:r>
      <w:r>
        <w:rPr>
          <w:rFonts w:hint="eastAsia"/>
        </w:rPr>
        <w:t>获取。</w:t>
      </w:r>
    </w:p>
    <w:p w:rsidR="00571BF3" w:rsidRDefault="00571BF3" w:rsidP="00571BF3">
      <w:pPr>
        <w:pStyle w:val="1"/>
      </w:pPr>
      <w:r>
        <w:rPr>
          <w:rFonts w:hint="eastAsia"/>
        </w:rPr>
        <w:t>FA</w:t>
      </w:r>
      <w:r>
        <w:t>Q</w:t>
      </w:r>
    </w:p>
    <w:p w:rsidR="00571BF3" w:rsidRPr="00571BF3" w:rsidRDefault="00571BF3" w:rsidP="00571BF3">
      <w:pPr>
        <w:rPr>
          <w:b/>
        </w:rPr>
      </w:pPr>
      <w:r w:rsidRPr="00571BF3">
        <w:rPr>
          <w:b/>
        </w:rPr>
        <w:t>Q：接入服务需要付费吗，如何收费？</w:t>
      </w:r>
    </w:p>
    <w:p w:rsidR="00571BF3" w:rsidRDefault="00571BF3" w:rsidP="00571BF3">
      <w:r>
        <w:t>A：正式使用时，服务按授权设备数收取license费用。在开发联调阶段，我们提供一定数量的免费license供客户联调测试使用。</w:t>
      </w:r>
    </w:p>
    <w:p w:rsidR="00571BF3" w:rsidRDefault="00571BF3" w:rsidP="00571BF3"/>
    <w:p w:rsidR="00571BF3" w:rsidRPr="00571BF3" w:rsidRDefault="00571BF3" w:rsidP="00571BF3">
      <w:pPr>
        <w:rPr>
          <w:b/>
        </w:rPr>
      </w:pPr>
      <w:r w:rsidRPr="00571BF3">
        <w:rPr>
          <w:b/>
        </w:rPr>
        <w:t>Q：license的使用有时间限制吗？</w:t>
      </w:r>
    </w:p>
    <w:p w:rsidR="00571BF3" w:rsidRDefault="00571BF3" w:rsidP="00571BF3">
      <w:r>
        <w:t>A：有。license在用户授权后视为激活，激活后开始计算服务时长，服务默认时长为一年，</w:t>
      </w:r>
      <w:r>
        <w:lastRenderedPageBreak/>
        <w:t>需按年续订。</w:t>
      </w:r>
    </w:p>
    <w:p w:rsidR="00571BF3" w:rsidRDefault="00571BF3" w:rsidP="00571BF3"/>
    <w:p w:rsidR="00571BF3" w:rsidRPr="00571BF3" w:rsidRDefault="00571BF3" w:rsidP="00571BF3">
      <w:pPr>
        <w:rPr>
          <w:b/>
        </w:rPr>
      </w:pPr>
      <w:r w:rsidRPr="00571BF3">
        <w:rPr>
          <w:b/>
        </w:rPr>
        <w:t>Q：license到期后怎么办？</w:t>
      </w:r>
    </w:p>
    <w:p w:rsidR="00571BF3" w:rsidRDefault="00571BF3" w:rsidP="00571BF3">
      <w:r>
        <w:t>A：license到期后，C端用户无法再继续使用，客户续费2小时后服务即可恢复正常。</w:t>
      </w:r>
    </w:p>
    <w:p w:rsidR="00571BF3" w:rsidRDefault="00571BF3" w:rsidP="00571BF3"/>
    <w:p w:rsidR="00571BF3" w:rsidRPr="00571BF3" w:rsidRDefault="00571BF3" w:rsidP="00571BF3"/>
    <w:sectPr w:rsidR="00571BF3" w:rsidRPr="005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1BB" w:rsidRDefault="002361BB" w:rsidP="00670ABD">
      <w:r>
        <w:separator/>
      </w:r>
    </w:p>
  </w:endnote>
  <w:endnote w:type="continuationSeparator" w:id="0">
    <w:p w:rsidR="002361BB" w:rsidRDefault="002361BB" w:rsidP="0067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1BB" w:rsidRDefault="002361BB" w:rsidP="00670ABD">
      <w:r>
        <w:separator/>
      </w:r>
    </w:p>
  </w:footnote>
  <w:footnote w:type="continuationSeparator" w:id="0">
    <w:p w:rsidR="002361BB" w:rsidRDefault="002361BB" w:rsidP="00670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0DB"/>
    <w:multiLevelType w:val="hybridMultilevel"/>
    <w:tmpl w:val="626A1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60A15"/>
    <w:multiLevelType w:val="multilevel"/>
    <w:tmpl w:val="0F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F1722"/>
    <w:multiLevelType w:val="hybridMultilevel"/>
    <w:tmpl w:val="3CA85204"/>
    <w:lvl w:ilvl="0" w:tplc="05248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32E3B"/>
    <w:multiLevelType w:val="multilevel"/>
    <w:tmpl w:val="A27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C54C62"/>
    <w:multiLevelType w:val="hybridMultilevel"/>
    <w:tmpl w:val="251E4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AB6A4C"/>
    <w:multiLevelType w:val="hybridMultilevel"/>
    <w:tmpl w:val="40DEFCC8"/>
    <w:lvl w:ilvl="0" w:tplc="B274BF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6159B8"/>
    <w:multiLevelType w:val="hybridMultilevel"/>
    <w:tmpl w:val="554E27C2"/>
    <w:lvl w:ilvl="0" w:tplc="7F848C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0A"/>
    <w:rsid w:val="000153FD"/>
    <w:rsid w:val="000C5861"/>
    <w:rsid w:val="000F316A"/>
    <w:rsid w:val="0011153A"/>
    <w:rsid w:val="00142E4E"/>
    <w:rsid w:val="002320FC"/>
    <w:rsid w:val="002361BB"/>
    <w:rsid w:val="00240565"/>
    <w:rsid w:val="002954F1"/>
    <w:rsid w:val="003007EC"/>
    <w:rsid w:val="00331470"/>
    <w:rsid w:val="00353628"/>
    <w:rsid w:val="003C607B"/>
    <w:rsid w:val="00472CF9"/>
    <w:rsid w:val="004A66E4"/>
    <w:rsid w:val="004D4362"/>
    <w:rsid w:val="004D5DE7"/>
    <w:rsid w:val="004E050F"/>
    <w:rsid w:val="00545369"/>
    <w:rsid w:val="00571BF3"/>
    <w:rsid w:val="005B463B"/>
    <w:rsid w:val="006556B9"/>
    <w:rsid w:val="00670ABD"/>
    <w:rsid w:val="006F5F52"/>
    <w:rsid w:val="00720F25"/>
    <w:rsid w:val="007B6D57"/>
    <w:rsid w:val="007D5CB9"/>
    <w:rsid w:val="008800FC"/>
    <w:rsid w:val="00890A0A"/>
    <w:rsid w:val="00950A93"/>
    <w:rsid w:val="009545F7"/>
    <w:rsid w:val="00A13A21"/>
    <w:rsid w:val="00A97BE8"/>
    <w:rsid w:val="00AB03D8"/>
    <w:rsid w:val="00B42422"/>
    <w:rsid w:val="00CB23EC"/>
    <w:rsid w:val="00CB533D"/>
    <w:rsid w:val="00CF26C7"/>
    <w:rsid w:val="00E47FFA"/>
    <w:rsid w:val="00EB5215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46767-C35A-43C8-AE82-5D324058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A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0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A0A"/>
    <w:rPr>
      <w:b/>
      <w:bCs/>
      <w:sz w:val="32"/>
      <w:szCs w:val="32"/>
    </w:rPr>
  </w:style>
  <w:style w:type="table" w:styleId="a3">
    <w:name w:val="Table Grid"/>
    <w:basedOn w:val="a1"/>
    <w:uiPriority w:val="39"/>
    <w:rsid w:val="0089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3"/>
    <w:uiPriority w:val="39"/>
    <w:rsid w:val="0089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521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0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0A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0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0ABD"/>
    <w:rPr>
      <w:sz w:val="18"/>
      <w:szCs w:val="18"/>
    </w:rPr>
  </w:style>
  <w:style w:type="character" w:styleId="a9">
    <w:name w:val="Hyperlink"/>
    <w:basedOn w:val="a0"/>
    <w:uiPriority w:val="99"/>
    <w:unhideWhenUsed/>
    <w:rsid w:val="00FE4BA3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13A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A13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孟焱</dc:creator>
  <cp:keywords/>
  <dc:description/>
  <cp:lastModifiedBy>zhao lijuan</cp:lastModifiedBy>
  <cp:revision>2</cp:revision>
  <dcterms:created xsi:type="dcterms:W3CDTF">2020-04-02T08:59:00Z</dcterms:created>
  <dcterms:modified xsi:type="dcterms:W3CDTF">2020-04-02T08:59:00Z</dcterms:modified>
</cp:coreProperties>
</file>