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  <w:lang w:val="en-US" w:eastAsia="zh-CN"/>
        </w:rPr>
        <w:t>周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3"/>
        <w:tblW w:w="9045" w:type="dxa"/>
        <w:tblInd w:w="-2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0"/>
        <w:gridCol w:w="1345"/>
        <w:gridCol w:w="2229"/>
        <w:gridCol w:w="1404"/>
        <w:gridCol w:w="849"/>
        <w:gridCol w:w="199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5" w:type="dxa"/>
            <w:gridSpan w:val="2"/>
            <w:vAlign w:val="center"/>
          </w:tcPr>
          <w:p w14:paraId="73930B69">
            <w:pPr>
              <w:jc w:val="center"/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  <w:lang w:val="en-US" w:eastAsia="zh-CN"/>
              </w:rPr>
              <w:t>周期</w:t>
            </w:r>
          </w:p>
        </w:tc>
        <w:tc>
          <w:tcPr>
            <w:tcW w:w="2229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404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u/>
              </w:rPr>
              <w:t xml:space="preserve"> </w:t>
            </w:r>
            <w:r>
              <w:rPr>
                <w:sz w:val="28"/>
                <w:u w:color="auto"/>
              </w:rPr>
              <w:t>陈展卓</w:t>
            </w:r>
            <w:r>
              <w:rPr>
                <w:sz w:val="28"/>
                <w:u w:color="auto"/>
              </w:rPr>
              <w:t xml:space="preserve"> </w:t>
            </w:r>
          </w:p>
        </w:tc>
        <w:tc>
          <w:tcPr>
            <w:tcW w:w="849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199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5" w:type="dxa"/>
            <w:gridSpan w:val="2"/>
          </w:tcPr>
          <w:p w14:paraId="1284C708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2026-04-13 ~ 2026-04-17</w:t>
            </w:r>
          </w:p>
        </w:tc>
        <w:tc>
          <w:tcPr>
            <w:tcW w:w="2229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4251" w:type="dxa"/>
            <w:gridSpan w:val="3"/>
          </w:tcPr>
          <w:p w14:paraId="06D31DB2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u/>
              </w:rPr>
              <w:t xml:space="preserve"> </w:t>
            </w:r>
            <w:r>
              <w:rPr>
                <w:sz w:val="28"/>
                <w:u w:color="auto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2" w:hRule="atLeast"/>
        </w:trPr>
        <w:tc>
          <w:tcPr>
            <w:tcW w:w="1220" w:type="dxa"/>
            <w:vMerge w:val="restart"/>
            <w:vAlign w:val="center"/>
          </w:tcPr>
          <w:p w14:paraId="53D6FF3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本周工作完成情况</w:t>
            </w:r>
          </w:p>
        </w:tc>
        <w:tc>
          <w:tcPr>
            <w:tcW w:w="1345" w:type="dxa"/>
          </w:tcPr>
          <w:p w14:paraId="07FE0268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已完成</w:t>
            </w:r>
          </w:p>
        </w:tc>
        <w:tc>
          <w:tcPr>
            <w:tcW w:w="6480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1.制作了金钟罩的技能效果，敌人在接触到玩家时会被击退，金钟罩会生成0.5秒粒子效果，然后消失并进入10s的cd冷却，10s后技能冷却恢复，等待敌人碰到主角后触发下一次技能效果。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 增加了金钟罩的技能图标显示和技能的升级逻辑。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3.修改了主界面战斗ui的布局，增加了主界面的关卡波次显示，增加了屏幕上方的金币钻石。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4.修改了场景的比例和增加了属性界面的场景。</w:t>
            </w:r>
            <w:r>
              <w:br/>
            </w:r>
            <w:r>
              <w:drawing>
                <wp:inline distT="0" distR="0" distB="0" distL="0">
                  <wp:extent cx="4826000" cy="8559800"/>
                  <wp:docPr id="1" name="Drawing 1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855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7EF7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2" w:hRule="atLeast"/>
        </w:trPr>
        <w:tc>
          <w:tcPr>
            <w:tcW w:w="1220" w:type="dxa"/>
            <w:vMerge w:val="continue"/>
            <w:vAlign w:val="center"/>
          </w:tcPr>
          <w:p w14:paraId="7B840C91">
            <w:pPr>
              <w:jc w:val="center"/>
            </w:pPr>
          </w:p>
        </w:tc>
        <w:tc>
          <w:tcPr>
            <w:tcW w:w="1345" w:type="dxa"/>
          </w:tcPr>
          <w:p w14:paraId="19E725A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未完成及原因</w:t>
            </w:r>
          </w:p>
        </w:tc>
        <w:tc>
          <w:tcPr>
            <w:tcW w:w="6480" w:type="dxa"/>
            <w:gridSpan w:val="4"/>
          </w:tcPr>
          <w:p w14:paraId="2B917C51">
            <w:pPr>
              <w:jc w:val="left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/>
            </w:r>
            <w:r>
              <w:br/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0" w:hRule="atLeast"/>
        </w:trPr>
        <w:tc>
          <w:tcPr>
            <w:tcW w:w="2565" w:type="dxa"/>
            <w:gridSpan w:val="2"/>
            <w:vAlign w:val="center"/>
          </w:tcPr>
          <w:p w14:paraId="518D71F9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本周总结（遇到问题如何解决的及感悟）</w:t>
            </w:r>
          </w:p>
        </w:tc>
        <w:tc>
          <w:tcPr>
            <w:tcW w:w="6480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1.unity在game下方可以手动添加分辨率，然后在scene中对其场景中的图片到分辨率大小，场景图片可以略大于分辨率</w:t>
            </w:r>
            <w:r>
              <w:br/>
            </w:r>
            <w:r>
              <w:drawing>
                <wp:inline distT="0" distR="0" distB="0" distL="0">
                  <wp:extent cx="4826000" cy="5994400"/>
                  <wp:docPr id="2" name="Drawing 2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599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2.可以通过旋转rigidbody下的所有子项，解决人转ui不转的问题。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3.粒子效果可以在预制体下设置一个碰撞体去触发碰撞，不用粒子去检测碰撞</w:t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7" w:hRule="atLeast"/>
        </w:trPr>
        <w:tc>
          <w:tcPr>
            <w:tcW w:w="2565" w:type="dxa"/>
            <w:gridSpan w:val="2"/>
            <w:vAlign w:val="center"/>
          </w:tcPr>
          <w:p w14:paraId="744BF820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下周工作计划</w:t>
            </w:r>
          </w:p>
        </w:tc>
        <w:tc>
          <w:tcPr>
            <w:tcW w:w="6480" w:type="dxa"/>
            <w:gridSpan w:val="4"/>
          </w:tcPr>
          <w:p w14:paraId="534E985D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eastAsiaTheme="minorEastAsia"/>
                <w:sz w:val="24"/>
                <w:szCs w:val="24"/>
                <w:lang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1.现在遇到个问题，在遇到boss时，中途会掉帧，下周将排查问题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2.继续制作下一个技能。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3.将游戏结束逻辑接入，玩家复活逻辑接入。</w:t>
            </w:r>
          </w:p>
        </w:tc>
      </w:tr>
    </w:tbl>
    <w:p w14:paraId="262E3F5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12571C"/>
    <w:rsid w:val="0B224422"/>
    <w:rsid w:val="1212571C"/>
    <w:rsid w:val="178105BA"/>
    <w:rsid w:val="1AC403B5"/>
    <w:rsid w:val="3738779E"/>
    <w:rsid w:val="3D515C28"/>
    <w:rsid w:val="4CA03E27"/>
    <w:rsid w:val="70133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media/image1.png" Type="http://schemas.openxmlformats.org/officeDocument/2006/relationships/image"/><Relationship Id="rId6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74</Words>
  <Characters>94</Characters>
  <Lines>0</Lines>
  <Paragraphs>0</Paragraphs>
  <TotalTime>34</TotalTime>
  <ScaleCrop>false</ScaleCrop>
  <LinksUpToDate>false</LinksUpToDate>
  <CharactersWithSpaces>98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2025-02-18T01:43:00Z</dcterms:created>
  <dc:creator>拾柒</dc:creator>
  <cp:lastModifiedBy>规则长方体空间移动工程师</cp:lastModifiedBy>
  <dcterms:modified xsi:type="dcterms:W3CDTF">2026-01-07T09:24:50Z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7AC9FA53B4D14FBFA8492849E0661EE0_11</vt:lpwstr>
  </property>
  <property fmtid="{D5CDD505-2E9C-101B-9397-08002B2CF9AE}" pid="4" name="KSOTemplateDocerSaveRecord">
    <vt:lpwstr>eyJoZGlkIjoiOGFhNzczMWNjNDI1ZGVmNjY4NmFmMmMxMmY4YWRjNzUiLCJ1c2VySWQiOiI0OTc5NjQ4NzEifQ==</vt:lpwstr>
  </property>
</Properties>
</file>