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08" w:rsidRDefault="00F34008">
      <w:pPr>
        <w:rPr>
          <w:rFonts w:hint="eastAsia"/>
        </w:rPr>
      </w:pPr>
      <w:r>
        <w:rPr>
          <w:rFonts w:hint="eastAsia"/>
        </w:rPr>
        <w:t>功能：统计具体包含的文档。</w:t>
      </w:r>
    </w:p>
    <w:p w:rsidR="00F34008" w:rsidRDefault="00F34008">
      <w:pPr>
        <w:rPr>
          <w:rFonts w:hint="eastAsia"/>
        </w:rPr>
      </w:pPr>
      <w:r>
        <w:rPr>
          <w:rFonts w:hint="eastAsia"/>
        </w:rPr>
        <w:t>结果如下：</w:t>
      </w:r>
    </w:p>
    <w:p w:rsidR="0009016C" w:rsidRDefault="00F34008">
      <w:r>
        <w:rPr>
          <w:noProof/>
        </w:rPr>
        <w:drawing>
          <wp:inline distT="0" distB="0" distL="0" distR="0" wp14:anchorId="5E0F4724" wp14:editId="439BC972">
            <wp:extent cx="5274310" cy="260358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08" w:rsidRDefault="00F34008">
      <w:pPr>
        <w:rPr>
          <w:rFonts w:hint="eastAsia"/>
        </w:rPr>
      </w:pPr>
      <w:r>
        <w:rPr>
          <w:rFonts w:hint="eastAsia"/>
        </w:rPr>
        <w:t>步骤：</w:t>
      </w:r>
    </w:p>
    <w:p w:rsidR="00F34008" w:rsidRDefault="00F34008" w:rsidP="00F3400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执行命令</w:t>
      </w:r>
    </w:p>
    <w:p w:rsidR="00F34008" w:rsidRDefault="00F34008" w:rsidP="00F3400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294D0430" wp14:editId="2C2669BD">
            <wp:extent cx="30003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08" w:rsidRDefault="00F34008" w:rsidP="00F3400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选择要输出树的区域（隐藏区域不输出）</w:t>
      </w:r>
    </w:p>
    <w:p w:rsidR="00F34008" w:rsidRDefault="00F34008" w:rsidP="00F34008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176CADE1" wp14:editId="114B4A61">
            <wp:extent cx="5274310" cy="2258674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08" w:rsidRDefault="00F34008" w:rsidP="00F34008">
      <w:r>
        <w:rPr>
          <w:rFonts w:hint="eastAsia"/>
        </w:rPr>
        <w:t xml:space="preserve">  3</w:t>
      </w:r>
      <w:r>
        <w:rPr>
          <w:rFonts w:hint="eastAsia"/>
        </w:rPr>
        <w:t>．输出结果</w:t>
      </w:r>
      <w:bookmarkStart w:id="0" w:name="_GoBack"/>
      <w:bookmarkEnd w:id="0"/>
    </w:p>
    <w:sectPr w:rsidR="00F340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35F3E"/>
    <w:multiLevelType w:val="hybridMultilevel"/>
    <w:tmpl w:val="BBCE77D2"/>
    <w:lvl w:ilvl="0" w:tplc="90E084D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BCD"/>
    <w:rsid w:val="0009016C"/>
    <w:rsid w:val="0024504F"/>
    <w:rsid w:val="0048311C"/>
    <w:rsid w:val="004B1F5F"/>
    <w:rsid w:val="00611968"/>
    <w:rsid w:val="00743BCD"/>
    <w:rsid w:val="007D04BB"/>
    <w:rsid w:val="00866C40"/>
    <w:rsid w:val="00880745"/>
    <w:rsid w:val="00942792"/>
    <w:rsid w:val="009D63E6"/>
    <w:rsid w:val="009F6C85"/>
    <w:rsid w:val="00AD0690"/>
    <w:rsid w:val="00B95F7E"/>
    <w:rsid w:val="00C46E2A"/>
    <w:rsid w:val="00D4144C"/>
    <w:rsid w:val="00F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0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>ThyssenKrupp System Engineering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XGAO</dc:creator>
  <cp:keywords/>
  <dc:description/>
  <cp:lastModifiedBy>XGAO</cp:lastModifiedBy>
  <cp:revision>2</cp:revision>
  <dcterms:created xsi:type="dcterms:W3CDTF">2020-04-01T08:42:00Z</dcterms:created>
  <dcterms:modified xsi:type="dcterms:W3CDTF">2020-04-01T08:45:00Z</dcterms:modified>
</cp:coreProperties>
</file>