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55DE5" w14:textId="3E27E3D7" w:rsidR="009C3008" w:rsidRPr="00DC35FD" w:rsidRDefault="00DC35FD">
      <w:pPr>
        <w:rPr>
          <w:sz w:val="24"/>
        </w:rPr>
      </w:pPr>
      <w:r w:rsidRPr="00DC35FD">
        <w:rPr>
          <w:rFonts w:hint="eastAsia"/>
          <w:sz w:val="24"/>
        </w:rPr>
        <w:t xml:space="preserve">9/11 </w:t>
      </w:r>
      <w:proofErr w:type="spellStart"/>
      <w:r w:rsidRPr="00DC35FD">
        <w:rPr>
          <w:rFonts w:hint="eastAsia"/>
          <w:sz w:val="24"/>
        </w:rPr>
        <w:t>영어음성학응용</w:t>
      </w:r>
      <w:proofErr w:type="spellEnd"/>
      <w:r w:rsidRPr="00DC35FD">
        <w:rPr>
          <w:rFonts w:hint="eastAsia"/>
          <w:sz w:val="24"/>
        </w:rPr>
        <w:t xml:space="preserve"> 2025130848 천세영</w:t>
      </w:r>
    </w:p>
    <w:p w14:paraId="0CD8B6A5" w14:textId="4FA9327B" w:rsidR="004575F6" w:rsidRPr="00DC35FD" w:rsidRDefault="00A74382" w:rsidP="004575F6">
      <w:r>
        <w:rPr>
          <w:rFonts w:hint="eastAsia"/>
        </w:rPr>
        <w:t xml:space="preserve">영상 앞부분에서 인공지능은 인간의 일자리를 뺏는 것이 아닌 일자리의 형태를 바꾸는 과정을 거치는 것이라는 </w:t>
      </w:r>
      <w:r w:rsidR="00262F56">
        <w:rPr>
          <w:rFonts w:hint="eastAsia"/>
        </w:rPr>
        <w:t>부분이 가장 인상깊었다. 영상에서 인공지능은 인간 일자리의 약 40프로 정도 대체할 수 있고 나머지 60프로</w:t>
      </w:r>
      <w:r w:rsidR="005131A7">
        <w:rPr>
          <w:rFonts w:hint="eastAsia"/>
        </w:rPr>
        <w:t xml:space="preserve">에 인간들이 집중해야 한다고 언급했다. 실제로 ChatGPT같은 것을 사용하다 보면 인공지능이 코딩이나 수학 문제를 푸는 것에는 유용하지만 </w:t>
      </w:r>
      <w:r w:rsidR="00E814F1">
        <w:rPr>
          <w:rFonts w:hint="eastAsia"/>
        </w:rPr>
        <w:t xml:space="preserve">내용을 요약하거나 감성적인 글을 쓰는 등 약한 부분도 있다는 것을 깨달을 수 있다. 따라서 우리는 인공지능이 대체할 수 없는 부분에 집중해야 하는데, 현재 대학 커리큘럼은 2022년에 멈춰 시대에 뒤쳐지고 있다고 한다. </w:t>
      </w:r>
      <w:r w:rsidR="00147EAB">
        <w:rPr>
          <w:rFonts w:hint="eastAsia"/>
        </w:rPr>
        <w:t xml:space="preserve">모든 대학이 인공지능에 관한 수업을 진행하는 것은 아니기 때문에 학생들은 학교에서 배우지 않는 것에 대해 직접 찾아서 배우려는 태도를 가져야 한다. </w:t>
      </w:r>
      <w:r w:rsidR="008E7336">
        <w:rPr>
          <w:rFonts w:hint="eastAsia"/>
        </w:rPr>
        <w:t xml:space="preserve">인공지능이 인간이 하던 많은 일을 대체하는 것은 맞지만, 인간은 사소한 것이나 맥락을 파악하는 능력을 가지고 있기 때문에 </w:t>
      </w:r>
      <w:r w:rsidR="00185851">
        <w:rPr>
          <w:rFonts w:hint="eastAsia"/>
        </w:rPr>
        <w:t xml:space="preserve">우리는 인공지능 사용 능력과 전문 지식을 함께 발전시켜야 한다. 하지만 인공지능에 완전히 의존하는 것은 인간의 지식 습득 측면에서 최악으로 나타날 수 있기 때문에 아이들은 인공지능의 사용을 조금 자제해야 할 것 같다. 나도 실제로 온라인 시험을 인공지능을 이용해 본 적이 있는데 시험 후에 </w:t>
      </w:r>
      <w:r w:rsidR="000420A4">
        <w:rPr>
          <w:rFonts w:hint="eastAsia"/>
        </w:rPr>
        <w:t xml:space="preserve">내용을 더 빨리 까먹었던 것 같다. 또한 사람들은 인공지능에 의존하여 새로운 것을 배우지 않으려고 하는 경향이 있기 때문에 이 점을 고려하여 인공지능을 우리 삶과 우리의 업무에서 적절하게 사용하여 균형을 맞추는 방안을 찾아야 할 것 같다. 이 점이 앞으로 인간들이 고민해봐야 할 지점이다. 우리는 엔지니어들이 </w:t>
      </w:r>
      <w:proofErr w:type="spellStart"/>
      <w:r w:rsidR="000420A4">
        <w:rPr>
          <w:rFonts w:hint="eastAsia"/>
        </w:rPr>
        <w:t>해주길</w:t>
      </w:r>
      <w:proofErr w:type="spellEnd"/>
      <w:r w:rsidR="000420A4">
        <w:rPr>
          <w:rFonts w:hint="eastAsia"/>
        </w:rPr>
        <w:t xml:space="preserve"> 기다리기만 하면 </w:t>
      </w:r>
      <w:r w:rsidR="00134749">
        <w:rPr>
          <w:rFonts w:hint="eastAsia"/>
        </w:rPr>
        <w:t>안 되고</w:t>
      </w:r>
      <w:r w:rsidR="000420A4">
        <w:rPr>
          <w:rFonts w:hint="eastAsia"/>
        </w:rPr>
        <w:t xml:space="preserve"> 적극적으로 인공지능을 활용하는 동시에 </w:t>
      </w:r>
      <w:r w:rsidR="004575F6">
        <w:rPr>
          <w:rFonts w:hint="eastAsia"/>
        </w:rPr>
        <w:t xml:space="preserve">인공지능을 100프로 신뢰해선 </w:t>
      </w:r>
      <w:r w:rsidR="00134749">
        <w:rPr>
          <w:rFonts w:hint="eastAsia"/>
        </w:rPr>
        <w:t>안 된다</w:t>
      </w:r>
      <w:r w:rsidR="004575F6">
        <w:rPr>
          <w:rFonts w:hint="eastAsia"/>
        </w:rPr>
        <w:t>.</w:t>
      </w:r>
    </w:p>
    <w:p w14:paraId="043D6E98" w14:textId="0F983AA7" w:rsidR="006A02E8" w:rsidRPr="00DC35FD" w:rsidRDefault="006A02E8">
      <w:pPr>
        <w:rPr>
          <w:rFonts w:hint="eastAsia"/>
        </w:rPr>
      </w:pPr>
    </w:p>
    <w:sectPr w:rsidR="006A02E8" w:rsidRPr="00DC35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FD"/>
    <w:rsid w:val="000420A4"/>
    <w:rsid w:val="001018D4"/>
    <w:rsid w:val="00134749"/>
    <w:rsid w:val="00147EAB"/>
    <w:rsid w:val="00185851"/>
    <w:rsid w:val="00262F56"/>
    <w:rsid w:val="00332A09"/>
    <w:rsid w:val="004575F6"/>
    <w:rsid w:val="005131A7"/>
    <w:rsid w:val="006829A4"/>
    <w:rsid w:val="006A02E8"/>
    <w:rsid w:val="006C13B9"/>
    <w:rsid w:val="006E6917"/>
    <w:rsid w:val="008E7336"/>
    <w:rsid w:val="009C3008"/>
    <w:rsid w:val="00A74382"/>
    <w:rsid w:val="00D16629"/>
    <w:rsid w:val="00DC35FD"/>
    <w:rsid w:val="00E8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63EC"/>
  <w15:chartTrackingRefBased/>
  <w15:docId w15:val="{C44B45A6-BE67-4C01-9A91-A5E87906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35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35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35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35FD"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35FD"/>
    <w:pPr>
      <w:keepNext/>
      <w:keepLines/>
      <w:spacing w:before="80" w:after="4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35FD"/>
    <w:pPr>
      <w:keepNext/>
      <w:keepLines/>
      <w:spacing w:before="80" w:after="4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35FD"/>
    <w:pPr>
      <w:keepNext/>
      <w:keepLines/>
      <w:spacing w:before="80" w:after="4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35FD"/>
    <w:pPr>
      <w:keepNext/>
      <w:keepLines/>
      <w:spacing w:before="80" w:after="4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35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35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35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35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35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35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35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35F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35F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35F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35F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3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세영 천</dc:creator>
  <cp:keywords/>
  <dc:description/>
  <cp:lastModifiedBy>세영 천</cp:lastModifiedBy>
  <cp:revision>15</cp:revision>
  <dcterms:created xsi:type="dcterms:W3CDTF">2026-09-11T07:03:00Z</dcterms:created>
  <dcterms:modified xsi:type="dcterms:W3CDTF">2026-09-11T07:15:00Z</dcterms:modified>
</cp:coreProperties>
</file>