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9CD73" w14:textId="77777777" w:rsidR="00A963E3" w:rsidRDefault="00000000">
      <w:pPr>
        <w:pStyle w:val="Essaycovertext"/>
        <w:spacing w:line="240" w:lineRule="auto"/>
        <w:jc w:val="center"/>
        <w:rPr>
          <w:b w:val="0"/>
        </w:rPr>
      </w:pPr>
      <w:r>
        <w:rPr>
          <w:rFonts w:cs="Calibri"/>
          <w:color w:val="000000"/>
          <w:spacing w:val="3"/>
          <w:sz w:val="32"/>
          <w:szCs w:val="32"/>
          <w:shd w:val="clear" w:color="auto" w:fill="FFFFFF"/>
        </w:rPr>
        <w:br/>
      </w:r>
      <w:r>
        <w:rPr>
          <w:rFonts w:cs="Calibri"/>
          <w:color w:val="000000"/>
          <w:spacing w:val="3"/>
          <w:sz w:val="32"/>
          <w:szCs w:val="32"/>
          <w:shd w:val="clear" w:color="auto" w:fill="FFFFFF"/>
        </w:rPr>
        <w:br/>
      </w:r>
      <w:r>
        <w:rPr>
          <w:rFonts w:cs="Calibri"/>
          <w:color w:val="000000"/>
          <w:spacing w:val="3"/>
          <w:sz w:val="32"/>
          <w:szCs w:val="32"/>
          <w:shd w:val="clear" w:color="auto" w:fill="FFFFFF"/>
        </w:rPr>
        <w:br/>
        <w:t>Computing</w:t>
      </w:r>
      <w:r>
        <w:rPr>
          <w:rFonts w:cs="Calibri"/>
          <w:color w:val="000000"/>
          <w:spacing w:val="3"/>
          <w:sz w:val="32"/>
          <w:szCs w:val="32"/>
          <w:shd w:val="clear" w:color="auto" w:fill="FFFFFF"/>
        </w:rPr>
        <w:br/>
      </w:r>
      <w:r>
        <w:rPr>
          <w:b w:val="0"/>
          <w:sz w:val="32"/>
          <w:szCs w:val="32"/>
        </w:rPr>
        <w:t>School of Technology and Maritime Industries</w:t>
      </w:r>
    </w:p>
    <w:p w14:paraId="79BB8CAA" w14:textId="77777777" w:rsidR="00A963E3" w:rsidRDefault="00A963E3">
      <w:pPr>
        <w:jc w:val="center"/>
        <w:rPr>
          <w:rFonts w:ascii="Trebuchet MS" w:hAnsi="Trebuchet MS"/>
          <w:sz w:val="32"/>
          <w:szCs w:val="32"/>
        </w:rPr>
      </w:pPr>
    </w:p>
    <w:p w14:paraId="2B10586F" w14:textId="77777777" w:rsidR="00A963E3" w:rsidRDefault="00A963E3">
      <w:pPr>
        <w:pStyle w:val="Essaycovertext"/>
        <w:spacing w:line="240" w:lineRule="auto"/>
        <w:jc w:val="center"/>
        <w:rPr>
          <w:rFonts w:cs="Arial"/>
          <w:b w:val="0"/>
          <w:bCs/>
        </w:rPr>
      </w:pPr>
    </w:p>
    <w:p w14:paraId="2D1D6BC6" w14:textId="77777777" w:rsidR="00A963E3" w:rsidRDefault="00A963E3">
      <w:pPr>
        <w:pStyle w:val="Essaycovertext"/>
        <w:spacing w:line="240" w:lineRule="auto"/>
        <w:jc w:val="center"/>
        <w:rPr>
          <w:rFonts w:cs="Arial"/>
          <w:b w:val="0"/>
          <w:bCs/>
        </w:rPr>
      </w:pPr>
    </w:p>
    <w:p w14:paraId="5CBC4F6A" w14:textId="77777777" w:rsidR="00A963E3" w:rsidRDefault="00A963E3">
      <w:pPr>
        <w:pStyle w:val="Essaycovertext"/>
        <w:spacing w:line="240" w:lineRule="auto"/>
        <w:jc w:val="center"/>
        <w:rPr>
          <w:rFonts w:cs="Arial"/>
          <w:b w:val="0"/>
          <w:bCs/>
        </w:rPr>
      </w:pPr>
    </w:p>
    <w:p w14:paraId="3F3F7019" w14:textId="77777777" w:rsidR="00A963E3" w:rsidRDefault="00A963E3">
      <w:pPr>
        <w:pStyle w:val="Essaycovertext"/>
        <w:spacing w:line="240" w:lineRule="auto"/>
        <w:jc w:val="center"/>
        <w:rPr>
          <w:rFonts w:cs="Arial"/>
          <w:b w:val="0"/>
          <w:bCs/>
        </w:rPr>
      </w:pPr>
    </w:p>
    <w:p w14:paraId="7FBC39B5" w14:textId="77777777" w:rsidR="00A963E3" w:rsidRDefault="00000000">
      <w:pPr>
        <w:jc w:val="center"/>
        <w:rPr>
          <w:rFonts w:ascii="Trebuchet MS" w:hAnsi="Trebuchet MS" w:cs="Arial"/>
          <w:bCs/>
          <w:color w:val="FF0000"/>
          <w:sz w:val="32"/>
        </w:rPr>
      </w:pPr>
      <w:r>
        <w:rPr>
          <w:rFonts w:ascii="Trebuchet MS" w:hAnsi="Trebuchet MS" w:cs="Arial"/>
          <w:bCs/>
          <w:sz w:val="32"/>
        </w:rPr>
        <w:br/>
        <w:t>Computing</w:t>
      </w:r>
    </w:p>
    <w:p w14:paraId="72FED1A8" w14:textId="77777777" w:rsidR="00A963E3" w:rsidRDefault="00000000">
      <w:pPr>
        <w:jc w:val="center"/>
        <w:rPr>
          <w:rFonts w:ascii="Trebuchet MS" w:hAnsi="Trebuchet MS" w:cs="Arial"/>
          <w:bCs/>
          <w:color w:val="FF0000"/>
          <w:sz w:val="32"/>
        </w:rPr>
      </w:pPr>
      <w:r>
        <w:rPr>
          <w:rFonts w:ascii="Trebuchet MS" w:hAnsi="Trebuchet MS" w:cs="Arial"/>
          <w:bCs/>
          <w:color w:val="FF0000"/>
          <w:sz w:val="32"/>
        </w:rPr>
        <w:br/>
      </w:r>
      <w:r>
        <w:rPr>
          <w:rFonts w:ascii="Trebuchet MS" w:hAnsi="Trebuchet MS" w:cs="Arial"/>
          <w:bCs/>
          <w:sz w:val="32"/>
        </w:rPr>
        <w:t>Oliver Myers</w:t>
      </w:r>
    </w:p>
    <w:p w14:paraId="34BE1271" w14:textId="77777777" w:rsidR="00A963E3" w:rsidRDefault="00000000">
      <w:pPr>
        <w:jc w:val="center"/>
        <w:rPr>
          <w:rFonts w:ascii="Trebuchet MS" w:hAnsi="Trebuchet MS"/>
          <w:bCs/>
          <w:color w:val="FF0000"/>
          <w:sz w:val="44"/>
          <w:szCs w:val="44"/>
        </w:rPr>
      </w:pPr>
      <w:r>
        <w:rPr>
          <w:rStyle w:val="TitleChar"/>
          <w:rFonts w:ascii="Trebuchet MS" w:hAnsi="Trebuchet MS"/>
          <w:bCs/>
          <w:color w:val="FF0000"/>
          <w:sz w:val="44"/>
          <w:szCs w:val="44"/>
        </w:rPr>
        <w:br/>
      </w:r>
      <w:r>
        <w:rPr>
          <w:rStyle w:val="TitleChar"/>
          <w:rFonts w:ascii="Trebuchet MS" w:hAnsi="Trebuchet MS" w:cs="Arial"/>
          <w:bCs/>
          <w:color w:val="auto"/>
          <w:sz w:val="44"/>
          <w:szCs w:val="44"/>
        </w:rPr>
        <w:t>Developing Open Source Screenwriting Software</w:t>
      </w:r>
    </w:p>
    <w:p w14:paraId="7AD64EFE" w14:textId="77777777" w:rsidR="00A963E3" w:rsidRDefault="00A963E3">
      <w:pPr>
        <w:pStyle w:val="Essaycovertext"/>
        <w:spacing w:line="240" w:lineRule="auto"/>
        <w:jc w:val="center"/>
        <w:rPr>
          <w:rFonts w:cs="Arial"/>
          <w:b w:val="0"/>
          <w:bCs/>
        </w:rPr>
      </w:pPr>
    </w:p>
    <w:p w14:paraId="0AA14D3A" w14:textId="77777777" w:rsidR="00A963E3" w:rsidRDefault="00A963E3">
      <w:pPr>
        <w:pStyle w:val="Essaycovertext"/>
        <w:spacing w:line="240" w:lineRule="auto"/>
        <w:jc w:val="center"/>
        <w:rPr>
          <w:rFonts w:cs="Arial"/>
          <w:b w:val="0"/>
          <w:bCs/>
        </w:rPr>
      </w:pPr>
    </w:p>
    <w:p w14:paraId="691C73B9" w14:textId="77777777" w:rsidR="00A963E3" w:rsidRDefault="00A963E3">
      <w:pPr>
        <w:pStyle w:val="Essaycovertext"/>
        <w:spacing w:line="240" w:lineRule="auto"/>
        <w:jc w:val="center"/>
        <w:rPr>
          <w:rFonts w:cs="Arial"/>
          <w:b w:val="0"/>
          <w:bCs/>
        </w:rPr>
      </w:pPr>
    </w:p>
    <w:p w14:paraId="03906F41" w14:textId="77777777" w:rsidR="00A963E3" w:rsidRDefault="00A963E3">
      <w:pPr>
        <w:pStyle w:val="Essaycovertext"/>
        <w:spacing w:line="240" w:lineRule="auto"/>
        <w:jc w:val="center"/>
        <w:rPr>
          <w:rFonts w:cs="Arial"/>
          <w:b w:val="0"/>
          <w:bCs/>
          <w14:textOutline w14:w="9525" w14:cap="rnd" w14:cmpd="sng" w14:algn="ctr">
            <w14:noFill/>
            <w14:prstDash w14:val="solid"/>
            <w14:bevel/>
          </w14:textOutline>
        </w:rPr>
      </w:pPr>
    </w:p>
    <w:p w14:paraId="5708CB6E" w14:textId="77777777" w:rsidR="00A963E3" w:rsidRDefault="00A963E3">
      <w:pPr>
        <w:pStyle w:val="Essaycovertext"/>
        <w:spacing w:line="240" w:lineRule="auto"/>
        <w:jc w:val="center"/>
        <w:rPr>
          <w:rFonts w:cs="Arial"/>
          <w:b w:val="0"/>
          <w:bCs/>
        </w:rPr>
      </w:pPr>
    </w:p>
    <w:p w14:paraId="07712B5B" w14:textId="77777777" w:rsidR="00A963E3" w:rsidRDefault="00000000">
      <w:pPr>
        <w:pStyle w:val="Essaycovertext"/>
        <w:spacing w:line="240" w:lineRule="auto"/>
        <w:jc w:val="center"/>
        <w:rPr>
          <w:rFonts w:cs="Arial"/>
          <w:b w:val="0"/>
          <w:bCs/>
          <w:sz w:val="36"/>
          <w:szCs w:val="36"/>
        </w:rPr>
      </w:pPr>
      <w:r>
        <w:rPr>
          <w:rFonts w:cs="Arial"/>
          <w:b w:val="0"/>
          <w:bCs/>
          <w:sz w:val="36"/>
          <w:szCs w:val="36"/>
        </w:rPr>
        <w:t>Dissertation Report</w:t>
      </w:r>
    </w:p>
    <w:p w14:paraId="1B990738" w14:textId="77777777" w:rsidR="00A963E3" w:rsidRDefault="00000000">
      <w:pPr>
        <w:pStyle w:val="Essaycovertext"/>
        <w:spacing w:line="240" w:lineRule="auto"/>
        <w:jc w:val="center"/>
        <w:rPr>
          <w:rFonts w:cs="Arial"/>
          <w:b w:val="0"/>
          <w:bCs/>
          <w:sz w:val="36"/>
          <w:szCs w:val="36"/>
        </w:rPr>
      </w:pPr>
      <w:r>
        <w:rPr>
          <w:rFonts w:cs="Arial"/>
          <w:b w:val="0"/>
          <w:bCs/>
          <w:sz w:val="36"/>
          <w:szCs w:val="36"/>
        </w:rPr>
        <w:t>COM629 AE2</w:t>
      </w:r>
    </w:p>
    <w:p w14:paraId="58B6BBEB" w14:textId="77777777" w:rsidR="00A963E3" w:rsidRDefault="00000000">
      <w:pPr>
        <w:pStyle w:val="Essaycovertext"/>
        <w:spacing w:line="240" w:lineRule="auto"/>
        <w:jc w:val="center"/>
        <w:rPr>
          <w:rFonts w:cs="Arial"/>
          <w:b w:val="0"/>
          <w:bCs/>
        </w:rPr>
      </w:pPr>
      <w:r>
        <w:rPr>
          <w:rFonts w:cs="Arial"/>
          <w:b w:val="0"/>
          <w:bCs/>
        </w:rPr>
        <w:t>et the app functional end-to-end</w:t>
      </w:r>
    </w:p>
    <w:p w14:paraId="755418A2" w14:textId="77777777" w:rsidR="00A963E3" w:rsidRDefault="00A963E3">
      <w:pPr>
        <w:pStyle w:val="Essaytitle"/>
        <w:pageBreakBefore w:val="0"/>
        <w:spacing w:after="0" w:line="240" w:lineRule="auto"/>
        <w:jc w:val="center"/>
        <w:rPr>
          <w:rFonts w:cs="Arial"/>
          <w:b w:val="0"/>
          <w:bCs/>
          <w:sz w:val="32"/>
        </w:rPr>
      </w:pPr>
    </w:p>
    <w:p w14:paraId="3641FF21" w14:textId="77777777" w:rsidR="00A963E3" w:rsidRDefault="00A963E3">
      <w:pPr>
        <w:pStyle w:val="Essaycovertext"/>
        <w:spacing w:line="240" w:lineRule="auto"/>
        <w:jc w:val="center"/>
        <w:rPr>
          <w:rFonts w:cs="Arial"/>
          <w:b w:val="0"/>
          <w:bCs/>
        </w:rPr>
      </w:pPr>
    </w:p>
    <w:p w14:paraId="1CE56DA2" w14:textId="77777777" w:rsidR="00A963E3" w:rsidRDefault="00A963E3">
      <w:pPr>
        <w:pStyle w:val="Essaycovertext"/>
        <w:spacing w:line="240" w:lineRule="auto"/>
        <w:jc w:val="center"/>
        <w:rPr>
          <w:rFonts w:cs="Arial"/>
          <w:b w:val="0"/>
          <w:bCs/>
        </w:rPr>
      </w:pPr>
    </w:p>
    <w:p w14:paraId="28AB8EC2" w14:textId="77777777" w:rsidR="00A963E3" w:rsidRDefault="00A963E3">
      <w:pPr>
        <w:pStyle w:val="Essaycovertext"/>
        <w:spacing w:line="240" w:lineRule="auto"/>
        <w:jc w:val="center"/>
        <w:rPr>
          <w:rFonts w:cs="Arial"/>
          <w:b w:val="0"/>
          <w:bCs/>
        </w:rPr>
      </w:pPr>
    </w:p>
    <w:p w14:paraId="58907713" w14:textId="77777777" w:rsidR="00A963E3" w:rsidRDefault="00A963E3">
      <w:pPr>
        <w:pStyle w:val="Essaycovertext"/>
        <w:spacing w:line="240" w:lineRule="auto"/>
        <w:jc w:val="center"/>
        <w:rPr>
          <w:rFonts w:cs="Arial"/>
          <w:b w:val="0"/>
          <w:bCs/>
        </w:rPr>
      </w:pPr>
    </w:p>
    <w:p w14:paraId="3935027F" w14:textId="77777777" w:rsidR="00A963E3" w:rsidRDefault="00A963E3">
      <w:pPr>
        <w:pStyle w:val="Essaycovertext"/>
        <w:spacing w:line="240" w:lineRule="auto"/>
        <w:jc w:val="center"/>
        <w:rPr>
          <w:rFonts w:cs="Arial"/>
          <w:b w:val="0"/>
          <w:bCs/>
        </w:rPr>
      </w:pPr>
    </w:p>
    <w:p w14:paraId="41AD9FDF" w14:textId="77777777" w:rsidR="00A963E3" w:rsidRDefault="00A963E3">
      <w:pPr>
        <w:pStyle w:val="Essaycovertext"/>
        <w:spacing w:line="240" w:lineRule="auto"/>
        <w:jc w:val="center"/>
        <w:rPr>
          <w:rFonts w:cs="Arial"/>
          <w:b w:val="0"/>
          <w:bCs/>
        </w:rPr>
      </w:pPr>
    </w:p>
    <w:p w14:paraId="32FAE207" w14:textId="77777777" w:rsidR="00A963E3" w:rsidRDefault="00A963E3">
      <w:pPr>
        <w:pStyle w:val="Essaycovertext"/>
        <w:spacing w:line="240" w:lineRule="auto"/>
        <w:rPr>
          <w:rFonts w:cs="Arial"/>
          <w:b w:val="0"/>
          <w:bCs/>
        </w:rPr>
      </w:pPr>
    </w:p>
    <w:p w14:paraId="7CFBE64C" w14:textId="77777777" w:rsidR="003559A0" w:rsidRDefault="003559A0">
      <w:pPr>
        <w:pStyle w:val="Essaycovertext"/>
        <w:spacing w:line="240" w:lineRule="auto"/>
        <w:rPr>
          <w:rFonts w:cs="Arial"/>
          <w:b w:val="0"/>
          <w:bCs/>
        </w:rPr>
      </w:pPr>
    </w:p>
    <w:p w14:paraId="5DBDFAFC" w14:textId="77777777" w:rsidR="00A963E3" w:rsidRDefault="00A963E3">
      <w:pPr>
        <w:pStyle w:val="Essaycovertext"/>
        <w:spacing w:line="240" w:lineRule="auto"/>
        <w:jc w:val="center"/>
        <w:rPr>
          <w:rFonts w:cs="Arial"/>
          <w:b w:val="0"/>
          <w:bCs/>
        </w:rPr>
      </w:pPr>
    </w:p>
    <w:p w14:paraId="5C528A95" w14:textId="77777777" w:rsidR="00A963E3" w:rsidRDefault="00000000">
      <w:pPr>
        <w:pStyle w:val="Essaycovertext"/>
        <w:spacing w:line="240" w:lineRule="auto"/>
        <w:rPr>
          <w:rFonts w:cs="Arial"/>
          <w:b w:val="0"/>
          <w:bCs/>
          <w:color w:val="FF0000"/>
          <w:szCs w:val="28"/>
        </w:rPr>
      </w:pPr>
      <w:r>
        <w:rPr>
          <w:rFonts w:cs="Arial"/>
          <w:b w:val="0"/>
          <w:bCs/>
          <w:szCs w:val="28"/>
        </w:rPr>
        <w:t>Supervisor: Nick Whitelegg</w:t>
      </w:r>
    </w:p>
    <w:p w14:paraId="167F3EEB" w14:textId="138B9A4C" w:rsidR="00A963E3" w:rsidRPr="003559A0" w:rsidRDefault="00000000">
      <w:pPr>
        <w:pStyle w:val="Essaycovertext"/>
        <w:spacing w:line="240" w:lineRule="auto"/>
        <w:rPr>
          <w:rFonts w:cs="Arial"/>
          <w:b w:val="0"/>
          <w:bCs/>
          <w:szCs w:val="28"/>
        </w:rPr>
      </w:pPr>
      <w:r>
        <w:rPr>
          <w:rFonts w:cs="Arial"/>
          <w:b w:val="0"/>
          <w:bCs/>
          <w:szCs w:val="28"/>
        </w:rPr>
        <w:t>Date of submission: May 2026</w:t>
      </w:r>
    </w:p>
    <w:p w14:paraId="2A9D7A24" w14:textId="77777777" w:rsidR="00A963E3" w:rsidRDefault="00000000">
      <w:pPr>
        <w:rPr>
          <w:rFonts w:ascii="Trebuchet MS" w:hAnsi="Trebuchet MS" w:cs="Arial"/>
          <w:b/>
          <w:sz w:val="32"/>
          <w:szCs w:val="32"/>
        </w:rPr>
        <w:sectPr w:rsidR="00A963E3">
          <w:footerReference w:type="even" r:id="rId8"/>
          <w:footerReference w:type="default" r:id="rId9"/>
          <w:footerReference w:type="first" r:id="rId10"/>
          <w:pgSz w:w="11906" w:h="16838"/>
          <w:pgMar w:top="1440" w:right="1800" w:bottom="1440" w:left="1800" w:header="0" w:footer="708" w:gutter="0"/>
          <w:pgNumType w:fmt="upperRoman" w:start="1"/>
          <w:cols w:space="720"/>
          <w:formProt w:val="0"/>
          <w:titlePg/>
          <w:docGrid w:linePitch="360"/>
        </w:sectPr>
      </w:pPr>
      <w:r>
        <w:br w:type="page"/>
      </w:r>
    </w:p>
    <w:p w14:paraId="76637677" w14:textId="77777777" w:rsidR="00A963E3" w:rsidRDefault="00000000">
      <w:pPr>
        <w:pStyle w:val="Heading1"/>
        <w:spacing w:before="0"/>
        <w:rPr>
          <w:color w:val="000000" w:themeColor="text1"/>
        </w:rPr>
      </w:pPr>
      <w:bookmarkStart w:id="0" w:name="_Toc224457909"/>
      <w:r>
        <w:rPr>
          <w:color w:val="000000" w:themeColor="text1"/>
        </w:rPr>
        <w:lastRenderedPageBreak/>
        <w:t>Acknowledgements</w:t>
      </w:r>
      <w:bookmarkEnd w:id="0"/>
    </w:p>
    <w:p w14:paraId="60C4A6B1" w14:textId="77777777" w:rsidR="00A963E3" w:rsidRDefault="00000000">
      <w:pPr>
        <w:pStyle w:val="EssayContentsDescription"/>
        <w:spacing w:after="200"/>
        <w:ind w:left="0"/>
        <w:rPr>
          <w:rFonts w:cs="Arial"/>
          <w:i w:val="0"/>
          <w:iCs/>
          <w:color w:val="FF0000"/>
        </w:rPr>
      </w:pPr>
      <w:r>
        <w:rPr>
          <w:rFonts w:cs="Arial"/>
          <w:i w:val="0"/>
        </w:rPr>
        <w:br/>
      </w:r>
      <w:r>
        <w:rPr>
          <w:rFonts w:cs="Arial"/>
          <w:i w:val="0"/>
          <w:iCs/>
          <w:color w:val="FF0000"/>
        </w:rPr>
        <w:t xml:space="preserve">Write a paragraph here acknowledging everyone who has helped you while you have been preparing the content of your dissertation. This may be your supervisor or other academic staff who have provided guidance and support, other students or colleagues you have worked with on any research or project work, interviewees, librarians, or any external bodies that have given </w:t>
      </w:r>
      <w:proofErr w:type="spellStart"/>
      <w:r>
        <w:rPr>
          <w:rFonts w:cs="Arial"/>
          <w:i w:val="0"/>
          <w:iCs/>
          <w:color w:val="FF0000"/>
        </w:rPr>
        <w:t>you</w:t>
      </w:r>
      <w:proofErr w:type="spellEnd"/>
      <w:r>
        <w:rPr>
          <w:rFonts w:cs="Arial"/>
          <w:i w:val="0"/>
          <w:iCs/>
          <w:color w:val="FF0000"/>
        </w:rPr>
        <w:t xml:space="preserve"> assistance, such as access to data or opportunities for hands-on experience.</w:t>
      </w:r>
    </w:p>
    <w:p w14:paraId="733BD10E" w14:textId="77777777" w:rsidR="00A963E3" w:rsidRDefault="00A963E3">
      <w:pPr>
        <w:pStyle w:val="EssayContentsDescription"/>
        <w:spacing w:after="200"/>
        <w:ind w:left="0"/>
        <w:rPr>
          <w:rFonts w:cs="Arial"/>
          <w:i w:val="0"/>
          <w:color w:val="FF0000"/>
        </w:rPr>
      </w:pPr>
    </w:p>
    <w:p w14:paraId="58CFF07C" w14:textId="77777777" w:rsidR="00A963E3" w:rsidRDefault="00000000">
      <w:pPr>
        <w:rPr>
          <w:rFonts w:ascii="Trebuchet MS" w:hAnsi="Trebuchet MS" w:cs="Arial"/>
        </w:rPr>
      </w:pPr>
      <w:r>
        <w:br w:type="page"/>
      </w:r>
    </w:p>
    <w:p w14:paraId="3C499C30" w14:textId="77777777" w:rsidR="00A963E3" w:rsidRDefault="00000000">
      <w:pPr>
        <w:pStyle w:val="Heading1"/>
        <w:spacing w:before="0"/>
        <w:rPr>
          <w:color w:val="000000" w:themeColor="text1"/>
        </w:rPr>
      </w:pPr>
      <w:bookmarkStart w:id="1" w:name="_Toc224457910"/>
      <w:r>
        <w:rPr>
          <w:color w:val="000000" w:themeColor="text1"/>
        </w:rPr>
        <w:lastRenderedPageBreak/>
        <w:t>Abstract</w:t>
      </w:r>
      <w:bookmarkEnd w:id="1"/>
    </w:p>
    <w:p w14:paraId="6EF9C0CA" w14:textId="77777777" w:rsidR="00A963E3" w:rsidRDefault="00000000">
      <w:pPr>
        <w:pStyle w:val="NormalWeb"/>
        <w:shd w:val="clear" w:color="auto" w:fill="FFFFFF"/>
        <w:spacing w:beforeAutospacing="0" w:after="280" w:line="360" w:lineRule="auto"/>
        <w:rPr>
          <w:rFonts w:ascii="Trebuchet MS" w:hAnsi="Trebuchet MS" w:cs="Open Sans"/>
          <w:color w:val="FF0000"/>
          <w:spacing w:val="11"/>
        </w:rPr>
      </w:pPr>
      <w:r>
        <w:rPr>
          <w:rFonts w:cs="Arial"/>
        </w:rPr>
        <w:br/>
      </w:r>
      <w:r>
        <w:rPr>
          <w:rFonts w:ascii="Trebuchet MS" w:hAnsi="Trebuchet MS" w:cs="Open Sans"/>
          <w:color w:val="FF0000"/>
          <w:spacing w:val="7"/>
        </w:rPr>
        <w:t>This should clarify to the reader why they should read your report, Abstracts are a short summary, one paragraph 300 words max. giving a snapshot of your entire project: why, how, results and conclusions/ recommendations. The Abstract needs to work as a “standalone” so avoid using any citations. Write your abstract last.</w:t>
      </w:r>
    </w:p>
    <w:p w14:paraId="7E660009" w14:textId="77777777" w:rsidR="00A963E3" w:rsidRDefault="00A963E3">
      <w:pPr>
        <w:spacing w:line="360" w:lineRule="auto"/>
        <w:rPr>
          <w:rFonts w:ascii="Trebuchet MS" w:hAnsi="Trebuchet MS"/>
          <w:color w:val="FF0000"/>
        </w:rPr>
      </w:pPr>
    </w:p>
    <w:p w14:paraId="2A1C66D0" w14:textId="77777777" w:rsidR="00A963E3" w:rsidRDefault="00000000">
      <w:pPr>
        <w:sectPr w:rsidR="00A963E3">
          <w:headerReference w:type="even" r:id="rId11"/>
          <w:headerReference w:type="default" r:id="rId12"/>
          <w:footerReference w:type="even" r:id="rId13"/>
          <w:footerReference w:type="default" r:id="rId14"/>
          <w:headerReference w:type="first" r:id="rId15"/>
          <w:footerReference w:type="first" r:id="rId16"/>
          <w:pgSz w:w="11906" w:h="16838"/>
          <w:pgMar w:top="2155" w:right="1418" w:bottom="2155" w:left="1814" w:header="709" w:footer="709" w:gutter="0"/>
          <w:pgNumType w:start="1"/>
          <w:cols w:space="720"/>
          <w:formProt w:val="0"/>
          <w:docGrid w:linePitch="312"/>
        </w:sectPr>
      </w:pPr>
      <w:r>
        <w:br w:type="page"/>
      </w:r>
    </w:p>
    <w:sdt>
      <w:sdtPr>
        <w:rPr>
          <w:rFonts w:ascii="Times New Roman" w:eastAsia="Times New Roman" w:hAnsi="Times New Roman" w:cs="Times New Roman"/>
          <w:color w:val="auto"/>
          <w:sz w:val="24"/>
          <w:szCs w:val="24"/>
          <w:lang w:val="en-GB" w:eastAsia="en-GB"/>
        </w:rPr>
        <w:id w:val="1753847835"/>
        <w:docPartObj>
          <w:docPartGallery w:val="Table of Contents"/>
          <w:docPartUnique/>
        </w:docPartObj>
      </w:sdtPr>
      <w:sdtEndPr>
        <w:rPr>
          <w:rFonts w:ascii="Calibri" w:hAnsi="Calibri"/>
          <w:sz w:val="26"/>
        </w:rPr>
      </w:sdtEndPr>
      <w:sdtContent>
        <w:p w14:paraId="1EA0F1B0" w14:textId="77777777" w:rsidR="00A963E3" w:rsidRDefault="00000000">
          <w:pPr>
            <w:pStyle w:val="TOCHeading"/>
            <w:spacing w:before="0"/>
            <w:rPr>
              <w:rFonts w:ascii="Trebuchet MS" w:hAnsi="Trebuchet MS" w:hint="eastAsia"/>
              <w:color w:val="000000" w:themeColor="text1"/>
            </w:rPr>
          </w:pPr>
          <w:r>
            <w:rPr>
              <w:rFonts w:ascii="Trebuchet MS" w:hAnsi="Trebuchet MS"/>
              <w:color w:val="000000" w:themeColor="text1"/>
            </w:rPr>
            <w:t>Table of Contents</w:t>
          </w:r>
        </w:p>
        <w:p w14:paraId="1F64A24A" w14:textId="77777777" w:rsidR="00A963E3" w:rsidRDefault="00000000">
          <w:pPr>
            <w:pStyle w:val="TOC1"/>
            <w:tabs>
              <w:tab w:val="right" w:leader="dot" w:pos="8664"/>
            </w:tabs>
            <w:rPr>
              <w:rFonts w:ascii="Trebuchet MS" w:eastAsiaTheme="minorEastAsia" w:hAnsi="Trebuchet MS" w:cstheme="minorBidi" w:hint="eastAsia"/>
              <w:b w:val="0"/>
              <w:bCs w:val="0"/>
              <w:i w:val="0"/>
              <w:iCs w:val="0"/>
              <w:kern w:val="2"/>
              <w14:ligatures w14:val="standardContextual"/>
            </w:rPr>
          </w:pPr>
          <w:r>
            <w:fldChar w:fldCharType="begin"/>
          </w:r>
          <w:r>
            <w:rPr>
              <w:rStyle w:val="IndexLink"/>
              <w:rFonts w:ascii="Trebuchet MS" w:hAnsi="Trebuchet MS"/>
              <w:b w:val="0"/>
              <w:bCs w:val="0"/>
              <w:i w:val="0"/>
              <w:iCs w:val="0"/>
              <w:webHidden/>
            </w:rPr>
            <w:instrText xml:space="preserve"> TOC \z \o "1-3" \u \h</w:instrText>
          </w:r>
          <w:r>
            <w:rPr>
              <w:rStyle w:val="IndexLink"/>
            </w:rPr>
            <w:fldChar w:fldCharType="separate"/>
          </w:r>
          <w:hyperlink w:anchor="_Toc224457909">
            <w:r>
              <w:rPr>
                <w:rStyle w:val="IndexLink"/>
                <w:rFonts w:ascii="Trebuchet MS" w:hAnsi="Trebuchet MS"/>
                <w:b w:val="0"/>
                <w:bCs w:val="0"/>
                <w:i w:val="0"/>
                <w:iCs w:val="0"/>
                <w:webHidden/>
              </w:rPr>
              <w:t>Acknowledgements</w:t>
            </w:r>
            <w:r>
              <w:rPr>
                <w:rStyle w:val="IndexLink"/>
                <w:rFonts w:ascii="Trebuchet MS" w:hAnsi="Trebuchet MS"/>
                <w:b w:val="0"/>
                <w:bCs w:val="0"/>
                <w:i w:val="0"/>
                <w:iCs w:val="0"/>
              </w:rPr>
              <w:tab/>
            </w:r>
            <w:r>
              <w:rPr>
                <w:webHidden/>
              </w:rPr>
              <w:fldChar w:fldCharType="begin"/>
            </w:r>
            <w:r>
              <w:rPr>
                <w:webHidden/>
              </w:rPr>
              <w:instrText>PAGEREF _Toc224457909 \h</w:instrText>
            </w:r>
            <w:r>
              <w:rPr>
                <w:webHidden/>
              </w:rPr>
            </w:r>
            <w:r>
              <w:rPr>
                <w:webHidden/>
              </w:rPr>
              <w:fldChar w:fldCharType="separate"/>
            </w:r>
            <w:r>
              <w:rPr>
                <w:rStyle w:val="IndexLink"/>
                <w:rFonts w:ascii="Trebuchet MS" w:hAnsi="Trebuchet MS"/>
                <w:b w:val="0"/>
                <w:bCs w:val="0"/>
                <w:i w:val="0"/>
                <w:iCs w:val="0"/>
              </w:rPr>
              <w:t>i</w:t>
            </w:r>
            <w:r>
              <w:rPr>
                <w:webHidden/>
              </w:rPr>
              <w:fldChar w:fldCharType="end"/>
            </w:r>
          </w:hyperlink>
        </w:p>
        <w:p w14:paraId="72B2B0F2" w14:textId="77777777" w:rsidR="00A963E3" w:rsidRDefault="00000000">
          <w:pPr>
            <w:pStyle w:val="TOC1"/>
            <w:tabs>
              <w:tab w:val="right" w:leader="dot" w:pos="8664"/>
            </w:tabs>
            <w:rPr>
              <w:rFonts w:ascii="Trebuchet MS" w:eastAsiaTheme="minorEastAsia" w:hAnsi="Trebuchet MS" w:cstheme="minorBidi" w:hint="eastAsia"/>
              <w:b w:val="0"/>
              <w:bCs w:val="0"/>
              <w:i w:val="0"/>
              <w:iCs w:val="0"/>
              <w:kern w:val="2"/>
              <w14:ligatures w14:val="standardContextual"/>
            </w:rPr>
          </w:pPr>
          <w:hyperlink w:anchor="_Toc224457910">
            <w:r>
              <w:rPr>
                <w:rStyle w:val="IndexLink"/>
                <w:rFonts w:ascii="Trebuchet MS" w:hAnsi="Trebuchet MS"/>
                <w:b w:val="0"/>
                <w:bCs w:val="0"/>
                <w:i w:val="0"/>
                <w:iCs w:val="0"/>
                <w:webHidden/>
              </w:rPr>
              <w:t>Abstract</w:t>
            </w:r>
            <w:r>
              <w:rPr>
                <w:rStyle w:val="IndexLink"/>
                <w:rFonts w:ascii="Trebuchet MS" w:hAnsi="Trebuchet MS"/>
                <w:b w:val="0"/>
                <w:bCs w:val="0"/>
                <w:i w:val="0"/>
                <w:iCs w:val="0"/>
              </w:rPr>
              <w:tab/>
            </w:r>
            <w:r>
              <w:rPr>
                <w:webHidden/>
              </w:rPr>
              <w:fldChar w:fldCharType="begin"/>
            </w:r>
            <w:r>
              <w:rPr>
                <w:webHidden/>
              </w:rPr>
              <w:instrText>PAGEREF _Toc224457910 \h</w:instrText>
            </w:r>
            <w:r>
              <w:rPr>
                <w:webHidden/>
              </w:rPr>
            </w:r>
            <w:r>
              <w:rPr>
                <w:webHidden/>
              </w:rPr>
              <w:fldChar w:fldCharType="separate"/>
            </w:r>
            <w:r>
              <w:rPr>
                <w:rStyle w:val="IndexLink"/>
                <w:rFonts w:ascii="Trebuchet MS" w:hAnsi="Trebuchet MS"/>
                <w:b w:val="0"/>
                <w:bCs w:val="0"/>
                <w:i w:val="0"/>
                <w:iCs w:val="0"/>
              </w:rPr>
              <w:t>ii</w:t>
            </w:r>
            <w:r>
              <w:rPr>
                <w:webHidden/>
              </w:rPr>
              <w:fldChar w:fldCharType="end"/>
            </w:r>
          </w:hyperlink>
        </w:p>
        <w:p w14:paraId="4C3B195E" w14:textId="77777777" w:rsidR="00A963E3" w:rsidRDefault="00000000">
          <w:pPr>
            <w:pStyle w:val="TOC1"/>
            <w:tabs>
              <w:tab w:val="right" w:leader="dot" w:pos="8664"/>
            </w:tabs>
            <w:rPr>
              <w:rFonts w:ascii="Trebuchet MS" w:eastAsiaTheme="minorEastAsia" w:hAnsi="Trebuchet MS" w:cstheme="minorBidi" w:hint="eastAsia"/>
              <w:b w:val="0"/>
              <w:bCs w:val="0"/>
              <w:i w:val="0"/>
              <w:iCs w:val="0"/>
              <w:kern w:val="2"/>
              <w14:ligatures w14:val="standardContextual"/>
            </w:rPr>
          </w:pPr>
          <w:hyperlink w:anchor="_Toc224457911">
            <w:r>
              <w:rPr>
                <w:rStyle w:val="IndexLink"/>
                <w:rFonts w:ascii="Trebuchet MS" w:hAnsi="Trebuchet MS"/>
                <w:b w:val="0"/>
                <w:bCs w:val="0"/>
                <w:i w:val="0"/>
                <w:iCs w:val="0"/>
                <w:webHidden/>
              </w:rPr>
              <w:t>1. Introduction</w:t>
            </w:r>
            <w:r>
              <w:rPr>
                <w:rStyle w:val="IndexLink"/>
                <w:rFonts w:ascii="Trebuchet MS" w:hAnsi="Trebuchet MS"/>
                <w:b w:val="0"/>
                <w:bCs w:val="0"/>
                <w:i w:val="0"/>
                <w:iCs w:val="0"/>
              </w:rPr>
              <w:tab/>
            </w:r>
            <w:r>
              <w:rPr>
                <w:webHidden/>
              </w:rPr>
              <w:fldChar w:fldCharType="begin"/>
            </w:r>
            <w:r>
              <w:rPr>
                <w:webHidden/>
              </w:rPr>
              <w:instrText>PAGEREF _Toc224457911 \h</w:instrText>
            </w:r>
            <w:r>
              <w:rPr>
                <w:webHidden/>
              </w:rPr>
            </w:r>
            <w:r>
              <w:rPr>
                <w:webHidden/>
              </w:rPr>
              <w:fldChar w:fldCharType="separate"/>
            </w:r>
            <w:r>
              <w:rPr>
                <w:rStyle w:val="IndexLink"/>
                <w:rFonts w:ascii="Trebuchet MS" w:hAnsi="Trebuchet MS"/>
                <w:b w:val="0"/>
                <w:bCs w:val="0"/>
                <w:i w:val="0"/>
                <w:iCs w:val="0"/>
              </w:rPr>
              <w:t>3</w:t>
            </w:r>
            <w:r>
              <w:rPr>
                <w:webHidden/>
              </w:rPr>
              <w:fldChar w:fldCharType="end"/>
            </w:r>
          </w:hyperlink>
        </w:p>
        <w:p w14:paraId="124902E5" w14:textId="77777777" w:rsidR="00A963E3" w:rsidRDefault="00000000">
          <w:pPr>
            <w:pStyle w:val="TOC1"/>
            <w:tabs>
              <w:tab w:val="right" w:leader="dot" w:pos="8664"/>
            </w:tabs>
            <w:rPr>
              <w:rFonts w:ascii="Trebuchet MS" w:eastAsiaTheme="minorEastAsia" w:hAnsi="Trebuchet MS" w:cstheme="minorBidi" w:hint="eastAsia"/>
              <w:b w:val="0"/>
              <w:bCs w:val="0"/>
              <w:i w:val="0"/>
              <w:iCs w:val="0"/>
              <w:kern w:val="2"/>
              <w14:ligatures w14:val="standardContextual"/>
            </w:rPr>
          </w:pPr>
          <w:hyperlink w:anchor="_Toc224457912">
            <w:r>
              <w:rPr>
                <w:rStyle w:val="IndexLink"/>
                <w:rFonts w:ascii="Trebuchet MS" w:hAnsi="Trebuchet MS"/>
                <w:b w:val="0"/>
                <w:bCs w:val="0"/>
                <w:i w:val="0"/>
                <w:iCs w:val="0"/>
                <w:webHidden/>
              </w:rPr>
              <w:t>2. Literature Survey</w:t>
            </w:r>
            <w:r>
              <w:rPr>
                <w:rStyle w:val="IndexLink"/>
                <w:rFonts w:ascii="Trebuchet MS" w:hAnsi="Trebuchet MS"/>
                <w:b w:val="0"/>
                <w:bCs w:val="0"/>
                <w:i w:val="0"/>
                <w:iCs w:val="0"/>
              </w:rPr>
              <w:tab/>
            </w:r>
            <w:r>
              <w:rPr>
                <w:webHidden/>
              </w:rPr>
              <w:fldChar w:fldCharType="begin"/>
            </w:r>
            <w:r>
              <w:rPr>
                <w:webHidden/>
              </w:rPr>
              <w:instrText>PAGEREF _Toc224457912 \h</w:instrText>
            </w:r>
            <w:r>
              <w:rPr>
                <w:webHidden/>
              </w:rPr>
            </w:r>
            <w:r>
              <w:rPr>
                <w:webHidden/>
              </w:rPr>
              <w:fldChar w:fldCharType="separate"/>
            </w:r>
            <w:r>
              <w:rPr>
                <w:rStyle w:val="IndexLink"/>
                <w:rFonts w:ascii="Trebuchet MS" w:hAnsi="Trebuchet MS"/>
                <w:b w:val="0"/>
                <w:bCs w:val="0"/>
                <w:i w:val="0"/>
                <w:iCs w:val="0"/>
              </w:rPr>
              <w:t>4</w:t>
            </w:r>
            <w:r>
              <w:rPr>
                <w:webHidden/>
              </w:rPr>
              <w:fldChar w:fldCharType="end"/>
            </w:r>
          </w:hyperlink>
        </w:p>
        <w:p w14:paraId="1600B335" w14:textId="77777777" w:rsidR="00A963E3" w:rsidRDefault="00000000">
          <w:pPr>
            <w:pStyle w:val="TOC2"/>
            <w:tabs>
              <w:tab w:val="right" w:leader="dot" w:pos="8664"/>
            </w:tabs>
            <w:rPr>
              <w:rFonts w:ascii="Trebuchet MS" w:eastAsiaTheme="minorEastAsia" w:hAnsi="Trebuchet MS" w:cstheme="minorBidi" w:hint="eastAsia"/>
              <w:b w:val="0"/>
              <w:bCs w:val="0"/>
              <w:kern w:val="2"/>
              <w:sz w:val="24"/>
              <w:szCs w:val="24"/>
              <w14:ligatures w14:val="standardContextual"/>
            </w:rPr>
          </w:pPr>
          <w:hyperlink w:anchor="_Toc224457913">
            <w:r>
              <w:rPr>
                <w:rStyle w:val="IndexLink"/>
                <w:rFonts w:ascii="Trebuchet MS" w:hAnsi="Trebuchet MS"/>
                <w:b w:val="0"/>
                <w:bCs w:val="0"/>
                <w:webHidden/>
              </w:rPr>
              <w:t>2.1 Sub Section</w:t>
            </w:r>
            <w:r>
              <w:rPr>
                <w:rStyle w:val="IndexLink"/>
                <w:rFonts w:ascii="Trebuchet MS" w:hAnsi="Trebuchet MS"/>
                <w:b w:val="0"/>
                <w:bCs w:val="0"/>
              </w:rPr>
              <w:tab/>
            </w:r>
            <w:r>
              <w:rPr>
                <w:webHidden/>
              </w:rPr>
              <w:fldChar w:fldCharType="begin"/>
            </w:r>
            <w:r>
              <w:rPr>
                <w:webHidden/>
              </w:rPr>
              <w:instrText>PAGEREF _Toc224457913 \h</w:instrText>
            </w:r>
            <w:r>
              <w:rPr>
                <w:webHidden/>
              </w:rPr>
            </w:r>
            <w:r>
              <w:rPr>
                <w:webHidden/>
              </w:rPr>
              <w:fldChar w:fldCharType="separate"/>
            </w:r>
            <w:r>
              <w:rPr>
                <w:rStyle w:val="IndexLink"/>
                <w:rFonts w:ascii="Trebuchet MS" w:hAnsi="Trebuchet MS"/>
                <w:b w:val="0"/>
                <w:bCs w:val="0"/>
              </w:rPr>
              <w:t>4</w:t>
            </w:r>
            <w:r>
              <w:rPr>
                <w:webHidden/>
              </w:rPr>
              <w:fldChar w:fldCharType="end"/>
            </w:r>
          </w:hyperlink>
        </w:p>
        <w:p w14:paraId="33E7AB95" w14:textId="77777777" w:rsidR="00A963E3" w:rsidRDefault="00000000">
          <w:pPr>
            <w:pStyle w:val="TOC2"/>
            <w:tabs>
              <w:tab w:val="right" w:leader="dot" w:pos="8664"/>
            </w:tabs>
            <w:rPr>
              <w:rFonts w:ascii="Trebuchet MS" w:eastAsiaTheme="minorEastAsia" w:hAnsi="Trebuchet MS" w:cstheme="minorBidi" w:hint="eastAsia"/>
              <w:b w:val="0"/>
              <w:bCs w:val="0"/>
              <w:kern w:val="2"/>
              <w:sz w:val="24"/>
              <w:szCs w:val="24"/>
              <w14:ligatures w14:val="standardContextual"/>
            </w:rPr>
          </w:pPr>
          <w:hyperlink w:anchor="_Toc224457914">
            <w:r>
              <w:rPr>
                <w:rStyle w:val="IndexLink"/>
                <w:rFonts w:ascii="Trebuchet MS" w:hAnsi="Trebuchet MS"/>
                <w:b w:val="0"/>
                <w:bCs w:val="0"/>
                <w:webHidden/>
              </w:rPr>
              <w:t>2.2 Sub Section</w:t>
            </w:r>
            <w:r>
              <w:rPr>
                <w:rStyle w:val="IndexLink"/>
                <w:rFonts w:ascii="Trebuchet MS" w:hAnsi="Trebuchet MS"/>
                <w:b w:val="0"/>
                <w:bCs w:val="0"/>
              </w:rPr>
              <w:tab/>
            </w:r>
            <w:r>
              <w:rPr>
                <w:webHidden/>
              </w:rPr>
              <w:fldChar w:fldCharType="begin"/>
            </w:r>
            <w:r>
              <w:rPr>
                <w:webHidden/>
              </w:rPr>
              <w:instrText>PAGEREF _Toc224457914 \h</w:instrText>
            </w:r>
            <w:r>
              <w:rPr>
                <w:webHidden/>
              </w:rPr>
            </w:r>
            <w:r>
              <w:rPr>
                <w:webHidden/>
              </w:rPr>
              <w:fldChar w:fldCharType="separate"/>
            </w:r>
            <w:r>
              <w:rPr>
                <w:rStyle w:val="IndexLink"/>
                <w:rFonts w:ascii="Trebuchet MS" w:hAnsi="Trebuchet MS"/>
                <w:b w:val="0"/>
                <w:bCs w:val="0"/>
              </w:rPr>
              <w:t>4</w:t>
            </w:r>
            <w:r>
              <w:rPr>
                <w:webHidden/>
              </w:rPr>
              <w:fldChar w:fldCharType="end"/>
            </w:r>
          </w:hyperlink>
        </w:p>
        <w:p w14:paraId="59AE36DD" w14:textId="77777777" w:rsidR="00A963E3" w:rsidRDefault="00000000">
          <w:pPr>
            <w:pStyle w:val="TOC1"/>
            <w:tabs>
              <w:tab w:val="right" w:leader="dot" w:pos="8664"/>
            </w:tabs>
            <w:rPr>
              <w:rFonts w:ascii="Trebuchet MS" w:eastAsiaTheme="minorEastAsia" w:hAnsi="Trebuchet MS" w:cstheme="minorBidi" w:hint="eastAsia"/>
              <w:b w:val="0"/>
              <w:bCs w:val="0"/>
              <w:i w:val="0"/>
              <w:iCs w:val="0"/>
              <w:kern w:val="2"/>
              <w14:ligatures w14:val="standardContextual"/>
            </w:rPr>
          </w:pPr>
          <w:hyperlink w:anchor="_Toc224457915">
            <w:r>
              <w:rPr>
                <w:rStyle w:val="IndexLink"/>
                <w:rFonts w:ascii="Trebuchet MS" w:hAnsi="Trebuchet MS"/>
                <w:b w:val="0"/>
                <w:bCs w:val="0"/>
                <w:i w:val="0"/>
                <w:iCs w:val="0"/>
                <w:webHidden/>
              </w:rPr>
              <w:t>3. Methodology</w:t>
            </w:r>
            <w:r>
              <w:rPr>
                <w:rStyle w:val="IndexLink"/>
                <w:rFonts w:ascii="Trebuchet MS" w:hAnsi="Trebuchet MS"/>
                <w:b w:val="0"/>
                <w:bCs w:val="0"/>
                <w:i w:val="0"/>
                <w:iCs w:val="0"/>
              </w:rPr>
              <w:tab/>
            </w:r>
            <w:r>
              <w:rPr>
                <w:webHidden/>
              </w:rPr>
              <w:fldChar w:fldCharType="begin"/>
            </w:r>
            <w:r>
              <w:rPr>
                <w:webHidden/>
              </w:rPr>
              <w:instrText>PAGEREF _Toc224457915 \h</w:instrText>
            </w:r>
            <w:r>
              <w:rPr>
                <w:webHidden/>
              </w:rPr>
            </w:r>
            <w:r>
              <w:rPr>
                <w:webHidden/>
              </w:rPr>
              <w:fldChar w:fldCharType="separate"/>
            </w:r>
            <w:r>
              <w:rPr>
                <w:rStyle w:val="IndexLink"/>
                <w:rFonts w:ascii="Trebuchet MS" w:hAnsi="Trebuchet MS"/>
                <w:b w:val="0"/>
                <w:bCs w:val="0"/>
                <w:i w:val="0"/>
                <w:iCs w:val="0"/>
              </w:rPr>
              <w:t>5</w:t>
            </w:r>
            <w:r>
              <w:rPr>
                <w:webHidden/>
              </w:rPr>
              <w:fldChar w:fldCharType="end"/>
            </w:r>
          </w:hyperlink>
        </w:p>
        <w:p w14:paraId="0B7B9DEC" w14:textId="77777777" w:rsidR="00A963E3" w:rsidRDefault="00000000">
          <w:pPr>
            <w:pStyle w:val="TOC2"/>
            <w:tabs>
              <w:tab w:val="right" w:leader="dot" w:pos="8664"/>
            </w:tabs>
            <w:rPr>
              <w:rFonts w:ascii="Trebuchet MS" w:eastAsiaTheme="minorEastAsia" w:hAnsi="Trebuchet MS" w:cstheme="minorBidi" w:hint="eastAsia"/>
              <w:b w:val="0"/>
              <w:bCs w:val="0"/>
              <w:kern w:val="2"/>
              <w:sz w:val="24"/>
              <w:szCs w:val="24"/>
              <w14:ligatures w14:val="standardContextual"/>
            </w:rPr>
          </w:pPr>
          <w:hyperlink w:anchor="_Toc224457916">
            <w:r>
              <w:rPr>
                <w:rStyle w:val="IndexLink"/>
                <w:rFonts w:ascii="Trebuchet MS" w:hAnsi="Trebuchet MS"/>
                <w:b w:val="0"/>
                <w:bCs w:val="0"/>
                <w:webHidden/>
              </w:rPr>
              <w:t>3.1 Methods Section</w:t>
            </w:r>
            <w:r>
              <w:rPr>
                <w:rStyle w:val="IndexLink"/>
                <w:rFonts w:ascii="Trebuchet MS" w:hAnsi="Trebuchet MS"/>
                <w:b w:val="0"/>
                <w:bCs w:val="0"/>
              </w:rPr>
              <w:tab/>
            </w:r>
            <w:r>
              <w:rPr>
                <w:webHidden/>
              </w:rPr>
              <w:fldChar w:fldCharType="begin"/>
            </w:r>
            <w:r>
              <w:rPr>
                <w:webHidden/>
              </w:rPr>
              <w:instrText>PAGEREF _Toc224457916 \h</w:instrText>
            </w:r>
            <w:r>
              <w:rPr>
                <w:webHidden/>
              </w:rPr>
            </w:r>
            <w:r>
              <w:rPr>
                <w:webHidden/>
              </w:rPr>
              <w:fldChar w:fldCharType="separate"/>
            </w:r>
            <w:r>
              <w:rPr>
                <w:rStyle w:val="IndexLink"/>
                <w:rFonts w:ascii="Trebuchet MS" w:hAnsi="Trebuchet MS"/>
                <w:b w:val="0"/>
                <w:bCs w:val="0"/>
              </w:rPr>
              <w:t>5</w:t>
            </w:r>
            <w:r>
              <w:rPr>
                <w:webHidden/>
              </w:rPr>
              <w:fldChar w:fldCharType="end"/>
            </w:r>
          </w:hyperlink>
        </w:p>
        <w:p w14:paraId="20660DD9" w14:textId="77777777" w:rsidR="00A963E3" w:rsidRDefault="00000000">
          <w:pPr>
            <w:pStyle w:val="TOC2"/>
            <w:tabs>
              <w:tab w:val="right" w:leader="dot" w:pos="8664"/>
            </w:tabs>
            <w:rPr>
              <w:rFonts w:ascii="Trebuchet MS" w:eastAsiaTheme="minorEastAsia" w:hAnsi="Trebuchet MS" w:cstheme="minorBidi" w:hint="eastAsia"/>
              <w:b w:val="0"/>
              <w:bCs w:val="0"/>
              <w:kern w:val="2"/>
              <w:sz w:val="24"/>
              <w:szCs w:val="24"/>
              <w14:ligatures w14:val="standardContextual"/>
            </w:rPr>
          </w:pPr>
          <w:hyperlink w:anchor="_Toc224457917">
            <w:r>
              <w:rPr>
                <w:rStyle w:val="IndexLink"/>
                <w:rFonts w:ascii="Trebuchet MS" w:hAnsi="Trebuchet MS"/>
                <w:b w:val="0"/>
                <w:bCs w:val="0"/>
                <w:webHidden/>
              </w:rPr>
              <w:t>3.2 Methods Section</w:t>
            </w:r>
            <w:r>
              <w:rPr>
                <w:rStyle w:val="IndexLink"/>
                <w:rFonts w:ascii="Trebuchet MS" w:hAnsi="Trebuchet MS"/>
                <w:b w:val="0"/>
                <w:bCs w:val="0"/>
              </w:rPr>
              <w:tab/>
            </w:r>
            <w:r>
              <w:rPr>
                <w:webHidden/>
              </w:rPr>
              <w:fldChar w:fldCharType="begin"/>
            </w:r>
            <w:r>
              <w:rPr>
                <w:webHidden/>
              </w:rPr>
              <w:instrText>PAGEREF _Toc224457917 \h</w:instrText>
            </w:r>
            <w:r>
              <w:rPr>
                <w:webHidden/>
              </w:rPr>
            </w:r>
            <w:r>
              <w:rPr>
                <w:webHidden/>
              </w:rPr>
              <w:fldChar w:fldCharType="separate"/>
            </w:r>
            <w:r>
              <w:rPr>
                <w:rStyle w:val="IndexLink"/>
                <w:rFonts w:ascii="Trebuchet MS" w:hAnsi="Trebuchet MS"/>
                <w:b w:val="0"/>
                <w:bCs w:val="0"/>
              </w:rPr>
              <w:t>5</w:t>
            </w:r>
            <w:r>
              <w:rPr>
                <w:webHidden/>
              </w:rPr>
              <w:fldChar w:fldCharType="end"/>
            </w:r>
          </w:hyperlink>
        </w:p>
        <w:p w14:paraId="062E10A2" w14:textId="77777777" w:rsidR="00A963E3" w:rsidRDefault="00000000">
          <w:pPr>
            <w:pStyle w:val="TOC2"/>
            <w:tabs>
              <w:tab w:val="right" w:leader="dot" w:pos="8664"/>
            </w:tabs>
            <w:rPr>
              <w:rFonts w:ascii="Trebuchet MS" w:eastAsiaTheme="minorEastAsia" w:hAnsi="Trebuchet MS" w:cstheme="minorBidi" w:hint="eastAsia"/>
              <w:b w:val="0"/>
              <w:bCs w:val="0"/>
              <w:kern w:val="2"/>
              <w:sz w:val="24"/>
              <w:szCs w:val="24"/>
              <w14:ligatures w14:val="standardContextual"/>
            </w:rPr>
          </w:pPr>
          <w:hyperlink w:anchor="_Toc224457918">
            <w:r>
              <w:rPr>
                <w:rStyle w:val="IndexLink"/>
                <w:rFonts w:ascii="Trebuchet MS" w:hAnsi="Trebuchet MS"/>
                <w:b w:val="0"/>
                <w:bCs w:val="0"/>
                <w:webHidden/>
              </w:rPr>
              <w:t>3.3 Professional, Legal and Ethical issues</w:t>
            </w:r>
            <w:r>
              <w:rPr>
                <w:rStyle w:val="IndexLink"/>
                <w:rFonts w:ascii="Trebuchet MS" w:hAnsi="Trebuchet MS"/>
                <w:b w:val="0"/>
                <w:bCs w:val="0"/>
              </w:rPr>
              <w:tab/>
            </w:r>
            <w:r>
              <w:rPr>
                <w:webHidden/>
              </w:rPr>
              <w:fldChar w:fldCharType="begin"/>
            </w:r>
            <w:r>
              <w:rPr>
                <w:webHidden/>
              </w:rPr>
              <w:instrText>PAGEREF _Toc224457918 \h</w:instrText>
            </w:r>
            <w:r>
              <w:rPr>
                <w:webHidden/>
              </w:rPr>
            </w:r>
            <w:r>
              <w:rPr>
                <w:webHidden/>
              </w:rPr>
              <w:fldChar w:fldCharType="separate"/>
            </w:r>
            <w:r>
              <w:rPr>
                <w:rStyle w:val="IndexLink"/>
                <w:rFonts w:ascii="Trebuchet MS" w:hAnsi="Trebuchet MS"/>
                <w:b w:val="0"/>
                <w:bCs w:val="0"/>
              </w:rPr>
              <w:t>5</w:t>
            </w:r>
            <w:r>
              <w:rPr>
                <w:webHidden/>
              </w:rPr>
              <w:fldChar w:fldCharType="end"/>
            </w:r>
          </w:hyperlink>
        </w:p>
        <w:p w14:paraId="3040BF50" w14:textId="77777777" w:rsidR="00A963E3" w:rsidRDefault="00000000">
          <w:pPr>
            <w:pStyle w:val="TOC2"/>
            <w:tabs>
              <w:tab w:val="right" w:leader="dot" w:pos="8664"/>
            </w:tabs>
            <w:rPr>
              <w:rFonts w:ascii="Trebuchet MS" w:eastAsiaTheme="minorEastAsia" w:hAnsi="Trebuchet MS" w:cstheme="minorBidi" w:hint="eastAsia"/>
              <w:b w:val="0"/>
              <w:bCs w:val="0"/>
              <w:kern w:val="2"/>
              <w:sz w:val="24"/>
              <w:szCs w:val="24"/>
              <w14:ligatures w14:val="standardContextual"/>
            </w:rPr>
          </w:pPr>
          <w:hyperlink w:anchor="_Toc224457919">
            <w:r>
              <w:rPr>
                <w:rStyle w:val="IndexLink"/>
                <w:rFonts w:ascii="Trebuchet MS" w:hAnsi="Trebuchet MS"/>
                <w:b w:val="0"/>
                <w:bCs w:val="0"/>
                <w:webHidden/>
              </w:rPr>
              <w:t>3.3 Project Management</w:t>
            </w:r>
            <w:r>
              <w:rPr>
                <w:rStyle w:val="IndexLink"/>
                <w:rFonts w:ascii="Trebuchet MS" w:hAnsi="Trebuchet MS"/>
                <w:b w:val="0"/>
                <w:bCs w:val="0"/>
              </w:rPr>
              <w:tab/>
            </w:r>
            <w:r>
              <w:rPr>
                <w:webHidden/>
              </w:rPr>
              <w:fldChar w:fldCharType="begin"/>
            </w:r>
            <w:r>
              <w:rPr>
                <w:webHidden/>
              </w:rPr>
              <w:instrText>PAGEREF _Toc224457919 \h</w:instrText>
            </w:r>
            <w:r>
              <w:rPr>
                <w:webHidden/>
              </w:rPr>
            </w:r>
            <w:r>
              <w:rPr>
                <w:webHidden/>
              </w:rPr>
              <w:fldChar w:fldCharType="separate"/>
            </w:r>
            <w:r>
              <w:rPr>
                <w:rStyle w:val="IndexLink"/>
                <w:rFonts w:ascii="Trebuchet MS" w:hAnsi="Trebuchet MS"/>
                <w:b w:val="0"/>
                <w:bCs w:val="0"/>
              </w:rPr>
              <w:t>6</w:t>
            </w:r>
            <w:r>
              <w:rPr>
                <w:webHidden/>
              </w:rPr>
              <w:fldChar w:fldCharType="end"/>
            </w:r>
          </w:hyperlink>
        </w:p>
        <w:p w14:paraId="3EF83D33" w14:textId="77777777" w:rsidR="00A963E3" w:rsidRDefault="00000000">
          <w:pPr>
            <w:pStyle w:val="TOC1"/>
            <w:tabs>
              <w:tab w:val="right" w:leader="dot" w:pos="8664"/>
            </w:tabs>
            <w:rPr>
              <w:rFonts w:ascii="Trebuchet MS" w:eastAsiaTheme="minorEastAsia" w:hAnsi="Trebuchet MS" w:cstheme="minorBidi" w:hint="eastAsia"/>
              <w:b w:val="0"/>
              <w:bCs w:val="0"/>
              <w:i w:val="0"/>
              <w:iCs w:val="0"/>
              <w:kern w:val="2"/>
              <w14:ligatures w14:val="standardContextual"/>
            </w:rPr>
          </w:pPr>
          <w:hyperlink w:anchor="_Toc224457920">
            <w:r>
              <w:rPr>
                <w:rStyle w:val="IndexLink"/>
                <w:rFonts w:ascii="Trebuchet MS" w:hAnsi="Trebuchet MS"/>
                <w:b w:val="0"/>
                <w:bCs w:val="0"/>
                <w:i w:val="0"/>
                <w:iCs w:val="0"/>
                <w:webHidden/>
              </w:rPr>
              <w:t>4. Design &amp; implementation</w:t>
            </w:r>
            <w:r>
              <w:rPr>
                <w:rStyle w:val="IndexLink"/>
                <w:rFonts w:ascii="Trebuchet MS" w:hAnsi="Trebuchet MS"/>
                <w:b w:val="0"/>
                <w:bCs w:val="0"/>
                <w:i w:val="0"/>
                <w:iCs w:val="0"/>
              </w:rPr>
              <w:tab/>
            </w:r>
            <w:r>
              <w:rPr>
                <w:webHidden/>
              </w:rPr>
              <w:fldChar w:fldCharType="begin"/>
            </w:r>
            <w:r>
              <w:rPr>
                <w:webHidden/>
              </w:rPr>
              <w:instrText>PAGEREF _Toc224457920 \h</w:instrText>
            </w:r>
            <w:r>
              <w:rPr>
                <w:webHidden/>
              </w:rPr>
            </w:r>
            <w:r>
              <w:rPr>
                <w:webHidden/>
              </w:rPr>
              <w:fldChar w:fldCharType="separate"/>
            </w:r>
            <w:r>
              <w:rPr>
                <w:rStyle w:val="IndexLink"/>
                <w:rFonts w:ascii="Trebuchet MS" w:hAnsi="Trebuchet MS"/>
                <w:b w:val="0"/>
                <w:bCs w:val="0"/>
                <w:i w:val="0"/>
                <w:iCs w:val="0"/>
              </w:rPr>
              <w:t>6</w:t>
            </w:r>
            <w:r>
              <w:rPr>
                <w:webHidden/>
              </w:rPr>
              <w:fldChar w:fldCharType="end"/>
            </w:r>
          </w:hyperlink>
        </w:p>
        <w:p w14:paraId="54509EE6" w14:textId="77777777" w:rsidR="00A963E3" w:rsidRDefault="00000000">
          <w:pPr>
            <w:pStyle w:val="TOC1"/>
            <w:tabs>
              <w:tab w:val="right" w:leader="dot" w:pos="8664"/>
            </w:tabs>
            <w:rPr>
              <w:rFonts w:ascii="Trebuchet MS" w:eastAsiaTheme="minorEastAsia" w:hAnsi="Trebuchet MS" w:cstheme="minorBidi" w:hint="eastAsia"/>
              <w:b w:val="0"/>
              <w:bCs w:val="0"/>
              <w:i w:val="0"/>
              <w:iCs w:val="0"/>
              <w:kern w:val="2"/>
              <w14:ligatures w14:val="standardContextual"/>
            </w:rPr>
          </w:pPr>
          <w:hyperlink w:anchor="_Toc224457921">
            <w:r>
              <w:rPr>
                <w:rStyle w:val="IndexLink"/>
                <w:rFonts w:ascii="Trebuchet MS" w:hAnsi="Trebuchet MS"/>
                <w:b w:val="0"/>
                <w:bCs w:val="0"/>
                <w:i w:val="0"/>
                <w:iCs w:val="0"/>
                <w:webHidden/>
              </w:rPr>
              <w:t>5. Results</w:t>
            </w:r>
            <w:r>
              <w:rPr>
                <w:rStyle w:val="IndexLink"/>
                <w:rFonts w:ascii="Trebuchet MS" w:hAnsi="Trebuchet MS"/>
                <w:b w:val="0"/>
                <w:bCs w:val="0"/>
                <w:i w:val="0"/>
                <w:iCs w:val="0"/>
              </w:rPr>
              <w:tab/>
            </w:r>
            <w:r>
              <w:rPr>
                <w:webHidden/>
              </w:rPr>
              <w:fldChar w:fldCharType="begin"/>
            </w:r>
            <w:r>
              <w:rPr>
                <w:webHidden/>
              </w:rPr>
              <w:instrText>PAGEREF _Toc224457921 \h</w:instrText>
            </w:r>
            <w:r>
              <w:rPr>
                <w:webHidden/>
              </w:rPr>
            </w:r>
            <w:r>
              <w:rPr>
                <w:webHidden/>
              </w:rPr>
              <w:fldChar w:fldCharType="separate"/>
            </w:r>
            <w:r>
              <w:rPr>
                <w:rStyle w:val="IndexLink"/>
                <w:rFonts w:ascii="Trebuchet MS" w:hAnsi="Trebuchet MS"/>
                <w:b w:val="0"/>
                <w:bCs w:val="0"/>
                <w:i w:val="0"/>
                <w:iCs w:val="0"/>
              </w:rPr>
              <w:t>8</w:t>
            </w:r>
            <w:r>
              <w:rPr>
                <w:webHidden/>
              </w:rPr>
              <w:fldChar w:fldCharType="end"/>
            </w:r>
          </w:hyperlink>
        </w:p>
        <w:p w14:paraId="33ECC16F" w14:textId="77777777" w:rsidR="00A963E3" w:rsidRDefault="00000000">
          <w:pPr>
            <w:pStyle w:val="TOC1"/>
            <w:tabs>
              <w:tab w:val="right" w:leader="dot" w:pos="8664"/>
            </w:tabs>
            <w:rPr>
              <w:rFonts w:ascii="Trebuchet MS" w:eastAsiaTheme="minorEastAsia" w:hAnsi="Trebuchet MS" w:cstheme="minorBidi" w:hint="eastAsia"/>
              <w:b w:val="0"/>
              <w:bCs w:val="0"/>
              <w:i w:val="0"/>
              <w:iCs w:val="0"/>
              <w:kern w:val="2"/>
              <w14:ligatures w14:val="standardContextual"/>
            </w:rPr>
          </w:pPr>
          <w:hyperlink w:anchor="_Toc224457922">
            <w:r>
              <w:rPr>
                <w:rStyle w:val="IndexLink"/>
                <w:rFonts w:ascii="Trebuchet MS" w:hAnsi="Trebuchet MS"/>
                <w:b w:val="0"/>
                <w:bCs w:val="0"/>
                <w:i w:val="0"/>
                <w:iCs w:val="0"/>
                <w:webHidden/>
              </w:rPr>
              <w:t>6. Conclusions</w:t>
            </w:r>
            <w:r>
              <w:rPr>
                <w:rStyle w:val="IndexLink"/>
                <w:rFonts w:ascii="Trebuchet MS" w:hAnsi="Trebuchet MS"/>
                <w:b w:val="0"/>
                <w:bCs w:val="0"/>
                <w:i w:val="0"/>
                <w:iCs w:val="0"/>
              </w:rPr>
              <w:tab/>
            </w:r>
            <w:r>
              <w:rPr>
                <w:webHidden/>
              </w:rPr>
              <w:fldChar w:fldCharType="begin"/>
            </w:r>
            <w:r>
              <w:rPr>
                <w:webHidden/>
              </w:rPr>
              <w:instrText>PAGEREF _Toc224457922 \h</w:instrText>
            </w:r>
            <w:r>
              <w:rPr>
                <w:webHidden/>
              </w:rPr>
            </w:r>
            <w:r>
              <w:rPr>
                <w:webHidden/>
              </w:rPr>
              <w:fldChar w:fldCharType="separate"/>
            </w:r>
            <w:r>
              <w:rPr>
                <w:rStyle w:val="IndexLink"/>
                <w:rFonts w:ascii="Trebuchet MS" w:hAnsi="Trebuchet MS"/>
                <w:b w:val="0"/>
                <w:bCs w:val="0"/>
                <w:i w:val="0"/>
                <w:iCs w:val="0"/>
              </w:rPr>
              <w:t>9</w:t>
            </w:r>
            <w:r>
              <w:rPr>
                <w:webHidden/>
              </w:rPr>
              <w:fldChar w:fldCharType="end"/>
            </w:r>
          </w:hyperlink>
        </w:p>
        <w:p w14:paraId="1CC59E09" w14:textId="77777777" w:rsidR="00A963E3" w:rsidRDefault="00000000">
          <w:pPr>
            <w:pStyle w:val="TOC1"/>
            <w:tabs>
              <w:tab w:val="right" w:leader="dot" w:pos="8664"/>
            </w:tabs>
            <w:rPr>
              <w:rFonts w:ascii="Trebuchet MS" w:eastAsiaTheme="minorEastAsia" w:hAnsi="Trebuchet MS" w:cstheme="minorBidi" w:hint="eastAsia"/>
              <w:b w:val="0"/>
              <w:bCs w:val="0"/>
              <w:i w:val="0"/>
              <w:iCs w:val="0"/>
              <w:kern w:val="2"/>
              <w14:ligatures w14:val="standardContextual"/>
            </w:rPr>
          </w:pPr>
          <w:hyperlink w:anchor="_Toc224457923">
            <w:r>
              <w:rPr>
                <w:rStyle w:val="IndexLink"/>
                <w:rFonts w:ascii="Trebuchet MS" w:hAnsi="Trebuchet MS"/>
                <w:b w:val="0"/>
                <w:bCs w:val="0"/>
                <w:i w:val="0"/>
                <w:iCs w:val="0"/>
                <w:webHidden/>
              </w:rPr>
              <w:t>7. Recommendations</w:t>
            </w:r>
            <w:r>
              <w:rPr>
                <w:rStyle w:val="IndexLink"/>
                <w:rFonts w:ascii="Trebuchet MS" w:hAnsi="Trebuchet MS"/>
                <w:b w:val="0"/>
                <w:bCs w:val="0"/>
                <w:i w:val="0"/>
                <w:iCs w:val="0"/>
              </w:rPr>
              <w:tab/>
            </w:r>
            <w:r>
              <w:rPr>
                <w:webHidden/>
              </w:rPr>
              <w:fldChar w:fldCharType="begin"/>
            </w:r>
            <w:r>
              <w:rPr>
                <w:webHidden/>
              </w:rPr>
              <w:instrText>PAGEREF _Toc224457923 \h</w:instrText>
            </w:r>
            <w:r>
              <w:rPr>
                <w:webHidden/>
              </w:rPr>
            </w:r>
            <w:r>
              <w:rPr>
                <w:webHidden/>
              </w:rPr>
              <w:fldChar w:fldCharType="separate"/>
            </w:r>
            <w:r>
              <w:rPr>
                <w:rStyle w:val="IndexLink"/>
                <w:rFonts w:ascii="Trebuchet MS" w:hAnsi="Trebuchet MS"/>
                <w:b w:val="0"/>
                <w:bCs w:val="0"/>
                <w:i w:val="0"/>
                <w:iCs w:val="0"/>
              </w:rPr>
              <w:t>10</w:t>
            </w:r>
            <w:r>
              <w:rPr>
                <w:webHidden/>
              </w:rPr>
              <w:fldChar w:fldCharType="end"/>
            </w:r>
          </w:hyperlink>
        </w:p>
        <w:p w14:paraId="644C8986" w14:textId="77777777" w:rsidR="00A963E3" w:rsidRDefault="00000000">
          <w:pPr>
            <w:pStyle w:val="TOC1"/>
            <w:tabs>
              <w:tab w:val="right" w:leader="dot" w:pos="8664"/>
            </w:tabs>
            <w:rPr>
              <w:rFonts w:ascii="Trebuchet MS" w:eastAsiaTheme="minorEastAsia" w:hAnsi="Trebuchet MS" w:cstheme="minorBidi" w:hint="eastAsia"/>
              <w:b w:val="0"/>
              <w:bCs w:val="0"/>
              <w:i w:val="0"/>
              <w:iCs w:val="0"/>
              <w:kern w:val="2"/>
              <w14:ligatures w14:val="standardContextual"/>
            </w:rPr>
          </w:pPr>
          <w:hyperlink w:anchor="_Toc224457924">
            <w:r>
              <w:rPr>
                <w:rStyle w:val="IndexLink"/>
                <w:rFonts w:ascii="Trebuchet MS" w:hAnsi="Trebuchet MS"/>
                <w:b w:val="0"/>
                <w:bCs w:val="0"/>
                <w:i w:val="0"/>
                <w:iCs w:val="0"/>
                <w:webHidden/>
              </w:rPr>
              <w:t>8. Reference list</w:t>
            </w:r>
            <w:r>
              <w:rPr>
                <w:rStyle w:val="IndexLink"/>
                <w:rFonts w:ascii="Trebuchet MS" w:hAnsi="Trebuchet MS"/>
                <w:b w:val="0"/>
                <w:bCs w:val="0"/>
                <w:i w:val="0"/>
                <w:iCs w:val="0"/>
              </w:rPr>
              <w:tab/>
            </w:r>
            <w:r>
              <w:rPr>
                <w:webHidden/>
              </w:rPr>
              <w:fldChar w:fldCharType="begin"/>
            </w:r>
            <w:r>
              <w:rPr>
                <w:webHidden/>
              </w:rPr>
              <w:instrText>PAGEREF _Toc224457924 \h</w:instrText>
            </w:r>
            <w:r>
              <w:rPr>
                <w:webHidden/>
              </w:rPr>
            </w:r>
            <w:r>
              <w:rPr>
                <w:webHidden/>
              </w:rPr>
              <w:fldChar w:fldCharType="separate"/>
            </w:r>
            <w:r>
              <w:rPr>
                <w:rStyle w:val="IndexLink"/>
                <w:rFonts w:ascii="Trebuchet MS" w:hAnsi="Trebuchet MS"/>
                <w:b w:val="0"/>
                <w:bCs w:val="0"/>
                <w:i w:val="0"/>
                <w:iCs w:val="0"/>
              </w:rPr>
              <w:t>11</w:t>
            </w:r>
            <w:r>
              <w:rPr>
                <w:webHidden/>
              </w:rPr>
              <w:fldChar w:fldCharType="end"/>
            </w:r>
          </w:hyperlink>
        </w:p>
        <w:p w14:paraId="6744B3BE" w14:textId="77777777" w:rsidR="00A963E3" w:rsidRDefault="00000000">
          <w:pPr>
            <w:pStyle w:val="TOC1"/>
            <w:tabs>
              <w:tab w:val="right" w:leader="dot" w:pos="8664"/>
            </w:tabs>
            <w:rPr>
              <w:rFonts w:ascii="Trebuchet MS" w:eastAsiaTheme="minorEastAsia" w:hAnsi="Trebuchet MS" w:cstheme="minorBidi" w:hint="eastAsia"/>
              <w:b w:val="0"/>
              <w:bCs w:val="0"/>
              <w:i w:val="0"/>
              <w:iCs w:val="0"/>
              <w:kern w:val="2"/>
              <w14:ligatures w14:val="standardContextual"/>
            </w:rPr>
          </w:pPr>
          <w:hyperlink w:anchor="_Toc224457925">
            <w:r>
              <w:rPr>
                <w:rStyle w:val="IndexLink"/>
                <w:rFonts w:ascii="Trebuchet MS" w:hAnsi="Trebuchet MS"/>
                <w:b w:val="0"/>
                <w:bCs w:val="0"/>
                <w:i w:val="0"/>
                <w:iCs w:val="0"/>
                <w:webHidden/>
              </w:rPr>
              <w:t>10. Appendices</w:t>
            </w:r>
            <w:r>
              <w:rPr>
                <w:rStyle w:val="IndexLink"/>
                <w:rFonts w:ascii="Trebuchet MS" w:hAnsi="Trebuchet MS"/>
                <w:b w:val="0"/>
                <w:bCs w:val="0"/>
                <w:i w:val="0"/>
                <w:iCs w:val="0"/>
              </w:rPr>
              <w:tab/>
            </w:r>
            <w:r>
              <w:rPr>
                <w:webHidden/>
              </w:rPr>
              <w:fldChar w:fldCharType="begin"/>
            </w:r>
            <w:r>
              <w:rPr>
                <w:webHidden/>
              </w:rPr>
              <w:instrText>PAGEREF _Toc224457925 \h</w:instrText>
            </w:r>
            <w:r>
              <w:rPr>
                <w:webHidden/>
              </w:rPr>
            </w:r>
            <w:r>
              <w:rPr>
                <w:webHidden/>
              </w:rPr>
              <w:fldChar w:fldCharType="separate"/>
            </w:r>
            <w:r>
              <w:rPr>
                <w:rStyle w:val="IndexLink"/>
                <w:rFonts w:ascii="Trebuchet MS" w:hAnsi="Trebuchet MS"/>
                <w:b w:val="0"/>
                <w:bCs w:val="0"/>
                <w:i w:val="0"/>
                <w:iCs w:val="0"/>
              </w:rPr>
              <w:t>12</w:t>
            </w:r>
            <w:r>
              <w:rPr>
                <w:webHidden/>
              </w:rPr>
              <w:fldChar w:fldCharType="end"/>
            </w:r>
          </w:hyperlink>
        </w:p>
        <w:p w14:paraId="51B06699" w14:textId="77777777" w:rsidR="00A963E3" w:rsidRDefault="00000000">
          <w:pPr>
            <w:pStyle w:val="TOC2"/>
            <w:tabs>
              <w:tab w:val="right" w:leader="dot" w:pos="8664"/>
            </w:tabs>
            <w:rPr>
              <w:rFonts w:ascii="Trebuchet MS" w:eastAsiaTheme="minorEastAsia" w:hAnsi="Trebuchet MS" w:cstheme="minorBidi" w:hint="eastAsia"/>
              <w:b w:val="0"/>
              <w:bCs w:val="0"/>
              <w:kern w:val="2"/>
              <w:sz w:val="24"/>
              <w:szCs w:val="24"/>
              <w14:ligatures w14:val="standardContextual"/>
            </w:rPr>
          </w:pPr>
          <w:hyperlink w:anchor="_Toc224457926">
            <w:r>
              <w:rPr>
                <w:rStyle w:val="IndexLink"/>
                <w:rFonts w:ascii="Trebuchet MS" w:hAnsi="Trebuchet MS"/>
                <w:b w:val="0"/>
                <w:bCs w:val="0"/>
                <w:webHidden/>
              </w:rPr>
              <w:t>Appendix A: Artificial Intelligence (AI) Declaration</w:t>
            </w:r>
            <w:r>
              <w:rPr>
                <w:rStyle w:val="IndexLink"/>
                <w:rFonts w:ascii="Trebuchet MS" w:hAnsi="Trebuchet MS"/>
                <w:b w:val="0"/>
                <w:bCs w:val="0"/>
              </w:rPr>
              <w:tab/>
            </w:r>
            <w:r>
              <w:rPr>
                <w:webHidden/>
              </w:rPr>
              <w:fldChar w:fldCharType="begin"/>
            </w:r>
            <w:r>
              <w:rPr>
                <w:webHidden/>
              </w:rPr>
              <w:instrText>PAGEREF _Toc224457926 \h</w:instrText>
            </w:r>
            <w:r>
              <w:rPr>
                <w:webHidden/>
              </w:rPr>
            </w:r>
            <w:r>
              <w:rPr>
                <w:webHidden/>
              </w:rPr>
              <w:fldChar w:fldCharType="separate"/>
            </w:r>
            <w:r>
              <w:rPr>
                <w:rStyle w:val="IndexLink"/>
                <w:rFonts w:ascii="Trebuchet MS" w:hAnsi="Trebuchet MS"/>
                <w:b w:val="0"/>
                <w:bCs w:val="0"/>
              </w:rPr>
              <w:t>A</w:t>
            </w:r>
            <w:r>
              <w:rPr>
                <w:webHidden/>
              </w:rPr>
              <w:fldChar w:fldCharType="end"/>
            </w:r>
          </w:hyperlink>
        </w:p>
        <w:p w14:paraId="775CEEF8" w14:textId="77777777" w:rsidR="00A963E3" w:rsidRDefault="00000000">
          <w:pPr>
            <w:pStyle w:val="TOC2"/>
            <w:tabs>
              <w:tab w:val="right" w:leader="dot" w:pos="8664"/>
            </w:tabs>
            <w:rPr>
              <w:rFonts w:ascii="Trebuchet MS" w:eastAsiaTheme="minorEastAsia" w:hAnsi="Trebuchet MS" w:cstheme="minorBidi" w:hint="eastAsia"/>
              <w:b w:val="0"/>
              <w:bCs w:val="0"/>
              <w:kern w:val="2"/>
              <w:sz w:val="24"/>
              <w:szCs w:val="24"/>
              <w14:ligatures w14:val="standardContextual"/>
            </w:rPr>
          </w:pPr>
          <w:hyperlink w:anchor="_Toc224457927">
            <w:r>
              <w:rPr>
                <w:rStyle w:val="IndexLink"/>
                <w:rFonts w:ascii="Trebuchet MS" w:hAnsi="Trebuchet MS"/>
                <w:b w:val="0"/>
                <w:bCs w:val="0"/>
                <w:webHidden/>
              </w:rPr>
              <w:t>Appendix B: Ethical Release</w:t>
            </w:r>
            <w:r>
              <w:rPr>
                <w:rStyle w:val="IndexLink"/>
                <w:rFonts w:ascii="Trebuchet MS" w:hAnsi="Trebuchet MS"/>
                <w:b w:val="0"/>
                <w:bCs w:val="0"/>
              </w:rPr>
              <w:tab/>
            </w:r>
            <w:r>
              <w:rPr>
                <w:webHidden/>
              </w:rPr>
              <w:fldChar w:fldCharType="begin"/>
            </w:r>
            <w:r>
              <w:rPr>
                <w:webHidden/>
              </w:rPr>
              <w:instrText>PAGEREF _Toc224457927 \h</w:instrText>
            </w:r>
            <w:r>
              <w:rPr>
                <w:webHidden/>
              </w:rPr>
            </w:r>
            <w:r>
              <w:rPr>
                <w:webHidden/>
              </w:rPr>
              <w:fldChar w:fldCharType="separate"/>
            </w:r>
            <w:r>
              <w:rPr>
                <w:rStyle w:val="IndexLink"/>
                <w:rFonts w:ascii="Trebuchet MS" w:hAnsi="Trebuchet MS"/>
                <w:b w:val="0"/>
                <w:bCs w:val="0"/>
              </w:rPr>
              <w:t>B</w:t>
            </w:r>
            <w:r>
              <w:rPr>
                <w:webHidden/>
              </w:rPr>
              <w:fldChar w:fldCharType="end"/>
            </w:r>
          </w:hyperlink>
        </w:p>
        <w:p w14:paraId="434895CE" w14:textId="77777777" w:rsidR="00A963E3" w:rsidRDefault="00000000">
          <w:pPr>
            <w:pStyle w:val="TOC2"/>
            <w:tabs>
              <w:tab w:val="right" w:leader="dot" w:pos="8664"/>
            </w:tabs>
            <w:rPr>
              <w:rFonts w:ascii="Trebuchet MS" w:eastAsiaTheme="minorEastAsia" w:hAnsi="Trebuchet MS" w:cstheme="minorBidi" w:hint="eastAsia"/>
              <w:b w:val="0"/>
              <w:bCs w:val="0"/>
              <w:kern w:val="2"/>
              <w:sz w:val="24"/>
              <w:szCs w:val="24"/>
              <w14:ligatures w14:val="standardContextual"/>
            </w:rPr>
          </w:pPr>
          <w:hyperlink w:anchor="_Toc224457928">
            <w:r>
              <w:rPr>
                <w:rStyle w:val="IndexLink"/>
                <w:rFonts w:ascii="Trebuchet MS" w:hAnsi="Trebuchet MS"/>
                <w:b w:val="0"/>
                <w:bCs w:val="0"/>
                <w:webHidden/>
              </w:rPr>
              <w:t>Appendix C: Title</w:t>
            </w:r>
            <w:r>
              <w:rPr>
                <w:rStyle w:val="IndexLink"/>
                <w:rFonts w:ascii="Trebuchet MS" w:hAnsi="Trebuchet MS"/>
                <w:b w:val="0"/>
                <w:bCs w:val="0"/>
              </w:rPr>
              <w:tab/>
            </w:r>
            <w:r>
              <w:rPr>
                <w:webHidden/>
              </w:rPr>
              <w:fldChar w:fldCharType="begin"/>
            </w:r>
            <w:r>
              <w:rPr>
                <w:webHidden/>
              </w:rPr>
              <w:instrText>PAGEREF _Toc224457928 \h</w:instrText>
            </w:r>
            <w:r>
              <w:rPr>
                <w:webHidden/>
              </w:rPr>
            </w:r>
            <w:r>
              <w:rPr>
                <w:webHidden/>
              </w:rPr>
              <w:fldChar w:fldCharType="separate"/>
            </w:r>
            <w:r>
              <w:rPr>
                <w:rStyle w:val="IndexLink"/>
                <w:rFonts w:ascii="Trebuchet MS" w:hAnsi="Trebuchet MS"/>
                <w:b w:val="0"/>
                <w:bCs w:val="0"/>
              </w:rPr>
              <w:t>C</w:t>
            </w:r>
            <w:r>
              <w:rPr>
                <w:webHidden/>
              </w:rPr>
              <w:fldChar w:fldCharType="end"/>
            </w:r>
          </w:hyperlink>
        </w:p>
        <w:p w14:paraId="52A7E776" w14:textId="77777777" w:rsidR="00A963E3" w:rsidRDefault="00000000">
          <w:pPr>
            <w:pStyle w:val="TOC2"/>
            <w:tabs>
              <w:tab w:val="right" w:leader="dot" w:pos="8664"/>
            </w:tabs>
            <w:rPr>
              <w:rFonts w:eastAsiaTheme="minorEastAsia" w:cstheme="minorBidi"/>
              <w:b w:val="0"/>
              <w:bCs w:val="0"/>
              <w:kern w:val="2"/>
              <w:sz w:val="24"/>
              <w:szCs w:val="24"/>
              <w14:ligatures w14:val="standardContextual"/>
            </w:rPr>
          </w:pPr>
          <w:hyperlink w:anchor="_Toc224457929">
            <w:r>
              <w:rPr>
                <w:rStyle w:val="IndexLink"/>
                <w:rFonts w:ascii="Trebuchet MS" w:hAnsi="Trebuchet MS"/>
                <w:b w:val="0"/>
                <w:bCs w:val="0"/>
                <w:webHidden/>
              </w:rPr>
              <w:t>Appendix D: Title</w:t>
            </w:r>
            <w:r>
              <w:rPr>
                <w:rStyle w:val="IndexLink"/>
                <w:rFonts w:ascii="Trebuchet MS" w:hAnsi="Trebuchet MS"/>
                <w:b w:val="0"/>
                <w:bCs w:val="0"/>
              </w:rPr>
              <w:tab/>
            </w:r>
            <w:r>
              <w:rPr>
                <w:webHidden/>
              </w:rPr>
              <w:fldChar w:fldCharType="begin"/>
            </w:r>
            <w:r>
              <w:rPr>
                <w:webHidden/>
              </w:rPr>
              <w:instrText>PAGEREF _Toc224457929 \h</w:instrText>
            </w:r>
            <w:r>
              <w:rPr>
                <w:webHidden/>
              </w:rPr>
            </w:r>
            <w:r>
              <w:rPr>
                <w:webHidden/>
              </w:rPr>
              <w:fldChar w:fldCharType="separate"/>
            </w:r>
            <w:r>
              <w:rPr>
                <w:rStyle w:val="IndexLink"/>
                <w:rFonts w:ascii="Trebuchet MS" w:hAnsi="Trebuchet MS"/>
                <w:b w:val="0"/>
                <w:bCs w:val="0"/>
              </w:rPr>
              <w:t>D</w:t>
            </w:r>
            <w:r>
              <w:rPr>
                <w:webHidden/>
              </w:rPr>
              <w:fldChar w:fldCharType="end"/>
            </w:r>
          </w:hyperlink>
        </w:p>
        <w:p w14:paraId="0E677BBA" w14:textId="77777777" w:rsidR="00A963E3" w:rsidRDefault="00000000">
          <w:pPr>
            <w:rPr>
              <w:rFonts w:ascii="Trebuchet MS" w:hAnsi="Trebuchet MS"/>
            </w:rPr>
          </w:pPr>
          <w:r>
            <w:rPr>
              <w:rFonts w:ascii="Trebuchet MS" w:hAnsi="Trebuchet MS"/>
            </w:rPr>
            <w:fldChar w:fldCharType="end"/>
          </w:r>
        </w:p>
      </w:sdtContent>
    </w:sdt>
    <w:p w14:paraId="33024A97" w14:textId="77777777" w:rsidR="00A963E3" w:rsidRDefault="00A963E3">
      <w:pPr>
        <w:tabs>
          <w:tab w:val="left" w:pos="921"/>
        </w:tabs>
        <w:rPr>
          <w:rFonts w:ascii="Trebuchet MS" w:hAnsi="Trebuchet MS"/>
        </w:rPr>
      </w:pPr>
    </w:p>
    <w:p w14:paraId="79F44949" w14:textId="77777777" w:rsidR="00A963E3" w:rsidRDefault="00000000">
      <w:pPr>
        <w:tabs>
          <w:tab w:val="left" w:pos="921"/>
        </w:tabs>
        <w:rPr>
          <w:rFonts w:ascii="Trebuchet MS" w:hAnsi="Trebuchet MS"/>
          <w:color w:val="FF0000"/>
          <w:sz w:val="20"/>
          <w:szCs w:val="20"/>
        </w:rPr>
      </w:pPr>
      <w:r>
        <w:rPr>
          <w:rFonts w:ascii="Trebuchet MS" w:hAnsi="Trebuchet MS"/>
          <w:color w:val="FF0000"/>
          <w:sz w:val="20"/>
          <w:szCs w:val="20"/>
        </w:rPr>
        <w:t>NOTE: This contents page has been automatically generated from headings formatted in the main document. Use Heading 1 for the title of new sections, Heading 2 for the title of new sub-sections and so on throughout the document.  Once you have added your content, click on the contents table below and select ‘update table’ to see changes. There is no need to edit the list directly.</w:t>
      </w:r>
    </w:p>
    <w:p w14:paraId="2BAC6BD5" w14:textId="77777777" w:rsidR="00A963E3" w:rsidRDefault="00000000">
      <w:pPr>
        <w:rPr>
          <w:rFonts w:ascii="Trebuchet MS" w:hAnsi="Trebuchet MS" w:cstheme="majorHAnsi"/>
          <w:b/>
          <w:bCs/>
          <w:sz w:val="28"/>
          <w:szCs w:val="28"/>
        </w:rPr>
      </w:pPr>
      <w:r>
        <w:br w:type="page"/>
      </w:r>
    </w:p>
    <w:p w14:paraId="10B19D07" w14:textId="77777777" w:rsidR="00A963E3" w:rsidRDefault="00000000">
      <w:pPr>
        <w:rPr>
          <w:rFonts w:ascii="Trebuchet MS" w:hAnsi="Trebuchet MS" w:cstheme="majorHAnsi"/>
        </w:rPr>
      </w:pPr>
      <w:r>
        <w:rPr>
          <w:rFonts w:ascii="Trebuchet MS" w:hAnsi="Trebuchet MS" w:cstheme="majorHAnsi"/>
          <w:b/>
          <w:bCs/>
          <w:sz w:val="28"/>
          <w:szCs w:val="28"/>
        </w:rPr>
        <w:lastRenderedPageBreak/>
        <w:t>List of Figures</w:t>
      </w:r>
      <w:r>
        <w:rPr>
          <w:rFonts w:ascii="Trebuchet MS" w:hAnsi="Trebuchet MS" w:cstheme="majorHAnsi"/>
          <w:b/>
          <w:bCs/>
          <w:sz w:val="28"/>
          <w:szCs w:val="28"/>
        </w:rPr>
        <w:br/>
      </w:r>
      <w:r>
        <w:rPr>
          <w:rFonts w:ascii="Trebuchet MS" w:hAnsi="Trebuchet MS" w:cstheme="majorHAnsi"/>
          <w:sz w:val="28"/>
          <w:szCs w:val="28"/>
        </w:rPr>
        <w:br/>
      </w:r>
      <w:r>
        <w:rPr>
          <w:rFonts w:ascii="Trebuchet MS" w:hAnsi="Trebuchet MS" w:cstheme="majorHAnsi"/>
          <w:b/>
          <w:bCs/>
          <w:lang w:val="en-US"/>
        </w:rPr>
        <w:t>Figure 1: 2014 Logo Trends</w:t>
      </w:r>
    </w:p>
    <w:p w14:paraId="08E1D66F" w14:textId="77777777" w:rsidR="00A963E3" w:rsidRDefault="00000000">
      <w:pPr>
        <w:rPr>
          <w:rFonts w:ascii="Trebuchet MS" w:hAnsi="Trebuchet MS" w:cstheme="majorHAnsi"/>
        </w:rPr>
      </w:pPr>
      <w:r>
        <w:rPr>
          <w:rFonts w:ascii="Trebuchet MS" w:hAnsi="Trebuchet MS" w:cstheme="majorHAnsi"/>
          <w:b/>
          <w:bCs/>
          <w:lang w:val="en-US"/>
        </w:rPr>
        <w:t>GARDNER, 2014</w:t>
      </w:r>
      <w:r>
        <w:rPr>
          <w:rFonts w:ascii="Trebuchet MS" w:hAnsi="Trebuchet MS" w:cstheme="majorHAnsi"/>
          <w:lang w:val="en-US"/>
        </w:rPr>
        <w:t xml:space="preserve">. </w:t>
      </w:r>
      <w:r>
        <w:rPr>
          <w:rFonts w:ascii="Trebuchet MS" w:hAnsi="Trebuchet MS" w:cstheme="majorHAnsi"/>
          <w:i/>
          <w:iCs/>
          <w:lang w:val="en-US"/>
        </w:rPr>
        <w:t xml:space="preserve">2014 Logo Trends </w:t>
      </w:r>
      <w:r>
        <w:rPr>
          <w:rFonts w:ascii="Trebuchet MS" w:hAnsi="Trebuchet MS" w:cstheme="majorHAnsi"/>
          <w:lang w:val="en-US"/>
        </w:rPr>
        <w:t>[viewed 15 November 2014]. Available</w:t>
      </w:r>
    </w:p>
    <w:p w14:paraId="5AEC1F56" w14:textId="77777777" w:rsidR="00A963E3" w:rsidRDefault="00000000">
      <w:pPr>
        <w:rPr>
          <w:rFonts w:ascii="Trebuchet MS" w:hAnsi="Trebuchet MS" w:cstheme="majorHAnsi"/>
        </w:rPr>
      </w:pPr>
      <w:r>
        <w:rPr>
          <w:rFonts w:ascii="Trebuchet MS" w:hAnsi="Trebuchet MS" w:cstheme="majorHAnsi"/>
          <w:lang w:val="en-US"/>
        </w:rPr>
        <w:t>from: https://www.logolounge.com/article/2014logotrends#.VJRtAA5xIw</w:t>
      </w:r>
    </w:p>
    <w:p w14:paraId="2F7B1D3B" w14:textId="77777777" w:rsidR="00A963E3" w:rsidRDefault="00000000">
      <w:pPr>
        <w:rPr>
          <w:rFonts w:ascii="Trebuchet MS" w:hAnsi="Trebuchet MS" w:cstheme="majorHAnsi"/>
          <w:lang w:val="en-US"/>
        </w:rPr>
      </w:pPr>
      <w:r>
        <w:rPr>
          <w:rFonts w:ascii="Trebuchet MS" w:hAnsi="Trebuchet MS" w:cstheme="majorHAnsi"/>
          <w:lang w:val="en-US"/>
        </w:rPr>
        <w:br/>
      </w:r>
      <w:r>
        <w:rPr>
          <w:rFonts w:ascii="Trebuchet MS" w:hAnsi="Trebuchet MS" w:cstheme="majorHAnsi"/>
          <w:b/>
          <w:bCs/>
          <w:lang w:val="en-US"/>
        </w:rPr>
        <w:t>Figure 2: Graph of Network testing March 2018</w:t>
      </w:r>
      <w:r>
        <w:rPr>
          <w:rFonts w:ascii="Trebuchet MS" w:hAnsi="Trebuchet MS" w:cstheme="majorHAnsi"/>
          <w:b/>
          <w:bCs/>
          <w:lang w:val="en-US"/>
        </w:rPr>
        <w:br/>
      </w:r>
      <w:r>
        <w:rPr>
          <w:rFonts w:ascii="Trebuchet MS" w:hAnsi="Trebuchet MS" w:cstheme="majorHAnsi"/>
          <w:b/>
          <w:bCs/>
          <w:lang w:val="en-US"/>
        </w:rPr>
        <w:br/>
      </w:r>
      <w:r>
        <w:rPr>
          <w:rFonts w:ascii="Trebuchet MS" w:hAnsi="Trebuchet MS" w:cstheme="majorHAnsi"/>
          <w:b/>
          <w:bCs/>
          <w:lang w:val="en-US"/>
        </w:rPr>
        <w:br/>
      </w:r>
    </w:p>
    <w:p w14:paraId="211D24FF" w14:textId="77777777" w:rsidR="00A963E3" w:rsidRDefault="00000000">
      <w:pPr>
        <w:pStyle w:val="Essayparagraphtext"/>
        <w:spacing w:after="200" w:line="240" w:lineRule="auto"/>
        <w:rPr>
          <w:rFonts w:cs="Arial"/>
          <w:color w:val="FF0000"/>
          <w:sz w:val="20"/>
          <w:szCs w:val="20"/>
        </w:rPr>
      </w:pPr>
      <w:r>
        <w:rPr>
          <w:rFonts w:cstheme="majorHAnsi"/>
          <w:color w:val="FF0000"/>
          <w:sz w:val="20"/>
          <w:szCs w:val="20"/>
          <w:lang w:val="en-US"/>
        </w:rPr>
        <w:t xml:space="preserve">NOTE: </w:t>
      </w:r>
      <w:r>
        <w:rPr>
          <w:rFonts w:cs="Arial"/>
          <w:color w:val="FF0000"/>
          <w:sz w:val="20"/>
          <w:szCs w:val="20"/>
        </w:rPr>
        <w:t>‘Figures’ refers to all charts, graphs, photographs, drawings and other illustrations. Number everything in the sequence it appears in the text</w:t>
      </w:r>
    </w:p>
    <w:p w14:paraId="762105D4" w14:textId="77777777" w:rsidR="00A963E3" w:rsidRDefault="00A963E3">
      <w:pPr>
        <w:rPr>
          <w:rFonts w:ascii="Trebuchet MS" w:hAnsi="Trebuchet MS" w:cstheme="majorHAnsi"/>
          <w:color w:val="FF0000"/>
          <w:sz w:val="20"/>
          <w:szCs w:val="20"/>
        </w:rPr>
      </w:pPr>
    </w:p>
    <w:p w14:paraId="6BE982E2" w14:textId="77777777" w:rsidR="00A963E3" w:rsidRDefault="00000000">
      <w:pPr>
        <w:rPr>
          <w:rFonts w:ascii="Trebuchet MS" w:hAnsi="Trebuchet MS" w:cstheme="majorHAnsi"/>
          <w:color w:val="FF0000"/>
          <w:sz w:val="20"/>
          <w:szCs w:val="20"/>
        </w:rPr>
      </w:pPr>
      <w:r>
        <w:rPr>
          <w:rFonts w:ascii="Trebuchet MS" w:hAnsi="Trebuchet MS" w:cstheme="majorHAnsi"/>
          <w:color w:val="FF0000"/>
          <w:sz w:val="20"/>
          <w:szCs w:val="20"/>
        </w:rPr>
        <w:t>These can be two separate lists for your tables &amp; Figures (charts, Graphs, photos, diagrams etc.) or just one list called Figures depending on the amount of table you have.</w:t>
      </w:r>
    </w:p>
    <w:p w14:paraId="784F1574" w14:textId="77777777" w:rsidR="00A963E3" w:rsidRDefault="00A963E3">
      <w:pPr>
        <w:rPr>
          <w:rFonts w:ascii="Trebuchet MS" w:hAnsi="Trebuchet MS" w:cstheme="majorHAnsi"/>
          <w:color w:val="FF0000"/>
          <w:sz w:val="20"/>
          <w:szCs w:val="20"/>
          <w:lang w:val="en-US"/>
        </w:rPr>
      </w:pPr>
    </w:p>
    <w:p w14:paraId="0CF6FF00" w14:textId="77777777" w:rsidR="00A963E3" w:rsidRDefault="00000000">
      <w:pPr>
        <w:rPr>
          <w:rFonts w:ascii="Trebuchet MS" w:hAnsi="Trebuchet MS" w:cstheme="majorHAnsi"/>
          <w:color w:val="FF0000"/>
          <w:sz w:val="20"/>
          <w:szCs w:val="20"/>
        </w:rPr>
      </w:pPr>
      <w:r>
        <w:rPr>
          <w:rFonts w:ascii="Trebuchet MS" w:hAnsi="Trebuchet MS" w:cstheme="majorHAnsi"/>
          <w:color w:val="FF0000"/>
          <w:sz w:val="20"/>
          <w:szCs w:val="20"/>
        </w:rPr>
        <w:t>These should be structured with the figure number, the figure title, description and then the Harvard reference source. If the figure was created by you, there is no need to include the Harvard source, only the figure number and the figure title/description</w:t>
      </w:r>
    </w:p>
    <w:p w14:paraId="7AA16037" w14:textId="77777777" w:rsidR="00A963E3" w:rsidRDefault="00A963E3">
      <w:pPr>
        <w:rPr>
          <w:rFonts w:ascii="Trebuchet MS" w:hAnsi="Trebuchet MS" w:cstheme="majorHAnsi"/>
          <w:color w:val="FF0000"/>
          <w:sz w:val="28"/>
          <w:szCs w:val="28"/>
        </w:rPr>
      </w:pPr>
    </w:p>
    <w:p w14:paraId="1BF5072F" w14:textId="77777777" w:rsidR="00A963E3" w:rsidRDefault="00A963E3">
      <w:pPr>
        <w:pStyle w:val="Heading1"/>
      </w:pPr>
    </w:p>
    <w:p w14:paraId="22214A74" w14:textId="77777777" w:rsidR="00A963E3" w:rsidRDefault="00000000">
      <w:pPr>
        <w:rPr>
          <w:rFonts w:asciiTheme="majorHAnsi" w:eastAsiaTheme="majorEastAsia" w:hAnsiTheme="majorHAnsi" w:cstheme="majorBidi"/>
          <w:b/>
          <w:bCs/>
          <w:color w:val="345A8A" w:themeColor="accent1" w:themeShade="B5"/>
          <w:sz w:val="32"/>
          <w:szCs w:val="32"/>
        </w:rPr>
      </w:pPr>
      <w:r>
        <w:br w:type="page"/>
      </w:r>
    </w:p>
    <w:p w14:paraId="7231F657" w14:textId="77777777" w:rsidR="00A963E3" w:rsidRDefault="00000000">
      <w:pPr>
        <w:pStyle w:val="Heading1"/>
        <w:spacing w:before="0"/>
      </w:pPr>
      <w:bookmarkStart w:id="2" w:name="_Toc224457911"/>
      <w:r>
        <w:lastRenderedPageBreak/>
        <w:t>1. Introduction</w:t>
      </w:r>
      <w:bookmarkEnd w:id="2"/>
      <w:r>
        <w:br/>
      </w:r>
    </w:p>
    <w:p w14:paraId="01C45C46" w14:textId="77777777" w:rsidR="00A963E3" w:rsidRDefault="00000000">
      <w:pPr>
        <w:rPr>
          <w:rFonts w:cs="Calibri"/>
          <w:szCs w:val="26"/>
        </w:rPr>
      </w:pPr>
      <w:r>
        <w:rPr>
          <w:rFonts w:cs="Calibri"/>
          <w:szCs w:val="26"/>
        </w:rPr>
        <w:t>Through talking to peers who are interested in and produce screenplays, I understand that the screenwriting software market is heavily saturated but there is not a free product that meets the requirements of a screenwriter. The idea to provide a solution to this problem was the beginning of this project. This was followed by questions such as what features of a screenwriting application are critical to functionality and what other features does the market provide that screenwriters appreciate. From these questions the underlying idea was developed into: Creation of a professional pure screenwriting software application that follows industry standards, for free.</w:t>
      </w:r>
    </w:p>
    <w:p w14:paraId="1730088F" w14:textId="77777777" w:rsidR="003559A0" w:rsidRDefault="003559A0">
      <w:pPr>
        <w:rPr>
          <w:rFonts w:cs="Calibri"/>
          <w:szCs w:val="26"/>
        </w:rPr>
      </w:pPr>
    </w:p>
    <w:p w14:paraId="2E03DE5C" w14:textId="3137F376" w:rsidR="003559A0" w:rsidRPr="003559A0" w:rsidRDefault="003559A0">
      <w:pPr>
        <w:rPr>
          <w:color w:val="EE0000"/>
          <w:szCs w:val="26"/>
        </w:rPr>
      </w:pPr>
      <w:r>
        <w:rPr>
          <w:rFonts w:cs="Calibri"/>
          <w:color w:val="EE0000"/>
          <w:szCs w:val="26"/>
        </w:rPr>
        <w:t>Expand with final project scope, objectives and overview on what has been built.</w:t>
      </w:r>
    </w:p>
    <w:p w14:paraId="651495DC" w14:textId="77777777" w:rsidR="00A963E3" w:rsidRDefault="00000000">
      <w:pPr>
        <w:pStyle w:val="Essayparagraphtext"/>
        <w:spacing w:after="200"/>
        <w:rPr>
          <w:rFonts w:cs="Arial"/>
          <w:color w:val="FF0000"/>
        </w:rPr>
      </w:pPr>
      <w:r>
        <w:br w:type="page"/>
      </w:r>
    </w:p>
    <w:p w14:paraId="61C60E1C" w14:textId="77777777" w:rsidR="00A963E3" w:rsidRDefault="00000000">
      <w:pPr>
        <w:pStyle w:val="Heading1"/>
        <w:spacing w:before="0"/>
      </w:pPr>
      <w:bookmarkStart w:id="3" w:name="_Toc224457912"/>
      <w:r>
        <w:lastRenderedPageBreak/>
        <w:t>2. Literature Survey</w:t>
      </w:r>
      <w:bookmarkEnd w:id="3"/>
    </w:p>
    <w:p w14:paraId="06183C51" w14:textId="77777777" w:rsidR="00A963E3" w:rsidRDefault="00000000">
      <w:pPr>
        <w:pStyle w:val="NormalWeb"/>
        <w:spacing w:beforeAutospacing="0" w:after="280" w:line="360" w:lineRule="auto"/>
        <w:rPr>
          <w:rFonts w:ascii="Trebuchet MS" w:hAnsi="Trebuchet MS" w:cs="Open Sans"/>
          <w:color w:val="FF0000"/>
          <w:spacing w:val="7"/>
        </w:rPr>
      </w:pPr>
      <w:r>
        <w:rPr>
          <w:rFonts w:cs="Arial"/>
        </w:rPr>
        <w:br/>
      </w:r>
      <w:r>
        <w:rPr>
          <w:rFonts w:ascii="Trebuchet MS" w:hAnsi="Trebuchet MS" w:cs="Open Sans"/>
          <w:color w:val="FF0000"/>
          <w:spacing w:val="7"/>
        </w:rPr>
        <w:t xml:space="preserve">A literature survey is a </w:t>
      </w:r>
      <w:r>
        <w:rPr>
          <w:rFonts w:ascii="Trebuchet MS" w:hAnsi="Trebuchet MS" w:cs="Open Sans"/>
          <w:color w:val="FF0000"/>
          <w:spacing w:val="7"/>
          <w:u w:val="single"/>
        </w:rPr>
        <w:t>broad overview of existing literature </w:t>
      </w:r>
      <w:r>
        <w:rPr>
          <w:rFonts w:ascii="Trebuchet MS" w:hAnsi="Trebuchet MS" w:cs="Open Sans"/>
          <w:color w:val="FF0000"/>
          <w:spacing w:val="7"/>
        </w:rPr>
        <w:t>on a particular subject or field.</w:t>
      </w:r>
    </w:p>
    <w:p w14:paraId="6ACE915E" w14:textId="77777777" w:rsidR="00A963E3" w:rsidRDefault="00000000">
      <w:pPr>
        <w:pStyle w:val="NormalWeb"/>
        <w:spacing w:beforeAutospacing="0" w:after="280" w:line="360" w:lineRule="auto"/>
        <w:rPr>
          <w:rFonts w:ascii="Trebuchet MS" w:hAnsi="Trebuchet MS" w:cs="Open Sans"/>
          <w:color w:val="FF0000"/>
          <w:spacing w:val="7"/>
        </w:rPr>
      </w:pPr>
      <w:r>
        <w:rPr>
          <w:rFonts w:ascii="Trebuchet MS" w:hAnsi="Trebuchet MS" w:cs="Open Sans"/>
          <w:color w:val="FF0000"/>
          <w:spacing w:val="7"/>
        </w:rPr>
        <w:t>It may involve summarising and cataloguing relevant literature without necessarily delving deeply into each piece or critically evaluating its content.</w:t>
      </w:r>
    </w:p>
    <w:p w14:paraId="11ABA7DB" w14:textId="77777777" w:rsidR="00A963E3" w:rsidRDefault="00000000">
      <w:pPr>
        <w:pStyle w:val="NormalWeb"/>
        <w:spacing w:beforeAutospacing="0" w:after="280" w:line="360" w:lineRule="auto"/>
        <w:rPr>
          <w:rFonts w:ascii="Trebuchet MS" w:hAnsi="Trebuchet MS" w:cs="Open Sans"/>
          <w:color w:val="FF0000"/>
          <w:spacing w:val="7"/>
        </w:rPr>
      </w:pPr>
      <w:r>
        <w:rPr>
          <w:rFonts w:ascii="Trebuchet MS" w:hAnsi="Trebuchet MS" w:cs="Open Sans"/>
          <w:color w:val="FF0000"/>
          <w:spacing w:val="7"/>
        </w:rPr>
        <w:t>A literature survey may be </w:t>
      </w:r>
      <w:r>
        <w:rPr>
          <w:rFonts w:ascii="Trebuchet MS" w:hAnsi="Trebuchet MS" w:cs="Open Sans"/>
          <w:color w:val="FF0000"/>
          <w:spacing w:val="7"/>
          <w:u w:val="single"/>
        </w:rPr>
        <w:t>less exhaustive and detailed compared to a literature review</w:t>
      </w:r>
      <w:r>
        <w:rPr>
          <w:rFonts w:ascii="Trebuchet MS" w:hAnsi="Trebuchet MS" w:cs="Open Sans"/>
          <w:color w:val="FF0000"/>
          <w:spacing w:val="7"/>
        </w:rPr>
        <w:t>, focusing more on providing an overview of existing knowledge rather than analysing it in depth.</w:t>
      </w:r>
    </w:p>
    <w:p w14:paraId="015334D5" w14:textId="77777777" w:rsidR="00A963E3" w:rsidRDefault="00000000">
      <w:pPr>
        <w:pStyle w:val="NormalWeb"/>
        <w:spacing w:beforeAutospacing="0" w:after="280" w:line="360" w:lineRule="auto"/>
        <w:rPr>
          <w:rFonts w:ascii="Trebuchet MS" w:hAnsi="Trebuchet MS" w:cs="Open Sans"/>
          <w:color w:val="FF0000"/>
          <w:spacing w:val="7"/>
        </w:rPr>
      </w:pPr>
      <w:r>
        <w:rPr>
          <w:rFonts w:ascii="Trebuchet MS" w:hAnsi="Trebuchet MS" w:cs="Open Sans"/>
          <w:color w:val="FF0000"/>
          <w:spacing w:val="7"/>
        </w:rPr>
        <w:t>Literature surveys are often used to </w:t>
      </w:r>
      <w:r>
        <w:rPr>
          <w:rFonts w:ascii="Trebuchet MS" w:hAnsi="Trebuchet MS" w:cs="Open Sans"/>
          <w:color w:val="FF0000"/>
          <w:spacing w:val="7"/>
          <w:u w:val="single"/>
        </w:rPr>
        <w:t>familiarise researchers with the existing literature in a field or to provide background information for a specific research project</w:t>
      </w:r>
      <w:r>
        <w:rPr>
          <w:rFonts w:ascii="Trebuchet MS" w:hAnsi="Trebuchet MS" w:cs="Open Sans"/>
          <w:color w:val="FF0000"/>
          <w:spacing w:val="7"/>
          <w:u w:val="single"/>
        </w:rPr>
        <w:br/>
      </w:r>
      <w:r>
        <w:rPr>
          <w:rFonts w:ascii="Trebuchet MS" w:hAnsi="Trebuchet MS" w:cs="Open Sans"/>
          <w:color w:val="FF0000"/>
          <w:spacing w:val="7"/>
        </w:rPr>
        <w:br/>
        <w:t>You submitted an annotated bibliography in the first assessment element progress report you will be able to use this as a starting point to expand into a survey of literature.</w:t>
      </w:r>
      <w:r>
        <w:rPr>
          <w:rFonts w:ascii="Trebuchet MS" w:hAnsi="Trebuchet MS" w:cs="Open Sans"/>
          <w:color w:val="FF0000"/>
          <w:spacing w:val="7"/>
        </w:rPr>
        <w:br/>
      </w:r>
    </w:p>
    <w:p w14:paraId="701E92A9" w14:textId="77777777" w:rsidR="00A963E3" w:rsidRDefault="00A963E3">
      <w:pPr>
        <w:pStyle w:val="NormalWeb"/>
        <w:shd w:val="clear" w:color="auto" w:fill="FFFFFF"/>
        <w:spacing w:beforeAutospacing="0" w:after="280" w:line="360" w:lineRule="auto"/>
        <w:rPr>
          <w:rStyle w:val="Heading2Char"/>
          <w:rFonts w:ascii="Trebuchet MS" w:hAnsi="Trebuchet MS" w:hint="eastAsia"/>
        </w:rPr>
      </w:pPr>
    </w:p>
    <w:p w14:paraId="4AFD43D4" w14:textId="77777777" w:rsidR="009E7B8C" w:rsidRDefault="00000000" w:rsidP="009E7B8C">
      <w:pPr>
        <w:pStyle w:val="Heading2"/>
        <w:rPr>
          <w:rStyle w:val="Heading2Char"/>
          <w:rFonts w:cstheme="majorHAnsi"/>
        </w:rPr>
      </w:pPr>
      <w:bookmarkStart w:id="4" w:name="_Toc224457913"/>
      <w:r w:rsidRPr="00BF08E5">
        <w:rPr>
          <w:rStyle w:val="Heading2Char"/>
          <w:rFonts w:cstheme="majorHAnsi"/>
        </w:rPr>
        <w:t xml:space="preserve">2.1 </w:t>
      </w:r>
      <w:bookmarkEnd w:id="4"/>
      <w:r w:rsidR="00BF08E5" w:rsidRPr="00BF08E5">
        <w:rPr>
          <w:rStyle w:val="Heading2Char"/>
          <w:rFonts w:cstheme="majorHAnsi"/>
        </w:rPr>
        <w:t>Screenwriting Standards and Industry Context</w:t>
      </w:r>
    </w:p>
    <w:p w14:paraId="7A65DD3E" w14:textId="77777777" w:rsidR="009E7B8C" w:rsidRPr="009E7B8C" w:rsidRDefault="009E7B8C" w:rsidP="009E7B8C">
      <w:pPr>
        <w:rPr>
          <w:rFonts w:eastAsiaTheme="majorEastAsia"/>
        </w:rPr>
      </w:pPr>
    </w:p>
    <w:p w14:paraId="57C5C360" w14:textId="0045B48B" w:rsidR="009E7B8C" w:rsidRDefault="009E7B8C" w:rsidP="009E7B8C">
      <w:pPr>
        <w:pStyle w:val="Heading3"/>
      </w:pPr>
      <w:r>
        <w:t>2.1.1 Professional Formatting Requirements</w:t>
      </w:r>
    </w:p>
    <w:p w14:paraId="194BF1EE" w14:textId="134298E0" w:rsidR="009E7B8C" w:rsidRDefault="009E7B8C" w:rsidP="009E7B8C">
      <w:pPr>
        <w:rPr>
          <w:rFonts w:eastAsiaTheme="majorEastAsia"/>
        </w:rPr>
      </w:pPr>
      <w:r>
        <w:rPr>
          <w:rFonts w:eastAsiaTheme="majorEastAsia"/>
        </w:rPr>
        <w:t xml:space="preserve">The Screenwriting professional formatting conventions are rigid and well established having been largely unchanged for decades. Trottier (2014) establishes these as non-negotiable standards. E.g. Scripts must be Courier 12-point font with a left margin of 1.5 inches, dialogue indented to 2.5 inches, </w:t>
      </w:r>
      <w:r>
        <w:rPr>
          <w:rFonts w:eastAsiaTheme="majorEastAsia"/>
        </w:rPr>
        <w:lastRenderedPageBreak/>
        <w:t>parentheticals at 3.1 inches, and character names at 3.7 inches. These precise measurements are in place as a guideline to follow what the film and tv industry call the “one page equals one minute” rule. The significant implication for a screenwriting software application is that formatting cannot simply be a visual preference but must be forced precisely.</w:t>
      </w:r>
    </w:p>
    <w:p w14:paraId="0D670869" w14:textId="77777777" w:rsidR="009E7B8C" w:rsidRDefault="009E7B8C" w:rsidP="009E7B8C">
      <w:pPr>
        <w:rPr>
          <w:rFonts w:eastAsiaTheme="majorEastAsia"/>
        </w:rPr>
      </w:pPr>
    </w:p>
    <w:p w14:paraId="3BE87EA0" w14:textId="1B9A5BFA" w:rsidR="009E7B8C" w:rsidRPr="009E7B8C" w:rsidRDefault="009E7B8C" w:rsidP="009E7B8C">
      <w:pPr>
        <w:pStyle w:val="Heading3"/>
      </w:pPr>
      <w:r>
        <w:t>2.1.2 Script Elements and Structure</w:t>
      </w:r>
    </w:p>
    <w:p w14:paraId="6B81F37D" w14:textId="6DE77A07" w:rsidR="009E7B8C" w:rsidRDefault="00892486" w:rsidP="009E7B8C">
      <w:pPr>
        <w:rPr>
          <w:rFonts w:eastAsiaTheme="majorEastAsia"/>
        </w:rPr>
      </w:pPr>
      <w:r>
        <w:rPr>
          <w:rFonts w:eastAsiaTheme="majorEastAsia"/>
        </w:rPr>
        <w:t xml:space="preserve">Beyond the formatting, professional screenplays are composed of a defined set of structural elements. Each of these have distinct indentation and capitalisation rules. These elements include Scene Headings, Action Lines, Character Names, Dialogue, Parentheticals, Transitions and Shots (Trottier, 2014). </w:t>
      </w:r>
      <w:r w:rsidR="002B6816">
        <w:rPr>
          <w:rFonts w:eastAsiaTheme="majorEastAsia"/>
        </w:rPr>
        <w:t xml:space="preserve">Each element serves a narrative and production function. For example, Scene Headings must be fully capitalised and precisely formatted so that production teams can break down scripts by location. </w:t>
      </w:r>
    </w:p>
    <w:p w14:paraId="6C22BB33" w14:textId="77777777" w:rsidR="00E43CCD" w:rsidRDefault="00E43CCD" w:rsidP="009E7B8C">
      <w:pPr>
        <w:rPr>
          <w:rFonts w:eastAsiaTheme="majorEastAsia"/>
        </w:rPr>
      </w:pPr>
    </w:p>
    <w:p w14:paraId="10C79088" w14:textId="57705B44" w:rsidR="00E43CCD" w:rsidRDefault="00E43CCD" w:rsidP="009E7B8C">
      <w:pPr>
        <w:rPr>
          <w:rFonts w:eastAsiaTheme="majorEastAsia"/>
        </w:rPr>
      </w:pPr>
      <w:r>
        <w:rPr>
          <w:rFonts w:eastAsiaTheme="majorEastAsia"/>
        </w:rPr>
        <w:t>The implication for a screenwriting software application is that these elements cannot be treated as simple text as they require an underlying understanding of how the elements are differentiated by type and formatting rules.</w:t>
      </w:r>
    </w:p>
    <w:p w14:paraId="70A52002" w14:textId="77777777" w:rsidR="009E7B8C" w:rsidRDefault="009E7B8C" w:rsidP="009E7B8C">
      <w:pPr>
        <w:rPr>
          <w:rFonts w:eastAsiaTheme="majorEastAsia"/>
        </w:rPr>
      </w:pPr>
    </w:p>
    <w:p w14:paraId="30D34C5E" w14:textId="6C642F21" w:rsidR="00A963E3" w:rsidRDefault="00000000" w:rsidP="009E7B8C">
      <w:pPr>
        <w:pStyle w:val="Heading2"/>
        <w:rPr>
          <w:rStyle w:val="Heading2Char"/>
          <w:rFonts w:cstheme="majorHAnsi"/>
        </w:rPr>
      </w:pPr>
      <w:bookmarkStart w:id="5" w:name="_Toc224457914"/>
      <w:r w:rsidRPr="00BF08E5">
        <w:rPr>
          <w:rStyle w:val="Heading2Char"/>
          <w:rFonts w:cstheme="majorHAnsi"/>
        </w:rPr>
        <w:t xml:space="preserve">2.2 </w:t>
      </w:r>
      <w:bookmarkEnd w:id="5"/>
      <w:r w:rsidR="00BF08E5" w:rsidRPr="00BF08E5">
        <w:rPr>
          <w:rStyle w:val="Heading2Char"/>
          <w:rFonts w:cstheme="majorHAnsi"/>
        </w:rPr>
        <w:t>Market Analysis</w:t>
      </w:r>
    </w:p>
    <w:p w14:paraId="502C817B" w14:textId="77777777" w:rsidR="001D0096" w:rsidRDefault="001D0096" w:rsidP="001D0096"/>
    <w:p w14:paraId="6CE85312" w14:textId="61D305B7" w:rsidR="001D0096" w:rsidRDefault="001D0096" w:rsidP="001D0096">
      <w:pPr>
        <w:pStyle w:val="Heading3"/>
      </w:pPr>
      <w:r>
        <w:t>2.2.1 Overview of Existing Applications</w:t>
      </w:r>
    </w:p>
    <w:p w14:paraId="4967207A" w14:textId="285F6F1E" w:rsidR="001D0096" w:rsidRDefault="001D0096" w:rsidP="001D0096">
      <w:r>
        <w:t xml:space="preserve">Five existing professional screenwriting applications were researched as part of this research. They were: Final Draft, Fade In, Celtx, Scrivener, and Arc Studio. </w:t>
      </w:r>
      <w:r w:rsidR="007C1AA4">
        <w:t xml:space="preserve">Duffy (2021b) describes final draft as the established industry standard. It is noted that Final Draft has deep industry integration with professional production workflows. Its price point of USD$249.99 places it out of reach of many aspiring writers. An application such as Fade In provides a more affordable alternative at USD$79.95, Duffy (2021a) highlights its compatibility with industry standard file formats. Celtx, reviewed by Fechter (2024) is a browser-based solution but is criticised for its performance lag and subscription model. Fechter argues that </w:t>
      </w:r>
      <w:r w:rsidR="006A2FA6">
        <w:t>this drives users towards offline models. One such offline model is Scrivener. Chesson (2025) discusses how Scrivener has powerful organisational features which includes a corkboard and outliner features. However, there is a steep learning curve and pricing structure that charges per platform that provide barriers to entry with this software. Arc Studio has accessible features such as real time collaboration and cloud backup however its price point is USD$69 per year and is on Mac, Windows and browser but is not accessible on Linux systems.</w:t>
      </w:r>
    </w:p>
    <w:p w14:paraId="48893E5B" w14:textId="77777777" w:rsidR="00DF1A3B" w:rsidRDefault="00DF1A3B" w:rsidP="001D0096"/>
    <w:p w14:paraId="6A7EDD13" w14:textId="1DCF718D" w:rsidR="00DF1A3B" w:rsidRDefault="00DF1A3B" w:rsidP="00DF1A3B">
      <w:pPr>
        <w:pStyle w:val="Heading3"/>
      </w:pPr>
      <w:r>
        <w:lastRenderedPageBreak/>
        <w:t>2.2.2 Feature Comparison</w:t>
      </w:r>
    </w:p>
    <w:p w14:paraId="5902A407" w14:textId="1ECFF953" w:rsidR="00DF1A3B" w:rsidRDefault="00EA22BC" w:rsidP="00DF1A3B">
      <w:r>
        <w:t xml:space="preserve">While researching these five platforms, the features that were consistently present among all as well as niche features were noted. When looking at the writing engine, Final Draft offers SmartType predictive character entry and split window functionality whereas Arc Studio has a contextual autocomplete feature. Story architecture tools vary wildly from examples like Fade In’s navigator and index cards to Scrivener’s binder representing a project folders file structure and corkboard system. Production workflow features such as </w:t>
      </w:r>
      <w:r w:rsidR="00C040FB">
        <w:t>scene numbering, revision management and automated reports are present in Final Draft and Arc Studio but are largely absent from Fade In and Scrivener. Industrial Scripts (2024) discusses which features are genuinely valued as well as which features can be considered niche or aimed at a broader writing audience (outside of the Screenplay community).</w:t>
      </w:r>
    </w:p>
    <w:p w14:paraId="5AD10FC6" w14:textId="77777777" w:rsidR="00CB28E0" w:rsidRDefault="00CB28E0" w:rsidP="00DF1A3B"/>
    <w:p w14:paraId="215BA630" w14:textId="09B006F2" w:rsidR="00CB28E0" w:rsidRDefault="00CB28E0" w:rsidP="00CB28E0">
      <w:pPr>
        <w:pStyle w:val="Heading3"/>
      </w:pPr>
      <w:r>
        <w:t>2.2.3 Identified Gaps in the Market</w:t>
      </w:r>
    </w:p>
    <w:p w14:paraId="47EAB941" w14:textId="3935C9DF" w:rsidR="00CB28E0" w:rsidRPr="00CB28E0" w:rsidRDefault="00096C3A" w:rsidP="00CB28E0">
      <w:r>
        <w:t xml:space="preserve">The market research completed reveals a gap in the market. There is no professionally capable screenwriting application available at no cost. All five applications operate on a paid model. Fechter (2024) specifically identifies performance as a pain point for browser-based solutions. Chesson (2025) highlights that Scrivener’s attempt to cater their product to a wider variety of creative writing industries leads to a product that serves screenwriters less effectively than dedicated tools. This gap forms the foundation for this project: A free </w:t>
      </w:r>
      <w:r w:rsidR="003845CE">
        <w:t>open-source</w:t>
      </w:r>
      <w:r>
        <w:t xml:space="preserve"> desktop application built specifically for screenwriting.</w:t>
      </w:r>
    </w:p>
    <w:p w14:paraId="26F64BE8" w14:textId="77777777" w:rsidR="001D0096" w:rsidRPr="001D0096" w:rsidRDefault="001D0096" w:rsidP="001D0096"/>
    <w:p w14:paraId="7BF6E066" w14:textId="78E0F267" w:rsidR="00A963E3" w:rsidRPr="00BF08E5" w:rsidRDefault="00BF08E5">
      <w:pPr>
        <w:pStyle w:val="Heading2"/>
        <w:rPr>
          <w:rFonts w:cstheme="majorHAnsi"/>
        </w:rPr>
      </w:pPr>
      <w:r w:rsidRPr="00BF08E5">
        <w:rPr>
          <w:rFonts w:cstheme="majorHAnsi"/>
        </w:rPr>
        <w:t>2.3 Framework Selection</w:t>
      </w:r>
    </w:p>
    <w:p w14:paraId="33B157BD" w14:textId="77777777" w:rsidR="00BF08E5" w:rsidRDefault="00BF08E5" w:rsidP="00BF08E5"/>
    <w:p w14:paraId="6599AD24" w14:textId="4EE16D0C" w:rsidR="003845CE" w:rsidRDefault="003845CE" w:rsidP="003845CE">
      <w:pPr>
        <w:pStyle w:val="Heading3"/>
      </w:pPr>
      <w:r>
        <w:t>2.3.1 Desktop vs Browser Based Approaches</w:t>
      </w:r>
    </w:p>
    <w:p w14:paraId="700D495E" w14:textId="16D2C3D7" w:rsidR="003845CE" w:rsidRDefault="0045453E" w:rsidP="00BF08E5">
      <w:r>
        <w:t>A decision that must be made on the architecture of any screenwriting application is whether to deliver it as a desktop application or a browser-based application. Fechter (2024) highlights the performance limitations of browser-based tools, cloud dependent applications have latency issues that may be noticeable during extended writing sessions with large documents. For a tool that must handle scripts that exceed 120 pages while maintaining sub 50ms keystroke latency, a native desktop approach is preferable. There is also the question of file storage, should files be stored locally or on cloud servers? Storing files locally eliminates security and privacy risks which is in line with the data sovereignty principles of this project.</w:t>
      </w:r>
    </w:p>
    <w:p w14:paraId="4A4FA30F" w14:textId="77777777" w:rsidR="003845CE" w:rsidRDefault="003845CE" w:rsidP="00BF08E5"/>
    <w:p w14:paraId="6EF40F5F" w14:textId="43401A1C" w:rsidR="003845CE" w:rsidRDefault="003845CE" w:rsidP="003845CE">
      <w:pPr>
        <w:pStyle w:val="Heading3"/>
      </w:pPr>
      <w:r>
        <w:lastRenderedPageBreak/>
        <w:t>2.3.2 Qt Framework</w:t>
      </w:r>
    </w:p>
    <w:p w14:paraId="7F05C554" w14:textId="733AAF5E" w:rsidR="003845CE" w:rsidRDefault="00F103EB" w:rsidP="003845CE">
      <w:r>
        <w:t xml:space="preserve">The Qt framework is a C++ based cross-platform toolkit that has a long history with professional desktop application development. Kubara (2023) discusses Qt’s signal and slot feature which is suited to real-time UI updates, this is a core requirement for a responsive text editing engine. Winbuzzer (2024) outlines Qt’s advantages for high performance applications as Qt includes direct memory management, efficient text rendering and consistent cross platform behaviour across Windows, Mac and Linux. </w:t>
      </w:r>
      <w:r w:rsidR="000D2CC0">
        <w:t xml:space="preserve">StackShare (2025) provides data-driven evidence of Qt’s adoption across many software companies. This demonstrates its credibility as a professional choice of framework. </w:t>
      </w:r>
      <w:r w:rsidR="00892084">
        <w:t>Artis (2025) discusses technical detail of Qt 6, covering tools and APIs relevant to desktop GUI development.</w:t>
      </w:r>
    </w:p>
    <w:p w14:paraId="35AE3240" w14:textId="77777777" w:rsidR="003845CE" w:rsidRDefault="003845CE" w:rsidP="003845CE"/>
    <w:p w14:paraId="557035BE" w14:textId="72C91AFF" w:rsidR="003845CE" w:rsidRDefault="003845CE" w:rsidP="003845CE">
      <w:pPr>
        <w:pStyle w:val="Heading3"/>
      </w:pPr>
      <w:r>
        <w:t>2.3.3 Electron Framework</w:t>
      </w:r>
    </w:p>
    <w:p w14:paraId="10A482BE" w14:textId="17D885D4" w:rsidR="003845CE" w:rsidRDefault="00F93E7C" w:rsidP="003845CE">
      <w:r>
        <w:t>Electron, as the primary alternative considered uses a Chromium-based renderer combined with Node.js that allows applications to be built using web technologies. Williams (2023) recognises the high idle memory consumption and the security risks that come about by the bridge between the renderer and main process as a potential drawback. Kur (2025) provides a comparison between Electron and Qt, concluding that the performance gap is noticeable for applications requiring low-latency input handling. This directly informs the use case of a screenwriting text engine.</w:t>
      </w:r>
    </w:p>
    <w:p w14:paraId="17767D0C" w14:textId="77777777" w:rsidR="003845CE" w:rsidRDefault="003845CE" w:rsidP="003845CE"/>
    <w:p w14:paraId="419334C8" w14:textId="2A7CAB66" w:rsidR="003845CE" w:rsidRPr="003845CE" w:rsidRDefault="003845CE" w:rsidP="003845CE">
      <w:pPr>
        <w:pStyle w:val="Heading3"/>
      </w:pPr>
      <w:r>
        <w:t>2.3.4 Framework Decision</w:t>
      </w:r>
    </w:p>
    <w:p w14:paraId="350AD12C" w14:textId="600F8AD5" w:rsidR="003845CE" w:rsidRDefault="00427FFA" w:rsidP="00BF08E5">
      <w:r>
        <w:t>Qt was selected over Electron based on its performance characteristics, memory efficiency, and suitability for longer text document handling. While Electron offers a lower entry barrier through familiar web technologies, its resource overhead and latency profile do not align with the non-functional requirements of this project. Qt’s high performance text rendering capabilities make it the appropriate choice for a professional grade screenwriting software application.</w:t>
      </w:r>
    </w:p>
    <w:p w14:paraId="334B4E25" w14:textId="77777777" w:rsidR="00427FFA" w:rsidRDefault="00427FFA" w:rsidP="00BF08E5"/>
    <w:p w14:paraId="7EE7CFC4" w14:textId="49A58B0B" w:rsidR="00BF08E5" w:rsidRPr="00BF08E5" w:rsidRDefault="00BF08E5" w:rsidP="00BF08E5">
      <w:pPr>
        <w:pStyle w:val="Heading2"/>
      </w:pPr>
      <w:r w:rsidRPr="00BF08E5">
        <w:t>2.4 Software Architecture and Methodology</w:t>
      </w:r>
    </w:p>
    <w:p w14:paraId="54C4B658" w14:textId="77777777" w:rsidR="00BF08E5" w:rsidRDefault="00BF08E5" w:rsidP="00BF08E5"/>
    <w:p w14:paraId="6800D13E" w14:textId="12D11AFA" w:rsidR="00BF08E5" w:rsidRDefault="000B39AD" w:rsidP="000B39AD">
      <w:pPr>
        <w:pStyle w:val="Heading3"/>
      </w:pPr>
      <w:r>
        <w:t>2.4.1 Design Patterns</w:t>
      </w:r>
    </w:p>
    <w:p w14:paraId="7CAA6D3B" w14:textId="4237F990" w:rsidR="000B39AD" w:rsidRDefault="000423F7" w:rsidP="000B39AD">
      <w:r>
        <w:t xml:space="preserve">Refactoring Guru (2014) illustrates a comprehensive comparison of software design patterns and establishes different patterns as proven solutions to recurring architectural problems. GeeksForGeeks (2023a) provides more information on design patterns within modern software engineering. The Model-View-ViewModel (MVVM) pattern was identified as an appropriate pattern for </w:t>
      </w:r>
      <w:r>
        <w:lastRenderedPageBreak/>
        <w:t xml:space="preserve">applications with complex UI state management. MVVM separates the data model from the view layer through a ViewModel layer that handles UI logic and user intent. This allows each layer to be developed and tested independently. This separation is suited to a screenwriting application where the underlying script data model must remain independent of how it is presented and edited with the UI. </w:t>
      </w:r>
    </w:p>
    <w:p w14:paraId="393B1876" w14:textId="77777777" w:rsidR="000B39AD" w:rsidRDefault="000B39AD" w:rsidP="000B39AD"/>
    <w:p w14:paraId="728DB3F4" w14:textId="1CF288AB" w:rsidR="000B39AD" w:rsidRDefault="000B39AD" w:rsidP="000B39AD">
      <w:pPr>
        <w:pStyle w:val="Heading3"/>
      </w:pPr>
      <w:r>
        <w:t>2.4.2 Development Methodology</w:t>
      </w:r>
    </w:p>
    <w:p w14:paraId="6D570EB9" w14:textId="1AF41C39" w:rsidR="000B39AD" w:rsidRDefault="000423F7" w:rsidP="000B39AD">
      <w:r>
        <w:t xml:space="preserve">GeeksForGeeks (2018) outlines the Incremental Development Methodology, this is where a functional version of the software is delivered early and extended through successive increments. Nikitin (2024) provides a broader comparison of methodologies including Waterfall and Agile. This contextualises the strengths of an incremental approach for a project of this scope. The incremental model was selected over alternatives because it allows a working application to exist at each stage of development, therefore reducing the risk of delivering nothing functional if time constraints become severe. This is a realistic concern for a student project with a fixed deadline. </w:t>
      </w:r>
    </w:p>
    <w:p w14:paraId="151D9038" w14:textId="77777777" w:rsidR="000B39AD" w:rsidRDefault="000B39AD" w:rsidP="000B39AD"/>
    <w:p w14:paraId="6E9FA89A" w14:textId="101B5D4B" w:rsidR="000B39AD" w:rsidRDefault="000B39AD" w:rsidP="000B39AD">
      <w:pPr>
        <w:pStyle w:val="Heading2"/>
      </w:pPr>
      <w:r>
        <w:t>2.5 File Formats and Data Serialisation</w:t>
      </w:r>
    </w:p>
    <w:p w14:paraId="1B559F51" w14:textId="77777777" w:rsidR="00896E35" w:rsidRDefault="00896E35" w:rsidP="00896E35"/>
    <w:p w14:paraId="71791A5F" w14:textId="53483ED5" w:rsidR="00896E35" w:rsidRDefault="00896E35" w:rsidP="00896E35">
      <w:pPr>
        <w:pStyle w:val="Heading3"/>
      </w:pPr>
      <w:r>
        <w:t>2.5.1 Available File Formats</w:t>
      </w:r>
    </w:p>
    <w:p w14:paraId="1B2F53DB" w14:textId="359728B6" w:rsidR="00896E35" w:rsidRDefault="00965C2B" w:rsidP="00896E35">
      <w:r>
        <w:t>The existing screenwriting application market makes use of several file formats. The fdx format used by Final Draft is a closes XML based format (Duffy, 2021b). Fountain is a plain text markdown-based format valued for its simplicity and portability. PDF export is considered an industry standard requirement for script submission. OpenScreenplayFormat (2025) documents the Open Screenplay Format (OSF), which is an open XML-based standard that is designed specifically for screenwriting data that allows interoperability between tools without reliance on proprietary formats.</w:t>
      </w:r>
    </w:p>
    <w:p w14:paraId="71E44584" w14:textId="77777777" w:rsidR="00896E35" w:rsidRDefault="00896E35" w:rsidP="00896E35"/>
    <w:p w14:paraId="40BA2916" w14:textId="62A7BF7A" w:rsidR="00896E35" w:rsidRPr="00896E35" w:rsidRDefault="00896E35" w:rsidP="00896E35">
      <w:pPr>
        <w:pStyle w:val="Heading3"/>
      </w:pPr>
      <w:r>
        <w:t>2.5.2 Format Selection</w:t>
      </w:r>
    </w:p>
    <w:p w14:paraId="70DE86E1" w14:textId="4E40C844" w:rsidR="00BF08E5" w:rsidRPr="00BF08E5" w:rsidRDefault="000256EA" w:rsidP="00BF08E5">
      <w:pPr>
        <w:rPr>
          <w:rFonts w:hint="eastAsia"/>
        </w:rPr>
      </w:pPr>
      <w:r>
        <w:t xml:space="preserve">OSF was selected as the primary format for this project. This is because its XML foundation provides a structured, human readable representation of script data that maps cleanly to the application’s internal data model. OpenScreenplayFormat (2025) shows its open-source nature, ensuring that the project does not introduce proprietary dependencies that would undermine the open-source requirement. PDF export is included as a target output format as it is </w:t>
      </w:r>
      <w:r>
        <w:lastRenderedPageBreak/>
        <w:t>the industry standard for script submission. This is confirmed by Industrial Scripts (2024)</w:t>
      </w:r>
    </w:p>
    <w:p w14:paraId="490BA270" w14:textId="77777777" w:rsidR="00A963E3" w:rsidRDefault="00A963E3"/>
    <w:p w14:paraId="60EA7A8D" w14:textId="1E6C5ADA" w:rsidR="00A963E3" w:rsidRPr="009B2E17" w:rsidRDefault="009B2E17" w:rsidP="009B2E17">
      <w:pPr>
        <w:rPr>
          <w:rFonts w:ascii="Trebuchet MS" w:hAnsi="Trebuchet MS" w:cs="Arial"/>
        </w:rPr>
      </w:pPr>
      <w:r>
        <w:rPr>
          <w:rFonts w:cs="Arial"/>
        </w:rPr>
        <w:br w:type="page"/>
      </w:r>
    </w:p>
    <w:p w14:paraId="12067D01" w14:textId="0593715F" w:rsidR="00A963E3" w:rsidRPr="00536A7B" w:rsidRDefault="00000000" w:rsidP="00536A7B">
      <w:pPr>
        <w:pStyle w:val="Heading1"/>
      </w:pPr>
      <w:bookmarkStart w:id="6" w:name="_Toc224457915"/>
      <w:r>
        <w:lastRenderedPageBreak/>
        <w:t>3. Methodology</w:t>
      </w:r>
      <w:bookmarkEnd w:id="6"/>
    </w:p>
    <w:p w14:paraId="75D19D7B" w14:textId="77777777" w:rsidR="00536A7B" w:rsidRDefault="00536A7B"/>
    <w:p w14:paraId="7D8F489D" w14:textId="78944C5A" w:rsidR="00536A7B" w:rsidRDefault="00536A7B">
      <w:r>
        <w:t>This section outlines the methods used to conduct research, evaluate the final product, manage the project, and address professional and ethical responsibilities throughout the development process.</w:t>
      </w:r>
    </w:p>
    <w:p w14:paraId="3C88DAE9" w14:textId="77777777" w:rsidR="00536A7B" w:rsidRDefault="00536A7B"/>
    <w:p w14:paraId="20911FF9" w14:textId="7A844D86" w:rsidR="002F1E4B" w:rsidRDefault="002F1E4B">
      <w:pPr>
        <w:pStyle w:val="Heading2"/>
      </w:pPr>
      <w:r>
        <w:t>3.1 Research Methods</w:t>
      </w:r>
    </w:p>
    <w:p w14:paraId="2F94180E" w14:textId="54142618" w:rsidR="002F1E4B" w:rsidRDefault="003B42C3" w:rsidP="002F1E4B">
      <w:r>
        <w:t xml:space="preserve">The research for this project was divided into three categories, each serving a distinct purpose in relation to the requirements and design of the application. </w:t>
      </w:r>
    </w:p>
    <w:p w14:paraId="1D7D4FEB" w14:textId="77777777" w:rsidR="003B42C3" w:rsidRDefault="003B42C3" w:rsidP="002F1E4B"/>
    <w:p w14:paraId="3709BCD8" w14:textId="15C19169" w:rsidR="003B42C3" w:rsidRDefault="003B42C3" w:rsidP="003B42C3">
      <w:pPr>
        <w:pStyle w:val="Heading3"/>
      </w:pPr>
      <w:r>
        <w:t>3.1.1 General Screenwriting Research</w:t>
      </w:r>
    </w:p>
    <w:p w14:paraId="5B2E3816" w14:textId="0D0DF4C3" w:rsidR="003B42C3" w:rsidRPr="003B42C3" w:rsidRDefault="0011149E" w:rsidP="003B42C3">
      <w:r>
        <w:t>This research was conducted from the perspective of screenwriting professionals to establish what a screenwriting application must provide at a baseline level. This focused on the formatting standards of the industry as well as which structural elements make up a professional screenplay, and the “one page equals one minute” rule that highlights the importance of the precise formatting standards.</w:t>
      </w:r>
      <w:r w:rsidR="006027E4">
        <w:t xml:space="preserve"> Primary sources for this category of research included Trottier (2014) and Industrial Scripts (2024).</w:t>
      </w:r>
    </w:p>
    <w:p w14:paraId="40133D12" w14:textId="77777777" w:rsidR="002F1E4B" w:rsidRDefault="002F1E4B" w:rsidP="002F1E4B"/>
    <w:p w14:paraId="4C7F9912" w14:textId="7F2222F3" w:rsidR="006027E4" w:rsidRDefault="006027E4" w:rsidP="006027E4">
      <w:pPr>
        <w:pStyle w:val="Heading3"/>
      </w:pPr>
      <w:r>
        <w:t>3.1.2 Market Research</w:t>
      </w:r>
    </w:p>
    <w:p w14:paraId="342B7AA4" w14:textId="6E3EA97A" w:rsidR="006027E4" w:rsidRDefault="006027E4" w:rsidP="006027E4">
      <w:r>
        <w:t>The market research portion of this project involved the selection and evaluation of five professional screenwriting applications:</w:t>
      </w:r>
    </w:p>
    <w:p w14:paraId="027C26FC" w14:textId="48EA1EED" w:rsidR="006027E4" w:rsidRDefault="006027E4" w:rsidP="006027E4">
      <w:pPr>
        <w:pStyle w:val="ListParagraph"/>
        <w:numPr>
          <w:ilvl w:val="0"/>
          <w:numId w:val="4"/>
        </w:numPr>
      </w:pPr>
      <w:r>
        <w:t>Final Draft</w:t>
      </w:r>
    </w:p>
    <w:p w14:paraId="234602D6" w14:textId="549A4AE9" w:rsidR="006027E4" w:rsidRDefault="006027E4" w:rsidP="006027E4">
      <w:pPr>
        <w:pStyle w:val="ListParagraph"/>
        <w:numPr>
          <w:ilvl w:val="0"/>
          <w:numId w:val="4"/>
        </w:numPr>
      </w:pPr>
      <w:r>
        <w:t>Fade In</w:t>
      </w:r>
    </w:p>
    <w:p w14:paraId="1FF2C23A" w14:textId="5D24757F" w:rsidR="006027E4" w:rsidRDefault="006027E4" w:rsidP="006027E4">
      <w:pPr>
        <w:pStyle w:val="ListParagraph"/>
        <w:numPr>
          <w:ilvl w:val="0"/>
          <w:numId w:val="4"/>
        </w:numPr>
      </w:pPr>
      <w:r>
        <w:t>Celtx</w:t>
      </w:r>
    </w:p>
    <w:p w14:paraId="77B7B194" w14:textId="03A61CAB" w:rsidR="006027E4" w:rsidRDefault="006027E4" w:rsidP="006027E4">
      <w:pPr>
        <w:pStyle w:val="ListParagraph"/>
        <w:numPr>
          <w:ilvl w:val="0"/>
          <w:numId w:val="4"/>
        </w:numPr>
      </w:pPr>
      <w:r>
        <w:t>Scrivener</w:t>
      </w:r>
    </w:p>
    <w:p w14:paraId="0A4C3B59" w14:textId="2B9FF09A" w:rsidR="006027E4" w:rsidRDefault="006027E4" w:rsidP="006027E4">
      <w:pPr>
        <w:pStyle w:val="ListParagraph"/>
        <w:numPr>
          <w:ilvl w:val="0"/>
          <w:numId w:val="4"/>
        </w:numPr>
      </w:pPr>
      <w:r>
        <w:t>Arc Studio</w:t>
      </w:r>
    </w:p>
    <w:p w14:paraId="47644944" w14:textId="56A5A5DA" w:rsidR="006027E4" w:rsidRDefault="006027E4" w:rsidP="006027E4">
      <w:r>
        <w:t>Each software application was researched against a consistent category of features:</w:t>
      </w:r>
    </w:p>
    <w:p w14:paraId="292C94D7" w14:textId="41183CCF" w:rsidR="006027E4" w:rsidRDefault="006027E4" w:rsidP="006027E4">
      <w:pPr>
        <w:pStyle w:val="ListParagraph"/>
        <w:numPr>
          <w:ilvl w:val="0"/>
          <w:numId w:val="4"/>
        </w:numPr>
      </w:pPr>
      <w:r>
        <w:t>Writing Engine</w:t>
      </w:r>
    </w:p>
    <w:p w14:paraId="3094373F" w14:textId="04BC56CE" w:rsidR="006027E4" w:rsidRDefault="006027E4" w:rsidP="006027E4">
      <w:pPr>
        <w:pStyle w:val="ListParagraph"/>
        <w:numPr>
          <w:ilvl w:val="0"/>
          <w:numId w:val="4"/>
        </w:numPr>
      </w:pPr>
      <w:r>
        <w:t>Story Architecture and Planning</w:t>
      </w:r>
    </w:p>
    <w:p w14:paraId="615D830F" w14:textId="74905C35" w:rsidR="006027E4" w:rsidRDefault="006027E4" w:rsidP="006027E4">
      <w:pPr>
        <w:pStyle w:val="ListParagraph"/>
        <w:numPr>
          <w:ilvl w:val="0"/>
          <w:numId w:val="4"/>
        </w:numPr>
      </w:pPr>
      <w:r>
        <w:t>Production and Workflow</w:t>
      </w:r>
    </w:p>
    <w:p w14:paraId="49E10D64" w14:textId="1355FC96" w:rsidR="006027E4" w:rsidRDefault="006027E4" w:rsidP="006027E4">
      <w:pPr>
        <w:pStyle w:val="ListParagraph"/>
        <w:numPr>
          <w:ilvl w:val="0"/>
          <w:numId w:val="4"/>
        </w:numPr>
      </w:pPr>
      <w:r>
        <w:t>Collaboration and Data Management</w:t>
      </w:r>
    </w:p>
    <w:p w14:paraId="60E7E637" w14:textId="2402B4A1" w:rsidR="006027E4" w:rsidRDefault="006027E4" w:rsidP="006027E4">
      <w:pPr>
        <w:pStyle w:val="ListParagraph"/>
        <w:numPr>
          <w:ilvl w:val="0"/>
          <w:numId w:val="4"/>
        </w:numPr>
      </w:pPr>
      <w:r>
        <w:t>Accessibility and Value</w:t>
      </w:r>
    </w:p>
    <w:p w14:paraId="0445FE19" w14:textId="5D7E649D" w:rsidR="006027E4" w:rsidRDefault="006027E4" w:rsidP="006027E4">
      <w:r>
        <w:t xml:space="preserve">First hand testing was done on each of these applications to yield direct feedback. This included following any tutorials the application offered </w:t>
      </w:r>
      <w:r w:rsidR="006F4368">
        <w:t>as well as writing a</w:t>
      </w:r>
      <w:r>
        <w:t xml:space="preserve"> recreation of </w:t>
      </w:r>
      <w:r w:rsidR="006F4368">
        <w:t>the</w:t>
      </w:r>
      <w:r>
        <w:t xml:space="preserve"> professional script from Star Wars: A New Hope. External </w:t>
      </w:r>
      <w:r>
        <w:lastRenderedPageBreak/>
        <w:t xml:space="preserve">references were also gathered that provided professional critiques of each application. </w:t>
      </w:r>
    </w:p>
    <w:p w14:paraId="7D895871" w14:textId="77777777" w:rsidR="006027E4" w:rsidRDefault="006027E4" w:rsidP="006027E4"/>
    <w:p w14:paraId="05C2B46A" w14:textId="61696E94" w:rsidR="006027E4" w:rsidRDefault="006027E4" w:rsidP="006027E4">
      <w:r>
        <w:t xml:space="preserve">Conclusions were drawn from </w:t>
      </w:r>
      <w:r w:rsidR="009478F4">
        <w:t>the</w:t>
      </w:r>
      <w:r>
        <w:t xml:space="preserve"> comparative research alongside the </w:t>
      </w:r>
      <w:r w:rsidR="009478F4">
        <w:t>first-hand</w:t>
      </w:r>
      <w:r>
        <w:t xml:space="preserve"> testing</w:t>
      </w:r>
      <w:r w:rsidR="009478F4">
        <w:t>. This research directly influenced the functional requirements of the project by identifying which features are considered essential by working screenwriters and which gaps exist in the current market.</w:t>
      </w:r>
    </w:p>
    <w:p w14:paraId="3F4DFA52" w14:textId="77777777" w:rsidR="009B2E17" w:rsidRDefault="009B2E17" w:rsidP="006027E4"/>
    <w:p w14:paraId="0FDEBE45" w14:textId="6B0B92F7" w:rsidR="009B2E17" w:rsidRDefault="009B2E17" w:rsidP="009B2E17">
      <w:pPr>
        <w:pStyle w:val="Heading3"/>
      </w:pPr>
      <w:r>
        <w:t>3.1.3 Technical Research</w:t>
      </w:r>
    </w:p>
    <w:p w14:paraId="6D03C320" w14:textId="2DFC327F" w:rsidR="009B2E17" w:rsidRDefault="009B2E17" w:rsidP="009B2E17">
      <w:r>
        <w:t>This element of the research was divided into three areas:</w:t>
      </w:r>
    </w:p>
    <w:p w14:paraId="48CA2222" w14:textId="728ED37A" w:rsidR="009B2E17" w:rsidRDefault="009B2E17" w:rsidP="009B2E17">
      <w:pPr>
        <w:pStyle w:val="ListParagraph"/>
        <w:numPr>
          <w:ilvl w:val="0"/>
          <w:numId w:val="4"/>
        </w:numPr>
      </w:pPr>
      <w:r>
        <w:t xml:space="preserve">A </w:t>
      </w:r>
      <w:r w:rsidR="00A132D5">
        <w:t>cross-platform</w:t>
      </w:r>
      <w:r>
        <w:t xml:space="preserve"> comparison of desktop </w:t>
      </w:r>
      <w:r w:rsidR="00A132D5">
        <w:t>frameworks.</w:t>
      </w:r>
    </w:p>
    <w:p w14:paraId="69AE89B8" w14:textId="091D696F" w:rsidR="00A132D5" w:rsidRDefault="00A132D5" w:rsidP="00A132D5">
      <w:pPr>
        <w:pStyle w:val="ListParagraph"/>
        <w:numPr>
          <w:ilvl w:val="1"/>
          <w:numId w:val="4"/>
        </w:numPr>
      </w:pPr>
      <w:r>
        <w:t>Qt</w:t>
      </w:r>
    </w:p>
    <w:p w14:paraId="05A3556C" w14:textId="11536CDA" w:rsidR="00A132D5" w:rsidRDefault="00A132D5" w:rsidP="00A132D5">
      <w:pPr>
        <w:pStyle w:val="ListParagraph"/>
        <w:numPr>
          <w:ilvl w:val="1"/>
          <w:numId w:val="4"/>
        </w:numPr>
      </w:pPr>
      <w:r>
        <w:t>Electron</w:t>
      </w:r>
    </w:p>
    <w:p w14:paraId="3D3CCB97" w14:textId="2C9DB01D" w:rsidR="009B2E17" w:rsidRDefault="00A132D5" w:rsidP="009B2E17">
      <w:pPr>
        <w:pStyle w:val="ListParagraph"/>
        <w:numPr>
          <w:ilvl w:val="0"/>
          <w:numId w:val="4"/>
        </w:numPr>
      </w:pPr>
      <w:r>
        <w:t>Research on available file formats.</w:t>
      </w:r>
    </w:p>
    <w:p w14:paraId="3DF34C2A" w14:textId="075BFD52" w:rsidR="00A132D5" w:rsidRDefault="00A132D5" w:rsidP="00A132D5">
      <w:pPr>
        <w:pStyle w:val="ListParagraph"/>
        <w:numPr>
          <w:ilvl w:val="1"/>
          <w:numId w:val="4"/>
        </w:numPr>
      </w:pPr>
      <w:r>
        <w:t>Final Draft fdx format</w:t>
      </w:r>
    </w:p>
    <w:p w14:paraId="278BDCBE" w14:textId="4947F77C" w:rsidR="00A132D5" w:rsidRDefault="00A132D5" w:rsidP="00A132D5">
      <w:pPr>
        <w:pStyle w:val="ListParagraph"/>
        <w:numPr>
          <w:ilvl w:val="1"/>
          <w:numId w:val="4"/>
        </w:numPr>
      </w:pPr>
      <w:r>
        <w:t>Plain text Fountain format</w:t>
      </w:r>
    </w:p>
    <w:p w14:paraId="150E8C87" w14:textId="7908F895" w:rsidR="00A132D5" w:rsidRDefault="00A132D5" w:rsidP="00A132D5">
      <w:pPr>
        <w:pStyle w:val="ListParagraph"/>
        <w:numPr>
          <w:ilvl w:val="1"/>
          <w:numId w:val="4"/>
        </w:numPr>
      </w:pPr>
      <w:r>
        <w:t>JSON</w:t>
      </w:r>
    </w:p>
    <w:p w14:paraId="62D209E0" w14:textId="35D92FF0" w:rsidR="00A132D5" w:rsidRDefault="00A132D5" w:rsidP="00A132D5">
      <w:pPr>
        <w:pStyle w:val="ListParagraph"/>
        <w:numPr>
          <w:ilvl w:val="1"/>
          <w:numId w:val="4"/>
        </w:numPr>
      </w:pPr>
      <w:r>
        <w:t>Open XML based Open Screenplay Format (OSF)</w:t>
      </w:r>
    </w:p>
    <w:p w14:paraId="0118B015" w14:textId="69B491F2" w:rsidR="00A132D5" w:rsidRDefault="00A132D5" w:rsidP="009B2E17">
      <w:pPr>
        <w:pStyle w:val="ListParagraph"/>
        <w:numPr>
          <w:ilvl w:val="0"/>
          <w:numId w:val="4"/>
        </w:numPr>
      </w:pPr>
      <w:r>
        <w:t>Software Design Patterns</w:t>
      </w:r>
    </w:p>
    <w:p w14:paraId="43CE9807" w14:textId="77777777" w:rsidR="00A132D5" w:rsidRDefault="00A132D5" w:rsidP="00A132D5"/>
    <w:p w14:paraId="12ED4B78" w14:textId="756A2FF4" w:rsidR="00A132D5" w:rsidRPr="009B2E17" w:rsidRDefault="00A132D5" w:rsidP="00A132D5">
      <w:r>
        <w:t>Together these three categories of research produced the functional and non-functional requirements that defined the scope of the project and informed further design and implementation decisions.</w:t>
      </w:r>
    </w:p>
    <w:p w14:paraId="29AD57E9" w14:textId="77777777" w:rsidR="006027E4" w:rsidRPr="002F1E4B" w:rsidRDefault="006027E4" w:rsidP="002F1E4B"/>
    <w:p w14:paraId="139F5E92" w14:textId="7B1BF8AE" w:rsidR="009F498A" w:rsidRPr="009F498A" w:rsidRDefault="00000000" w:rsidP="009F498A">
      <w:pPr>
        <w:pStyle w:val="Heading2"/>
      </w:pPr>
      <w:bookmarkStart w:id="7" w:name="_Toc224457917"/>
      <w:r>
        <w:t xml:space="preserve">3.2 </w:t>
      </w:r>
      <w:bookmarkEnd w:id="7"/>
      <w:r w:rsidR="009F498A">
        <w:t>Evaluation Methods</w:t>
      </w:r>
    </w:p>
    <w:p w14:paraId="4C01022F" w14:textId="77777777" w:rsidR="009F498A" w:rsidRDefault="009F498A"/>
    <w:p w14:paraId="4CE15CB3" w14:textId="34EA6BF8" w:rsidR="007D4525" w:rsidRDefault="007D4525">
      <w:r>
        <w:t>The methods used for evaluation are:</w:t>
      </w:r>
    </w:p>
    <w:p w14:paraId="5B229943" w14:textId="43E9B259" w:rsidR="007D4525" w:rsidRDefault="007D4525" w:rsidP="007D4525">
      <w:pPr>
        <w:pStyle w:val="ListParagraph"/>
        <w:numPr>
          <w:ilvl w:val="0"/>
          <w:numId w:val="4"/>
        </w:numPr>
      </w:pPr>
      <w:r>
        <w:t>Requirements Comparison</w:t>
      </w:r>
    </w:p>
    <w:p w14:paraId="7F0DE21E" w14:textId="66E7F928" w:rsidR="007D4525" w:rsidRDefault="007D4525" w:rsidP="007D4525">
      <w:pPr>
        <w:pStyle w:val="ListParagraph"/>
        <w:numPr>
          <w:ilvl w:val="0"/>
          <w:numId w:val="4"/>
        </w:numPr>
      </w:pPr>
      <w:r>
        <w:t>Heuristic Evaluation</w:t>
      </w:r>
    </w:p>
    <w:p w14:paraId="40A8639F" w14:textId="720FFDEF" w:rsidR="007D4525" w:rsidRDefault="007D4525" w:rsidP="007D4525">
      <w:r>
        <w:t>These are outlined below. Combining an objective requirements comparison alongside a structured heuristic analysis, the evaluation provides coverage across functional completeness and interface design quality.</w:t>
      </w:r>
    </w:p>
    <w:p w14:paraId="29A0B025" w14:textId="77777777" w:rsidR="007D4525" w:rsidRDefault="007D4525"/>
    <w:p w14:paraId="069BCCBF" w14:textId="2A27FE77" w:rsidR="007D4525" w:rsidRDefault="007D4525">
      <w:r>
        <w:t>Along with the requirements comparison and heuristic evaluation, user feedback testing via a questionnaire was considered as a third evaluation method but fell outside the scope of the project given time constraints. A proposed methodology for future user testing is outlined in Section 7.</w:t>
      </w:r>
    </w:p>
    <w:p w14:paraId="7C41DC27" w14:textId="77777777" w:rsidR="0020036E" w:rsidRDefault="0020036E" w:rsidP="0020036E"/>
    <w:p w14:paraId="0F4DABE3" w14:textId="37612B92" w:rsidR="0020036E" w:rsidRDefault="0020036E" w:rsidP="0020036E">
      <w:pPr>
        <w:pStyle w:val="Heading3"/>
      </w:pPr>
      <w:r>
        <w:lastRenderedPageBreak/>
        <w:t>3.2.</w:t>
      </w:r>
      <w:r w:rsidR="007D4525">
        <w:t>1</w:t>
      </w:r>
      <w:r>
        <w:t xml:space="preserve"> Requirements Comparison</w:t>
      </w:r>
    </w:p>
    <w:p w14:paraId="7C2F87EB" w14:textId="104876CC" w:rsidR="0020036E" w:rsidRDefault="007D4525" w:rsidP="0020036E">
      <w:r>
        <w:t>The completed application will be evaluated against the functional and non-functional requirements established during the research phase. This provides a structured measure of the extent to which the project has met its original goals. Each requirement will be assessed as met, partially met, or not met, with commentary provided on any deviations from the original specification.</w:t>
      </w:r>
    </w:p>
    <w:p w14:paraId="75FAA57E" w14:textId="77777777" w:rsidR="0020036E" w:rsidRDefault="0020036E" w:rsidP="0020036E"/>
    <w:p w14:paraId="781D45E9" w14:textId="6B46C059" w:rsidR="0020036E" w:rsidRPr="0020036E" w:rsidRDefault="0020036E" w:rsidP="0020036E">
      <w:pPr>
        <w:pStyle w:val="Heading3"/>
      </w:pPr>
      <w:r>
        <w:t>3.2.</w:t>
      </w:r>
      <w:r w:rsidR="007D4525">
        <w:t>2</w:t>
      </w:r>
      <w:r>
        <w:t xml:space="preserve"> Heuristic Evaluation</w:t>
      </w:r>
    </w:p>
    <w:p w14:paraId="3F418057" w14:textId="60AC7BA9" w:rsidR="007D4525" w:rsidRDefault="007D4525">
      <w:r>
        <w:t>The application’s user interface will be evaluated against Nielsen’s 10 Usability Heuristics (Nielsen, 1994). These are widely recognised principles of user interface design that provide a structured basis for identifying usability issues. This evaluation will be conducted by myself as the developer as a systematic inspection of the interface against each heuristic in turn.</w:t>
      </w:r>
    </w:p>
    <w:p w14:paraId="1076121B" w14:textId="77777777" w:rsidR="007D4525" w:rsidRDefault="007D4525"/>
    <w:p w14:paraId="2204B95A" w14:textId="77777777" w:rsidR="00A963E3" w:rsidRDefault="00000000">
      <w:pPr>
        <w:pStyle w:val="Heading2"/>
      </w:pPr>
      <w:bookmarkStart w:id="8" w:name="_Toc224457918"/>
      <w:r>
        <w:t>3.3 Professional, Legal and Ethical issues</w:t>
      </w:r>
      <w:bookmarkEnd w:id="8"/>
    </w:p>
    <w:p w14:paraId="5430873E" w14:textId="77777777" w:rsidR="006C4658" w:rsidRDefault="006C4658" w:rsidP="006C4658"/>
    <w:p w14:paraId="63E3A1B4" w14:textId="3C0DF902" w:rsidR="006C4658" w:rsidRDefault="006C4658" w:rsidP="006C4658">
      <w:r>
        <w:t>This project has been conducted in accordance with the BCS Code of Conduct, ensuring professional competence, integrity, responsibility and respect for privacy, equality, and the public interest throughout all stages of development and research.</w:t>
      </w:r>
    </w:p>
    <w:p w14:paraId="1EA33AA6" w14:textId="77777777" w:rsidR="006C4658" w:rsidRDefault="006C4658" w:rsidP="006C4658"/>
    <w:p w14:paraId="6186BC5C" w14:textId="29E8436A" w:rsidR="006C4658" w:rsidRDefault="006C4658" w:rsidP="006C4658">
      <w:r>
        <w:t>Where human participants are involved in the research survey, ethical research practices have been followed. These include informed consent obtained through a participation information sheet presented at the start of the survey, full anonymous data collection with no identifiable information gathered, and data stored securely on Solent University OneDrive servers and deleted three months after the conclusion of the project. Formal ethical approval was sought through the Solent Ethics Portal prior to the commencement of participant research. Evidence of this clearance is provided in Appendix B.</w:t>
      </w:r>
    </w:p>
    <w:p w14:paraId="13ED4A09" w14:textId="77777777" w:rsidR="006C4658" w:rsidRDefault="006C4658" w:rsidP="006C4658"/>
    <w:p w14:paraId="7ED43DD0" w14:textId="50469D07" w:rsidR="006C4658" w:rsidRDefault="006C4658" w:rsidP="006C4658">
      <w:r>
        <w:t>All personal data is processed in compliance with UK GDPR and the Data Protection Act of 2018. The project does not involve any system access, security testing, or handling of sensitive data beyond the survey responses described above, and therefore the computer Misuse Act of 1990 does not present specific considerations beyond standard professional practice.</w:t>
      </w:r>
    </w:p>
    <w:p w14:paraId="4E1EB7D2" w14:textId="77777777" w:rsidR="006C4658" w:rsidRDefault="006C4658" w:rsidP="006C4658"/>
    <w:p w14:paraId="1C9B6520" w14:textId="55FBA6FF" w:rsidR="006C4658" w:rsidRDefault="006C4658" w:rsidP="006C4658">
      <w:r>
        <w:t xml:space="preserve">The application itself stores all user files exclusively on the user’s local device. No cloud storage or remote transmission of user data takes place. This decision was made to preserve data sovereignty and eliminate the security risks associated </w:t>
      </w:r>
      <w:r>
        <w:lastRenderedPageBreak/>
        <w:t>with cloud-based file management, which is consistent with the project’s ethical framework and its positioning as a privacy-respecting open-source tool.</w:t>
      </w:r>
    </w:p>
    <w:p w14:paraId="3CD63AAF" w14:textId="77777777" w:rsidR="006C4658" w:rsidRDefault="006C4658" w:rsidP="006C4658"/>
    <w:p w14:paraId="74ED2A4B" w14:textId="0BCA788D" w:rsidR="006C4658" w:rsidRDefault="006C4658" w:rsidP="006C4658">
      <w:r>
        <w:t xml:space="preserve">The application will be released under the MIT License, ensuring it remains free and open source in perpetuity. This fulfils the core aim of the project to provide a professional screenwriting tool at no cost and ensures that the project does not introduce proprietary dependencies that would limit accessibility or interoperability. </w:t>
      </w:r>
    </w:p>
    <w:p w14:paraId="4FA90647" w14:textId="77777777" w:rsidR="006C4658" w:rsidRDefault="006C4658" w:rsidP="006C4658"/>
    <w:p w14:paraId="41B4F11D" w14:textId="6C699CDE" w:rsidR="006C4658" w:rsidRDefault="006C4658" w:rsidP="006C4658">
      <w:r>
        <w:t>Interface accessibility has been considered throughout the design process with reference to WCAG 2.1 Level AA standards, in line with the W3C Web Accessibility Initiative guidelines.</w:t>
      </w:r>
    </w:p>
    <w:p w14:paraId="67CD1D91" w14:textId="77777777" w:rsidR="00A963E3" w:rsidRDefault="00A963E3">
      <w:pPr>
        <w:spacing w:line="360" w:lineRule="auto"/>
      </w:pPr>
    </w:p>
    <w:p w14:paraId="42F44261" w14:textId="02163421" w:rsidR="00A963E3" w:rsidRDefault="00000000">
      <w:pPr>
        <w:pStyle w:val="Heading2"/>
      </w:pPr>
      <w:bookmarkStart w:id="9" w:name="_Toc224457919"/>
      <w:r>
        <w:t>3.</w:t>
      </w:r>
      <w:r w:rsidR="003117ED">
        <w:t>4</w:t>
      </w:r>
      <w:r>
        <w:t xml:space="preserve"> Project Management</w:t>
      </w:r>
      <w:bookmarkEnd w:id="9"/>
    </w:p>
    <w:p w14:paraId="3A118B2F" w14:textId="77777777" w:rsidR="00450F6D" w:rsidRDefault="00450F6D" w:rsidP="00450F6D"/>
    <w:p w14:paraId="33D7BCB4" w14:textId="7A5E2D2A" w:rsidR="00450F6D" w:rsidRDefault="00450F6D" w:rsidP="00450F6D">
      <w:r>
        <w:t>An Incremental Development Methodology was selected for this project as outlined in Section 2.4.2. This approach was chosen specifically because it allows a working version of the application to exist at each stage of development, providing tangible progress at every increment and reducing the risk of delivering an entirely non-functional product under time pressure.</w:t>
      </w:r>
    </w:p>
    <w:p w14:paraId="7A9E4982" w14:textId="77777777" w:rsidR="00450F6D" w:rsidRDefault="00450F6D" w:rsidP="00450F6D"/>
    <w:p w14:paraId="5F500530" w14:textId="4D11D544" w:rsidR="00450F6D" w:rsidRDefault="00E07D62" w:rsidP="00450F6D">
      <w:r>
        <w:t>The project was planned across three phases:</w:t>
      </w:r>
    </w:p>
    <w:p w14:paraId="77D892AC" w14:textId="298D2EE3" w:rsidR="00E07D62" w:rsidRDefault="00E07D62" w:rsidP="00E07D62">
      <w:pPr>
        <w:pStyle w:val="ListParagraph"/>
        <w:numPr>
          <w:ilvl w:val="0"/>
          <w:numId w:val="5"/>
        </w:numPr>
      </w:pPr>
      <w:r>
        <w:t>Research Activities</w:t>
      </w:r>
    </w:p>
    <w:p w14:paraId="1ADFBD29" w14:textId="21F45740" w:rsidR="00E07D62" w:rsidRDefault="00180B11" w:rsidP="00E07D62">
      <w:pPr>
        <w:pStyle w:val="ListParagraph"/>
        <w:numPr>
          <w:ilvl w:val="1"/>
          <w:numId w:val="5"/>
        </w:numPr>
      </w:pPr>
      <w:r>
        <w:t>General Screenwriting Research</w:t>
      </w:r>
    </w:p>
    <w:p w14:paraId="3BEB6D38" w14:textId="1264B8FC" w:rsidR="00180B11" w:rsidRDefault="00180B11" w:rsidP="00E07D62">
      <w:pPr>
        <w:pStyle w:val="ListParagraph"/>
        <w:numPr>
          <w:ilvl w:val="1"/>
          <w:numId w:val="5"/>
        </w:numPr>
      </w:pPr>
      <w:r>
        <w:t>Market Research</w:t>
      </w:r>
    </w:p>
    <w:p w14:paraId="11C24AC8" w14:textId="6B165BEC" w:rsidR="00180B11" w:rsidRDefault="00180B11" w:rsidP="00E07D62">
      <w:pPr>
        <w:pStyle w:val="ListParagraph"/>
        <w:numPr>
          <w:ilvl w:val="1"/>
          <w:numId w:val="5"/>
        </w:numPr>
      </w:pPr>
      <w:r>
        <w:t>Technical Framework Research</w:t>
      </w:r>
    </w:p>
    <w:p w14:paraId="1FACBA38" w14:textId="547181BA" w:rsidR="00180B11" w:rsidRDefault="00180B11" w:rsidP="00E07D62">
      <w:pPr>
        <w:pStyle w:val="ListParagraph"/>
        <w:numPr>
          <w:ilvl w:val="1"/>
          <w:numId w:val="5"/>
        </w:numPr>
      </w:pPr>
      <w:r>
        <w:t>Production of Initial Requirements</w:t>
      </w:r>
    </w:p>
    <w:p w14:paraId="5DD59F03" w14:textId="3129870C" w:rsidR="00180B11" w:rsidRDefault="00180B11" w:rsidP="00180B11">
      <w:pPr>
        <w:pStyle w:val="ListParagraph"/>
        <w:numPr>
          <w:ilvl w:val="0"/>
          <w:numId w:val="5"/>
        </w:numPr>
      </w:pPr>
      <w:r>
        <w:t>Design and Development</w:t>
      </w:r>
    </w:p>
    <w:p w14:paraId="5E23F7A1" w14:textId="624D9A5B" w:rsidR="00E4638C" w:rsidRDefault="00E4638C" w:rsidP="00E4638C">
      <w:pPr>
        <w:pStyle w:val="ListParagraph"/>
        <w:numPr>
          <w:ilvl w:val="1"/>
          <w:numId w:val="5"/>
        </w:numPr>
      </w:pPr>
      <w:r>
        <w:t>Proof of Concept Tests</w:t>
      </w:r>
    </w:p>
    <w:p w14:paraId="17E07CBC" w14:textId="60EF2C5C" w:rsidR="00180B11" w:rsidRDefault="00180B11" w:rsidP="00180B11">
      <w:pPr>
        <w:pStyle w:val="ListParagraph"/>
        <w:numPr>
          <w:ilvl w:val="1"/>
          <w:numId w:val="5"/>
        </w:numPr>
      </w:pPr>
      <w:r>
        <w:t>Project Architecture</w:t>
      </w:r>
    </w:p>
    <w:p w14:paraId="6C8B37EE" w14:textId="700BCC33" w:rsidR="00180B11" w:rsidRDefault="00180B11" w:rsidP="00180B11">
      <w:pPr>
        <w:pStyle w:val="ListParagraph"/>
        <w:numPr>
          <w:ilvl w:val="1"/>
          <w:numId w:val="5"/>
        </w:numPr>
      </w:pPr>
      <w:r>
        <w:t>Development and Implementation</w:t>
      </w:r>
    </w:p>
    <w:p w14:paraId="6017295E" w14:textId="791E9D80" w:rsidR="00180B11" w:rsidRDefault="00180B11" w:rsidP="00180B11">
      <w:pPr>
        <w:pStyle w:val="ListParagraph"/>
        <w:numPr>
          <w:ilvl w:val="1"/>
          <w:numId w:val="5"/>
        </w:numPr>
      </w:pPr>
      <w:r>
        <w:t>Testing</w:t>
      </w:r>
    </w:p>
    <w:p w14:paraId="63EE228B" w14:textId="565524D7" w:rsidR="00180B11" w:rsidRDefault="00180B11" w:rsidP="00180B11">
      <w:pPr>
        <w:pStyle w:val="ListParagraph"/>
        <w:numPr>
          <w:ilvl w:val="0"/>
          <w:numId w:val="5"/>
        </w:numPr>
      </w:pPr>
      <w:r>
        <w:t>Report Production</w:t>
      </w:r>
    </w:p>
    <w:p w14:paraId="1B48F4D0" w14:textId="77777777" w:rsidR="00E4638C" w:rsidRDefault="00E4638C" w:rsidP="00E4638C"/>
    <w:p w14:paraId="5F74CCA0" w14:textId="4B0D61AF" w:rsidR="00E4638C" w:rsidRDefault="00E4638C" w:rsidP="00E4638C">
      <w:r>
        <w:t xml:space="preserve">Phase 1 was completed and documented in the AE1 Progress Report submitted in February 2026, with approximately 100 hours of the total 400 project hours spent at this stage. </w:t>
      </w:r>
      <w:r w:rsidR="007A2B34">
        <w:t xml:space="preserve">Phase 2 was structured around the incremental development </w:t>
      </w:r>
      <w:r w:rsidR="007A2B34">
        <w:lastRenderedPageBreak/>
        <w:t xml:space="preserve">methodology with a cycle of requirement analysis, design, development and testing. </w:t>
      </w:r>
    </w:p>
    <w:p w14:paraId="3627D874" w14:textId="77777777" w:rsidR="00D610F6" w:rsidRDefault="00D610F6" w:rsidP="00E4638C"/>
    <w:p w14:paraId="09125CF9" w14:textId="1CB26818" w:rsidR="00D610F6" w:rsidRDefault="00D610F6" w:rsidP="00E4638C">
      <w:r>
        <w:t>A Gantt Chart was maintained throughout the project to track progress against the planned schedule (Appendix C)</w:t>
      </w:r>
      <w:r w:rsidR="00027D05">
        <w:t>.</w:t>
      </w:r>
    </w:p>
    <w:p w14:paraId="34BE75D5" w14:textId="77777777" w:rsidR="00027D05" w:rsidRDefault="00027D05" w:rsidP="00E4638C"/>
    <w:p w14:paraId="70E3769E" w14:textId="2A39340C" w:rsidR="00027D05" w:rsidRDefault="00027D05" w:rsidP="00E4638C">
      <w:r>
        <w:t>Five project risks were identified at the beginning and managed throughout the development process. These were as follows:</w:t>
      </w:r>
    </w:p>
    <w:p w14:paraId="4508F55F" w14:textId="61479BAF" w:rsidR="00027D05" w:rsidRDefault="00027D05" w:rsidP="00027D05">
      <w:pPr>
        <w:pStyle w:val="ListParagraph"/>
        <w:numPr>
          <w:ilvl w:val="0"/>
          <w:numId w:val="4"/>
        </w:numPr>
      </w:pPr>
      <w:r>
        <w:t>Technical Complexity</w:t>
      </w:r>
    </w:p>
    <w:p w14:paraId="28CE0DEC" w14:textId="4B0976C8" w:rsidR="00027D05" w:rsidRDefault="00027D05" w:rsidP="00027D05">
      <w:pPr>
        <w:pStyle w:val="ListParagraph"/>
        <w:numPr>
          <w:ilvl w:val="1"/>
          <w:numId w:val="4"/>
        </w:numPr>
      </w:pPr>
      <w:r>
        <w:t>Examples: PDF Export, Open Screenplay Format (OSF) serialisation.</w:t>
      </w:r>
    </w:p>
    <w:p w14:paraId="4854080E" w14:textId="134C2411" w:rsidR="00027D05" w:rsidRDefault="00027D05" w:rsidP="00027D05">
      <w:pPr>
        <w:pStyle w:val="ListParagraph"/>
        <w:numPr>
          <w:ilvl w:val="0"/>
          <w:numId w:val="4"/>
        </w:numPr>
      </w:pPr>
      <w:r>
        <w:t>Scope Creep</w:t>
      </w:r>
    </w:p>
    <w:p w14:paraId="01E7060D" w14:textId="630AC77B" w:rsidR="00027D05" w:rsidRDefault="00027D05" w:rsidP="00027D05">
      <w:pPr>
        <w:pStyle w:val="ListParagraph"/>
        <w:numPr>
          <w:ilvl w:val="1"/>
          <w:numId w:val="4"/>
        </w:numPr>
      </w:pPr>
      <w:r>
        <w:t>Managed through requirements prioritisation.</w:t>
      </w:r>
    </w:p>
    <w:p w14:paraId="6E2F0AC6" w14:textId="6623D557" w:rsidR="00027D05" w:rsidRDefault="00027D05" w:rsidP="00027D05">
      <w:pPr>
        <w:pStyle w:val="ListParagraph"/>
        <w:numPr>
          <w:ilvl w:val="0"/>
          <w:numId w:val="4"/>
        </w:numPr>
      </w:pPr>
      <w:r>
        <w:t>Qt Learning Curve</w:t>
      </w:r>
    </w:p>
    <w:p w14:paraId="5F271DBA" w14:textId="119988A9" w:rsidR="00027D05" w:rsidRDefault="00027D05" w:rsidP="00027D05">
      <w:pPr>
        <w:pStyle w:val="ListParagraph"/>
        <w:numPr>
          <w:ilvl w:val="1"/>
          <w:numId w:val="4"/>
        </w:numPr>
      </w:pPr>
      <w:r>
        <w:t>This included C++ and the Qt Framework. It was mitigated through Qt Academy resources and proof of concept projects.</w:t>
      </w:r>
    </w:p>
    <w:p w14:paraId="43514A98" w14:textId="4AB36291" w:rsidR="00027D05" w:rsidRDefault="00027D05" w:rsidP="00027D05">
      <w:pPr>
        <w:pStyle w:val="ListParagraph"/>
        <w:numPr>
          <w:ilvl w:val="0"/>
          <w:numId w:val="4"/>
        </w:numPr>
      </w:pPr>
      <w:r>
        <w:t>Resource Management</w:t>
      </w:r>
    </w:p>
    <w:p w14:paraId="205C1E7F" w14:textId="0AE11166" w:rsidR="00027D05" w:rsidRDefault="00027D05" w:rsidP="00027D05">
      <w:pPr>
        <w:pStyle w:val="ListParagraph"/>
        <w:numPr>
          <w:ilvl w:val="1"/>
          <w:numId w:val="4"/>
        </w:numPr>
      </w:pPr>
      <w:r>
        <w:t xml:space="preserve">Mitigated by a </w:t>
      </w:r>
      <w:r w:rsidR="003117ED">
        <w:t>10%-time</w:t>
      </w:r>
      <w:r>
        <w:t xml:space="preserve"> buffer allowing for debugging and unforeseen tasks.</w:t>
      </w:r>
    </w:p>
    <w:p w14:paraId="4CC63088" w14:textId="6850E86C" w:rsidR="00027D05" w:rsidRDefault="00027D05" w:rsidP="00027D05">
      <w:pPr>
        <w:pStyle w:val="ListParagraph"/>
        <w:numPr>
          <w:ilvl w:val="0"/>
          <w:numId w:val="4"/>
        </w:numPr>
      </w:pPr>
      <w:r>
        <w:t>Performance Expectations</w:t>
      </w:r>
    </w:p>
    <w:p w14:paraId="035D826D" w14:textId="543161C2" w:rsidR="00027D05" w:rsidRDefault="00027D05" w:rsidP="00027D05">
      <w:pPr>
        <w:pStyle w:val="ListParagraph"/>
        <w:numPr>
          <w:ilvl w:val="1"/>
          <w:numId w:val="4"/>
        </w:numPr>
      </w:pPr>
      <w:r>
        <w:t>These were managed through Qt’s optimization features.</w:t>
      </w:r>
    </w:p>
    <w:p w14:paraId="6FBD9F44" w14:textId="77777777" w:rsidR="00453B18" w:rsidRDefault="00453B18" w:rsidP="00453B18"/>
    <w:p w14:paraId="0DD12F1E" w14:textId="5C6D706D" w:rsidR="00453B18" w:rsidRDefault="00453B18" w:rsidP="00453B18">
      <w:r>
        <w:t>Git version control was used throughout development to manage the codebase with feature branching used for each new increment to keep the main codebase stable. The repository is hosted on GitHub and served as a means of synchronising work across development machines.</w:t>
      </w:r>
    </w:p>
    <w:p w14:paraId="115C9171" w14:textId="77777777" w:rsidR="00EA57CE" w:rsidRDefault="00EA57CE" w:rsidP="00450F6D"/>
    <w:p w14:paraId="639063A0" w14:textId="503FFF1D" w:rsidR="003117ED" w:rsidRDefault="003117ED" w:rsidP="003117ED">
      <w:pPr>
        <w:pStyle w:val="Heading2"/>
      </w:pPr>
      <w:r>
        <w:t>3.5 Project Requirements/Specification</w:t>
      </w:r>
    </w:p>
    <w:p w14:paraId="012E8B34" w14:textId="77777777" w:rsidR="003117ED" w:rsidRPr="003117ED" w:rsidRDefault="003117ED" w:rsidP="003117ED"/>
    <w:p w14:paraId="15726834" w14:textId="77777777" w:rsidR="003117ED" w:rsidRDefault="003117ED" w:rsidP="00450F6D"/>
    <w:p w14:paraId="67DCA4A1" w14:textId="5BB47BAD" w:rsidR="003117ED" w:rsidRPr="00450F6D" w:rsidRDefault="003117ED" w:rsidP="00450F6D">
      <w:r>
        <w:br w:type="page"/>
      </w:r>
    </w:p>
    <w:p w14:paraId="2A19AFB9" w14:textId="77777777" w:rsidR="00A963E3" w:rsidRDefault="00000000">
      <w:pPr>
        <w:spacing w:line="360" w:lineRule="auto"/>
        <w:rPr>
          <w:rFonts w:ascii="Trebuchet MS" w:hAnsi="Trebuchet MS"/>
          <w:color w:val="000000"/>
        </w:rPr>
      </w:pPr>
      <w:bookmarkStart w:id="10" w:name="_Toc224457920"/>
      <w:r>
        <w:rPr>
          <w:rStyle w:val="Heading1Char"/>
        </w:rPr>
        <w:lastRenderedPageBreak/>
        <w:t>4. Design &amp; implementation</w:t>
      </w:r>
      <w:bookmarkEnd w:id="10"/>
    </w:p>
    <w:p w14:paraId="367712F1" w14:textId="77777777" w:rsidR="00A963E3" w:rsidRDefault="00000000">
      <w:pPr>
        <w:shd w:val="clear" w:color="auto" w:fill="FFFFFF"/>
        <w:spacing w:afterAutospacing="1" w:line="360" w:lineRule="auto"/>
        <w:rPr>
          <w:rFonts w:ascii="PT Sans" w:hAnsi="PT Sans"/>
          <w:color w:val="EE0000"/>
        </w:rPr>
      </w:pPr>
      <w:r>
        <w:rPr>
          <w:rFonts w:ascii="PT Sans" w:hAnsi="PT Sans"/>
          <w:color w:val="EE0000"/>
        </w:rPr>
        <w:t>The implementation section documents the practical work carried out during the dissertation project, focusing on how the solution, product, or system was designed, developed, and tested. Unlike theoretical research, this section provides a structured account of the technical process, offering enough detail for someone to understand what was done and why, without becoming an exhaustive technical manual.</w:t>
      </w:r>
    </w:p>
    <w:p w14:paraId="111E6D03" w14:textId="77777777" w:rsidR="00A963E3" w:rsidRDefault="00000000">
      <w:pPr>
        <w:shd w:val="clear" w:color="auto" w:fill="FFFFFF"/>
        <w:spacing w:afterAutospacing="1" w:line="360" w:lineRule="auto"/>
        <w:rPr>
          <w:rFonts w:ascii="PT Sans" w:hAnsi="PT Sans"/>
          <w:color w:val="EE0000"/>
        </w:rPr>
      </w:pPr>
      <w:r>
        <w:rPr>
          <w:rFonts w:ascii="PT Sans" w:hAnsi="PT Sans"/>
          <w:color w:val="EE0000"/>
        </w:rPr>
        <w:t>Implementation begins with a brief introduction explaining what has been built and how it fits within the overall aims of the project. This includes outlining the specific objectives that the implementation is intended to achieve. The section then moves into key design decisions, describing the chosen architecture, frameworks, tools, and any relevant constraints. These decisions should be justified so it is clear why particular approaches were selected, supported where appropriate by visual aids such as UML diagrams, workflow diagrams, or network topologies.</w:t>
      </w:r>
    </w:p>
    <w:p w14:paraId="5748CE2D" w14:textId="77777777" w:rsidR="00A963E3" w:rsidRDefault="00000000">
      <w:pPr>
        <w:shd w:val="clear" w:color="auto" w:fill="FFFFFF"/>
        <w:spacing w:afterAutospacing="1" w:line="360" w:lineRule="auto"/>
        <w:rPr>
          <w:rFonts w:ascii="PT Sans" w:hAnsi="PT Sans"/>
          <w:color w:val="EE0000"/>
        </w:rPr>
      </w:pPr>
      <w:r>
        <w:rPr>
          <w:rFonts w:ascii="PT Sans" w:hAnsi="PT Sans"/>
          <w:color w:val="EE0000"/>
        </w:rPr>
        <w:t>The development process forms the core of the implementation narrative. Here, you describe how the solution was constructed, including the technologies, programming languages, libraries, and development tools used. Screenshots of user interfaces, dashboards, prototypes, or small code snippets may be included to illustrate functionality. Any challenges encountered during development, along with the steps taken to resolve them, should also be documented to demonstrate problem</w:t>
      </w:r>
      <w:r>
        <w:rPr>
          <w:rFonts w:ascii="PT Sans" w:hAnsi="PT Sans"/>
          <w:color w:val="EE0000"/>
        </w:rPr>
        <w:noBreakHyphen/>
        <w:t>solving and technical decision</w:t>
      </w:r>
      <w:r>
        <w:rPr>
          <w:rFonts w:ascii="PT Sans" w:hAnsi="PT Sans"/>
          <w:color w:val="EE0000"/>
        </w:rPr>
        <w:noBreakHyphen/>
        <w:t>making.</w:t>
      </w:r>
    </w:p>
    <w:p w14:paraId="1F1A7622" w14:textId="77777777" w:rsidR="00A963E3" w:rsidRDefault="00000000">
      <w:pPr>
        <w:shd w:val="clear" w:color="auto" w:fill="FFFFFF"/>
        <w:spacing w:afterAutospacing="1" w:line="360" w:lineRule="auto"/>
        <w:rPr>
          <w:rFonts w:ascii="PT Sans" w:hAnsi="PT Sans"/>
          <w:color w:val="EE0000"/>
        </w:rPr>
      </w:pPr>
      <w:r>
        <w:rPr>
          <w:rFonts w:ascii="PT Sans" w:hAnsi="PT Sans"/>
          <w:color w:val="EE0000"/>
        </w:rPr>
        <w:lastRenderedPageBreak/>
        <w:t>Finally, the section summarises how the implementation was tested and validated. This might include unit testing, usability testing, penetration testing, performance evaluation, or other methods relevant to the project’s focus. By documenting these processes clearly, the implementation section provides transparency, demonstrates rigour, and showcases the practical skills applied throughout the project.</w:t>
      </w:r>
    </w:p>
    <w:p w14:paraId="5532AB66" w14:textId="77777777" w:rsidR="00A963E3" w:rsidRDefault="00A963E3"/>
    <w:p w14:paraId="13E658FA" w14:textId="77777777" w:rsidR="00A963E3" w:rsidRDefault="00000000">
      <w:pPr>
        <w:pStyle w:val="Essayillustrationintext"/>
        <w:keepNext/>
        <w:spacing w:after="200"/>
        <w:jc w:val="left"/>
        <w:rPr>
          <w:i/>
          <w:iCs/>
        </w:rPr>
      </w:pPr>
      <w:r>
        <w:rPr>
          <w:color w:val="FF0000"/>
        </w:rPr>
        <w:br/>
      </w:r>
      <w:r>
        <w:rPr>
          <w:color w:val="FF0000"/>
        </w:rPr>
        <w:br/>
      </w:r>
    </w:p>
    <w:p w14:paraId="06F01809" w14:textId="77777777" w:rsidR="00A963E3" w:rsidRDefault="00A963E3">
      <w:pPr>
        <w:spacing w:line="360" w:lineRule="auto"/>
        <w:rPr>
          <w:color w:val="FF0000"/>
        </w:rPr>
      </w:pPr>
    </w:p>
    <w:p w14:paraId="43D6C100" w14:textId="77777777" w:rsidR="00A963E3" w:rsidRDefault="00A963E3">
      <w:pPr>
        <w:pStyle w:val="Heading1"/>
      </w:pPr>
    </w:p>
    <w:p w14:paraId="20B6EB87" w14:textId="77777777" w:rsidR="00A963E3" w:rsidRDefault="00000000">
      <w:pPr>
        <w:rPr>
          <w:rFonts w:asciiTheme="majorHAnsi" w:eastAsiaTheme="majorEastAsia" w:hAnsiTheme="majorHAnsi" w:cstheme="majorBidi"/>
          <w:b/>
          <w:bCs/>
          <w:color w:val="345A8A" w:themeColor="accent1" w:themeShade="B5"/>
          <w:sz w:val="32"/>
          <w:szCs w:val="32"/>
        </w:rPr>
      </w:pPr>
      <w:r>
        <w:br w:type="page"/>
      </w:r>
    </w:p>
    <w:p w14:paraId="24765B4F" w14:textId="77777777" w:rsidR="00A963E3" w:rsidRDefault="00000000">
      <w:pPr>
        <w:pStyle w:val="Heading1"/>
        <w:spacing w:before="0"/>
      </w:pPr>
      <w:bookmarkStart w:id="11" w:name="_Toc224457921"/>
      <w:r>
        <w:lastRenderedPageBreak/>
        <w:t>5. Results</w:t>
      </w:r>
      <w:bookmarkEnd w:id="11"/>
    </w:p>
    <w:p w14:paraId="6B99A131" w14:textId="77777777" w:rsidR="00A963E3" w:rsidRDefault="00000000">
      <w:pPr>
        <w:pStyle w:val="Essayparagraphtext"/>
        <w:spacing w:after="200"/>
        <w:rPr>
          <w:rFonts w:cs="Arial"/>
          <w:color w:val="FF0000"/>
        </w:rPr>
      </w:pPr>
      <w:r>
        <w:rPr>
          <w:rFonts w:cs="Arial"/>
        </w:rPr>
        <w:br/>
      </w:r>
      <w:r>
        <w:rPr>
          <w:rFonts w:cs="Arial"/>
          <w:color w:val="FF0000"/>
        </w:rPr>
        <w:t>Here you will detail all the results you collected. You may choose to use tables or graphs to show your results.</w:t>
      </w:r>
    </w:p>
    <w:p w14:paraId="7FC9B72E" w14:textId="77777777" w:rsidR="00A963E3" w:rsidRDefault="00000000">
      <w:pPr>
        <w:spacing w:line="360" w:lineRule="auto"/>
        <w:rPr>
          <w:rFonts w:ascii="Trebuchet MS" w:hAnsi="Trebuchet MS"/>
          <w:color w:val="FF0000"/>
        </w:rPr>
      </w:pPr>
      <w:r>
        <w:rPr>
          <w:rFonts w:ascii="Trebuchet MS" w:hAnsi="Trebuchet MS" w:cs="Open Sans"/>
          <w:color w:val="FF0000"/>
          <w:spacing w:val="7"/>
          <w:shd w:val="clear" w:color="auto" w:fill="FFFFFF"/>
        </w:rPr>
        <w:t>This section summarises and provides evidence of what has been achieved and will reference additional materials in the appendices.   For projects that test a theory or concept, it will analyse the results of the investigation in relation to original expectations and draw conclusions about the theory or concept.</w:t>
      </w:r>
    </w:p>
    <w:p w14:paraId="78854C94" w14:textId="77777777" w:rsidR="00A963E3" w:rsidRDefault="00000000">
      <w:pPr>
        <w:pStyle w:val="Essayparagraphtext"/>
        <w:spacing w:after="200"/>
        <w:rPr>
          <w:rFonts w:cs="Arial"/>
        </w:rPr>
      </w:pPr>
      <w:r>
        <w:rPr>
          <w:rFonts w:cs="Arial"/>
        </w:rPr>
        <w:t>.</w:t>
      </w:r>
    </w:p>
    <w:p w14:paraId="2CD7C71F" w14:textId="77777777" w:rsidR="00A963E3" w:rsidRDefault="00000000">
      <w:pPr>
        <w:pStyle w:val="Essayparagraphtext"/>
        <w:spacing w:after="200"/>
        <w:rPr>
          <w:rFonts w:cs="Arial"/>
        </w:rPr>
      </w:pPr>
      <w:r>
        <w:rPr>
          <w:rFonts w:cs="Arial"/>
        </w:rPr>
        <w:br/>
      </w:r>
    </w:p>
    <w:p w14:paraId="6CFEC5C1" w14:textId="77777777" w:rsidR="00A963E3" w:rsidRDefault="00000000">
      <w:pPr>
        <w:rPr>
          <w:rFonts w:ascii="Trebuchet MS" w:hAnsi="Trebuchet MS" w:cs="Arial"/>
        </w:rPr>
      </w:pPr>
      <w:r>
        <w:br w:type="page"/>
      </w:r>
    </w:p>
    <w:p w14:paraId="04F5609F" w14:textId="77777777" w:rsidR="00A963E3" w:rsidRDefault="00000000">
      <w:pPr>
        <w:pStyle w:val="Heading1"/>
        <w:spacing w:before="0"/>
      </w:pPr>
      <w:bookmarkStart w:id="12" w:name="_Toc224457922"/>
      <w:r>
        <w:lastRenderedPageBreak/>
        <w:t>6. Conclusions</w:t>
      </w:r>
      <w:bookmarkEnd w:id="12"/>
    </w:p>
    <w:p w14:paraId="54886FA1" w14:textId="77777777" w:rsidR="00A963E3" w:rsidRDefault="00A963E3">
      <w:pPr>
        <w:pStyle w:val="Essayparagraphtext"/>
        <w:spacing w:after="200"/>
        <w:rPr>
          <w:rFonts w:cs="Arial"/>
        </w:rPr>
      </w:pPr>
    </w:p>
    <w:p w14:paraId="112F525A" w14:textId="77777777" w:rsidR="00A963E3" w:rsidRDefault="00000000">
      <w:pPr>
        <w:spacing w:line="360" w:lineRule="auto"/>
        <w:rPr>
          <w:rFonts w:ascii="Trebuchet MS" w:hAnsi="Trebuchet MS"/>
          <w:color w:val="FF0000"/>
        </w:rPr>
      </w:pPr>
      <w:r>
        <w:rPr>
          <w:rFonts w:ascii="Trebuchet MS" w:hAnsi="Trebuchet MS" w:cs="Open Sans"/>
          <w:color w:val="FF0000"/>
          <w:spacing w:val="7"/>
          <w:shd w:val="clear" w:color="auto" w:fill="FFFFFF"/>
        </w:rPr>
        <w:t>This section will evaluate both the process and products of your project based on your previously developed criteria.   Note that the ‘products’ of your project include not just the principal artefact that you have developed, but also design and other documentation associated with the development process.   It is also appropriate to discuss the results of any external validation of your artefacts in this section.  The evaluation of the process should consider all elements of your project methodology as well as project management issues</w:t>
      </w:r>
    </w:p>
    <w:p w14:paraId="5F76F885" w14:textId="77777777" w:rsidR="00A963E3" w:rsidRDefault="00000000">
      <w:pPr>
        <w:rPr>
          <w:rFonts w:ascii="Trebuchet MS" w:hAnsi="Trebuchet MS" w:cs="Arial"/>
        </w:rPr>
      </w:pPr>
      <w:r>
        <w:br w:type="page"/>
      </w:r>
    </w:p>
    <w:p w14:paraId="7228FE80" w14:textId="77777777" w:rsidR="00A963E3" w:rsidRDefault="00000000">
      <w:pPr>
        <w:pStyle w:val="Heading1"/>
        <w:spacing w:before="0"/>
      </w:pPr>
      <w:r>
        <w:rPr>
          <w:rFonts w:cs="Arial"/>
        </w:rPr>
        <w:lastRenderedPageBreak/>
        <w:t xml:space="preserve"> </w:t>
      </w:r>
      <w:bookmarkStart w:id="13" w:name="_Toc224457923"/>
      <w:r>
        <w:t>7. Recommendations</w:t>
      </w:r>
      <w:bookmarkEnd w:id="13"/>
      <w:r>
        <w:t xml:space="preserve"> </w:t>
      </w:r>
    </w:p>
    <w:p w14:paraId="29B85BD4" w14:textId="77777777" w:rsidR="00A963E3" w:rsidRDefault="00A963E3">
      <w:pPr>
        <w:pStyle w:val="Essayparagraphtext"/>
        <w:spacing w:after="200"/>
        <w:rPr>
          <w:rFonts w:cs="Arial"/>
        </w:rPr>
      </w:pPr>
    </w:p>
    <w:p w14:paraId="20A79A13" w14:textId="77777777" w:rsidR="00A963E3" w:rsidRDefault="00000000">
      <w:pPr>
        <w:spacing w:line="360" w:lineRule="auto"/>
        <w:rPr>
          <w:color w:val="FF0000"/>
        </w:rPr>
      </w:pPr>
      <w:r>
        <w:rPr>
          <w:rFonts w:ascii="Open Sans" w:hAnsi="Open Sans" w:cs="Open Sans"/>
          <w:color w:val="FF0000"/>
          <w:spacing w:val="7"/>
          <w:shd w:val="clear" w:color="auto" w:fill="FFFFFF"/>
        </w:rPr>
        <w:t>Based upon your evaluation of the process and products of the project you should make recommendations about how the project could be carried forward in the future. For example, what improvements could be made to your system or experiment if you were able to continue further work on your project?   If your project was re-scoped at the review stage to ensure it was achievable, this section is likely to discuss elements removed at that point.  If your project consisted of creating a design document for a complex system, it might discuss how your design might be implemented.</w:t>
      </w:r>
    </w:p>
    <w:p w14:paraId="58CE9E5F" w14:textId="77777777" w:rsidR="00A963E3" w:rsidRDefault="00000000">
      <w:pPr>
        <w:rPr>
          <w:rFonts w:ascii="Trebuchet MS" w:hAnsi="Trebuchet MS" w:cs="Arial"/>
        </w:rPr>
      </w:pPr>
      <w:r>
        <w:br w:type="page"/>
      </w:r>
    </w:p>
    <w:p w14:paraId="099E89B1" w14:textId="77777777" w:rsidR="00A963E3" w:rsidRDefault="00000000">
      <w:pPr>
        <w:pStyle w:val="Heading1"/>
        <w:spacing w:before="0"/>
      </w:pPr>
      <w:bookmarkStart w:id="14" w:name="_Toc224457924"/>
      <w:r>
        <w:lastRenderedPageBreak/>
        <w:t>8. Reference list</w:t>
      </w:r>
      <w:bookmarkEnd w:id="14"/>
    </w:p>
    <w:p w14:paraId="22150359" w14:textId="77777777" w:rsidR="00A963E3" w:rsidRDefault="00A963E3"/>
    <w:p w14:paraId="1B2E4214" w14:textId="77777777" w:rsidR="00A963E3" w:rsidRDefault="00000000">
      <w:pPr>
        <w:pStyle w:val="EssayBibliographytext"/>
        <w:numPr>
          <w:ilvl w:val="0"/>
          <w:numId w:val="0"/>
        </w:numPr>
        <w:spacing w:after="200" w:line="240" w:lineRule="auto"/>
        <w:rPr>
          <w:rFonts w:cs="Arial"/>
        </w:rPr>
      </w:pPr>
      <w:r>
        <w:rPr>
          <w:rFonts w:cs="Arial"/>
          <w:b/>
          <w:bCs/>
        </w:rPr>
        <w:t>ARMBRECHT, J. and T.D. ANDERSSON, 2017</w:t>
      </w:r>
      <w:r>
        <w:rPr>
          <w:rFonts w:cs="Arial"/>
        </w:rPr>
        <w:t xml:space="preserve">. Event impact. Abingdon: Routledge </w:t>
      </w:r>
      <w:r>
        <w:rPr>
          <w:rFonts w:cs="Arial"/>
        </w:rPr>
        <w:br/>
      </w:r>
      <w:r>
        <w:rPr>
          <w:rFonts w:cs="Arial"/>
        </w:rPr>
        <w:br/>
      </w:r>
      <w:r>
        <w:rPr>
          <w:rFonts w:cs="Arial"/>
          <w:b/>
          <w:bCs/>
        </w:rPr>
        <w:t>BBC, 2017</w:t>
      </w:r>
      <w:r>
        <w:rPr>
          <w:rFonts w:cs="Arial"/>
        </w:rPr>
        <w:t xml:space="preserve">. Huge Spain unity rally held in Barcelona 2017. [viewed Oct 8, 2017]. Available from: http://www.bbc.co.uk/news/world-europe-41544849 </w:t>
      </w:r>
      <w:r>
        <w:rPr>
          <w:rFonts w:cs="Arial"/>
        </w:rPr>
        <w:br/>
      </w:r>
      <w:r>
        <w:rPr>
          <w:rFonts w:cs="Arial"/>
        </w:rPr>
        <w:br/>
      </w:r>
      <w:r>
        <w:rPr>
          <w:rFonts w:cs="Arial"/>
          <w:b/>
          <w:bCs/>
        </w:rPr>
        <w:t xml:space="preserve">BASSOT, B., 2016. </w:t>
      </w:r>
      <w:r>
        <w:rPr>
          <w:rFonts w:cs="Arial"/>
        </w:rPr>
        <w:t xml:space="preserve">The reflective journal. 2nd ed. London: Palgrave BECKER, L.M. and J. VAN EMDEN, 2016. Presentation skills for students. 3rd ed. London: Palgrave </w:t>
      </w:r>
      <w:r>
        <w:rPr>
          <w:rFonts w:cs="Arial"/>
        </w:rPr>
        <w:br/>
      </w:r>
      <w:r>
        <w:rPr>
          <w:rFonts w:cs="Arial"/>
        </w:rPr>
        <w:br/>
      </w:r>
      <w:r>
        <w:rPr>
          <w:rFonts w:cs="Arial"/>
          <w:b/>
          <w:bCs/>
        </w:rPr>
        <w:t>WEINSTEIN, E., 2017</w:t>
      </w:r>
      <w:r>
        <w:rPr>
          <w:rFonts w:cs="Arial"/>
        </w:rPr>
        <w:t>. Adolescents’ differential responses to social media browsing: Exploring causes and consequences for intervention. Computers in Human Behaviour, 76 (Supplement C), 396-405</w:t>
      </w:r>
      <w:r>
        <w:rPr>
          <w:rFonts w:cs="Arial"/>
        </w:rPr>
        <w:br/>
      </w:r>
      <w:hyperlink r:id="rId17">
        <w:r>
          <w:rPr>
            <w:rStyle w:val="Hyperlink"/>
            <w:rFonts w:cs="Arial"/>
          </w:rPr>
          <w:t>https://doi.org/10.1016/j.chb.2017.07.038</w:t>
        </w:r>
      </w:hyperlink>
    </w:p>
    <w:p w14:paraId="58A9BD73" w14:textId="77777777" w:rsidR="00A963E3" w:rsidRDefault="00000000">
      <w:pPr>
        <w:pStyle w:val="EssayBibliographytext"/>
        <w:numPr>
          <w:ilvl w:val="0"/>
          <w:numId w:val="0"/>
        </w:numPr>
        <w:spacing w:after="200" w:line="240" w:lineRule="auto"/>
        <w:rPr>
          <w:rFonts w:cs="Arial"/>
        </w:rPr>
      </w:pPr>
      <w:r>
        <w:rPr>
          <w:rFonts w:cs="Arial"/>
        </w:rPr>
        <w:t>And so on. These should all be in alphabetical order, so they are easy for the reader to find and single line spaced</w:t>
      </w:r>
    </w:p>
    <w:p w14:paraId="02D5C9DC" w14:textId="77777777" w:rsidR="00A963E3" w:rsidRDefault="00A963E3">
      <w:pPr>
        <w:pStyle w:val="EssayBibliographytext"/>
        <w:numPr>
          <w:ilvl w:val="0"/>
          <w:numId w:val="0"/>
        </w:numPr>
        <w:spacing w:after="200" w:line="240" w:lineRule="auto"/>
        <w:rPr>
          <w:rFonts w:cs="Arial"/>
        </w:rPr>
      </w:pPr>
    </w:p>
    <w:p w14:paraId="5EADB1AB" w14:textId="77777777" w:rsidR="00A963E3" w:rsidRDefault="00000000">
      <w:pPr>
        <w:pStyle w:val="EssayBibliographytext"/>
        <w:numPr>
          <w:ilvl w:val="0"/>
          <w:numId w:val="0"/>
        </w:numPr>
        <w:spacing w:after="200" w:line="240" w:lineRule="auto"/>
        <w:rPr>
          <w:rFonts w:cs="Arial"/>
          <w:color w:val="FF0000"/>
          <w:sz w:val="20"/>
          <w:szCs w:val="20"/>
        </w:rPr>
      </w:pPr>
      <w:r>
        <w:rPr>
          <w:rFonts w:cs="Arial"/>
          <w:color w:val="FF0000"/>
          <w:sz w:val="20"/>
          <w:szCs w:val="20"/>
        </w:rPr>
        <w:t>Note:  A ‘</w:t>
      </w:r>
      <w:r>
        <w:rPr>
          <w:rFonts w:cs="Arial"/>
          <w:b/>
          <w:color w:val="FF0000"/>
          <w:sz w:val="20"/>
          <w:szCs w:val="20"/>
        </w:rPr>
        <w:t>Reference List</w:t>
      </w:r>
      <w:r>
        <w:rPr>
          <w:rFonts w:cs="Arial"/>
          <w:color w:val="FF0000"/>
          <w:sz w:val="20"/>
          <w:szCs w:val="20"/>
        </w:rPr>
        <w:t>’ is a list of citations for all sources you have referred to in the body of your dissertation.</w:t>
      </w:r>
    </w:p>
    <w:p w14:paraId="4885E888" w14:textId="77777777" w:rsidR="00A963E3" w:rsidRDefault="00000000">
      <w:pPr>
        <w:pStyle w:val="EssayBibliographytext"/>
        <w:numPr>
          <w:ilvl w:val="0"/>
          <w:numId w:val="0"/>
        </w:numPr>
        <w:spacing w:after="200" w:line="240" w:lineRule="auto"/>
        <w:rPr>
          <w:rFonts w:cs="Arial"/>
          <w:sz w:val="20"/>
          <w:szCs w:val="20"/>
        </w:rPr>
      </w:pPr>
      <w:r>
        <w:rPr>
          <w:rFonts w:cs="Arial"/>
          <w:color w:val="FF0000"/>
          <w:sz w:val="20"/>
          <w:szCs w:val="20"/>
        </w:rPr>
        <w:t>Use the Digital Object Identifier (DOI) link for the papers and journals in your lists so your supervisor/marker can easily locate and check them:</w:t>
      </w:r>
      <w:r>
        <w:rPr>
          <w:rFonts w:cs="Arial"/>
          <w:color w:val="FF0000"/>
          <w:sz w:val="20"/>
          <w:szCs w:val="20"/>
        </w:rPr>
        <w:br/>
      </w:r>
      <w:r>
        <w:rPr>
          <w:rFonts w:cs="Arial"/>
          <w:color w:val="FF0000"/>
          <w:sz w:val="20"/>
          <w:szCs w:val="20"/>
        </w:rPr>
        <w:br/>
      </w:r>
      <w:r>
        <w:rPr>
          <w:rFonts w:cs="Arial"/>
          <w:b/>
          <w:bCs/>
          <w:color w:val="FF0000"/>
          <w:sz w:val="20"/>
          <w:szCs w:val="20"/>
        </w:rPr>
        <w:t>WEINSTEIN, E., 2017</w:t>
      </w:r>
      <w:r>
        <w:rPr>
          <w:rFonts w:cs="Arial"/>
          <w:color w:val="FF0000"/>
          <w:sz w:val="20"/>
          <w:szCs w:val="20"/>
        </w:rPr>
        <w:t>. Adolescents’ differential responses to social media browsing: Exploring causes and consequences for intervention. Computers in Human Behaviour, 76 (Supplement C), 396-405</w:t>
      </w:r>
      <w:r>
        <w:rPr>
          <w:rFonts w:cs="Arial"/>
          <w:sz w:val="20"/>
          <w:szCs w:val="20"/>
        </w:rPr>
        <w:t xml:space="preserve"> </w:t>
      </w:r>
      <w:hyperlink r:id="rId18">
        <w:r>
          <w:rPr>
            <w:rStyle w:val="Hyperlink"/>
            <w:rFonts w:cs="Arial"/>
            <w:sz w:val="20"/>
            <w:szCs w:val="20"/>
          </w:rPr>
          <w:t>https://doi.org/10.1016/j.chb.2017.07.038</w:t>
        </w:r>
      </w:hyperlink>
      <w:r>
        <w:br w:type="page"/>
      </w:r>
    </w:p>
    <w:p w14:paraId="54367A1A" w14:textId="77777777" w:rsidR="00A963E3" w:rsidRDefault="00A963E3">
      <w:pPr>
        <w:pStyle w:val="Heading1"/>
        <w:spacing w:before="0"/>
        <w:jc w:val="center"/>
      </w:pPr>
    </w:p>
    <w:p w14:paraId="48F72956" w14:textId="77777777" w:rsidR="00A963E3" w:rsidRDefault="00A963E3">
      <w:pPr>
        <w:pStyle w:val="Heading1"/>
        <w:jc w:val="center"/>
      </w:pPr>
    </w:p>
    <w:p w14:paraId="4CF9A5AD" w14:textId="77777777" w:rsidR="00A963E3" w:rsidRDefault="00000000">
      <w:pPr>
        <w:pStyle w:val="Heading1"/>
        <w:jc w:val="center"/>
        <w:sectPr w:rsidR="00A963E3">
          <w:headerReference w:type="even" r:id="rId19"/>
          <w:headerReference w:type="default" r:id="rId20"/>
          <w:footerReference w:type="even" r:id="rId21"/>
          <w:footerReference w:type="default" r:id="rId22"/>
          <w:headerReference w:type="first" r:id="rId23"/>
          <w:footerReference w:type="first" r:id="rId24"/>
          <w:pgSz w:w="11906" w:h="16838"/>
          <w:pgMar w:top="2155" w:right="1418" w:bottom="2155" w:left="1814" w:header="709" w:footer="709" w:gutter="0"/>
          <w:pgNumType w:start="1"/>
          <w:cols w:space="720"/>
          <w:formProt w:val="0"/>
          <w:docGrid w:linePitch="360"/>
        </w:sectPr>
      </w:pPr>
      <w:bookmarkStart w:id="15" w:name="_Toc224457925"/>
      <w:r>
        <w:t>10. Appendices</w:t>
      </w:r>
      <w:bookmarkEnd w:id="15"/>
      <w:r>
        <w:br w:type="page"/>
      </w:r>
    </w:p>
    <w:p w14:paraId="2055CB18" w14:textId="77777777" w:rsidR="00A963E3" w:rsidRDefault="00000000">
      <w:pPr>
        <w:tabs>
          <w:tab w:val="left" w:pos="90"/>
        </w:tabs>
        <w:ind w:right="-52"/>
        <w:rPr>
          <w:rFonts w:ascii="Trebuchet MS" w:hAnsi="Trebuchet MS" w:cstheme="minorHAnsi"/>
          <w:sz w:val="21"/>
          <w:szCs w:val="21"/>
        </w:rPr>
      </w:pPr>
      <w:bookmarkStart w:id="16" w:name="_Toc224457926"/>
      <w:r>
        <w:rPr>
          <w:rStyle w:val="Heading2Char"/>
        </w:rPr>
        <w:lastRenderedPageBreak/>
        <w:t>Appendix A: Artificial Intelligence (AI) Declaration</w:t>
      </w:r>
      <w:bookmarkEnd w:id="16"/>
      <w:r>
        <w:rPr>
          <w:rStyle w:val="Heading2Char"/>
        </w:rPr>
        <w:br/>
      </w:r>
      <w:r>
        <w:br/>
      </w:r>
      <w:r>
        <w:rPr>
          <w:rFonts w:ascii="Trebuchet MS" w:hAnsi="Trebuchet MS" w:cstheme="minorHAnsi"/>
          <w:b/>
          <w:bCs/>
          <w:color w:val="EE0000"/>
          <w:sz w:val="21"/>
          <w:szCs w:val="21"/>
        </w:rPr>
        <w:t>Artificial Intelligence (AI) Declaration</w:t>
      </w:r>
      <w:r>
        <w:rPr>
          <w:rFonts w:ascii="Trebuchet MS" w:hAnsi="Trebuchet MS"/>
          <w:b/>
          <w:color w:val="EE0000"/>
          <w:sz w:val="21"/>
          <w:szCs w:val="21"/>
        </w:rPr>
        <w:t xml:space="preserve"> (REQUIRED)</w:t>
      </w:r>
      <w:r>
        <w:rPr>
          <w:rFonts w:ascii="Trebuchet MS" w:hAnsi="Trebuchet MS" w:cstheme="minorHAnsi"/>
          <w:color w:val="EE0000"/>
          <w:sz w:val="21"/>
          <w:szCs w:val="21"/>
        </w:rPr>
        <w:t xml:space="preserve"> This appendix will detail how you have used AI to support your project, both in practical aspects and in the writing and structuring of the dissertation.</w:t>
      </w:r>
    </w:p>
    <w:p w14:paraId="165D2B1E" w14:textId="77777777" w:rsidR="00A963E3" w:rsidRDefault="00000000">
      <w:pPr>
        <w:pStyle w:val="Heading2"/>
        <w:rPr>
          <w:rFonts w:cs="Arial"/>
          <w:color w:val="FF0000"/>
          <w:szCs w:val="28"/>
        </w:rPr>
        <w:sectPr w:rsidR="00A963E3">
          <w:headerReference w:type="even" r:id="rId25"/>
          <w:headerReference w:type="default" r:id="rId26"/>
          <w:footerReference w:type="even" r:id="rId27"/>
          <w:footerReference w:type="default" r:id="rId28"/>
          <w:headerReference w:type="first" r:id="rId29"/>
          <w:footerReference w:type="first" r:id="rId30"/>
          <w:pgSz w:w="11906" w:h="16838"/>
          <w:pgMar w:top="2155" w:right="1418" w:bottom="2155" w:left="1814" w:header="709" w:footer="709" w:gutter="0"/>
          <w:pgNumType w:fmt="upperLetter" w:start="1"/>
          <w:cols w:space="720"/>
          <w:formProt w:val="0"/>
          <w:docGrid w:linePitch="360"/>
        </w:sectPr>
      </w:pPr>
      <w:r>
        <w:br w:type="page"/>
      </w:r>
    </w:p>
    <w:p w14:paraId="0F4BD7BF" w14:textId="77777777" w:rsidR="00A963E3" w:rsidRDefault="00000000">
      <w:pPr>
        <w:rPr>
          <w:rFonts w:asciiTheme="majorHAnsi" w:eastAsiaTheme="majorEastAsia" w:hAnsiTheme="majorHAnsi" w:cstheme="majorBidi"/>
          <w:color w:val="365F91" w:themeColor="accent1" w:themeShade="BF"/>
          <w:szCs w:val="26"/>
        </w:rPr>
      </w:pPr>
      <w:r>
        <w:lastRenderedPageBreak/>
        <w:br w:type="page"/>
      </w:r>
    </w:p>
    <w:p w14:paraId="6BA0768D" w14:textId="77777777" w:rsidR="00A963E3" w:rsidRDefault="00000000">
      <w:pPr>
        <w:pStyle w:val="Heading2"/>
        <w:spacing w:before="0"/>
      </w:pPr>
      <w:bookmarkStart w:id="17" w:name="_Toc224457927"/>
      <w:r>
        <w:lastRenderedPageBreak/>
        <w:t>Appendix B: Ethical Release</w:t>
      </w:r>
      <w:bookmarkEnd w:id="17"/>
    </w:p>
    <w:p w14:paraId="05F0F9F6" w14:textId="77777777" w:rsidR="00A963E3" w:rsidRDefault="00000000">
      <w:pPr>
        <w:pStyle w:val="Essayparagraphtext"/>
        <w:spacing w:after="200"/>
        <w:rPr>
          <w:bCs/>
          <w:color w:val="EE0000"/>
        </w:rPr>
      </w:pPr>
      <w:r>
        <w:rPr>
          <w:rFonts w:cs="Arial"/>
        </w:rPr>
        <w:br/>
      </w:r>
      <w:r>
        <w:rPr>
          <w:bCs/>
          <w:color w:val="EE0000"/>
        </w:rPr>
        <w:t>You need to mention that you have Southampton Solent University ethical clearance through the ethics app on the portal signed off by your supervisor and presented in the Methods section of this report.</w:t>
      </w:r>
    </w:p>
    <w:p w14:paraId="08B1F3DD" w14:textId="77777777" w:rsidR="00A963E3" w:rsidRDefault="00A963E3">
      <w:pPr>
        <w:pStyle w:val="Essayparagraphtext"/>
        <w:spacing w:after="200"/>
        <w:rPr>
          <w:bCs/>
          <w:sz w:val="21"/>
          <w:szCs w:val="21"/>
        </w:rPr>
      </w:pPr>
    </w:p>
    <w:p w14:paraId="2DE5202E" w14:textId="77777777" w:rsidR="00A963E3" w:rsidRDefault="00000000">
      <w:pPr>
        <w:rPr>
          <w:rFonts w:ascii="Trebuchet MS" w:hAnsi="Trebuchet MS"/>
          <w:bCs/>
          <w:sz w:val="21"/>
          <w:szCs w:val="21"/>
        </w:rPr>
      </w:pPr>
      <w:r>
        <w:br w:type="page"/>
      </w:r>
    </w:p>
    <w:p w14:paraId="4A1055B5" w14:textId="76D98B4F" w:rsidR="00A963E3" w:rsidRDefault="00000000">
      <w:pPr>
        <w:pStyle w:val="Heading2"/>
        <w:spacing w:before="0"/>
      </w:pPr>
      <w:bookmarkStart w:id="18" w:name="_Toc224457928"/>
      <w:r>
        <w:lastRenderedPageBreak/>
        <w:t xml:space="preserve">Appendix C: </w:t>
      </w:r>
      <w:bookmarkEnd w:id="18"/>
      <w:r w:rsidR="00D610F6">
        <w:t>Gantt Chart</w:t>
      </w:r>
    </w:p>
    <w:p w14:paraId="6FB4E827" w14:textId="77777777" w:rsidR="00A963E3" w:rsidRDefault="00A963E3">
      <w:pPr>
        <w:pStyle w:val="Essayparagraphtext"/>
        <w:spacing w:after="200"/>
        <w:rPr>
          <w:bCs/>
          <w:color w:val="FF0000"/>
          <w:sz w:val="21"/>
          <w:szCs w:val="21"/>
        </w:rPr>
      </w:pPr>
    </w:p>
    <w:p w14:paraId="0A3B137C" w14:textId="77777777" w:rsidR="00A963E3" w:rsidRDefault="00000000">
      <w:pPr>
        <w:rPr>
          <w:rFonts w:ascii="Trebuchet MS" w:hAnsi="Trebuchet MS"/>
          <w:color w:val="EE0000"/>
        </w:rPr>
      </w:pPr>
      <w:r>
        <w:rPr>
          <w:rFonts w:ascii="Trebuchet MS" w:hAnsi="Trebuchet MS"/>
          <w:color w:val="EE0000"/>
        </w:rPr>
        <w:t xml:space="preserve">An appendix is for anything you feel is useful for your reader to see, but which isn’t essential for understanding your dissertation. It is optional. </w:t>
      </w:r>
    </w:p>
    <w:p w14:paraId="17674481" w14:textId="77777777" w:rsidR="00A963E3" w:rsidRDefault="00A963E3">
      <w:pPr>
        <w:rPr>
          <w:rFonts w:ascii="Trebuchet MS" w:hAnsi="Trebuchet MS"/>
          <w:color w:val="EE0000"/>
        </w:rPr>
      </w:pPr>
    </w:p>
    <w:p w14:paraId="6FBBD523" w14:textId="77777777" w:rsidR="00A963E3" w:rsidRDefault="00000000">
      <w:pPr>
        <w:rPr>
          <w:rFonts w:ascii="Trebuchet MS" w:hAnsi="Trebuchet MS"/>
          <w:b/>
          <w:bCs/>
          <w:color w:val="EE0000"/>
        </w:rPr>
      </w:pPr>
      <w:r>
        <w:rPr>
          <w:rFonts w:ascii="Trebuchet MS" w:hAnsi="Trebuchet MS"/>
          <w:bCs/>
          <w:color w:val="EE0000"/>
        </w:rPr>
        <w:t>Note: An appendix normally includes research related material that does not fit easily or suitably in the body of the report. Start each appendix on a new page</w:t>
      </w:r>
    </w:p>
    <w:p w14:paraId="13EC9C79" w14:textId="77777777" w:rsidR="00A963E3" w:rsidRDefault="00000000">
      <w:pPr>
        <w:rPr>
          <w:rFonts w:ascii="Trebuchet MS" w:hAnsi="Trebuchet MS"/>
          <w:b/>
          <w:color w:val="EE0000"/>
        </w:rPr>
      </w:pPr>
      <w:r>
        <w:rPr>
          <w:rFonts w:ascii="Trebuchet MS" w:hAnsi="Trebuchet MS"/>
          <w:color w:val="EE0000"/>
        </w:rPr>
        <w:t>Notice that the sequence of your appendices is given using letters ‘Appendix A’, ‘Appendix B’, etc.</w:t>
      </w:r>
    </w:p>
    <w:p w14:paraId="773B9210" w14:textId="77777777" w:rsidR="00A963E3" w:rsidRDefault="00A963E3">
      <w:pPr>
        <w:rPr>
          <w:rFonts w:ascii="Trebuchet MS" w:hAnsi="Trebuchet MS"/>
          <w:color w:val="EE0000"/>
        </w:rPr>
      </w:pPr>
    </w:p>
    <w:p w14:paraId="435F7449" w14:textId="77777777" w:rsidR="00A963E3" w:rsidRDefault="00000000">
      <w:pPr>
        <w:rPr>
          <w:rFonts w:ascii="Trebuchet MS" w:hAnsi="Trebuchet MS"/>
          <w:color w:val="EE0000"/>
        </w:rPr>
      </w:pPr>
      <w:r>
        <w:rPr>
          <w:rFonts w:ascii="Trebuchet MS" w:hAnsi="Trebuchet MS"/>
          <w:color w:val="EE0000"/>
        </w:rPr>
        <w:t xml:space="preserve">In-text citation (link) to an Appendix should look like this: </w:t>
      </w:r>
      <w:r>
        <w:rPr>
          <w:rFonts w:ascii="Trebuchet MS" w:hAnsi="Trebuchet MS"/>
          <w:bCs/>
          <w:color w:val="EE0000"/>
        </w:rPr>
        <w:t>(Appendix A)</w:t>
      </w:r>
    </w:p>
    <w:p w14:paraId="3FFCF3C1" w14:textId="77777777" w:rsidR="00A963E3" w:rsidRDefault="00000000">
      <w:pPr>
        <w:rPr>
          <w:rFonts w:ascii="Trebuchet MS" w:hAnsi="Trebuchet MS"/>
          <w:color w:val="EE0000"/>
        </w:rPr>
      </w:pPr>
      <w:r>
        <w:rPr>
          <w:rFonts w:ascii="Trebuchet MS" w:hAnsi="Trebuchet MS"/>
          <w:color w:val="EE0000"/>
        </w:rPr>
        <w:t xml:space="preserve">Use a footnote reference system </w:t>
      </w:r>
      <w:r>
        <w:rPr>
          <w:rFonts w:ascii="Trebuchet MS" w:hAnsi="Trebuchet MS"/>
          <w:bCs/>
          <w:color w:val="EE0000"/>
        </w:rPr>
        <w:t>Foo Bar</w:t>
      </w:r>
      <w:r>
        <w:rPr>
          <w:rFonts w:ascii="Trebuchet MS" w:hAnsi="Trebuchet MS"/>
          <w:bCs/>
          <w:color w:val="EE0000"/>
          <w:vertAlign w:val="superscript"/>
        </w:rPr>
        <w:t>1</w:t>
      </w:r>
      <w:r>
        <w:rPr>
          <w:rFonts w:ascii="Trebuchet MS" w:hAnsi="Trebuchet MS"/>
          <w:bCs/>
          <w:color w:val="EE0000"/>
        </w:rPr>
        <w:t xml:space="preserve"> </w:t>
      </w:r>
    </w:p>
    <w:p w14:paraId="662007C8" w14:textId="77777777" w:rsidR="00A963E3" w:rsidRDefault="00000000">
      <w:pPr>
        <w:pStyle w:val="Essayparagraphtext"/>
        <w:spacing w:after="0"/>
        <w:rPr>
          <w:rFonts w:cs="Arial"/>
        </w:rPr>
        <w:sectPr w:rsidR="00A963E3">
          <w:headerReference w:type="even" r:id="rId31"/>
          <w:headerReference w:type="default" r:id="rId32"/>
          <w:footerReference w:type="even" r:id="rId33"/>
          <w:footerReference w:type="default" r:id="rId34"/>
          <w:headerReference w:type="first" r:id="rId35"/>
          <w:footerReference w:type="first" r:id="rId36"/>
          <w:pgSz w:w="11906" w:h="16838"/>
          <w:pgMar w:top="2155" w:right="1418" w:bottom="2155" w:left="1814" w:header="709" w:footer="709" w:gutter="0"/>
          <w:cols w:space="720"/>
          <w:formProt w:val="0"/>
          <w:docGrid w:linePitch="312"/>
        </w:sectPr>
      </w:pPr>
      <w:r>
        <w:rPr>
          <w:bCs/>
          <w:color w:val="FF0000"/>
          <w:sz w:val="21"/>
          <w:szCs w:val="21"/>
        </w:rPr>
        <w:br/>
      </w:r>
    </w:p>
    <w:p w14:paraId="75D7673C" w14:textId="77777777" w:rsidR="00A963E3" w:rsidRDefault="00000000">
      <w:pPr>
        <w:pStyle w:val="Heading2"/>
      </w:pPr>
      <w:bookmarkStart w:id="19" w:name="_Toc224457929"/>
      <w:r>
        <w:lastRenderedPageBreak/>
        <w:t>Appendix D: Title</w:t>
      </w:r>
      <w:bookmarkEnd w:id="19"/>
    </w:p>
    <w:p w14:paraId="63A051FF" w14:textId="77777777" w:rsidR="00A963E3" w:rsidRDefault="00A963E3"/>
    <w:sectPr w:rsidR="00A963E3">
      <w:headerReference w:type="even" r:id="rId37"/>
      <w:headerReference w:type="default" r:id="rId38"/>
      <w:footerReference w:type="even" r:id="rId39"/>
      <w:footerReference w:type="default" r:id="rId40"/>
      <w:headerReference w:type="first" r:id="rId41"/>
      <w:footerReference w:type="first" r:id="rId42"/>
      <w:pgSz w:w="11906" w:h="16838"/>
      <w:pgMar w:top="2155" w:right="1418" w:bottom="2155" w:left="1814" w:header="709" w:footer="709" w:gutter="0"/>
      <w:pgNumType w:fmt="upperLetter"/>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BD6DB" w14:textId="77777777" w:rsidR="004D32AB" w:rsidRDefault="004D32AB">
      <w:r>
        <w:separator/>
      </w:r>
    </w:p>
  </w:endnote>
  <w:endnote w:type="continuationSeparator" w:id="0">
    <w:p w14:paraId="49C2BBFE" w14:textId="77777777" w:rsidR="004D32AB" w:rsidRDefault="004D3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PT Sans">
    <w:charset w:val="00"/>
    <w:family w:val="swiss"/>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E565C" w14:textId="77777777" w:rsidR="00A963E3" w:rsidRDefault="00000000">
    <w:pPr>
      <w:pStyle w:val="Footer"/>
      <w:ind w:right="360"/>
    </w:pPr>
    <w:r>
      <w:rPr>
        <w:noProof/>
      </w:rPr>
      <mc:AlternateContent>
        <mc:Choice Requires="wps">
          <w:drawing>
            <wp:anchor distT="0" distB="0" distL="0" distR="0" simplePos="0" relativeHeight="251660288" behindDoc="1" locked="0" layoutInCell="0" allowOverlap="1" wp14:anchorId="3E834FDC" wp14:editId="4E9B73AD">
              <wp:simplePos x="0" y="0"/>
              <wp:positionH relativeFrom="margin">
                <wp:align>center</wp:align>
              </wp:positionH>
              <wp:positionV relativeFrom="paragraph">
                <wp:posOffset>635</wp:posOffset>
              </wp:positionV>
              <wp:extent cx="14605" cy="14605"/>
              <wp:effectExtent l="0" t="0" r="0" b="0"/>
              <wp:wrapSquare wrapText="bothSides"/>
              <wp:docPr id="1"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p w14:paraId="676B5A71" w14:textId="77777777" w:rsidR="00A963E3"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w14:anchorId="3E834FDC" id="Frame1" o:spid="_x0000_s1026" style="position:absolute;margin-left:0;margin-top:.05pt;width:1.15pt;height:1.15pt;z-index:-25165619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" o:allowincell="f" filled="f" stroked="f" strokeweight="0">
              <v:textbox style="mso-fit-shape-to-text:t" inset="0,0,0,0">
                <w:txbxContent>
                  <w:p w14:paraId="676B5A71" w14:textId="77777777" w:rsidR="00A963E3"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B609" w14:textId="77777777" w:rsidR="00A963E3" w:rsidRDefault="00000000">
    <w:pPr>
      <w:pStyle w:val="Footer"/>
      <w:ind w:right="360"/>
      <w:rPr>
        <w:sz w:val="20"/>
      </w:rPr>
    </w:pPr>
    <w:r>
      <w:rPr>
        <w:noProof/>
        <w:sz w:val="20"/>
      </w:rPr>
      <mc:AlternateContent>
        <mc:Choice Requires="wps">
          <w:drawing>
            <wp:anchor distT="0" distB="0" distL="0" distR="0" simplePos="0" relativeHeight="251655168" behindDoc="1" locked="0" layoutInCell="0" allowOverlap="1" wp14:anchorId="3CB19C00" wp14:editId="04BA71E9">
              <wp:simplePos x="0" y="0"/>
              <wp:positionH relativeFrom="margin">
                <wp:align>center</wp:align>
              </wp:positionH>
              <wp:positionV relativeFrom="paragraph">
                <wp:posOffset>635</wp:posOffset>
              </wp:positionV>
              <wp:extent cx="101600" cy="173990"/>
              <wp:effectExtent l="0" t="0" r="0" b="0"/>
              <wp:wrapSquare wrapText="bothSides"/>
              <wp:docPr id="2" name="Frame2"/>
              <wp:cNvGraphicFramePr/>
              <a:graphic xmlns:a="http://schemas.openxmlformats.org/drawingml/2006/main">
                <a:graphicData uri="http://schemas.microsoft.com/office/word/2010/wordprocessingShape">
                  <wps:wsp>
                    <wps:cNvSpPr/>
                    <wps:spPr>
                      <a:xfrm>
                        <a:off x="0" y="0"/>
                        <a:ext cx="101520" cy="173880"/>
                      </a:xfrm>
                      <a:prstGeom prst="rect">
                        <a:avLst/>
                      </a:prstGeom>
                      <a:noFill/>
                      <a:ln w="0">
                        <a:noFill/>
                      </a:ln>
                    </wps:spPr>
                    <wps:style>
                      <a:lnRef idx="0">
                        <a:scrgbClr r="0" g="0" b="0"/>
                      </a:lnRef>
                      <a:fillRef idx="0">
                        <a:scrgbClr r="0" g="0" b="0"/>
                      </a:fillRef>
                      <a:effectRef idx="0">
                        <a:scrgbClr r="0" g="0" b="0"/>
                      </a:effectRef>
                      <a:fontRef idx="minor"/>
                    </wps:style>
                    <wps:txbx>
                      <w:txbxContent>
                        <w:p w14:paraId="00AAB21C" w14:textId="77777777" w:rsidR="00A963E3"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wps:txbx>
                    <wps:bodyPr lIns="0" tIns="0" rIns="0" bIns="0" anchor="t">
                      <a:spAutoFit/>
                    </wps:bodyPr>
                  </wps:wsp>
                </a:graphicData>
              </a:graphic>
            </wp:anchor>
          </w:drawing>
        </mc:Choice>
        <mc:Fallback>
          <w:pict>
            <v:rect w14:anchorId="3CB19C00" id="Frame2" o:spid="_x0000_s1027" style="position:absolute;margin-left:0;margin-top:.05pt;width:8pt;height:13.7pt;z-index:-25166131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" o:allowincell="f" filled="f" stroked="f" strokeweight="0">
              <v:textbox style="mso-fit-shape-to-text:t" inset="0,0,0,0">
                <w:txbxContent>
                  <w:p w14:paraId="00AAB21C" w14:textId="77777777" w:rsidR="00A963E3"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v:textbox>
              <w10:wrap type="square"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0E84" w14:textId="77777777" w:rsidR="00A963E3" w:rsidRDefault="00A963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79A0E" w14:textId="77777777" w:rsidR="00A963E3" w:rsidRDefault="00A963E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5335187"/>
      <w:docPartObj>
        <w:docPartGallery w:val="Page Numbers (Bottom of Page)"/>
        <w:docPartUnique/>
      </w:docPartObj>
    </w:sdtPr>
    <w:sdtContent>
      <w:p w14:paraId="0A58AA4A" w14:textId="77777777" w:rsidR="00A963E3" w:rsidRDefault="00000000">
        <w:pPr>
          <w:pStyle w:val="Footer"/>
          <w:jc w:val="center"/>
        </w:pPr>
        <w:r>
          <w:fldChar w:fldCharType="begin"/>
        </w:r>
        <w:r>
          <w:instrText xml:space="preserve"> PAGE </w:instrText>
        </w:r>
        <w:r>
          <w:fldChar w:fldCharType="separate"/>
        </w:r>
        <w:r>
          <w:t>2</w:t>
        </w:r>
        <w:r>
          <w:fldChar w:fldCharType="end"/>
        </w:r>
      </w:p>
    </w:sdtContent>
  </w:sdt>
  <w:p w14:paraId="06899C8C" w14:textId="77777777" w:rsidR="00A963E3" w:rsidRDefault="00A963E3">
    <w:pPr>
      <w:pStyle w:val="Footer"/>
      <w:ind w:right="360"/>
      <w:rPr>
        <w:b/>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7122741"/>
      <w:docPartObj>
        <w:docPartGallery w:val="Page Numbers (Bottom of Page)"/>
        <w:docPartUnique/>
      </w:docPartObj>
    </w:sdtPr>
    <w:sdtContent>
      <w:p w14:paraId="3F4EA183" w14:textId="77777777" w:rsidR="00A963E3" w:rsidRDefault="00000000">
        <w:pPr>
          <w:pStyle w:val="Footer"/>
          <w:jc w:val="center"/>
        </w:pPr>
        <w:r>
          <w:fldChar w:fldCharType="begin"/>
        </w:r>
        <w:r>
          <w:instrText xml:space="preserve"> PAGE </w:instrText>
        </w:r>
        <w:r>
          <w:fldChar w:fldCharType="separate"/>
        </w:r>
        <w:r>
          <w:t>2</w:t>
        </w:r>
        <w:r>
          <w:fldChar w:fldCharType="end"/>
        </w:r>
      </w:p>
    </w:sdtContent>
  </w:sdt>
  <w:p w14:paraId="4696E9F8" w14:textId="77777777" w:rsidR="00A963E3" w:rsidRDefault="00A963E3">
    <w:pPr>
      <w:pStyle w:val="Footer"/>
      <w:ind w:right="360"/>
      <w:rPr>
        <w:b/>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BCD2E" w14:textId="77777777" w:rsidR="00A963E3" w:rsidRDefault="00A963E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6822599"/>
      <w:docPartObj>
        <w:docPartGallery w:val="Page Numbers (Bottom of Page)"/>
        <w:docPartUnique/>
      </w:docPartObj>
    </w:sdtPr>
    <w:sdtContent>
      <w:p w14:paraId="06CE92A0" w14:textId="77777777" w:rsidR="00A963E3" w:rsidRDefault="00000000">
        <w:pPr>
          <w:pStyle w:val="Footer"/>
          <w:jc w:val="center"/>
        </w:pPr>
        <w:r>
          <w:fldChar w:fldCharType="begin"/>
        </w:r>
        <w:r>
          <w:instrText xml:space="preserve"> PAGE </w:instrText>
        </w:r>
        <w:r>
          <w:fldChar w:fldCharType="separate"/>
        </w:r>
        <w:r>
          <w:t>13</w:t>
        </w:r>
        <w:r>
          <w:fldChar w:fldCharType="end"/>
        </w:r>
      </w:p>
    </w:sdtContent>
  </w:sdt>
  <w:p w14:paraId="3DDBCAC8" w14:textId="77777777" w:rsidR="00A963E3" w:rsidRDefault="00A963E3">
    <w:pPr>
      <w:pStyle w:val="Footer"/>
      <w:ind w:right="360"/>
      <w:rPr>
        <w:b/>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006019"/>
      <w:docPartObj>
        <w:docPartGallery w:val="Page Numbers (Bottom of Page)"/>
        <w:docPartUnique/>
      </w:docPartObj>
    </w:sdtPr>
    <w:sdtContent>
      <w:p w14:paraId="58AB87E3" w14:textId="77777777" w:rsidR="00A963E3" w:rsidRDefault="00000000">
        <w:pPr>
          <w:pStyle w:val="Footer"/>
          <w:jc w:val="center"/>
        </w:pPr>
        <w:r>
          <w:fldChar w:fldCharType="begin"/>
        </w:r>
        <w:r>
          <w:instrText xml:space="preserve"> PAGE </w:instrText>
        </w:r>
        <w:r>
          <w:fldChar w:fldCharType="separate"/>
        </w:r>
        <w:r>
          <w:t>13</w:t>
        </w:r>
        <w:r>
          <w:fldChar w:fldCharType="end"/>
        </w:r>
      </w:p>
    </w:sdtContent>
  </w:sdt>
  <w:p w14:paraId="4788EEA0" w14:textId="77777777" w:rsidR="00A963E3" w:rsidRDefault="00A963E3">
    <w:pPr>
      <w:pStyle w:val="Footer"/>
      <w:ind w:right="360"/>
      <w:rPr>
        <w:b/>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7BD4" w14:textId="77777777" w:rsidR="00A963E3" w:rsidRDefault="00A963E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737374"/>
      <w:docPartObj>
        <w:docPartGallery w:val="Page Numbers (Bottom of Page)"/>
        <w:docPartUnique/>
      </w:docPartObj>
    </w:sdtPr>
    <w:sdtContent>
      <w:p w14:paraId="3FE10A20" w14:textId="77777777" w:rsidR="00A963E3" w:rsidRDefault="00000000">
        <w:pPr>
          <w:pStyle w:val="Footer"/>
          <w:jc w:val="center"/>
        </w:pPr>
        <w:r>
          <w:fldChar w:fldCharType="begin"/>
        </w:r>
        <w:r>
          <w:instrText xml:space="preserve"> PAGE </w:instrText>
        </w:r>
        <w:r>
          <w:fldChar w:fldCharType="separate"/>
        </w:r>
        <w:r>
          <w:t>A</w:t>
        </w:r>
        <w:r>
          <w:fldChar w:fldCharType="end"/>
        </w:r>
      </w:p>
    </w:sdtContent>
  </w:sdt>
  <w:p w14:paraId="374E45AB" w14:textId="77777777" w:rsidR="00A963E3" w:rsidRDefault="00A963E3">
    <w:pPr>
      <w:pStyle w:val="Footer"/>
      <w:ind w:right="360"/>
      <w:rPr>
        <w:b/>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729598"/>
      <w:docPartObj>
        <w:docPartGallery w:val="Page Numbers (Bottom of Page)"/>
        <w:docPartUnique/>
      </w:docPartObj>
    </w:sdtPr>
    <w:sdtContent>
      <w:p w14:paraId="794956FE" w14:textId="77777777" w:rsidR="00A963E3" w:rsidRDefault="00000000">
        <w:pPr>
          <w:pStyle w:val="Footer"/>
          <w:jc w:val="center"/>
        </w:pPr>
        <w:r>
          <w:fldChar w:fldCharType="begin"/>
        </w:r>
        <w:r>
          <w:instrText xml:space="preserve"> PAGE </w:instrText>
        </w:r>
        <w:r>
          <w:fldChar w:fldCharType="separate"/>
        </w:r>
        <w:r>
          <w:t>A</w:t>
        </w:r>
        <w:r>
          <w:fldChar w:fldCharType="end"/>
        </w:r>
      </w:p>
    </w:sdtContent>
  </w:sdt>
  <w:p w14:paraId="0D9B3C6C" w14:textId="77777777" w:rsidR="00A963E3" w:rsidRDefault="00A963E3">
    <w:pPr>
      <w:pStyle w:val="Footer"/>
      <w:ind w:right="360"/>
      <w:rPr>
        <w:b/>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672D2" w14:textId="77777777" w:rsidR="00A963E3" w:rsidRDefault="00A963E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97D9D" w14:textId="77777777" w:rsidR="00A963E3" w:rsidRDefault="00000000">
    <w:pPr>
      <w:pStyle w:val="Footer"/>
      <w:ind w:right="360"/>
      <w:rPr>
        <w:b/>
        <w:sz w:val="20"/>
      </w:rPr>
    </w:pPr>
    <w:r>
      <w:rPr>
        <w:b/>
        <w:noProof/>
        <w:sz w:val="20"/>
      </w:rPr>
      <mc:AlternateContent>
        <mc:Choice Requires="wps">
          <w:drawing>
            <wp:anchor distT="0" distB="0" distL="0" distR="0" simplePos="0" relativeHeight="251656192" behindDoc="1" locked="0" layoutInCell="0" allowOverlap="1" wp14:anchorId="7FB0BD2D" wp14:editId="3A5656C4">
              <wp:simplePos x="0" y="0"/>
              <wp:positionH relativeFrom="margin">
                <wp:align>center</wp:align>
              </wp:positionH>
              <wp:positionV relativeFrom="paragraph">
                <wp:posOffset>635</wp:posOffset>
              </wp:positionV>
              <wp:extent cx="64135" cy="145415"/>
              <wp:effectExtent l="0" t="0" r="0" b="0"/>
              <wp:wrapSquare wrapText="bothSides"/>
              <wp:docPr id="3" name="Frame3"/>
              <wp:cNvGraphicFramePr/>
              <a:graphic xmlns:a="http://schemas.openxmlformats.org/drawingml/2006/main">
                <a:graphicData uri="http://schemas.microsoft.com/office/word/2010/wordprocessingShape">
                  <wps:wsp>
                    <wps:cNvSpPr/>
                    <wps:spPr>
                      <a:xfrm>
                        <a:off x="0" y="0"/>
                        <a:ext cx="6408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4AB110BF" w14:textId="77777777" w:rsidR="00A963E3" w:rsidRDefault="00000000">
                          <w:pPr>
                            <w:pStyle w:val="Footer"/>
                            <w:rPr>
                              <w:rStyle w:val="PageNumber"/>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4</w:t>
                          </w:r>
                          <w:r>
                            <w:rPr>
                              <w:rStyle w:val="PageNumber"/>
                              <w:sz w:val="20"/>
                              <w:szCs w:val="20"/>
                            </w:rPr>
                            <w:fldChar w:fldCharType="end"/>
                          </w:r>
                        </w:p>
                      </w:txbxContent>
                    </wps:txbx>
                    <wps:bodyPr lIns="0" tIns="0" rIns="0" bIns="0" anchor="t">
                      <a:spAutoFit/>
                    </wps:bodyPr>
                  </wps:wsp>
                </a:graphicData>
              </a:graphic>
            </wp:anchor>
          </w:drawing>
        </mc:Choice>
        <mc:Fallback>
          <w:pict>
            <v:rect w14:anchorId="7FB0BD2D" id="Frame3" o:spid="_x0000_s1028" style="position:absolute;margin-left:0;margin-top:.05pt;width:5.05pt;height:11.45pt;z-index:-25166028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" o:allowincell="f" filled="f" stroked="f" strokeweight="0">
              <v:textbox style="mso-fit-shape-to-text:t" inset="0,0,0,0">
                <w:txbxContent>
                  <w:p w14:paraId="4AB110BF" w14:textId="77777777" w:rsidR="00A963E3" w:rsidRDefault="00000000">
                    <w:pPr>
                      <w:pStyle w:val="Footer"/>
                      <w:rPr>
                        <w:rStyle w:val="PageNumber"/>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4</w:t>
                    </w:r>
                    <w:r>
                      <w:rPr>
                        <w:rStyle w:val="PageNumber"/>
                        <w:sz w:val="20"/>
                        <w:szCs w:val="20"/>
                      </w:rPr>
                      <w:fldChar w:fldCharType="end"/>
                    </w:r>
                  </w:p>
                </w:txbxContent>
              </v:textbox>
              <w10:wrap type="square" anchorx="margin"/>
            </v:rect>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6D08E" w14:textId="77777777" w:rsidR="00A963E3" w:rsidRDefault="00000000">
    <w:pPr>
      <w:pStyle w:val="Footer"/>
      <w:ind w:right="360"/>
      <w:rPr>
        <w:b/>
        <w:sz w:val="20"/>
      </w:rPr>
    </w:pPr>
    <w:r>
      <w:rPr>
        <w:b/>
        <w:noProof/>
        <w:sz w:val="20"/>
      </w:rPr>
      <mc:AlternateContent>
        <mc:Choice Requires="wps">
          <w:drawing>
            <wp:anchor distT="0" distB="0" distL="0" distR="0" simplePos="0" relativeHeight="251657216" behindDoc="1" locked="0" layoutInCell="0" allowOverlap="1" wp14:anchorId="1D4B7AF1" wp14:editId="73B82BF1">
              <wp:simplePos x="0" y="0"/>
              <wp:positionH relativeFrom="margin">
                <wp:align>center</wp:align>
              </wp:positionH>
              <wp:positionV relativeFrom="paragraph">
                <wp:posOffset>635</wp:posOffset>
              </wp:positionV>
              <wp:extent cx="64135" cy="145415"/>
              <wp:effectExtent l="0" t="0" r="0" b="0"/>
              <wp:wrapSquare wrapText="bothSides"/>
              <wp:docPr id="4" name="Frame3"/>
              <wp:cNvGraphicFramePr/>
              <a:graphic xmlns:a="http://schemas.openxmlformats.org/drawingml/2006/main">
                <a:graphicData uri="http://schemas.microsoft.com/office/word/2010/wordprocessingShape">
                  <wps:wsp>
                    <wps:cNvSpPr/>
                    <wps:spPr>
                      <a:xfrm>
                        <a:off x="0" y="0"/>
                        <a:ext cx="6408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6F4F7380" w14:textId="77777777" w:rsidR="00A963E3" w:rsidRDefault="00000000">
                          <w:pPr>
                            <w:pStyle w:val="Footer"/>
                            <w:rPr>
                              <w:rStyle w:val="PageNumber"/>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4</w:t>
                          </w:r>
                          <w:r>
                            <w:rPr>
                              <w:rStyle w:val="PageNumber"/>
                              <w:sz w:val="20"/>
                              <w:szCs w:val="20"/>
                            </w:rPr>
                            <w:fldChar w:fldCharType="end"/>
                          </w:r>
                        </w:p>
                      </w:txbxContent>
                    </wps:txbx>
                    <wps:bodyPr lIns="0" tIns="0" rIns="0" bIns="0" anchor="t">
                      <a:spAutoFit/>
                    </wps:bodyPr>
                  </wps:wsp>
                </a:graphicData>
              </a:graphic>
            </wp:anchor>
          </w:drawing>
        </mc:Choice>
        <mc:Fallback>
          <w:pict>
            <v:rect w14:anchorId="1D4B7AF1" id="_x0000_s1029" style="position:absolute;margin-left:0;margin-top:.05pt;width:5.05pt;height:11.45pt;z-index:-25165926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" o:allowincell="f" filled="f" stroked="f" strokeweight="0">
              <v:textbox style="mso-fit-shape-to-text:t" inset="0,0,0,0">
                <w:txbxContent>
                  <w:p w14:paraId="6F4F7380" w14:textId="77777777" w:rsidR="00A963E3" w:rsidRDefault="00000000">
                    <w:pPr>
                      <w:pStyle w:val="Footer"/>
                      <w:rPr>
                        <w:rStyle w:val="PageNumber"/>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4</w:t>
                    </w:r>
                    <w:r>
                      <w:rPr>
                        <w:rStyle w:val="PageNumber"/>
                        <w:sz w:val="20"/>
                        <w:szCs w:val="20"/>
                      </w:rPr>
                      <w:fldChar w:fldCharType="end"/>
                    </w:r>
                  </w:p>
                </w:txbxContent>
              </v:textbox>
              <w10:wrap type="square" anchorx="margin"/>
            </v:rect>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E369" w14:textId="77777777" w:rsidR="00A963E3" w:rsidRDefault="00A963E3">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6333" w14:textId="77777777" w:rsidR="00A963E3" w:rsidRDefault="00000000">
    <w:pPr>
      <w:pStyle w:val="Footer"/>
      <w:ind w:right="360"/>
      <w:rPr>
        <w:b/>
        <w:sz w:val="20"/>
      </w:rPr>
    </w:pPr>
    <w:r>
      <w:rPr>
        <w:b/>
        <w:noProof/>
        <w:sz w:val="20"/>
      </w:rPr>
      <mc:AlternateContent>
        <mc:Choice Requires="wps">
          <w:drawing>
            <wp:anchor distT="0" distB="0" distL="0" distR="0" simplePos="0" relativeHeight="251658240" behindDoc="1" locked="0" layoutInCell="0" allowOverlap="1" wp14:anchorId="7B7AA5D2" wp14:editId="2B38716F">
              <wp:simplePos x="0" y="0"/>
              <wp:positionH relativeFrom="margin">
                <wp:align>center</wp:align>
              </wp:positionH>
              <wp:positionV relativeFrom="paragraph">
                <wp:posOffset>635</wp:posOffset>
              </wp:positionV>
              <wp:extent cx="78105" cy="145415"/>
              <wp:effectExtent l="0" t="0" r="0" b="0"/>
              <wp:wrapSquare wrapText="bothSides"/>
              <wp:docPr id="5" name="Frame4"/>
              <wp:cNvGraphicFramePr/>
              <a:graphic xmlns:a="http://schemas.openxmlformats.org/drawingml/2006/main">
                <a:graphicData uri="http://schemas.microsoft.com/office/word/2010/wordprocessingShape">
                  <wps:wsp>
                    <wps:cNvSpPr/>
                    <wps:spPr>
                      <a:xfrm>
                        <a:off x="0" y="0"/>
                        <a:ext cx="7812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138AF375" w14:textId="77777777" w:rsidR="00A963E3" w:rsidRDefault="00000000">
                          <w:pPr>
                            <w:pStyle w:val="Footer"/>
                            <w:rPr>
                              <w:rStyle w:val="PageNumber"/>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E</w:t>
                          </w:r>
                          <w:r>
                            <w:rPr>
                              <w:rStyle w:val="PageNumber"/>
                              <w:sz w:val="20"/>
                              <w:szCs w:val="20"/>
                            </w:rPr>
                            <w:fldChar w:fldCharType="end"/>
                          </w:r>
                        </w:p>
                      </w:txbxContent>
                    </wps:txbx>
                    <wps:bodyPr lIns="0" tIns="0" rIns="0" bIns="0" anchor="t">
                      <a:spAutoFit/>
                    </wps:bodyPr>
                  </wps:wsp>
                </a:graphicData>
              </a:graphic>
            </wp:anchor>
          </w:drawing>
        </mc:Choice>
        <mc:Fallback>
          <w:pict>
            <v:rect w14:anchorId="7B7AA5D2" id="Frame4" o:spid="_x0000_s1030" style="position:absolute;margin-left:0;margin-top:.05pt;width:6.15pt;height:11.45pt;z-index:-25165824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" o:allowincell="f" filled="f" stroked="f" strokeweight="0">
              <v:textbox style="mso-fit-shape-to-text:t" inset="0,0,0,0">
                <w:txbxContent>
                  <w:p w14:paraId="138AF375" w14:textId="77777777" w:rsidR="00A963E3" w:rsidRDefault="00000000">
                    <w:pPr>
                      <w:pStyle w:val="Footer"/>
                      <w:rPr>
                        <w:rStyle w:val="PageNumber"/>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E</w:t>
                    </w:r>
                    <w:r>
                      <w:rPr>
                        <w:rStyle w:val="PageNumber"/>
                        <w:sz w:val="20"/>
                        <w:szCs w:val="20"/>
                      </w:rPr>
                      <w:fldChar w:fldCharType="end"/>
                    </w:r>
                  </w:p>
                </w:txbxContent>
              </v:textbox>
              <w10:wrap type="square" anchorx="margin"/>
            </v:rect>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D9D7A" w14:textId="77777777" w:rsidR="00A963E3" w:rsidRDefault="00000000">
    <w:pPr>
      <w:pStyle w:val="Footer"/>
      <w:ind w:right="360"/>
      <w:rPr>
        <w:b/>
        <w:sz w:val="20"/>
      </w:rPr>
    </w:pPr>
    <w:r>
      <w:rPr>
        <w:b/>
        <w:noProof/>
        <w:sz w:val="20"/>
      </w:rPr>
      <mc:AlternateContent>
        <mc:Choice Requires="wps">
          <w:drawing>
            <wp:anchor distT="0" distB="0" distL="0" distR="0" simplePos="0" relativeHeight="251659264" behindDoc="1" locked="0" layoutInCell="0" allowOverlap="1" wp14:anchorId="2F648AD0" wp14:editId="3F2E1F16">
              <wp:simplePos x="0" y="0"/>
              <wp:positionH relativeFrom="margin">
                <wp:align>center</wp:align>
              </wp:positionH>
              <wp:positionV relativeFrom="paragraph">
                <wp:posOffset>635</wp:posOffset>
              </wp:positionV>
              <wp:extent cx="78105" cy="145415"/>
              <wp:effectExtent l="0" t="0" r="0" b="0"/>
              <wp:wrapSquare wrapText="bothSides"/>
              <wp:docPr id="6" name="Frame4"/>
              <wp:cNvGraphicFramePr/>
              <a:graphic xmlns:a="http://schemas.openxmlformats.org/drawingml/2006/main">
                <a:graphicData uri="http://schemas.microsoft.com/office/word/2010/wordprocessingShape">
                  <wps:wsp>
                    <wps:cNvSpPr/>
                    <wps:spPr>
                      <a:xfrm>
                        <a:off x="0" y="0"/>
                        <a:ext cx="7812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2B6FD45E" w14:textId="77777777" w:rsidR="00A963E3" w:rsidRDefault="00000000">
                          <w:pPr>
                            <w:pStyle w:val="Footer"/>
                            <w:rPr>
                              <w:rStyle w:val="PageNumber"/>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E</w:t>
                          </w:r>
                          <w:r>
                            <w:rPr>
                              <w:rStyle w:val="PageNumber"/>
                              <w:sz w:val="20"/>
                              <w:szCs w:val="20"/>
                            </w:rPr>
                            <w:fldChar w:fldCharType="end"/>
                          </w:r>
                        </w:p>
                      </w:txbxContent>
                    </wps:txbx>
                    <wps:bodyPr lIns="0" tIns="0" rIns="0" bIns="0" anchor="t">
                      <a:spAutoFit/>
                    </wps:bodyPr>
                  </wps:wsp>
                </a:graphicData>
              </a:graphic>
            </wp:anchor>
          </w:drawing>
        </mc:Choice>
        <mc:Fallback>
          <w:pict>
            <v:rect w14:anchorId="2F648AD0" id="_x0000_s1031" style="position:absolute;margin-left:0;margin-top:.05pt;width:6.15pt;height:11.45pt;z-index:-25165721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" o:allowincell="f" filled="f" stroked="f" strokeweight="0">
              <v:textbox style="mso-fit-shape-to-text:t" inset="0,0,0,0">
                <w:txbxContent>
                  <w:p w14:paraId="2B6FD45E" w14:textId="77777777" w:rsidR="00A963E3" w:rsidRDefault="00000000">
                    <w:pPr>
                      <w:pStyle w:val="Footer"/>
                      <w:rPr>
                        <w:rStyle w:val="PageNumber"/>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E</w:t>
                    </w:r>
                    <w:r>
                      <w:rPr>
                        <w:rStyle w:val="PageNumber"/>
                        <w:sz w:val="20"/>
                        <w:szCs w:val="20"/>
                      </w:rPr>
                      <w:fldChar w:fldCharType="end"/>
                    </w:r>
                  </w:p>
                </w:txbxContent>
              </v:textbox>
              <w10:wrap type="square"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BD823" w14:textId="77777777" w:rsidR="004D32AB" w:rsidRDefault="004D32AB">
      <w:r>
        <w:separator/>
      </w:r>
    </w:p>
  </w:footnote>
  <w:footnote w:type="continuationSeparator" w:id="0">
    <w:p w14:paraId="06828100" w14:textId="77777777" w:rsidR="004D32AB" w:rsidRDefault="004D32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D70F8" w14:textId="77777777" w:rsidR="00A963E3" w:rsidRDefault="00A963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4F88F" w14:textId="77777777" w:rsidR="00A963E3" w:rsidRDefault="00A963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1057F" w14:textId="77777777" w:rsidR="00A963E3" w:rsidRDefault="00A963E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FC59" w14:textId="77777777" w:rsidR="00A963E3" w:rsidRDefault="00A963E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7044A" w14:textId="77777777" w:rsidR="00A963E3" w:rsidRDefault="00A963E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44ACC" w14:textId="77777777" w:rsidR="00A963E3" w:rsidRDefault="00A963E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BAF5A" w14:textId="77777777" w:rsidR="00A963E3" w:rsidRDefault="00A963E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4E494" w14:textId="77777777" w:rsidR="00A963E3" w:rsidRDefault="00A963E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C96EE" w14:textId="77777777" w:rsidR="00A963E3" w:rsidRDefault="00A963E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74CC1" w14:textId="77777777" w:rsidR="00A963E3" w:rsidRDefault="00A963E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056C6" w14:textId="77777777" w:rsidR="00A963E3" w:rsidRDefault="00A963E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8CE97" w14:textId="77777777" w:rsidR="00A963E3" w:rsidRDefault="00A963E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17743" w14:textId="77777777" w:rsidR="00A963E3" w:rsidRDefault="00A963E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40A24" w14:textId="77777777" w:rsidR="00A963E3" w:rsidRDefault="00A963E3">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1D057" w14:textId="77777777" w:rsidR="00A963E3" w:rsidRDefault="00A963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4F39"/>
    <w:multiLevelType w:val="multilevel"/>
    <w:tmpl w:val="F6885F2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22B3CFE"/>
    <w:multiLevelType w:val="multilevel"/>
    <w:tmpl w:val="4580A0BA"/>
    <w:lvl w:ilvl="0">
      <w:start w:val="1"/>
      <w:numFmt w:val="decimal"/>
      <w:pStyle w:val="EssayContentsText"/>
      <w:lvlText w:val="%1."/>
      <w:lvlJc w:val="left"/>
      <w:pPr>
        <w:tabs>
          <w:tab w:val="num" w:pos="1080"/>
        </w:tabs>
        <w:ind w:left="1080" w:hanging="360"/>
      </w:pPr>
      <w:rPr>
        <w:b/>
      </w:rPr>
    </w:lvl>
    <w:lvl w:ilvl="1">
      <w:start w:val="1"/>
      <w:numFmt w:val="upperRoman"/>
      <w:lvlText w:val="%2."/>
      <w:lvlJc w:val="right"/>
      <w:pPr>
        <w:tabs>
          <w:tab w:val="num" w:pos="1620"/>
        </w:tabs>
        <w:ind w:left="1620" w:hanging="18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 w15:restartNumberingAfterBreak="0">
    <w:nsid w:val="46125391"/>
    <w:multiLevelType w:val="hybridMultilevel"/>
    <w:tmpl w:val="B7E08CD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D9A4B56"/>
    <w:multiLevelType w:val="multilevel"/>
    <w:tmpl w:val="E31EAD02"/>
    <w:lvl w:ilvl="0">
      <w:start w:val="1"/>
      <w:numFmt w:val="decimal"/>
      <w:pStyle w:val="Bibliographytext"/>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 w15:restartNumberingAfterBreak="0">
    <w:nsid w:val="635B71C9"/>
    <w:multiLevelType w:val="hybridMultilevel"/>
    <w:tmpl w:val="92DA5EB2"/>
    <w:lvl w:ilvl="0" w:tplc="C5606D6E">
      <w:start w:val="3"/>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6656778">
    <w:abstractNumId w:val="1"/>
  </w:num>
  <w:num w:numId="2" w16cid:durableId="169108809">
    <w:abstractNumId w:val="3"/>
  </w:num>
  <w:num w:numId="3" w16cid:durableId="1503398820">
    <w:abstractNumId w:val="0"/>
  </w:num>
  <w:num w:numId="4" w16cid:durableId="799230032">
    <w:abstractNumId w:val="4"/>
  </w:num>
  <w:num w:numId="5" w16cid:durableId="1406412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3E3"/>
    <w:rsid w:val="000256EA"/>
    <w:rsid w:val="00027D05"/>
    <w:rsid w:val="000423F7"/>
    <w:rsid w:val="00096C3A"/>
    <w:rsid w:val="000B39AD"/>
    <w:rsid w:val="000D2CC0"/>
    <w:rsid w:val="0011149E"/>
    <w:rsid w:val="00180B11"/>
    <w:rsid w:val="001D0096"/>
    <w:rsid w:val="0020036E"/>
    <w:rsid w:val="002B6816"/>
    <w:rsid w:val="002F1E4B"/>
    <w:rsid w:val="003117ED"/>
    <w:rsid w:val="003559A0"/>
    <w:rsid w:val="003845CE"/>
    <w:rsid w:val="003B42C3"/>
    <w:rsid w:val="00427FFA"/>
    <w:rsid w:val="00450F6D"/>
    <w:rsid w:val="00453B18"/>
    <w:rsid w:val="0045453E"/>
    <w:rsid w:val="004D32AB"/>
    <w:rsid w:val="00536A7B"/>
    <w:rsid w:val="006027E4"/>
    <w:rsid w:val="006A2FA6"/>
    <w:rsid w:val="006C4658"/>
    <w:rsid w:val="006E13A6"/>
    <w:rsid w:val="006F4368"/>
    <w:rsid w:val="007A2B34"/>
    <w:rsid w:val="007C1AA4"/>
    <w:rsid w:val="007D4525"/>
    <w:rsid w:val="00865117"/>
    <w:rsid w:val="00892084"/>
    <w:rsid w:val="00892486"/>
    <w:rsid w:val="00896E35"/>
    <w:rsid w:val="009478F4"/>
    <w:rsid w:val="00965C2B"/>
    <w:rsid w:val="009B2E17"/>
    <w:rsid w:val="009E7B8C"/>
    <w:rsid w:val="009F498A"/>
    <w:rsid w:val="00A132D5"/>
    <w:rsid w:val="00A963E3"/>
    <w:rsid w:val="00BF08E5"/>
    <w:rsid w:val="00C040FB"/>
    <w:rsid w:val="00CB28E0"/>
    <w:rsid w:val="00D610F6"/>
    <w:rsid w:val="00DF1A3B"/>
    <w:rsid w:val="00E07D62"/>
    <w:rsid w:val="00E43CCD"/>
    <w:rsid w:val="00E4638C"/>
    <w:rsid w:val="00EA22BC"/>
    <w:rsid w:val="00EA57CE"/>
    <w:rsid w:val="00F103EB"/>
    <w:rsid w:val="00F93E7C"/>
  </w:rsids>
  <m:mathPr>
    <m:mathFont m:val="Cambria Math"/>
    <m:brkBin m:val="before"/>
    <m:brkBinSub m:val="--"/>
    <m:smallFrac m:val="0"/>
    <m:dispDef/>
    <m:lMargin m:val="0"/>
    <m:rMargin m:val="0"/>
    <m:defJc m:val="centerGroup"/>
    <m:wrapIndent m:val="1440"/>
    <m:intLim m:val="subSup"/>
    <m:naryLim m:val="undOvr"/>
  </m:mathPr>
  <w:themeFontLang w:val="en-GB"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72894"/>
  <w15:docId w15:val="{A63066CF-1EDF-4EA4-BA63-ACD77D914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B8C"/>
    <w:rPr>
      <w:rFonts w:ascii="Calibri" w:eastAsia="Times New Roman" w:hAnsi="Calibri" w:cs="Times New Roman"/>
      <w:sz w:val="26"/>
      <w:lang w:eastAsia="en-GB"/>
    </w:rPr>
  </w:style>
  <w:style w:type="paragraph" w:styleId="Heading1">
    <w:name w:val="heading 1"/>
    <w:basedOn w:val="Normal"/>
    <w:next w:val="Normal"/>
    <w:link w:val="Heading1Char"/>
    <w:qFormat/>
    <w:rsid w:val="008C4C3A"/>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9779A2"/>
    <w:pPr>
      <w:keepNext/>
      <w:keepLines/>
      <w:spacing w:before="4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unhideWhenUsed/>
    <w:qFormat/>
    <w:rsid w:val="009779A2"/>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8C4C3A"/>
    <w:rPr>
      <w:rFonts w:asciiTheme="majorHAnsi" w:eastAsiaTheme="majorEastAsia" w:hAnsiTheme="majorHAnsi" w:cstheme="majorBidi"/>
      <w:b/>
      <w:bCs/>
      <w:color w:val="345A8A" w:themeColor="accent1" w:themeShade="B5"/>
      <w:sz w:val="32"/>
      <w:szCs w:val="32"/>
      <w:lang w:eastAsia="en-GB"/>
    </w:rPr>
  </w:style>
  <w:style w:type="character" w:customStyle="1" w:styleId="FooterChar">
    <w:name w:val="Footer Char"/>
    <w:basedOn w:val="DefaultParagraphFont"/>
    <w:link w:val="Footer"/>
    <w:uiPriority w:val="99"/>
    <w:qFormat/>
    <w:rsid w:val="008C4C3A"/>
    <w:rPr>
      <w:rFonts w:ascii="Times New Roman" w:eastAsia="Times New Roman" w:hAnsi="Times New Roman" w:cs="Times New Roman"/>
      <w:lang w:eastAsia="en-GB"/>
    </w:rPr>
  </w:style>
  <w:style w:type="character" w:styleId="PageNumber">
    <w:name w:val="page number"/>
    <w:basedOn w:val="DefaultParagraphFont"/>
    <w:rsid w:val="008C4C3A"/>
  </w:style>
  <w:style w:type="character" w:customStyle="1" w:styleId="HeaderChar">
    <w:name w:val="Header Char"/>
    <w:basedOn w:val="DefaultParagraphFont"/>
    <w:link w:val="Header"/>
    <w:qFormat/>
    <w:rsid w:val="008C4C3A"/>
    <w:rPr>
      <w:rFonts w:ascii="Times New Roman" w:eastAsia="Times New Roman" w:hAnsi="Times New Roman" w:cs="Times New Roman"/>
      <w:lang w:eastAsia="en-GB"/>
    </w:rPr>
  </w:style>
  <w:style w:type="character" w:styleId="Hyperlink">
    <w:name w:val="Hyperlink"/>
    <w:uiPriority w:val="99"/>
    <w:rsid w:val="008C4C3A"/>
    <w:rPr>
      <w:color w:val="0000FF"/>
      <w:u w:val="single"/>
    </w:rPr>
  </w:style>
  <w:style w:type="character" w:customStyle="1" w:styleId="TitleChar">
    <w:name w:val="Title Char"/>
    <w:basedOn w:val="DefaultParagraphFont"/>
    <w:link w:val="Title"/>
    <w:qFormat/>
    <w:rsid w:val="008C4C3A"/>
    <w:rPr>
      <w:rFonts w:asciiTheme="majorHAnsi" w:eastAsiaTheme="majorEastAsia" w:hAnsiTheme="majorHAnsi" w:cstheme="majorBidi"/>
      <w:color w:val="17365D" w:themeColor="text2" w:themeShade="BF"/>
      <w:spacing w:val="5"/>
      <w:kern w:val="2"/>
      <w:sz w:val="52"/>
      <w:szCs w:val="52"/>
      <w:lang w:eastAsia="en-GB"/>
    </w:rPr>
  </w:style>
  <w:style w:type="character" w:customStyle="1" w:styleId="BalloonTextChar">
    <w:name w:val="Balloon Text Char"/>
    <w:basedOn w:val="DefaultParagraphFont"/>
    <w:link w:val="BalloonText"/>
    <w:uiPriority w:val="99"/>
    <w:semiHidden/>
    <w:qFormat/>
    <w:rsid w:val="008C4C3A"/>
    <w:rPr>
      <w:rFonts w:ascii="Lucida Grande" w:eastAsia="Times New Roman" w:hAnsi="Lucida Grande" w:cs="Lucida Grande"/>
      <w:sz w:val="18"/>
      <w:szCs w:val="18"/>
      <w:lang w:eastAsia="en-GB"/>
    </w:rPr>
  </w:style>
  <w:style w:type="character" w:customStyle="1" w:styleId="Heading2Char">
    <w:name w:val="Heading 2 Char"/>
    <w:basedOn w:val="DefaultParagraphFont"/>
    <w:link w:val="Heading2"/>
    <w:uiPriority w:val="9"/>
    <w:qFormat/>
    <w:rsid w:val="009779A2"/>
    <w:rPr>
      <w:rFonts w:asciiTheme="majorHAnsi" w:eastAsiaTheme="majorEastAsia" w:hAnsiTheme="majorHAnsi" w:cstheme="majorBidi"/>
      <w:color w:val="365F91" w:themeColor="accent1" w:themeShade="BF"/>
      <w:sz w:val="26"/>
      <w:szCs w:val="26"/>
      <w:lang w:eastAsia="en-GB"/>
    </w:rPr>
  </w:style>
  <w:style w:type="character" w:customStyle="1" w:styleId="Heading3Char">
    <w:name w:val="Heading 3 Char"/>
    <w:basedOn w:val="DefaultParagraphFont"/>
    <w:link w:val="Heading3"/>
    <w:uiPriority w:val="9"/>
    <w:qFormat/>
    <w:rsid w:val="009779A2"/>
    <w:rPr>
      <w:rFonts w:asciiTheme="majorHAnsi" w:eastAsiaTheme="majorEastAsia" w:hAnsiTheme="majorHAnsi" w:cstheme="majorBidi"/>
      <w:color w:val="243F60" w:themeColor="accent1" w:themeShade="7F"/>
      <w:lang w:eastAsia="en-GB"/>
    </w:rPr>
  </w:style>
  <w:style w:type="character" w:customStyle="1" w:styleId="UnresolvedMention1">
    <w:name w:val="Unresolved Mention1"/>
    <w:basedOn w:val="DefaultParagraphFont"/>
    <w:uiPriority w:val="99"/>
    <w:semiHidden/>
    <w:unhideWhenUsed/>
    <w:qFormat/>
    <w:rsid w:val="00014D9D"/>
    <w:rPr>
      <w:color w:val="605E5C"/>
      <w:shd w:val="clear" w:color="auto" w:fill="E1DFDD"/>
    </w:rPr>
  </w:style>
  <w:style w:type="character" w:styleId="FollowedHyperlink">
    <w:name w:val="FollowedHyperlink"/>
    <w:basedOn w:val="DefaultParagraphFont"/>
    <w:uiPriority w:val="99"/>
    <w:semiHidden/>
    <w:unhideWhenUsed/>
    <w:rsid w:val="00014D9D"/>
    <w:rPr>
      <w:color w:val="800080" w:themeColor="followedHyperlink"/>
      <w:u w:val="single"/>
    </w:rPr>
  </w:style>
  <w:style w:type="character" w:styleId="UnresolvedMention">
    <w:name w:val="Unresolved Mention"/>
    <w:basedOn w:val="DefaultParagraphFont"/>
    <w:uiPriority w:val="99"/>
    <w:semiHidden/>
    <w:unhideWhenUsed/>
    <w:qFormat/>
    <w:rsid w:val="00A9126B"/>
    <w:rPr>
      <w:color w:val="605E5C"/>
      <w:shd w:val="clear" w:color="auto" w:fill="E1DFDD"/>
    </w:rPr>
  </w:style>
  <w:style w:type="character" w:styleId="PlaceholderText">
    <w:name w:val="Placeholder Text"/>
    <w:basedOn w:val="DefaultParagraphFont"/>
    <w:uiPriority w:val="99"/>
    <w:semiHidden/>
    <w:qFormat/>
    <w:rsid w:val="00EF420D"/>
    <w:rPr>
      <w:color w:val="666666"/>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9779A2"/>
    <w:pPr>
      <w:spacing w:after="200"/>
    </w:pPr>
    <w:rPr>
      <w:i/>
      <w:iCs/>
      <w:color w:val="1F497D" w:themeColor="text2"/>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Footer">
    <w:name w:val="footer"/>
    <w:basedOn w:val="Normal"/>
    <w:link w:val="FooterChar"/>
    <w:uiPriority w:val="99"/>
    <w:rsid w:val="008C4C3A"/>
    <w:pPr>
      <w:tabs>
        <w:tab w:val="center" w:pos="4153"/>
        <w:tab w:val="right" w:pos="8306"/>
      </w:tabs>
    </w:pPr>
  </w:style>
  <w:style w:type="paragraph" w:styleId="Header">
    <w:name w:val="header"/>
    <w:basedOn w:val="Normal"/>
    <w:link w:val="HeaderChar"/>
    <w:rsid w:val="008C4C3A"/>
    <w:pPr>
      <w:tabs>
        <w:tab w:val="center" w:pos="4153"/>
        <w:tab w:val="right" w:pos="8306"/>
      </w:tabs>
    </w:pPr>
  </w:style>
  <w:style w:type="paragraph" w:customStyle="1" w:styleId="Essaycovertext">
    <w:name w:val="Essay cover text"/>
    <w:basedOn w:val="Normal"/>
    <w:qFormat/>
    <w:rsid w:val="008C4C3A"/>
    <w:pPr>
      <w:spacing w:line="360" w:lineRule="auto"/>
    </w:pPr>
    <w:rPr>
      <w:rFonts w:ascii="Trebuchet MS" w:hAnsi="Trebuchet MS"/>
      <w:b/>
      <w:sz w:val="28"/>
    </w:rPr>
  </w:style>
  <w:style w:type="paragraph" w:customStyle="1" w:styleId="Essaytitle">
    <w:name w:val="Essay title"/>
    <w:basedOn w:val="Normal"/>
    <w:qFormat/>
    <w:rsid w:val="008C4C3A"/>
    <w:pPr>
      <w:pageBreakBefore/>
      <w:spacing w:after="240" w:line="360" w:lineRule="auto"/>
    </w:pPr>
    <w:rPr>
      <w:rFonts w:ascii="Trebuchet MS" w:hAnsi="Trebuchet MS"/>
      <w:b/>
      <w:sz w:val="28"/>
    </w:rPr>
  </w:style>
  <w:style w:type="paragraph" w:customStyle="1" w:styleId="Essaysectionheadings">
    <w:name w:val="Essay section headings"/>
    <w:basedOn w:val="Normal"/>
    <w:qFormat/>
    <w:rsid w:val="008C4C3A"/>
    <w:pPr>
      <w:spacing w:after="240" w:line="360" w:lineRule="auto"/>
    </w:pPr>
    <w:rPr>
      <w:rFonts w:ascii="Trebuchet MS" w:hAnsi="Trebuchet MS"/>
      <w:b/>
    </w:rPr>
  </w:style>
  <w:style w:type="paragraph" w:customStyle="1" w:styleId="Bibliographytext">
    <w:name w:val="Bibliography text"/>
    <w:basedOn w:val="Normal"/>
    <w:autoRedefine/>
    <w:qFormat/>
    <w:rsid w:val="008C4C3A"/>
    <w:pPr>
      <w:numPr>
        <w:numId w:val="2"/>
      </w:numPr>
      <w:spacing w:after="240" w:line="360" w:lineRule="auto"/>
    </w:pPr>
    <w:rPr>
      <w:rFonts w:ascii="Trebuchet MS" w:hAnsi="Trebuchet MS"/>
    </w:rPr>
  </w:style>
  <w:style w:type="paragraph" w:customStyle="1" w:styleId="EssayBibliographytext">
    <w:name w:val="Essay Bibliography text"/>
    <w:basedOn w:val="Bibliographytext"/>
    <w:qFormat/>
    <w:rsid w:val="008C4C3A"/>
  </w:style>
  <w:style w:type="paragraph" w:customStyle="1" w:styleId="Essayparagraphtext">
    <w:name w:val="Essay paragraph text"/>
    <w:basedOn w:val="Normal"/>
    <w:qFormat/>
    <w:rsid w:val="008C4C3A"/>
    <w:pPr>
      <w:spacing w:after="240" w:line="360" w:lineRule="auto"/>
    </w:pPr>
    <w:rPr>
      <w:rFonts w:ascii="Trebuchet MS" w:hAnsi="Trebuchet MS"/>
    </w:rPr>
  </w:style>
  <w:style w:type="paragraph" w:customStyle="1" w:styleId="Essayindentedquotation">
    <w:name w:val="Essay indented quotation"/>
    <w:basedOn w:val="Normal"/>
    <w:qFormat/>
    <w:rsid w:val="008C4C3A"/>
    <w:pPr>
      <w:spacing w:after="240" w:line="360" w:lineRule="auto"/>
      <w:ind w:left="720"/>
    </w:pPr>
    <w:rPr>
      <w:rFonts w:ascii="Trebuchet MS" w:hAnsi="Trebuchet MS"/>
    </w:rPr>
  </w:style>
  <w:style w:type="paragraph" w:customStyle="1" w:styleId="EssayContentsHeading">
    <w:name w:val="Essay Contents Heading"/>
    <w:basedOn w:val="Normal"/>
    <w:qFormat/>
    <w:rsid w:val="008C4C3A"/>
    <w:pPr>
      <w:pageBreakBefore/>
      <w:spacing w:after="240" w:line="360" w:lineRule="auto"/>
      <w:jc w:val="center"/>
    </w:pPr>
    <w:rPr>
      <w:rFonts w:ascii="Trebuchet MS" w:hAnsi="Trebuchet MS"/>
      <w:b/>
    </w:rPr>
  </w:style>
  <w:style w:type="paragraph" w:customStyle="1" w:styleId="EssayContentsDescription">
    <w:name w:val="Essay Contents Description"/>
    <w:basedOn w:val="Normal"/>
    <w:qFormat/>
    <w:rsid w:val="008C4C3A"/>
    <w:pPr>
      <w:spacing w:after="240" w:line="360" w:lineRule="auto"/>
      <w:ind w:left="720"/>
    </w:pPr>
    <w:rPr>
      <w:rFonts w:ascii="Trebuchet MS" w:hAnsi="Trebuchet MS"/>
      <w:i/>
    </w:rPr>
  </w:style>
  <w:style w:type="paragraph" w:customStyle="1" w:styleId="EssayContentsText">
    <w:name w:val="Essay Contents Text"/>
    <w:basedOn w:val="Normal"/>
    <w:qFormat/>
    <w:rsid w:val="008C4C3A"/>
    <w:pPr>
      <w:numPr>
        <w:numId w:val="1"/>
      </w:numPr>
      <w:spacing w:after="240" w:line="360" w:lineRule="auto"/>
    </w:pPr>
    <w:rPr>
      <w:rFonts w:ascii="Trebuchet MS" w:hAnsi="Trebuchet MS"/>
    </w:rPr>
  </w:style>
  <w:style w:type="paragraph" w:customStyle="1" w:styleId="Essayillustrationintext">
    <w:name w:val="Essay illustration in text"/>
    <w:basedOn w:val="Essayparagraphtext"/>
    <w:qFormat/>
    <w:rsid w:val="008C4C3A"/>
    <w:pPr>
      <w:spacing w:after="0"/>
      <w:jc w:val="center"/>
    </w:pPr>
  </w:style>
  <w:style w:type="paragraph" w:customStyle="1" w:styleId="EssayAppendixcontentspage">
    <w:name w:val="Essay Appendix contents page"/>
    <w:basedOn w:val="EssayContentsText"/>
    <w:qFormat/>
    <w:rsid w:val="008C4C3A"/>
  </w:style>
  <w:style w:type="paragraph" w:styleId="Title">
    <w:name w:val="Title"/>
    <w:basedOn w:val="Normal"/>
    <w:next w:val="Normal"/>
    <w:link w:val="TitleChar"/>
    <w:qFormat/>
    <w:rsid w:val="008C4C3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
      <w:sz w:val="52"/>
      <w:szCs w:val="52"/>
    </w:rPr>
  </w:style>
  <w:style w:type="paragraph" w:styleId="BalloonText">
    <w:name w:val="Balloon Text"/>
    <w:basedOn w:val="Normal"/>
    <w:link w:val="BalloonTextChar"/>
    <w:uiPriority w:val="99"/>
    <w:semiHidden/>
    <w:unhideWhenUsed/>
    <w:qFormat/>
    <w:rsid w:val="008C4C3A"/>
    <w:rPr>
      <w:rFonts w:ascii="Lucida Grande" w:hAnsi="Lucida Grande" w:cs="Lucida Grande"/>
      <w:sz w:val="18"/>
      <w:szCs w:val="18"/>
    </w:rPr>
  </w:style>
  <w:style w:type="paragraph" w:styleId="IndexHeading">
    <w:name w:val="index heading"/>
    <w:basedOn w:val="Heading"/>
  </w:style>
  <w:style w:type="paragraph" w:styleId="TOCHeading">
    <w:name w:val="TOC Heading"/>
    <w:basedOn w:val="Heading1"/>
    <w:next w:val="Normal"/>
    <w:uiPriority w:val="39"/>
    <w:unhideWhenUsed/>
    <w:qFormat/>
    <w:rsid w:val="009779A2"/>
    <w:pPr>
      <w:spacing w:before="240" w:line="259" w:lineRule="auto"/>
      <w:outlineLvl w:val="9"/>
    </w:pPr>
    <w:rPr>
      <w:b w:val="0"/>
      <w:bCs w:val="0"/>
      <w:color w:val="365F91" w:themeColor="accent1" w:themeShade="BF"/>
      <w:lang w:val="en-US" w:eastAsia="en-US"/>
    </w:rPr>
  </w:style>
  <w:style w:type="paragraph" w:styleId="TOC1">
    <w:name w:val="toc 1"/>
    <w:basedOn w:val="Normal"/>
    <w:next w:val="Normal"/>
    <w:autoRedefine/>
    <w:uiPriority w:val="39"/>
    <w:unhideWhenUsed/>
    <w:rsid w:val="009779A2"/>
    <w:pPr>
      <w:spacing w:before="120"/>
    </w:pPr>
    <w:rPr>
      <w:rFonts w:asciiTheme="minorHAnsi" w:hAnsiTheme="minorHAnsi"/>
      <w:b/>
      <w:bCs/>
      <w:i/>
      <w:iCs/>
    </w:rPr>
  </w:style>
  <w:style w:type="paragraph" w:styleId="TOC2">
    <w:name w:val="toc 2"/>
    <w:basedOn w:val="Normal"/>
    <w:next w:val="Normal"/>
    <w:autoRedefine/>
    <w:uiPriority w:val="39"/>
    <w:unhideWhenUsed/>
    <w:rsid w:val="009779A2"/>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9779A2"/>
    <w:pPr>
      <w:ind w:left="480"/>
    </w:pPr>
    <w:rPr>
      <w:rFonts w:asciiTheme="minorHAnsi" w:hAnsiTheme="minorHAnsi"/>
      <w:sz w:val="20"/>
      <w:szCs w:val="20"/>
    </w:rPr>
  </w:style>
  <w:style w:type="paragraph" w:styleId="TableofFigures">
    <w:name w:val="table of figures"/>
    <w:basedOn w:val="Normal"/>
    <w:next w:val="Normal"/>
    <w:uiPriority w:val="99"/>
    <w:unhideWhenUsed/>
    <w:rsid w:val="0029541A"/>
  </w:style>
  <w:style w:type="paragraph" w:styleId="NormalWeb">
    <w:name w:val="Normal (Web)"/>
    <w:basedOn w:val="Normal"/>
    <w:uiPriority w:val="99"/>
    <w:unhideWhenUsed/>
    <w:qFormat/>
    <w:rsid w:val="00014D9D"/>
    <w:pPr>
      <w:spacing w:beforeAutospacing="1" w:afterAutospacing="1"/>
    </w:pPr>
  </w:style>
  <w:style w:type="paragraph" w:styleId="TOC4">
    <w:name w:val="toc 4"/>
    <w:basedOn w:val="Normal"/>
    <w:next w:val="Normal"/>
    <w:autoRedefine/>
    <w:uiPriority w:val="39"/>
    <w:semiHidden/>
    <w:unhideWhenUsed/>
    <w:rsid w:val="00A146E8"/>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146E8"/>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146E8"/>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146E8"/>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146E8"/>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146E8"/>
    <w:pPr>
      <w:ind w:left="1920"/>
    </w:pPr>
    <w:rPr>
      <w:rFonts w:asciiTheme="minorHAnsi" w:hAnsiTheme="minorHAnsi"/>
      <w:sz w:val="20"/>
      <w:szCs w:val="20"/>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styleId="ListParagraph">
    <w:name w:val="List Paragraph"/>
    <w:basedOn w:val="Normal"/>
    <w:uiPriority w:val="34"/>
    <w:qFormat/>
    <w:rsid w:val="006027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doi.org/10.1016/j.chb.2017.07.038" TargetMode="External"/><Relationship Id="rId26" Type="http://schemas.openxmlformats.org/officeDocument/2006/relationships/header" Target="header8.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header" Target="header5.xml"/><Relationship Id="rId29" Type="http://schemas.openxmlformats.org/officeDocument/2006/relationships/header" Target="header9.xml"/><Relationship Id="rId41"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9.xml"/><Relationship Id="rId32" Type="http://schemas.openxmlformats.org/officeDocument/2006/relationships/header" Target="header11.xml"/><Relationship Id="rId37" Type="http://schemas.openxmlformats.org/officeDocument/2006/relationships/header" Target="header13.xml"/><Relationship Id="rId40" Type="http://schemas.openxmlformats.org/officeDocument/2006/relationships/footer" Target="footer17.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3.xml"/><Relationship Id="rId19" Type="http://schemas.openxmlformats.org/officeDocument/2006/relationships/header" Target="header4.xml"/><Relationship Id="rId31" Type="http://schemas.openxmlformats.org/officeDocument/2006/relationships/header" Target="header10.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2.xml"/><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doi.org/10.1016/j.chb.2017.07.038" TargetMode="External"/><Relationship Id="rId25" Type="http://schemas.openxmlformats.org/officeDocument/2006/relationships/header" Target="header7.xml"/><Relationship Id="rId33" Type="http://schemas.openxmlformats.org/officeDocument/2006/relationships/footer" Target="footer13.xml"/><Relationship Id="rId38"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13661-2722-482F-BEC8-CDBF02397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882</TotalTime>
  <Pages>29</Pages>
  <Words>4431</Words>
  <Characters>25263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Solent University</Company>
  <LinksUpToDate>false</LinksUpToDate>
  <CharactersWithSpaces>29635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Bolton</dc:creator>
  <dc:description/>
  <cp:lastModifiedBy>Oliver Myers</cp:lastModifiedBy>
  <cp:revision>46</cp:revision>
  <dcterms:created xsi:type="dcterms:W3CDTF">2026-03-15T09:06:00Z</dcterms:created>
  <dcterms:modified xsi:type="dcterms:W3CDTF">2026-04-22T10:57:00Z</dcterms:modified>
  <dc:language>en-GB</dc:language>
</cp:coreProperties>
</file>