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5648" w14:textId="3373A5AE" w:rsidR="003D4EE3" w:rsidRDefault="004669C3" w:rsidP="004669C3">
      <w:pPr>
        <w:pStyle w:val="Heading1"/>
      </w:pPr>
      <w:r>
        <w:t>Risk Assessment Table</w:t>
      </w:r>
    </w:p>
    <w:p w14:paraId="14CA3090" w14:textId="77777777" w:rsidR="00664825" w:rsidRDefault="00664825" w:rsidP="004669C3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462"/>
        <w:gridCol w:w="993"/>
        <w:gridCol w:w="7038"/>
      </w:tblGrid>
      <w:tr w:rsidR="00EB45AD" w14:paraId="1013154C" w14:textId="77777777" w:rsidTr="00EB45AD">
        <w:tc>
          <w:tcPr>
            <w:tcW w:w="1462" w:type="dxa"/>
          </w:tcPr>
          <w:p w14:paraId="468D1E1E" w14:textId="7D390B42" w:rsidR="00EB45AD" w:rsidRDefault="00EB45AD" w:rsidP="004669C3">
            <w:r>
              <w:t>Risk</w:t>
            </w:r>
          </w:p>
        </w:tc>
        <w:tc>
          <w:tcPr>
            <w:tcW w:w="993" w:type="dxa"/>
          </w:tcPr>
          <w:p w14:paraId="2EC94795" w14:textId="2DA371C8" w:rsidR="00EB45AD" w:rsidRDefault="00EB45AD" w:rsidP="004669C3">
            <w:r>
              <w:t>Impact</w:t>
            </w:r>
          </w:p>
        </w:tc>
        <w:tc>
          <w:tcPr>
            <w:tcW w:w="7038" w:type="dxa"/>
          </w:tcPr>
          <w:p w14:paraId="79A0275D" w14:textId="522EE195" w:rsidR="00EB45AD" w:rsidRDefault="00EB45AD" w:rsidP="004669C3">
            <w:r>
              <w:t>Mitigation Strategy</w:t>
            </w:r>
          </w:p>
        </w:tc>
      </w:tr>
      <w:tr w:rsidR="00EB45AD" w14:paraId="6418B7B4" w14:textId="77777777" w:rsidTr="00EB45AD">
        <w:tc>
          <w:tcPr>
            <w:tcW w:w="1462" w:type="dxa"/>
          </w:tcPr>
          <w:p w14:paraId="4724B77C" w14:textId="643131A5" w:rsidR="00EB45AD" w:rsidRDefault="00EB45AD" w:rsidP="004669C3">
            <w:r>
              <w:t>Technical Complexity</w:t>
            </w:r>
          </w:p>
        </w:tc>
        <w:tc>
          <w:tcPr>
            <w:tcW w:w="993" w:type="dxa"/>
          </w:tcPr>
          <w:p w14:paraId="669FF6B2" w14:textId="799E5A11" w:rsidR="00EB45AD" w:rsidRDefault="00EB45AD" w:rsidP="004669C3">
            <w:r>
              <w:t>High</w:t>
            </w:r>
          </w:p>
        </w:tc>
        <w:tc>
          <w:tcPr>
            <w:tcW w:w="7038" w:type="dxa"/>
          </w:tcPr>
          <w:p w14:paraId="11758269" w14:textId="0A393188" w:rsidR="00EB45AD" w:rsidRDefault="00EB45AD" w:rsidP="004669C3">
            <w:r>
              <w:t xml:space="preserve">Features such as exporting </w:t>
            </w:r>
            <w:proofErr w:type="gramStart"/>
            <w:r>
              <w:t>to .fdx</w:t>
            </w:r>
            <w:proofErr w:type="gramEnd"/>
            <w:r>
              <w:t xml:space="preserve"> could pose technical challenges. To counteract this feature prioritisation will be implemented into the requirements.</w:t>
            </w:r>
          </w:p>
        </w:tc>
      </w:tr>
      <w:tr w:rsidR="00EB45AD" w14:paraId="78ECE39D" w14:textId="77777777" w:rsidTr="00EB45AD">
        <w:tc>
          <w:tcPr>
            <w:tcW w:w="1462" w:type="dxa"/>
          </w:tcPr>
          <w:p w14:paraId="234C721F" w14:textId="1B53BA9A" w:rsidR="00EB45AD" w:rsidRDefault="00EB45AD" w:rsidP="004669C3">
            <w:r>
              <w:t>Scope Creep</w:t>
            </w:r>
          </w:p>
        </w:tc>
        <w:tc>
          <w:tcPr>
            <w:tcW w:w="993" w:type="dxa"/>
          </w:tcPr>
          <w:p w14:paraId="46C2E129" w14:textId="18E06905" w:rsidR="00EB45AD" w:rsidRDefault="00EB45AD" w:rsidP="004669C3">
            <w:r>
              <w:t>High</w:t>
            </w:r>
          </w:p>
        </w:tc>
        <w:tc>
          <w:tcPr>
            <w:tcW w:w="7038" w:type="dxa"/>
          </w:tcPr>
          <w:p w14:paraId="0E33EBE2" w14:textId="145841BE" w:rsidR="00EB45AD" w:rsidRDefault="00EB45AD" w:rsidP="004669C3">
            <w:r>
              <w:t>The prioritisation of requirements will be followed strictly, implementing the highest level of prioritisation before moving down levels.</w:t>
            </w:r>
          </w:p>
        </w:tc>
      </w:tr>
      <w:tr w:rsidR="00EB45AD" w14:paraId="002C776A" w14:textId="77777777" w:rsidTr="00EB45AD">
        <w:tc>
          <w:tcPr>
            <w:tcW w:w="1462" w:type="dxa"/>
          </w:tcPr>
          <w:p w14:paraId="32E4E5D0" w14:textId="04D4ADA8" w:rsidR="00EB45AD" w:rsidRDefault="00EB45AD" w:rsidP="004669C3">
            <w:r>
              <w:t>Qt Learning Curve</w:t>
            </w:r>
          </w:p>
        </w:tc>
        <w:tc>
          <w:tcPr>
            <w:tcW w:w="993" w:type="dxa"/>
          </w:tcPr>
          <w:p w14:paraId="12512612" w14:textId="293644D3" w:rsidR="00EB45AD" w:rsidRDefault="00EB45AD" w:rsidP="004669C3">
            <w:r>
              <w:t>Medium</w:t>
            </w:r>
          </w:p>
        </w:tc>
        <w:tc>
          <w:tcPr>
            <w:tcW w:w="7038" w:type="dxa"/>
          </w:tcPr>
          <w:p w14:paraId="5EA52294" w14:textId="5B73C62F" w:rsidR="00EB45AD" w:rsidRDefault="00EB45AD" w:rsidP="004669C3">
            <w:r>
              <w:t>Qt Academy provides vast resources to counteract any learning problems. Code can also be put into small testable proof of concept projects to aid understanding.</w:t>
            </w:r>
          </w:p>
        </w:tc>
      </w:tr>
      <w:tr w:rsidR="00EB45AD" w14:paraId="518A7E3A" w14:textId="77777777" w:rsidTr="00EB45AD">
        <w:tc>
          <w:tcPr>
            <w:tcW w:w="1462" w:type="dxa"/>
          </w:tcPr>
          <w:p w14:paraId="44EDC359" w14:textId="69BB7ECA" w:rsidR="00EB45AD" w:rsidRDefault="00EB45AD" w:rsidP="004669C3">
            <w:r>
              <w:t xml:space="preserve">Resource Management </w:t>
            </w:r>
          </w:p>
        </w:tc>
        <w:tc>
          <w:tcPr>
            <w:tcW w:w="993" w:type="dxa"/>
          </w:tcPr>
          <w:p w14:paraId="706BFCC1" w14:textId="2DCBEB35" w:rsidR="00EB45AD" w:rsidRDefault="00EB45AD" w:rsidP="004669C3">
            <w:r>
              <w:t>Medium</w:t>
            </w:r>
          </w:p>
        </w:tc>
        <w:tc>
          <w:tcPr>
            <w:tcW w:w="7038" w:type="dxa"/>
          </w:tcPr>
          <w:p w14:paraId="33B212DD" w14:textId="04B8EAED" w:rsidR="00EB45AD" w:rsidRDefault="00FB0194" w:rsidP="004669C3">
            <w:r>
              <w:t>An allocated amount of time will act as the buffer zone to account for debugging, documentation and unforeseen tasks. This will be 10% of the total hours of the project.</w:t>
            </w:r>
          </w:p>
        </w:tc>
      </w:tr>
      <w:tr w:rsidR="00C1093D" w14:paraId="3290AD56" w14:textId="77777777" w:rsidTr="00EB45AD">
        <w:tc>
          <w:tcPr>
            <w:tcW w:w="1462" w:type="dxa"/>
          </w:tcPr>
          <w:p w14:paraId="187B3A74" w14:textId="29A28320" w:rsidR="00C1093D" w:rsidRDefault="00C1093D" w:rsidP="004669C3">
            <w:r>
              <w:t>Performance</w:t>
            </w:r>
            <w:r w:rsidR="001626E3">
              <w:t xml:space="preserve"> Expectations</w:t>
            </w:r>
          </w:p>
        </w:tc>
        <w:tc>
          <w:tcPr>
            <w:tcW w:w="993" w:type="dxa"/>
          </w:tcPr>
          <w:p w14:paraId="4A7E2AC3" w14:textId="02C42D62" w:rsidR="00C1093D" w:rsidRDefault="00C1093D" w:rsidP="004669C3">
            <w:r>
              <w:t>Medium</w:t>
            </w:r>
          </w:p>
        </w:tc>
        <w:tc>
          <w:tcPr>
            <w:tcW w:w="7038" w:type="dxa"/>
          </w:tcPr>
          <w:p w14:paraId="653B64A3" w14:textId="3E2A056D" w:rsidR="00C1093D" w:rsidRDefault="001626E3" w:rsidP="004669C3">
            <w:r>
              <w:t>Utilize Qt’s optimization features and implement a flyweight software design pattern.</w:t>
            </w:r>
          </w:p>
        </w:tc>
      </w:tr>
    </w:tbl>
    <w:p w14:paraId="775B1AE7" w14:textId="77777777" w:rsidR="00664825" w:rsidRDefault="00664825" w:rsidP="004669C3"/>
    <w:p w14:paraId="01983CE4" w14:textId="77777777" w:rsidR="0074388E" w:rsidRPr="004669C3" w:rsidRDefault="0074388E" w:rsidP="004669C3"/>
    <w:sectPr w:rsidR="0074388E" w:rsidRPr="00466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C3"/>
    <w:rsid w:val="001626E3"/>
    <w:rsid w:val="001652C0"/>
    <w:rsid w:val="001E6D65"/>
    <w:rsid w:val="003D4EE3"/>
    <w:rsid w:val="004669C3"/>
    <w:rsid w:val="00664825"/>
    <w:rsid w:val="0074388E"/>
    <w:rsid w:val="008C4C70"/>
    <w:rsid w:val="00BB399A"/>
    <w:rsid w:val="00C1093D"/>
    <w:rsid w:val="00D629D4"/>
    <w:rsid w:val="00D809F3"/>
    <w:rsid w:val="00EB45AD"/>
    <w:rsid w:val="00FB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3858"/>
  <w15:chartTrackingRefBased/>
  <w15:docId w15:val="{F5B48803-37D1-4AE6-879D-52B66EE2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9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4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777</Characters>
  <Application>Microsoft Office Word</Application>
  <DocSecurity>0</DocSecurity>
  <Lines>40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Myers</dc:creator>
  <cp:keywords/>
  <dc:description/>
  <cp:lastModifiedBy>Oliver Myers</cp:lastModifiedBy>
  <cp:revision>9</cp:revision>
  <dcterms:created xsi:type="dcterms:W3CDTF">2026-02-13T09:55:00Z</dcterms:created>
  <dcterms:modified xsi:type="dcterms:W3CDTF">2026-02-13T12:31:00Z</dcterms:modified>
</cp:coreProperties>
</file>