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6D6E4F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李金波</w:t>
            </w:r>
          </w:p>
        </w:tc>
      </w:tr>
    </w:tbl>
    <w:p w:rsidR="008A43A7" w:rsidRDefault="008A43A7" w:rsidP="008A43A7"/>
    <w:p w:rsidR="00134131" w:rsidRDefault="00134131" w:rsidP="008A43A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1"/>
        <w:gridCol w:w="3495"/>
        <w:gridCol w:w="3496"/>
      </w:tblGrid>
      <w:tr w:rsidR="006D6E4F" w:rsidTr="00971013">
        <w:trPr>
          <w:trHeight w:val="100"/>
        </w:trPr>
        <w:tc>
          <w:tcPr>
            <w:tcW w:w="1531" w:type="dxa"/>
            <w:vMerge w:val="restart"/>
            <w:shd w:val="clear" w:color="auto" w:fill="99CCFF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基本情况</w:t>
            </w:r>
          </w:p>
        </w:tc>
        <w:tc>
          <w:tcPr>
            <w:tcW w:w="3495" w:type="dxa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汇报编号</w:t>
            </w:r>
          </w:p>
        </w:tc>
        <w:tc>
          <w:tcPr>
            <w:tcW w:w="3496" w:type="dxa"/>
          </w:tcPr>
          <w:p w:rsidR="006D6E4F" w:rsidRDefault="006D6E4F" w:rsidP="00971013">
            <w:pPr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</w:tr>
      <w:tr w:rsidR="006D6E4F" w:rsidTr="00971013">
        <w:trPr>
          <w:trHeight w:val="100"/>
        </w:trPr>
        <w:tc>
          <w:tcPr>
            <w:tcW w:w="1531" w:type="dxa"/>
            <w:vMerge/>
            <w:shd w:val="clear" w:color="auto" w:fill="99CCFF"/>
          </w:tcPr>
          <w:p w:rsidR="006D6E4F" w:rsidRDefault="006D6E4F" w:rsidP="00971013">
            <w:pPr>
              <w:jc w:val="center"/>
              <w:rPr>
                <w:b/>
                <w:bCs/>
              </w:rPr>
            </w:pPr>
          </w:p>
        </w:tc>
        <w:tc>
          <w:tcPr>
            <w:tcW w:w="3495" w:type="dxa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汇报日期</w:t>
            </w:r>
          </w:p>
        </w:tc>
        <w:tc>
          <w:tcPr>
            <w:tcW w:w="3496" w:type="dxa"/>
          </w:tcPr>
          <w:p w:rsidR="006D6E4F" w:rsidRDefault="006D6E4F" w:rsidP="00971013">
            <w:pPr>
              <w:rPr>
                <w:rFonts w:eastAsia="宋体"/>
              </w:rPr>
            </w:pPr>
            <w:r>
              <w:rPr>
                <w:rFonts w:hint="eastAsia"/>
              </w:rPr>
              <w:t>2014/07/08</w:t>
            </w:r>
          </w:p>
        </w:tc>
      </w:tr>
      <w:tr w:rsidR="006D6E4F" w:rsidTr="00971013">
        <w:trPr>
          <w:trHeight w:val="100"/>
        </w:trPr>
        <w:tc>
          <w:tcPr>
            <w:tcW w:w="1531" w:type="dxa"/>
            <w:vMerge/>
            <w:shd w:val="clear" w:color="auto" w:fill="99CCFF"/>
          </w:tcPr>
          <w:p w:rsidR="006D6E4F" w:rsidRDefault="006D6E4F" w:rsidP="00971013">
            <w:pPr>
              <w:jc w:val="center"/>
              <w:rPr>
                <w:b/>
                <w:bCs/>
              </w:rPr>
            </w:pPr>
          </w:p>
        </w:tc>
        <w:tc>
          <w:tcPr>
            <w:tcW w:w="3495" w:type="dxa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汇报人</w:t>
            </w:r>
          </w:p>
        </w:tc>
        <w:tc>
          <w:tcPr>
            <w:tcW w:w="3496" w:type="dxa"/>
          </w:tcPr>
          <w:p w:rsidR="006D6E4F" w:rsidRDefault="006D6E4F" w:rsidP="00971013">
            <w:pPr>
              <w:rPr>
                <w:rFonts w:eastAsia="宋体"/>
              </w:rPr>
            </w:pPr>
            <w:r>
              <w:rPr>
                <w:rFonts w:hint="eastAsia"/>
              </w:rPr>
              <w:t>李金波</w:t>
            </w:r>
          </w:p>
        </w:tc>
      </w:tr>
      <w:tr w:rsidR="006D6E4F" w:rsidTr="00971013">
        <w:tc>
          <w:tcPr>
            <w:tcW w:w="1531" w:type="dxa"/>
            <w:shd w:val="clear" w:color="auto" w:fill="99CCFF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已完成</w:t>
            </w:r>
          </w:p>
        </w:tc>
        <w:tc>
          <w:tcPr>
            <w:tcW w:w="6991" w:type="dxa"/>
            <w:gridSpan w:val="2"/>
          </w:tcPr>
          <w:p w:rsidR="006D6E4F" w:rsidRDefault="006D6E4F" w:rsidP="00971013">
            <w:pPr>
              <w:rPr>
                <w:rFonts w:eastAsia="宋体"/>
              </w:rPr>
            </w:pPr>
            <w:r>
              <w:rPr>
                <w:rFonts w:hint="eastAsia"/>
              </w:rPr>
              <w:t>重新组建原型页面，适应需求分析结果</w:t>
            </w:r>
          </w:p>
        </w:tc>
      </w:tr>
      <w:tr w:rsidR="006D6E4F" w:rsidTr="00971013">
        <w:tc>
          <w:tcPr>
            <w:tcW w:w="1531" w:type="dxa"/>
            <w:shd w:val="clear" w:color="auto" w:fill="99CCFF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计划完成</w:t>
            </w:r>
          </w:p>
        </w:tc>
        <w:tc>
          <w:tcPr>
            <w:tcW w:w="6991" w:type="dxa"/>
            <w:gridSpan w:val="2"/>
          </w:tcPr>
          <w:p w:rsidR="006D6E4F" w:rsidRDefault="006D6E4F" w:rsidP="00971013">
            <w:pPr>
              <w:rPr>
                <w:rFonts w:eastAsia="宋体"/>
              </w:rPr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前端共同商议原型搭建样式等</w:t>
            </w:r>
          </w:p>
        </w:tc>
      </w:tr>
      <w:tr w:rsidR="006D6E4F" w:rsidTr="00971013">
        <w:tc>
          <w:tcPr>
            <w:tcW w:w="1531" w:type="dxa"/>
            <w:shd w:val="clear" w:color="auto" w:fill="99CCFF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小结</w:t>
            </w:r>
          </w:p>
        </w:tc>
        <w:tc>
          <w:tcPr>
            <w:tcW w:w="6991" w:type="dxa"/>
            <w:gridSpan w:val="2"/>
          </w:tcPr>
          <w:p w:rsidR="006D6E4F" w:rsidRDefault="006D6E4F" w:rsidP="00971013">
            <w:pPr>
              <w:rPr>
                <w:rFonts w:eastAsia="宋体"/>
              </w:rPr>
            </w:pPr>
            <w:r>
              <w:rPr>
                <w:rFonts w:hint="eastAsia"/>
              </w:rPr>
              <w:t>不同阶段遇到的问题都需要与各组组员互相交流、共同协作解决问题，才能解决项目真正的需求</w:t>
            </w:r>
          </w:p>
        </w:tc>
      </w:tr>
      <w:tr w:rsidR="006D6E4F" w:rsidTr="00971013">
        <w:tc>
          <w:tcPr>
            <w:tcW w:w="1531" w:type="dxa"/>
            <w:shd w:val="clear" w:color="auto" w:fill="99CCFF"/>
          </w:tcPr>
          <w:p w:rsidR="006D6E4F" w:rsidRDefault="006D6E4F" w:rsidP="00971013">
            <w:pPr>
              <w:jc w:val="center"/>
              <w:rPr>
                <w:rFonts w:eastAsia="宋体"/>
                <w:b/>
                <w:bCs/>
              </w:rPr>
            </w:pPr>
            <w:r>
              <w:rPr>
                <w:rFonts w:hint="eastAsia"/>
                <w:b/>
                <w:bCs/>
              </w:rPr>
              <w:t>待处理或者需协调的问题</w:t>
            </w:r>
          </w:p>
        </w:tc>
        <w:tc>
          <w:tcPr>
            <w:tcW w:w="6991" w:type="dxa"/>
            <w:gridSpan w:val="2"/>
          </w:tcPr>
          <w:p w:rsidR="006D6E4F" w:rsidRDefault="006D6E4F" w:rsidP="00971013"/>
        </w:tc>
      </w:tr>
    </w:tbl>
    <w:p w:rsidR="00ED27C3" w:rsidRDefault="00ED27C3" w:rsidP="008A43A7">
      <w:pPr>
        <w:rPr>
          <w:rFonts w:hint="eastAsia"/>
        </w:rPr>
      </w:pPr>
    </w:p>
    <w:p w:rsidR="002F62FD" w:rsidRPr="002F62FD" w:rsidRDefault="002F62FD" w:rsidP="008A43A7">
      <w:bookmarkStart w:id="0" w:name="_GoBack"/>
      <w:bookmarkEnd w:id="0"/>
    </w:p>
    <w:sectPr w:rsidR="002F62FD" w:rsidRPr="002F6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501" w:rsidRDefault="00EA5501" w:rsidP="002F658F">
      <w:r>
        <w:separator/>
      </w:r>
    </w:p>
  </w:endnote>
  <w:endnote w:type="continuationSeparator" w:id="0">
    <w:p w:rsidR="00EA5501" w:rsidRDefault="00EA5501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501" w:rsidRDefault="00EA5501" w:rsidP="002F658F">
      <w:r>
        <w:separator/>
      </w:r>
    </w:p>
  </w:footnote>
  <w:footnote w:type="continuationSeparator" w:id="0">
    <w:p w:rsidR="00EA5501" w:rsidRDefault="00EA5501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134131"/>
    <w:rsid w:val="00187070"/>
    <w:rsid w:val="001D0F83"/>
    <w:rsid w:val="002F62FD"/>
    <w:rsid w:val="002F658F"/>
    <w:rsid w:val="00390CEE"/>
    <w:rsid w:val="005A2210"/>
    <w:rsid w:val="006D6E4F"/>
    <w:rsid w:val="00704718"/>
    <w:rsid w:val="00750D17"/>
    <w:rsid w:val="008A43A7"/>
    <w:rsid w:val="00AA7E03"/>
    <w:rsid w:val="00E104C4"/>
    <w:rsid w:val="00EA5501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178</Characters>
  <Application>Microsoft Office Word</Application>
  <DocSecurity>0</DocSecurity>
  <Lines>1</Lines>
  <Paragraphs>1</Paragraphs>
  <ScaleCrop>false</ScaleCrop>
  <Company>SYSU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2014-07-01T01:23:00Z</dcterms:created>
  <dcterms:modified xsi:type="dcterms:W3CDTF">2014-07-08T06:46:00Z</dcterms:modified>
</cp:coreProperties>
</file>