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测试计划文档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[测试策略](#1-测试策略)</w:t>
      </w:r>
    </w:p>
    <w:p>
      <w:pPr>
        <w:ind w:left="283"/>
      </w:pPr>
      <w:r>
        <w:t>[测试阶段计划](#2-测试阶段计划)</w:t>
      </w:r>
    </w:p>
    <w:p>
      <w:pPr>
        <w:ind w:left="283"/>
      </w:pPr>
      <w:r>
        <w:t>[测试用例设计](#3-测试用例设计)</w:t>
      </w:r>
    </w:p>
    <w:p>
      <w:pPr>
        <w:ind w:left="283"/>
      </w:pPr>
      <w:r>
        <w:t>[AI质量评估](#4-ai质量评估)</w:t>
      </w:r>
    </w:p>
    <w:p>
      <w:pPr>
        <w:ind w:left="283"/>
      </w:pPr>
      <w:r>
        <w:t>[测试环境](#5-测试环境)</w:t>
      </w:r>
    </w:p>
    <w:p>
      <w:pPr>
        <w:ind w:left="283"/>
      </w:pPr>
      <w:r>
        <w:t>[缺陷管理](#6-缺陷管理)</w:t>
      </w:r>
    </w:p>
    <w:p>
      <w:pPr>
        <w:ind w:left="283"/>
      </w:pPr>
      <w:r>
        <w:t>[测试交付物](#7-测试交付物)</w:t>
      </w:r>
    </w:p>
    <w:p>
      <w:pPr/>
      <w:r>
        <w:t>---</w:t>
      </w:r>
    </w:p>
    <w:p>
      <w:pPr>
        <w:pStyle w:val="20"/>
      </w:pPr>
      <w:r>
        <w:t>1. 测试策略</w:t>
      </w:r>
    </w:p>
    <w:p>
      <w:pPr>
        <w:pStyle w:val="3"/>
      </w:pPr>
      <w:r>
        <w:t>1.1 测试金字塔</w:t>
      </w:r>
    </w:p>
    <w:p>
      <w:pPr/>
      <w:r>
        <w:t xml:space="preserve">                    ┌─────────────┐</w:t>
        <w:br/>
        <w:t xml:space="preserve">                    │   E2E测试   │  ← 少量端到端测试</w:t>
        <w:br/>
        <w:t xml:space="preserve">                    │   (UI测试) │</w:t>
        <w:br/>
        <w:t xml:space="preserve">                    ├─────────────┤</w:t>
        <w:br/>
        <w:t xml:space="preserve">                    │  集成测试   │  ← API接口测试</w:t>
        <w:br/>
        <w:t xml:space="preserve">                    │ (API测试)  │</w:t>
        <w:br/>
        <w:t xml:space="preserve">                    ├─────────────┤</w:t>
        <w:br/>
        <w:t xml:space="preserve">                    │  单元测试   │  ← 基础方法测试</w:t>
        <w:br/>
        <w:t xml:space="preserve">                    │ (Unit测试) │</w:t>
        <w:br/>
        <w:t xml:space="preserve">                    └─────────────┘</w:t>
      </w:r>
    </w:p>
    <w:p>
      <w:pPr>
        <w:pStyle w:val="3"/>
      </w:pPr>
      <w:r>
        <w:t>1.2 测试覆盖率目标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类型</w:t>
            </w:r>
          </w:p>
        </w:tc>
        <w:tc>
          <w:tcPr>
            <w:tcW w:type="dxa" w:w="4153"/>
          </w:tcPr>
          <w:p>
            <w:r>
              <w:t>覆盖率目标</w:t>
            </w:r>
          </w:p>
        </w:tc>
      </w:tr>
      <w:tr>
        <w:tc>
          <w:tcPr>
            <w:tcW w:type="dxa" w:w="4153"/>
          </w:tcPr>
          <w:p>
            <w:r>
              <w:t>单元测试</w:t>
            </w:r>
          </w:p>
        </w:tc>
        <w:tc>
          <w:tcPr>
            <w:tcW w:type="dxa" w:w="4153"/>
          </w:tcPr>
          <w:p>
            <w:r>
              <w:t>≥ 70%</w:t>
            </w:r>
          </w:p>
        </w:tc>
      </w:tr>
      <w:tr>
        <w:tc>
          <w:tcPr>
            <w:tcW w:type="dxa" w:w="4153"/>
          </w:tcPr>
          <w:p>
            <w:r>
              <w:t>API接口测试</w:t>
            </w:r>
          </w:p>
        </w:tc>
        <w:tc>
          <w:tcPr>
            <w:tcW w:type="dxa" w:w="4153"/>
          </w:tcPr>
          <w:p>
            <w:r>
              <w:t>100%核心接口</w:t>
            </w:r>
          </w:p>
        </w:tc>
      </w:tr>
      <w:tr>
        <w:tc>
          <w:tcPr>
            <w:tcW w:type="dxa" w:w="4153"/>
          </w:tcPr>
          <w:p>
            <w:r>
              <w:t>前端组件测试</w:t>
            </w:r>
          </w:p>
        </w:tc>
        <w:tc>
          <w:tcPr>
            <w:tcW w:type="dxa" w:w="4153"/>
          </w:tcPr>
          <w:p>
            <w:r>
              <w:t>≥ 50%</w:t>
            </w:r>
          </w:p>
        </w:tc>
      </w:tr>
      <w:tr>
        <w:tc>
          <w:tcPr>
            <w:tcW w:type="dxa" w:w="4153"/>
          </w:tcPr>
          <w:p>
            <w:r>
              <w:t>E2E测试</w:t>
            </w:r>
          </w:p>
        </w:tc>
        <w:tc>
          <w:tcPr>
            <w:tcW w:type="dxa" w:w="4153"/>
          </w:tcPr>
          <w:p>
            <w:r>
              <w:t>核心业务流程</w:t>
            </w:r>
          </w:p>
        </w:tc>
      </w:tr>
    </w:tbl>
    <w:p>
      <w:pPr>
        <w:pStyle w:val="3"/>
      </w:pPr>
      <w:r>
        <w:t>1.3 测试通过标准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指标</w:t>
            </w:r>
          </w:p>
        </w:tc>
        <w:tc>
          <w:tcPr>
            <w:tcW w:type="dxa" w:w="4153"/>
          </w:tcPr>
          <w:p>
            <w:r>
              <w:t>标准</w:t>
            </w:r>
          </w:p>
        </w:tc>
      </w:tr>
      <w:tr>
        <w:tc>
          <w:tcPr>
            <w:tcW w:type="dxa" w:w="4153"/>
          </w:tcPr>
          <w:p>
            <w:r>
              <w:t>用例执行率</w:t>
            </w:r>
          </w:p>
        </w:tc>
        <w:tc>
          <w:tcPr>
            <w:tcW w:type="dxa" w:w="4153"/>
          </w:tcPr>
          <w:p>
            <w:r>
              <w:t>100%</w:t>
            </w:r>
          </w:p>
        </w:tc>
      </w:tr>
      <w:tr>
        <w:tc>
          <w:tcPr>
            <w:tcW w:type="dxa" w:w="4153"/>
          </w:tcPr>
          <w:p>
            <w:r>
              <w:t>用例通过率</w:t>
            </w:r>
          </w:p>
        </w:tc>
        <w:tc>
          <w:tcPr>
            <w:tcW w:type="dxa" w:w="4153"/>
          </w:tcPr>
          <w:p>
            <w:r>
              <w:t>≥ 95%</w:t>
            </w:r>
          </w:p>
        </w:tc>
      </w:tr>
      <w:tr>
        <w:tc>
          <w:tcPr>
            <w:tcW w:type="dxa" w:w="4153"/>
          </w:tcPr>
          <w:p>
            <w:r>
              <w:t>严重缺陷残留</w:t>
            </w:r>
          </w:p>
        </w:tc>
        <w:tc>
          <w:tcPr>
            <w:tcW w:type="dxa" w:w="4153"/>
          </w:tcPr>
          <w:p>
            <w:r>
              <w:t>0个</w:t>
            </w:r>
          </w:p>
        </w:tc>
      </w:tr>
      <w:tr>
        <w:tc>
          <w:tcPr>
            <w:tcW w:type="dxa" w:w="4153"/>
          </w:tcPr>
          <w:p>
            <w:r>
              <w:t>高优先级缺陷残留</w:t>
            </w:r>
          </w:p>
        </w:tc>
        <w:tc>
          <w:tcPr>
            <w:tcW w:type="dxa" w:w="4153"/>
          </w:tcPr>
          <w:p>
            <w:r>
              <w:t>≤ 3个</w:t>
            </w:r>
          </w:p>
        </w:tc>
      </w:tr>
      <w:tr>
        <w:tc>
          <w:tcPr>
            <w:tcW w:type="dxa" w:w="4153"/>
          </w:tcPr>
          <w:p>
            <w:r>
              <w:t>AI输出质量</w:t>
            </w:r>
          </w:p>
        </w:tc>
        <w:tc>
          <w:tcPr>
            <w:tcW w:type="dxa" w:w="4153"/>
          </w:tcPr>
          <w:p>
            <w:r>
              <w:t>≥ 85%</w:t>
            </w:r>
          </w:p>
        </w:tc>
      </w:tr>
    </w:tbl>
    <w:p>
      <w:pPr/>
      <w:r>
        <w:t>---</w:t>
      </w:r>
    </w:p>
    <w:p>
      <w:pPr>
        <w:pStyle w:val="20"/>
      </w:pPr>
      <w:r>
        <w:t>2. 测试阶段计划</w:t>
      </w:r>
    </w:p>
    <w:p>
      <w:pPr>
        <w:pStyle w:val="3"/>
      </w:pPr>
      <w:r>
        <w:t>2.1 Phase 1 测试（Day 29-30）</w:t>
      </w:r>
    </w:p>
    <w:p>
      <w:pPr/>
      <w:r>
        <w:t>**测试内容：** 基础CRUD功能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测试类型</w:t>
            </w:r>
          </w:p>
        </w:tc>
        <w:tc>
          <w:tcPr>
            <w:tcW w:type="dxa" w:w="2769"/>
          </w:tcPr>
          <w:p>
            <w:r>
              <w:t>测试重点</w:t>
            </w:r>
          </w:p>
        </w:tc>
        <w:tc>
          <w:tcPr>
            <w:tcW w:type="dxa" w:w="2769"/>
          </w:tcPr>
          <w:p>
            <w:r>
              <w:t>负责人</w:t>
            </w:r>
          </w:p>
        </w:tc>
      </w:tr>
      <w:tr>
        <w:tc>
          <w:tcPr>
            <w:tcW w:type="dxa" w:w="2769"/>
          </w:tcPr>
          <w:p>
            <w:r>
              <w:t>单元测试</w:t>
            </w:r>
          </w:p>
        </w:tc>
        <w:tc>
          <w:tcPr>
            <w:tcW w:type="dxa" w:w="2769"/>
          </w:tcPr>
          <w:p>
            <w:r>
              <w:t>UserService、RoleService、MaterialService</w:t>
            </w:r>
          </w:p>
        </w:tc>
        <w:tc>
          <w:tcPr>
            <w:tcW w:type="dxa" w:w="2769"/>
          </w:tcPr>
          <w:p>
            <w:r>
              <w:t>AI辅助</w:t>
            </w:r>
          </w:p>
        </w:tc>
      </w:tr>
      <w:tr>
        <w:tc>
          <w:tcPr>
            <w:tcW w:type="dxa" w:w="2769"/>
          </w:tcPr>
          <w:p>
            <w:r>
              <w:t>API测试</w:t>
            </w:r>
          </w:p>
        </w:tc>
        <w:tc>
          <w:tcPr>
            <w:tcW w:type="dxa" w:w="2769"/>
          </w:tcPr>
          <w:p>
            <w:r>
              <w:t>用户管理、角色权限、素材库API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  <w:tr>
        <w:tc>
          <w:tcPr>
            <w:tcW w:type="dxa" w:w="2769"/>
          </w:tcPr>
          <w:p>
            <w:r>
              <w:t>UI测试</w:t>
            </w:r>
          </w:p>
        </w:tc>
        <w:tc>
          <w:tcPr>
            <w:tcW w:type="dxa" w:w="2769"/>
          </w:tcPr>
          <w:p>
            <w:r>
              <w:t>登录、首页、用户管理页面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</w:tbl>
    <w:p>
      <w:pPr>
        <w:pStyle w:val="3"/>
      </w:pPr>
      <w:r>
        <w:t>2.2 Phase 2 测试（Day 84-85）</w:t>
      </w:r>
    </w:p>
    <w:p>
      <w:pPr/>
      <w:r>
        <w:t>**测试内容：** 技术标核心功能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测试类型</w:t>
            </w:r>
          </w:p>
        </w:tc>
        <w:tc>
          <w:tcPr>
            <w:tcW w:type="dxa" w:w="2769"/>
          </w:tcPr>
          <w:p>
            <w:r>
              <w:t>测试重点</w:t>
            </w:r>
          </w:p>
        </w:tc>
        <w:tc>
          <w:tcPr>
            <w:tcW w:type="dxa" w:w="2769"/>
          </w:tcPr>
          <w:p>
            <w:r>
              <w:t>负责人</w:t>
            </w:r>
          </w:p>
        </w:tc>
      </w:tr>
      <w:tr>
        <w:tc>
          <w:tcPr>
            <w:tcW w:type="dxa" w:w="2769"/>
          </w:tcPr>
          <w:p>
            <w:r>
              <w:t>单元测试</w:t>
            </w:r>
          </w:p>
        </w:tc>
        <w:tc>
          <w:tcPr>
            <w:tcW w:type="dxa" w:w="2769"/>
          </w:tcPr>
          <w:p>
            <w:r>
              <w:t>DocumentService、OutlineService、GenerateService</w:t>
            </w:r>
          </w:p>
        </w:tc>
        <w:tc>
          <w:tcPr>
            <w:tcW w:type="dxa" w:w="2769"/>
          </w:tcPr>
          <w:p>
            <w:r>
              <w:t>AI辅助</w:t>
            </w:r>
          </w:p>
        </w:tc>
      </w:tr>
      <w:tr>
        <w:tc>
          <w:tcPr>
            <w:tcW w:type="dxa" w:w="2769"/>
          </w:tcPr>
          <w:p>
            <w:r>
              <w:t>API测试</w:t>
            </w:r>
          </w:p>
        </w:tc>
        <w:tc>
          <w:tcPr>
            <w:tcW w:type="dxa" w:w="2769"/>
          </w:tcPr>
          <w:p>
            <w:r>
              <w:t>招标文件解析、目录生成、正文生成API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  <w:tr>
        <w:tc>
          <w:tcPr>
            <w:tcW w:type="dxa" w:w="2769"/>
          </w:tcPr>
          <w:p>
            <w:r>
              <w:t>AI质量测试</w:t>
            </w:r>
          </w:p>
        </w:tc>
        <w:tc>
          <w:tcPr>
            <w:tcW w:type="dxa" w:w="2769"/>
          </w:tcPr>
          <w:p>
            <w:r>
              <w:t>技术标生成内容质量评估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  <w:tr>
        <w:tc>
          <w:tcPr>
            <w:tcW w:type="dxa" w:w="2769"/>
          </w:tcPr>
          <w:p>
            <w:r>
              <w:t>UI测试</w:t>
            </w:r>
          </w:p>
        </w:tc>
        <w:tc>
          <w:tcPr>
            <w:tcW w:type="dxa" w:w="2769"/>
          </w:tcPr>
          <w:p>
            <w:r>
              <w:t>技术标编制页面交互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</w:tbl>
    <w:p>
      <w:pPr>
        <w:pStyle w:val="3"/>
      </w:pPr>
      <w:r>
        <w:t>2.3 Phase 3-5 测试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Phase</w:t>
            </w:r>
          </w:p>
        </w:tc>
        <w:tc>
          <w:tcPr>
            <w:tcW w:type="dxa" w:w="2769"/>
          </w:tcPr>
          <w:p>
            <w:r>
              <w:t>测试重点</w:t>
            </w:r>
          </w:p>
        </w:tc>
        <w:tc>
          <w:tcPr>
            <w:tcW w:type="dxa" w:w="2769"/>
          </w:tcPr>
          <w:p>
            <w:r>
              <w:t>测试时间</w:t>
            </w:r>
          </w:p>
        </w:tc>
      </w:tr>
      <w:tr>
        <w:tc>
          <w:tcPr>
            <w:tcW w:type="dxa" w:w="2769"/>
          </w:tcPr>
          <w:p>
            <w:r>
              <w:t>Phase 3</w:t>
            </w:r>
          </w:p>
        </w:tc>
        <w:tc>
          <w:tcPr>
            <w:tcW w:type="dxa" w:w="2769"/>
          </w:tcPr>
          <w:p>
            <w:r>
              <w:t>资信标、标书改写、招标文件解析增强</w:t>
            </w:r>
          </w:p>
        </w:tc>
        <w:tc>
          <w:tcPr>
            <w:tcW w:type="dxa" w:w="2769"/>
          </w:tcPr>
          <w:p>
            <w:r>
              <w:t>Day 116-118</w:t>
            </w:r>
          </w:p>
        </w:tc>
      </w:tr>
      <w:tr>
        <w:tc>
          <w:tcPr>
            <w:tcW w:type="dxa" w:w="2769"/>
          </w:tcPr>
          <w:p>
            <w:r>
              <w:t>Phase 4</w:t>
            </w:r>
          </w:p>
        </w:tc>
        <w:tc>
          <w:tcPr>
            <w:tcW w:type="dxa" w:w="2769"/>
          </w:tcPr>
          <w:p>
            <w:r>
              <w:t>工作流、技能编排、模型管理</w:t>
            </w:r>
          </w:p>
        </w:tc>
        <w:tc>
          <w:tcPr>
            <w:tcW w:type="dxa" w:w="2769"/>
          </w:tcPr>
          <w:p>
            <w:r>
              <w:t>Day 148-150</w:t>
            </w:r>
          </w:p>
        </w:tc>
      </w:tr>
      <w:tr>
        <w:tc>
          <w:tcPr>
            <w:tcW w:type="dxa" w:w="2769"/>
          </w:tcPr>
          <w:p>
            <w:r>
              <w:t>Phase 5</w:t>
            </w:r>
          </w:p>
        </w:tc>
        <w:tc>
          <w:tcPr>
            <w:tcW w:type="dxa" w:w="2769"/>
          </w:tcPr>
          <w:p>
            <w:r>
              <w:t>集成测试、性能测试、AI质量评估</w:t>
            </w:r>
          </w:p>
        </w:tc>
        <w:tc>
          <w:tcPr>
            <w:tcW w:type="dxa" w:w="2769"/>
          </w:tcPr>
          <w:p>
            <w:r>
              <w:t>Day 151-174</w:t>
            </w:r>
          </w:p>
        </w:tc>
      </w:tr>
    </w:tbl>
    <w:p>
      <w:pPr/>
      <w:r>
        <w:t>---</w:t>
      </w:r>
    </w:p>
    <w:p>
      <w:pPr>
        <w:pStyle w:val="20"/>
      </w:pPr>
      <w:r>
        <w:t>3. 测试用例设计</w:t>
      </w:r>
    </w:p>
    <w:p>
      <w:pPr>
        <w:pStyle w:val="3"/>
      </w:pPr>
      <w:r>
        <w:t>3.1 用户管理测试用例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用例ID</w:t>
            </w:r>
          </w:p>
        </w:tc>
        <w:tc>
          <w:tcPr>
            <w:tcW w:type="dxa" w:w="1661"/>
          </w:tcPr>
          <w:p>
            <w:r>
              <w:t>用例名称</w:t>
            </w:r>
          </w:p>
        </w:tc>
        <w:tc>
          <w:tcPr>
            <w:tcW w:type="dxa" w:w="1661"/>
          </w:tcPr>
          <w:p>
            <w:r>
              <w:t>前置条件</w:t>
            </w:r>
          </w:p>
        </w:tc>
        <w:tc>
          <w:tcPr>
            <w:tcW w:type="dxa" w:w="1661"/>
          </w:tcPr>
          <w:p>
            <w:r>
              <w:t>测试步骤</w:t>
            </w:r>
          </w:p>
        </w:tc>
        <w:tc>
          <w:tcPr>
            <w:tcW w:type="dxa" w:w="1661"/>
          </w:tcPr>
          <w:p>
            <w:r>
              <w:t>预期结果</w:t>
            </w:r>
          </w:p>
        </w:tc>
      </w:tr>
      <w:tr>
        <w:tc>
          <w:tcPr>
            <w:tcW w:type="dxa" w:w="1661"/>
          </w:tcPr>
          <w:p>
            <w:r>
              <w:t>UM-001</w:t>
            </w:r>
          </w:p>
        </w:tc>
        <w:tc>
          <w:tcPr>
            <w:tcW w:type="dxa" w:w="1661"/>
          </w:tcPr>
          <w:p>
            <w:r>
              <w:t>用户登录成功</w:t>
            </w:r>
          </w:p>
        </w:tc>
        <w:tc>
          <w:tcPr>
            <w:tcW w:type="dxa" w:w="1661"/>
          </w:tcPr>
          <w:p>
            <w:r>
              <w:t>用户已注册</w:t>
            </w:r>
          </w:p>
        </w:tc>
        <w:tc>
          <w:tcPr>
            <w:tcW w:type="dxa" w:w="1661"/>
          </w:tcPr>
          <w:p>
            <w:r>
              <w:t>1.输入正确账号密码 2.点击登录</w:t>
            </w:r>
          </w:p>
        </w:tc>
        <w:tc>
          <w:tcPr>
            <w:tcW w:type="dxa" w:w="1661"/>
          </w:tcPr>
          <w:p>
            <w:r>
              <w:t>登录成功，跳转首页</w:t>
            </w:r>
          </w:p>
        </w:tc>
      </w:tr>
      <w:tr>
        <w:tc>
          <w:tcPr>
            <w:tcW w:type="dxa" w:w="1661"/>
          </w:tcPr>
          <w:p>
            <w:r>
              <w:t>UM-002</w:t>
            </w:r>
          </w:p>
        </w:tc>
        <w:tc>
          <w:tcPr>
            <w:tcW w:type="dxa" w:w="1661"/>
          </w:tcPr>
          <w:p>
            <w:r>
              <w:t>用户名错误登录</w:t>
            </w:r>
          </w:p>
        </w:tc>
        <w:tc>
          <w:tcPr>
            <w:tcW w:type="dxa" w:w="1661"/>
          </w:tcPr>
          <w:p>
            <w:r>
              <w:t>用户已注册</w:t>
            </w:r>
          </w:p>
        </w:tc>
        <w:tc>
          <w:tcPr>
            <w:tcW w:type="dxa" w:w="1661"/>
          </w:tcPr>
          <w:p>
            <w:r>
              <w:t>1.输入错误用户名 2.输入正确密码 3.点击登录</w:t>
            </w:r>
          </w:p>
        </w:tc>
        <w:tc>
          <w:tcPr>
            <w:tcW w:type="dxa" w:w="1661"/>
          </w:tcPr>
          <w:p>
            <w:r>
              <w:t>提示"用户名或密码错误"</w:t>
            </w:r>
          </w:p>
        </w:tc>
      </w:tr>
      <w:tr>
        <w:tc>
          <w:tcPr>
            <w:tcW w:type="dxa" w:w="1661"/>
          </w:tcPr>
          <w:p>
            <w:r>
              <w:t>UM-003</w:t>
            </w:r>
          </w:p>
        </w:tc>
        <w:tc>
          <w:tcPr>
            <w:tcW w:type="dxa" w:w="1661"/>
          </w:tcPr>
          <w:p>
            <w:r>
              <w:t>密码错误登录</w:t>
            </w:r>
          </w:p>
        </w:tc>
        <w:tc>
          <w:tcPr>
            <w:tcW w:type="dxa" w:w="1661"/>
          </w:tcPr>
          <w:p>
            <w:r>
              <w:t>用户已注册</w:t>
            </w:r>
          </w:p>
        </w:tc>
        <w:tc>
          <w:tcPr>
            <w:tcW w:type="dxa" w:w="1661"/>
          </w:tcPr>
          <w:p>
            <w:r>
              <w:t>1.输入正确用户名 2.输入错误密码 3.点击登录</w:t>
            </w:r>
          </w:p>
        </w:tc>
        <w:tc>
          <w:tcPr>
            <w:tcW w:type="dxa" w:w="1661"/>
          </w:tcPr>
          <w:p>
            <w:r>
              <w:t>提示"用户名或密码错误"</w:t>
            </w:r>
          </w:p>
        </w:tc>
      </w:tr>
      <w:tr>
        <w:tc>
          <w:tcPr>
            <w:tcW w:type="dxa" w:w="1661"/>
          </w:tcPr>
          <w:p>
            <w:r>
              <w:t>UM-004</w:t>
            </w:r>
          </w:p>
        </w:tc>
        <w:tc>
          <w:tcPr>
            <w:tcW w:type="dxa" w:w="1661"/>
          </w:tcPr>
          <w:p>
            <w:r>
              <w:t>创建用户</w:t>
            </w:r>
          </w:p>
        </w:tc>
        <w:tc>
          <w:tcPr>
            <w:tcW w:type="dxa" w:w="1661"/>
          </w:tcPr>
          <w:p>
            <w:r>
              <w:t>管理员登录</w:t>
            </w:r>
          </w:p>
        </w:tc>
        <w:tc>
          <w:tcPr>
            <w:tcW w:type="dxa" w:w="1661"/>
          </w:tcPr>
          <w:p>
            <w:r>
              <w:t>1.进入用户管理 2.点击新增 3.填写信息 4.保存</w:t>
            </w:r>
          </w:p>
        </w:tc>
        <w:tc>
          <w:tcPr>
            <w:tcW w:type="dxa" w:w="1661"/>
          </w:tcPr>
          <w:p>
            <w:r>
              <w:t>用户创建成功</w:t>
            </w:r>
          </w:p>
        </w:tc>
      </w:tr>
      <w:tr>
        <w:tc>
          <w:tcPr>
            <w:tcW w:type="dxa" w:w="1661"/>
          </w:tcPr>
          <w:p>
            <w:r>
              <w:t>UM-005</w:t>
            </w:r>
          </w:p>
        </w:tc>
        <w:tc>
          <w:tcPr>
            <w:tcW w:type="dxa" w:w="1661"/>
          </w:tcPr>
          <w:p>
            <w:r>
              <w:t>用户名重复</w:t>
            </w:r>
          </w:p>
        </w:tc>
        <w:tc>
          <w:tcPr>
            <w:tcW w:type="dxa" w:w="1661"/>
          </w:tcPr>
          <w:p>
            <w:r>
              <w:t>管理员登录</w:t>
            </w:r>
          </w:p>
        </w:tc>
        <w:tc>
          <w:tcPr>
            <w:tcW w:type="dxa" w:w="1661"/>
          </w:tcPr>
          <w:p>
            <w:r>
              <w:t>1.创建用户A 2.创建同名用户B</w:t>
            </w:r>
          </w:p>
        </w:tc>
        <w:tc>
          <w:tcPr>
            <w:tcW w:type="dxa" w:w="1661"/>
          </w:tcPr>
          <w:p>
            <w:r>
              <w:t>提示"用户名已存在"</w:t>
            </w:r>
          </w:p>
        </w:tc>
      </w:tr>
      <w:tr>
        <w:tc>
          <w:tcPr>
            <w:tcW w:type="dxa" w:w="1661"/>
          </w:tcPr>
          <w:p>
            <w:r>
              <w:t>UM-006</w:t>
            </w:r>
          </w:p>
        </w:tc>
        <w:tc>
          <w:tcPr>
            <w:tcW w:type="dxa" w:w="1661"/>
          </w:tcPr>
          <w:p>
            <w:r>
              <w:t>删除用户</w:t>
            </w:r>
          </w:p>
        </w:tc>
        <w:tc>
          <w:tcPr>
            <w:tcW w:type="dxa" w:w="1661"/>
          </w:tcPr>
          <w:p>
            <w:r>
              <w:t>管理员登录</w:t>
            </w:r>
          </w:p>
        </w:tc>
        <w:tc>
          <w:tcPr>
            <w:tcW w:type="dxa" w:w="1661"/>
          </w:tcPr>
          <w:p>
            <w:r>
              <w:t>1.选中用户 2.点击删除 3.确认</w:t>
            </w:r>
          </w:p>
        </w:tc>
        <w:tc>
          <w:tcPr>
            <w:tcW w:type="dxa" w:w="1661"/>
          </w:tcPr>
          <w:p>
            <w:r>
              <w:t>用户删除成功</w:t>
            </w:r>
          </w:p>
        </w:tc>
      </w:tr>
      <w:tr>
        <w:tc>
          <w:tcPr>
            <w:tcW w:type="dxa" w:w="1661"/>
          </w:tcPr>
          <w:p>
            <w:r>
              <w:t>UM-007</w:t>
            </w:r>
          </w:p>
        </w:tc>
        <w:tc>
          <w:tcPr>
            <w:tcW w:type="dxa" w:w="1661"/>
          </w:tcPr>
          <w:p>
            <w:r>
              <w:t>分配角色</w:t>
            </w:r>
          </w:p>
        </w:tc>
        <w:tc>
          <w:tcPr>
            <w:tcW w:type="dxa" w:w="1661"/>
          </w:tcPr>
          <w:p>
            <w:r>
              <w:t>管理员登录</w:t>
            </w:r>
          </w:p>
        </w:tc>
        <w:tc>
          <w:tcPr>
            <w:tcW w:type="dxa" w:w="1661"/>
          </w:tcPr>
          <w:p>
            <w:r>
              <w:t>1.选择用户 2.分配角色 3.保存</w:t>
            </w:r>
          </w:p>
        </w:tc>
        <w:tc>
          <w:tcPr>
            <w:tcW w:type="dxa" w:w="1661"/>
          </w:tcPr>
          <w:p>
            <w:r>
              <w:t>角色分配成功</w:t>
            </w:r>
          </w:p>
        </w:tc>
      </w:tr>
      <w:tr>
        <w:tc>
          <w:tcPr>
            <w:tcW w:type="dxa" w:w="1661"/>
          </w:tcPr>
          <w:p>
            <w:r>
              <w:t>UM-008</w:t>
            </w:r>
          </w:p>
        </w:tc>
        <w:tc>
          <w:tcPr>
            <w:tcW w:type="dxa" w:w="1661"/>
          </w:tcPr>
          <w:p>
            <w:r>
              <w:t>修改密码</w:t>
            </w:r>
          </w:p>
        </w:tc>
        <w:tc>
          <w:tcPr>
            <w:tcW w:type="dxa" w:w="1661"/>
          </w:tcPr>
          <w:p>
            <w:r>
              <w:t>用户登录</w:t>
            </w:r>
          </w:p>
        </w:tc>
        <w:tc>
          <w:tcPr>
            <w:tcW w:type="dxa" w:w="1661"/>
          </w:tcPr>
          <w:p>
            <w:r>
              <w:t>1.进入个人设置 2.修改密码</w:t>
            </w:r>
          </w:p>
        </w:tc>
        <w:tc>
          <w:tcPr>
            <w:tcW w:type="dxa" w:w="1661"/>
          </w:tcPr>
          <w:p>
            <w:r>
              <w:t>密码修改成功</w:t>
            </w:r>
          </w:p>
        </w:tc>
      </w:tr>
    </w:tbl>
    <w:p>
      <w:pPr>
        <w:pStyle w:val="3"/>
      </w:pPr>
      <w:r>
        <w:t>3.2 项目管理测试用例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用例ID</w:t>
            </w:r>
          </w:p>
        </w:tc>
        <w:tc>
          <w:tcPr>
            <w:tcW w:type="dxa" w:w="1661"/>
          </w:tcPr>
          <w:p>
            <w:r>
              <w:t>用例名称</w:t>
            </w:r>
          </w:p>
        </w:tc>
        <w:tc>
          <w:tcPr>
            <w:tcW w:type="dxa" w:w="1661"/>
          </w:tcPr>
          <w:p>
            <w:r>
              <w:t>前置条件</w:t>
            </w:r>
          </w:p>
        </w:tc>
        <w:tc>
          <w:tcPr>
            <w:tcW w:type="dxa" w:w="1661"/>
          </w:tcPr>
          <w:p>
            <w:r>
              <w:t>测试步骤</w:t>
            </w:r>
          </w:p>
        </w:tc>
        <w:tc>
          <w:tcPr>
            <w:tcW w:type="dxa" w:w="1661"/>
          </w:tcPr>
          <w:p>
            <w:r>
              <w:t>预期结果</w:t>
            </w:r>
          </w:p>
        </w:tc>
      </w:tr>
      <w:tr>
        <w:tc>
          <w:tcPr>
            <w:tcW w:type="dxa" w:w="1661"/>
          </w:tcPr>
          <w:p>
            <w:r>
              <w:t>PM-001</w:t>
            </w:r>
          </w:p>
        </w:tc>
        <w:tc>
          <w:tcPr>
            <w:tcW w:type="dxa" w:w="1661"/>
          </w:tcPr>
          <w:p>
            <w:r>
              <w:t>创建投标项目</w:t>
            </w:r>
          </w:p>
        </w:tc>
        <w:tc>
          <w:tcPr>
            <w:tcW w:type="dxa" w:w="1661"/>
          </w:tcPr>
          <w:p>
            <w:r>
              <w:t>投标负责人登录</w:t>
            </w:r>
          </w:p>
        </w:tc>
        <w:tc>
          <w:tcPr>
            <w:tcW w:type="dxa" w:w="1661"/>
          </w:tcPr>
          <w:p>
            <w:r>
              <w:t>1.点击新建项目 2.填写信息 3.保存</w:t>
            </w:r>
          </w:p>
        </w:tc>
        <w:tc>
          <w:tcPr>
            <w:tcW w:type="dxa" w:w="1661"/>
          </w:tcPr>
          <w:p>
            <w:r>
              <w:t>项目创建成功</w:t>
            </w:r>
          </w:p>
        </w:tc>
      </w:tr>
      <w:tr>
        <w:tc>
          <w:tcPr>
            <w:tcW w:type="dxa" w:w="1661"/>
          </w:tcPr>
          <w:p>
            <w:r>
              <w:t>PM-002</w:t>
            </w:r>
          </w:p>
        </w:tc>
        <w:tc>
          <w:tcPr>
            <w:tcW w:type="dxa" w:w="1661"/>
          </w:tcPr>
          <w:p>
            <w:r>
              <w:t>项目状态流转</w:t>
            </w:r>
          </w:p>
        </w:tc>
        <w:tc>
          <w:tcPr>
            <w:tcW w:type="dxa" w:w="1661"/>
          </w:tcPr>
          <w:p>
            <w:r>
              <w:t>项目已创建</w:t>
            </w:r>
          </w:p>
        </w:tc>
        <w:tc>
          <w:tcPr>
            <w:tcW w:type="dxa" w:w="1661"/>
          </w:tcPr>
          <w:p>
            <w:r>
              <w:t>1.提交项目 2.确认提交</w:t>
            </w:r>
          </w:p>
        </w:tc>
        <w:tc>
          <w:tcPr>
            <w:tcW w:type="dxa" w:w="1661"/>
          </w:tcPr>
          <w:p>
            <w:r>
              <w:t>项目状态变为"已提交"</w:t>
            </w:r>
          </w:p>
        </w:tc>
      </w:tr>
      <w:tr>
        <w:tc>
          <w:tcPr>
            <w:tcW w:type="dxa" w:w="1661"/>
          </w:tcPr>
          <w:p>
            <w:r>
              <w:t>PM-003</w:t>
            </w:r>
          </w:p>
        </w:tc>
        <w:tc>
          <w:tcPr>
            <w:tcW w:type="dxa" w:w="1661"/>
          </w:tcPr>
          <w:p>
            <w:r>
              <w:t>项目列表筛选</w:t>
            </w:r>
          </w:p>
        </w:tc>
        <w:tc>
          <w:tcPr>
            <w:tcW w:type="dxa" w:w="1661"/>
          </w:tcPr>
          <w:p>
            <w:r>
              <w:t>有多个项目</w:t>
            </w:r>
          </w:p>
        </w:tc>
        <w:tc>
          <w:tcPr>
            <w:tcW w:type="dxa" w:w="1661"/>
          </w:tcPr>
          <w:p>
            <w:r>
              <w:t>1.输入筛选条件 2.点击搜索</w:t>
            </w:r>
          </w:p>
        </w:tc>
        <w:tc>
          <w:tcPr>
            <w:tcW w:type="dxa" w:w="1661"/>
          </w:tcPr>
          <w:p>
            <w:r>
              <w:t>列表按条件筛选</w:t>
            </w:r>
          </w:p>
        </w:tc>
      </w:tr>
      <w:tr>
        <w:tc>
          <w:tcPr>
            <w:tcW w:type="dxa" w:w="1661"/>
          </w:tcPr>
          <w:p>
            <w:r>
              <w:t>PM-004</w:t>
            </w:r>
          </w:p>
        </w:tc>
        <w:tc>
          <w:tcPr>
            <w:tcW w:type="dxa" w:w="1661"/>
          </w:tcPr>
          <w:p>
            <w:r>
              <w:t>导出项目信息</w:t>
            </w:r>
          </w:p>
        </w:tc>
        <w:tc>
          <w:tcPr>
            <w:tcW w:type="dxa" w:w="1661"/>
          </w:tcPr>
          <w:p>
            <w:r>
              <w:t>项目已创建</w:t>
            </w:r>
          </w:p>
        </w:tc>
        <w:tc>
          <w:tcPr>
            <w:tcW w:type="dxa" w:w="1661"/>
          </w:tcPr>
          <w:p>
            <w:r>
              <w:t>1.选择项目 2.点击导出</w:t>
            </w:r>
          </w:p>
        </w:tc>
        <w:tc>
          <w:tcPr>
            <w:tcW w:type="dxa" w:w="1661"/>
          </w:tcPr>
          <w:p>
            <w:r>
              <w:t>导出Excel成功</w:t>
            </w:r>
          </w:p>
        </w:tc>
      </w:tr>
    </w:tbl>
    <w:p>
      <w:pPr>
        <w:pStyle w:val="3"/>
      </w:pPr>
      <w:r>
        <w:t>3.3 招标文件解析测试用例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用例ID</w:t>
            </w:r>
          </w:p>
        </w:tc>
        <w:tc>
          <w:tcPr>
            <w:tcW w:type="dxa" w:w="1661"/>
          </w:tcPr>
          <w:p>
            <w:r>
              <w:t>用例名称</w:t>
            </w:r>
          </w:p>
        </w:tc>
        <w:tc>
          <w:tcPr>
            <w:tcW w:type="dxa" w:w="1661"/>
          </w:tcPr>
          <w:p>
            <w:r>
              <w:t>前置条件</w:t>
            </w:r>
          </w:p>
        </w:tc>
        <w:tc>
          <w:tcPr>
            <w:tcW w:type="dxa" w:w="1661"/>
          </w:tcPr>
          <w:p>
            <w:r>
              <w:t>测试步骤</w:t>
            </w:r>
          </w:p>
        </w:tc>
        <w:tc>
          <w:tcPr>
            <w:tcW w:type="dxa" w:w="1661"/>
          </w:tcPr>
          <w:p>
            <w:r>
              <w:t>预期结果</w:t>
            </w:r>
          </w:p>
        </w:tc>
      </w:tr>
      <w:tr>
        <w:tc>
          <w:tcPr>
            <w:tcW w:type="dxa" w:w="1661"/>
          </w:tcPr>
          <w:p>
            <w:r>
              <w:t>BP-001</w:t>
            </w:r>
          </w:p>
        </w:tc>
        <w:tc>
          <w:tcPr>
            <w:tcW w:type="dxa" w:w="1661"/>
          </w:tcPr>
          <w:p>
            <w:r>
              <w:t>PDF文件解析</w:t>
            </w:r>
          </w:p>
        </w:tc>
        <w:tc>
          <w:tcPr>
            <w:tcW w:type="dxa" w:w="1661"/>
          </w:tcPr>
          <w:p>
            <w:r>
              <w:t>有PDF招标文件</w:t>
            </w:r>
          </w:p>
        </w:tc>
        <w:tc>
          <w:tcPr>
            <w:tcW w:type="dxa" w:w="1661"/>
          </w:tcPr>
          <w:p>
            <w:r>
              <w:t>1.上传PDF文件 2.点击解析</w:t>
            </w:r>
          </w:p>
        </w:tc>
        <w:tc>
          <w:tcPr>
            <w:tcW w:type="dxa" w:w="1661"/>
          </w:tcPr>
          <w:p>
            <w:r>
              <w:t>解析成功，提取基本信息</w:t>
            </w:r>
          </w:p>
        </w:tc>
      </w:tr>
      <w:tr>
        <w:tc>
          <w:tcPr>
            <w:tcW w:type="dxa" w:w="1661"/>
          </w:tcPr>
          <w:p>
            <w:r>
              <w:t>BP-002</w:t>
            </w:r>
          </w:p>
        </w:tc>
        <w:tc>
          <w:tcPr>
            <w:tcW w:type="dxa" w:w="1661"/>
          </w:tcPr>
          <w:p>
            <w:r>
              <w:t>Word文件解析</w:t>
            </w:r>
          </w:p>
        </w:tc>
        <w:tc>
          <w:tcPr>
            <w:tcW w:type="dxa" w:w="1661"/>
          </w:tcPr>
          <w:p>
            <w:r>
              <w:t>有Word招标文件</w:t>
            </w:r>
          </w:p>
        </w:tc>
        <w:tc>
          <w:tcPr>
            <w:tcW w:type="dxa" w:w="1661"/>
          </w:tcPr>
          <w:p>
            <w:r>
              <w:t>1.上传Word文件 2.点击解析</w:t>
            </w:r>
          </w:p>
        </w:tc>
        <w:tc>
          <w:tcPr>
            <w:tcW w:type="dxa" w:w="1661"/>
          </w:tcPr>
          <w:p>
            <w:r>
              <w:t>解析成功，提取基本信息</w:t>
            </w:r>
          </w:p>
        </w:tc>
      </w:tr>
      <w:tr>
        <w:tc>
          <w:tcPr>
            <w:tcW w:type="dxa" w:w="1661"/>
          </w:tcPr>
          <w:p>
            <w:r>
              <w:t>BP-003</w:t>
            </w:r>
          </w:p>
        </w:tc>
        <w:tc>
          <w:tcPr>
            <w:tcW w:type="dxa" w:w="1661"/>
          </w:tcPr>
          <w:p>
            <w:r>
              <w:t>基本信息提取</w:t>
            </w:r>
          </w:p>
        </w:tc>
        <w:tc>
          <w:tcPr>
            <w:tcW w:type="dxa" w:w="1661"/>
          </w:tcPr>
          <w:p>
            <w:r>
              <w:t>文件已上传</w:t>
            </w:r>
          </w:p>
        </w:tc>
        <w:tc>
          <w:tcPr>
            <w:tcW w:type="dxa" w:w="1661"/>
          </w:tcPr>
          <w:p>
            <w:r>
              <w:t>1.查看解析结果</w:t>
            </w:r>
          </w:p>
        </w:tc>
        <w:tc>
          <w:tcPr>
            <w:tcW w:type="dxa" w:w="1661"/>
          </w:tcPr>
          <w:p>
            <w:r>
              <w:t>显示项目名称、联系人等</w:t>
            </w:r>
          </w:p>
        </w:tc>
      </w:tr>
      <w:tr>
        <w:tc>
          <w:tcPr>
            <w:tcW w:type="dxa" w:w="1661"/>
          </w:tcPr>
          <w:p>
            <w:r>
              <w:t>BP-004</w:t>
            </w:r>
          </w:p>
        </w:tc>
        <w:tc>
          <w:tcPr>
            <w:tcW w:type="dxa" w:w="1661"/>
          </w:tcPr>
          <w:p>
            <w:r>
              <w:t>评标办法解析</w:t>
            </w:r>
          </w:p>
        </w:tc>
        <w:tc>
          <w:tcPr>
            <w:tcW w:type="dxa" w:w="1661"/>
          </w:tcPr>
          <w:p>
            <w:r>
              <w:t>文件已上传</w:t>
            </w:r>
          </w:p>
        </w:tc>
        <w:tc>
          <w:tcPr>
            <w:tcW w:type="dxa" w:w="1661"/>
          </w:tcPr>
          <w:p>
            <w:r>
              <w:t>1.查看评标办法</w:t>
            </w:r>
          </w:p>
        </w:tc>
        <w:tc>
          <w:tcPr>
            <w:tcW w:type="dxa" w:w="1661"/>
          </w:tcPr>
          <w:p>
            <w:r>
              <w:t>显示废标条款、评审条款</w:t>
            </w:r>
          </w:p>
        </w:tc>
      </w:tr>
      <w:tr>
        <w:tc>
          <w:tcPr>
            <w:tcW w:type="dxa" w:w="1661"/>
          </w:tcPr>
          <w:p>
            <w:r>
              <w:t>BP-005</w:t>
            </w:r>
          </w:p>
        </w:tc>
        <w:tc>
          <w:tcPr>
            <w:tcW w:type="dxa" w:w="1661"/>
          </w:tcPr>
          <w:p>
            <w:r>
              <w:t>合规项检测</w:t>
            </w:r>
          </w:p>
        </w:tc>
        <w:tc>
          <w:tcPr>
            <w:tcW w:type="dxa" w:w="1661"/>
          </w:tcPr>
          <w:p>
            <w:r>
              <w:t>文件已上传</w:t>
            </w:r>
          </w:p>
        </w:tc>
        <w:tc>
          <w:tcPr>
            <w:tcW w:type="dxa" w:w="1661"/>
          </w:tcPr>
          <w:p>
            <w:r>
              <w:t>1.点击合规检测</w:t>
            </w:r>
          </w:p>
        </w:tc>
        <w:tc>
          <w:tcPr>
            <w:tcW w:type="dxa" w:w="1661"/>
          </w:tcPr>
          <w:p>
            <w:r>
              <w:t>显示合格/不合格项</w:t>
            </w:r>
          </w:p>
        </w:tc>
      </w:tr>
      <w:tr>
        <w:tc>
          <w:tcPr>
            <w:tcW w:type="dxa" w:w="1661"/>
          </w:tcPr>
          <w:p>
            <w:r>
              <w:t>BP-006</w:t>
            </w:r>
          </w:p>
        </w:tc>
        <w:tc>
          <w:tcPr>
            <w:tcW w:type="dxa" w:w="1661"/>
          </w:tcPr>
          <w:p>
            <w:r>
              <w:t>废标项检测</w:t>
            </w:r>
          </w:p>
        </w:tc>
        <w:tc>
          <w:tcPr>
            <w:tcW w:type="dxa" w:w="1661"/>
          </w:tcPr>
          <w:p>
            <w:r>
              <w:t>文件已上传</w:t>
            </w:r>
          </w:p>
        </w:tc>
        <w:tc>
          <w:tcPr>
            <w:tcW w:type="dxa" w:w="1661"/>
          </w:tcPr>
          <w:p>
            <w:r>
              <w:t>1.点击废标检测</w:t>
            </w:r>
          </w:p>
        </w:tc>
        <w:tc>
          <w:tcPr>
            <w:tcW w:type="dxa" w:w="1661"/>
          </w:tcPr>
          <w:p>
            <w:r>
              <w:t>高亮显示潜在废标项</w:t>
            </w:r>
          </w:p>
        </w:tc>
      </w:tr>
      <w:tr>
        <w:tc>
          <w:tcPr>
            <w:tcW w:type="dxa" w:w="1661"/>
          </w:tcPr>
          <w:p>
            <w:r>
              <w:t>BP-007</w:t>
            </w:r>
          </w:p>
        </w:tc>
        <w:tc>
          <w:tcPr>
            <w:tcW w:type="dxa" w:w="1661"/>
          </w:tcPr>
          <w:p>
            <w:r>
              <w:t>自定义关键词</w:t>
            </w:r>
          </w:p>
        </w:tc>
        <w:tc>
          <w:tcPr>
            <w:tcW w:type="dxa" w:w="1661"/>
          </w:tcPr>
          <w:p>
            <w:r>
              <w:t>文件已上传</w:t>
            </w:r>
          </w:p>
        </w:tc>
        <w:tc>
          <w:tcPr>
            <w:tcW w:type="dxa" w:w="1661"/>
          </w:tcPr>
          <w:p>
            <w:r>
              <w:t>1.添加关键词 2.点击检测</w:t>
            </w:r>
          </w:p>
        </w:tc>
        <w:tc>
          <w:tcPr>
            <w:tcW w:type="dxa" w:w="1661"/>
          </w:tcPr>
          <w:p>
            <w:r>
              <w:t>标注关键词出现位置</w:t>
            </w:r>
          </w:p>
        </w:tc>
      </w:tr>
    </w:tbl>
    <w:p>
      <w:pPr>
        <w:pStyle w:val="3"/>
      </w:pPr>
      <w:r>
        <w:t>3.4 技术标生成测试用例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用例ID</w:t>
            </w:r>
          </w:p>
        </w:tc>
        <w:tc>
          <w:tcPr>
            <w:tcW w:type="dxa" w:w="1661"/>
          </w:tcPr>
          <w:p>
            <w:r>
              <w:t>用例名称</w:t>
            </w:r>
          </w:p>
        </w:tc>
        <w:tc>
          <w:tcPr>
            <w:tcW w:type="dxa" w:w="1661"/>
          </w:tcPr>
          <w:p>
            <w:r>
              <w:t>前置条件</w:t>
            </w:r>
          </w:p>
        </w:tc>
        <w:tc>
          <w:tcPr>
            <w:tcW w:type="dxa" w:w="1661"/>
          </w:tcPr>
          <w:p>
            <w:r>
              <w:t>测试步骤</w:t>
            </w:r>
          </w:p>
        </w:tc>
        <w:tc>
          <w:tcPr>
            <w:tcW w:type="dxa" w:w="1661"/>
          </w:tcPr>
          <w:p>
            <w:r>
              <w:t>预期结果</w:t>
            </w:r>
          </w:p>
        </w:tc>
      </w:tr>
      <w:tr>
        <w:tc>
          <w:tcPr>
            <w:tcW w:type="dxa" w:w="1661"/>
          </w:tcPr>
          <w:p>
            <w:r>
              <w:t>TG-001</w:t>
            </w:r>
          </w:p>
        </w:tc>
        <w:tc>
          <w:tcPr>
            <w:tcW w:type="dxa" w:w="1661"/>
          </w:tcPr>
          <w:p>
            <w:r>
              <w:t>目录生成-融合规则</w:t>
            </w:r>
          </w:p>
        </w:tc>
        <w:tc>
          <w:tcPr>
            <w:tcW w:type="dxa" w:w="1661"/>
          </w:tcPr>
          <w:p>
            <w:r>
              <w:t>项目已创建</w:t>
            </w:r>
          </w:p>
        </w:tc>
        <w:tc>
          <w:tcPr>
            <w:tcW w:type="dxa" w:w="1661"/>
          </w:tcPr>
          <w:p>
            <w:r>
              <w:t>1.选择融合规则 2.点击生成</w:t>
            </w:r>
          </w:p>
        </w:tc>
        <w:tc>
          <w:tcPr>
            <w:tcW w:type="dxa" w:w="1661"/>
          </w:tcPr>
          <w:p>
            <w:r>
              <w:t>生成完整目录</w:t>
            </w:r>
          </w:p>
        </w:tc>
      </w:tr>
      <w:tr>
        <w:tc>
          <w:tcPr>
            <w:tcW w:type="dxa" w:w="1661"/>
          </w:tcPr>
          <w:p>
            <w:r>
              <w:t>TG-002</w:t>
            </w:r>
          </w:p>
        </w:tc>
        <w:tc>
          <w:tcPr>
            <w:tcW w:type="dxa" w:w="1661"/>
          </w:tcPr>
          <w:p>
            <w:r>
              <w:t>目录生成-评分规则</w:t>
            </w:r>
          </w:p>
        </w:tc>
        <w:tc>
          <w:tcPr>
            <w:tcW w:type="dxa" w:w="1661"/>
          </w:tcPr>
          <w:p>
            <w:r>
              <w:t>项目已创建</w:t>
            </w:r>
          </w:p>
        </w:tc>
        <w:tc>
          <w:tcPr>
            <w:tcW w:type="dxa" w:w="1661"/>
          </w:tcPr>
          <w:p>
            <w:r>
              <w:t>1.选择评分规则 2.点击生成</w:t>
            </w:r>
          </w:p>
        </w:tc>
        <w:tc>
          <w:tcPr>
            <w:tcW w:type="dxa" w:w="1661"/>
          </w:tcPr>
          <w:p>
            <w:r>
              <w:t>生成评分导向目录</w:t>
            </w:r>
          </w:p>
        </w:tc>
      </w:tr>
      <w:tr>
        <w:tc>
          <w:tcPr>
            <w:tcW w:type="dxa" w:w="1661"/>
          </w:tcPr>
          <w:p>
            <w:r>
              <w:t>TG-003</w:t>
            </w:r>
          </w:p>
        </w:tc>
        <w:tc>
          <w:tcPr>
            <w:tcW w:type="dxa" w:w="1661"/>
          </w:tcPr>
          <w:p>
            <w:r>
              <w:t>目录编辑</w:t>
            </w:r>
          </w:p>
        </w:tc>
        <w:tc>
          <w:tcPr>
            <w:tcW w:type="dxa" w:w="1661"/>
          </w:tcPr>
          <w:p>
            <w:r>
              <w:t>目录已生成</w:t>
            </w:r>
          </w:p>
        </w:tc>
        <w:tc>
          <w:tcPr>
            <w:tcW w:type="dxa" w:w="1661"/>
          </w:tcPr>
          <w:p>
            <w:r>
              <w:t>1.增删目录项 2.调整顺序 3.保存</w:t>
            </w:r>
          </w:p>
        </w:tc>
        <w:tc>
          <w:tcPr>
            <w:tcW w:type="dxa" w:w="1661"/>
          </w:tcPr>
          <w:p>
            <w:r>
              <w:t>目录更新成功</w:t>
            </w:r>
          </w:p>
        </w:tc>
      </w:tr>
      <w:tr>
        <w:tc>
          <w:tcPr>
            <w:tcW w:type="dxa" w:w="1661"/>
          </w:tcPr>
          <w:p>
            <w:r>
              <w:t>TG-004</w:t>
            </w:r>
          </w:p>
        </w:tc>
        <w:tc>
          <w:tcPr>
            <w:tcW w:type="dxa" w:w="1661"/>
          </w:tcPr>
          <w:p>
            <w:r>
              <w:t>正文一键生成</w:t>
            </w:r>
          </w:p>
        </w:tc>
        <w:tc>
          <w:tcPr>
            <w:tcW w:type="dxa" w:w="1661"/>
          </w:tcPr>
          <w:p>
            <w:r>
              <w:t>目录已确定</w:t>
            </w:r>
          </w:p>
        </w:tc>
        <w:tc>
          <w:tcPr>
            <w:tcW w:type="dxa" w:w="1661"/>
          </w:tcPr>
          <w:p>
            <w:r>
              <w:t>1.点击一键生成 2.等待完成</w:t>
            </w:r>
          </w:p>
        </w:tc>
        <w:tc>
          <w:tcPr>
            <w:tcW w:type="dxa" w:w="1661"/>
          </w:tcPr>
          <w:p>
            <w:r>
              <w:t>生成完整正文</w:t>
            </w:r>
          </w:p>
        </w:tc>
      </w:tr>
      <w:tr>
        <w:tc>
          <w:tcPr>
            <w:tcW w:type="dxa" w:w="1661"/>
          </w:tcPr>
          <w:p>
            <w:r>
              <w:t>TG-005</w:t>
            </w:r>
          </w:p>
        </w:tc>
        <w:tc>
          <w:tcPr>
            <w:tcW w:type="dxa" w:w="1661"/>
          </w:tcPr>
          <w:p>
            <w:r>
              <w:t>单章节生成</w:t>
            </w:r>
          </w:p>
        </w:tc>
        <w:tc>
          <w:tcPr>
            <w:tcW w:type="dxa" w:w="1661"/>
          </w:tcPr>
          <w:p>
            <w:r>
              <w:t>目录已确定</w:t>
            </w:r>
          </w:p>
        </w:tc>
        <w:tc>
          <w:tcPr>
            <w:tcW w:type="dxa" w:w="1661"/>
          </w:tcPr>
          <w:p>
            <w:r>
              <w:t>1.选择章节 2.点击生成</w:t>
            </w:r>
          </w:p>
        </w:tc>
        <w:tc>
          <w:tcPr>
            <w:tcW w:type="dxa" w:w="1661"/>
          </w:tcPr>
          <w:p>
            <w:r>
              <w:t>生成指定章节正文</w:t>
            </w:r>
          </w:p>
        </w:tc>
      </w:tr>
      <w:tr>
        <w:tc>
          <w:tcPr>
            <w:tcW w:type="dxa" w:w="1661"/>
          </w:tcPr>
          <w:p>
            <w:r>
              <w:t>TG-006</w:t>
            </w:r>
          </w:p>
        </w:tc>
        <w:tc>
          <w:tcPr>
            <w:tcW w:type="dxa" w:w="1661"/>
          </w:tcPr>
          <w:p>
            <w:r>
              <w:t>正文扩写</w:t>
            </w:r>
          </w:p>
        </w:tc>
        <w:tc>
          <w:tcPr>
            <w:tcW w:type="dxa" w:w="1661"/>
          </w:tcPr>
          <w:p>
            <w:r>
              <w:t>正文已生成</w:t>
            </w:r>
          </w:p>
        </w:tc>
        <w:tc>
          <w:tcPr>
            <w:tcW w:type="dxa" w:w="1661"/>
          </w:tcPr>
          <w:p>
            <w:r>
              <w:t>1.选中段落 2.选择扩写</w:t>
            </w:r>
          </w:p>
        </w:tc>
        <w:tc>
          <w:tcPr>
            <w:tcW w:type="dxa" w:w="1661"/>
          </w:tcPr>
          <w:p>
            <w:r>
              <w:t>扩写后内容更长</w:t>
            </w:r>
          </w:p>
        </w:tc>
      </w:tr>
      <w:tr>
        <w:tc>
          <w:tcPr>
            <w:tcW w:type="dxa" w:w="1661"/>
          </w:tcPr>
          <w:p>
            <w:r>
              <w:t>TG-007</w:t>
            </w:r>
          </w:p>
        </w:tc>
        <w:tc>
          <w:tcPr>
            <w:tcW w:type="dxa" w:w="1661"/>
          </w:tcPr>
          <w:p>
            <w:r>
              <w:t>正文缩写</w:t>
            </w:r>
          </w:p>
        </w:tc>
        <w:tc>
          <w:tcPr>
            <w:tcW w:type="dxa" w:w="1661"/>
          </w:tcPr>
          <w:p>
            <w:r>
              <w:t>正文已生成</w:t>
            </w:r>
          </w:p>
        </w:tc>
        <w:tc>
          <w:tcPr>
            <w:tcW w:type="dxa" w:w="1661"/>
          </w:tcPr>
          <w:p>
            <w:r>
              <w:t>1.选中段落 2.选择缩写</w:t>
            </w:r>
          </w:p>
        </w:tc>
        <w:tc>
          <w:tcPr>
            <w:tcW w:type="dxa" w:w="1661"/>
          </w:tcPr>
          <w:p>
            <w:r>
              <w:t>缩写后内容精简</w:t>
            </w:r>
          </w:p>
        </w:tc>
      </w:tr>
      <w:tr>
        <w:tc>
          <w:tcPr>
            <w:tcW w:type="dxa" w:w="1661"/>
          </w:tcPr>
          <w:p>
            <w:r>
              <w:t>TG-008</w:t>
            </w:r>
          </w:p>
        </w:tc>
        <w:tc>
          <w:tcPr>
            <w:tcW w:type="dxa" w:w="1661"/>
          </w:tcPr>
          <w:p>
            <w:r>
              <w:t>图文并茂生成</w:t>
            </w:r>
          </w:p>
        </w:tc>
        <w:tc>
          <w:tcPr>
            <w:tcW w:type="dxa" w:w="1661"/>
          </w:tcPr>
          <w:p>
            <w:r>
              <w:t>目录已确定</w:t>
            </w:r>
          </w:p>
        </w:tc>
        <w:tc>
          <w:tcPr>
            <w:tcW w:type="dxa" w:w="1661"/>
          </w:tcPr>
          <w:p>
            <w:r>
              <w:t>1.开启图文并茂 2.生成正文</w:t>
            </w:r>
          </w:p>
        </w:tc>
        <w:tc>
          <w:tcPr>
            <w:tcW w:type="dxa" w:w="1661"/>
          </w:tcPr>
          <w:p>
            <w:r>
              <w:t>正文包含图片</w:t>
            </w:r>
          </w:p>
        </w:tc>
      </w:tr>
      <w:tr>
        <w:tc>
          <w:tcPr>
            <w:tcW w:type="dxa" w:w="1661"/>
          </w:tcPr>
          <w:p>
            <w:r>
              <w:t>TG-009</w:t>
            </w:r>
          </w:p>
        </w:tc>
        <w:tc>
          <w:tcPr>
            <w:tcW w:type="dxa" w:w="1661"/>
          </w:tcPr>
          <w:p>
            <w:r>
              <w:t>表格生成</w:t>
            </w:r>
          </w:p>
        </w:tc>
        <w:tc>
          <w:tcPr>
            <w:tcW w:type="dxa" w:w="1661"/>
          </w:tcPr>
          <w:p>
            <w:r>
              <w:t>正文已生成</w:t>
            </w:r>
          </w:p>
        </w:tc>
        <w:tc>
          <w:tcPr>
            <w:tcW w:type="dxa" w:w="1661"/>
          </w:tcPr>
          <w:p>
            <w:r>
              <w:t>1.点击生成表格 2.插入正文</w:t>
            </w:r>
          </w:p>
        </w:tc>
        <w:tc>
          <w:tcPr>
            <w:tcW w:type="dxa" w:w="1661"/>
          </w:tcPr>
          <w:p>
            <w:r>
              <w:t>生成相关表格</w:t>
            </w:r>
          </w:p>
        </w:tc>
      </w:tr>
      <w:tr>
        <w:tc>
          <w:tcPr>
            <w:tcW w:type="dxa" w:w="1661"/>
          </w:tcPr>
          <w:p>
            <w:r>
              <w:t>TG-010</w:t>
            </w:r>
          </w:p>
        </w:tc>
        <w:tc>
          <w:tcPr>
            <w:tcW w:type="dxa" w:w="1661"/>
          </w:tcPr>
          <w:p>
            <w:r>
              <w:t>Word导出</w:t>
            </w:r>
          </w:p>
        </w:tc>
        <w:tc>
          <w:tcPr>
            <w:tcW w:type="dxa" w:w="1661"/>
          </w:tcPr>
          <w:p>
            <w:r>
              <w:t>正文已生成</w:t>
            </w:r>
          </w:p>
        </w:tc>
        <w:tc>
          <w:tcPr>
            <w:tcW w:type="dxa" w:w="1661"/>
          </w:tcPr>
          <w:p>
            <w:r>
              <w:t>1.点击导出 2.选择格式</w:t>
            </w:r>
          </w:p>
        </w:tc>
        <w:tc>
          <w:tcPr>
            <w:tcW w:type="dxa" w:w="1661"/>
          </w:tcPr>
          <w:p>
            <w:r>
              <w:t>导出Word文件</w:t>
            </w:r>
          </w:p>
        </w:tc>
      </w:tr>
    </w:tbl>
    <w:p>
      <w:pPr>
        <w:pStyle w:val="3"/>
      </w:pPr>
      <w:r>
        <w:t>3.5 资信标测试用例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用例ID</w:t>
            </w:r>
          </w:p>
        </w:tc>
        <w:tc>
          <w:tcPr>
            <w:tcW w:type="dxa" w:w="1661"/>
          </w:tcPr>
          <w:p>
            <w:r>
              <w:t>用例名称</w:t>
            </w:r>
          </w:p>
        </w:tc>
        <w:tc>
          <w:tcPr>
            <w:tcW w:type="dxa" w:w="1661"/>
          </w:tcPr>
          <w:p>
            <w:r>
              <w:t>前置条件</w:t>
            </w:r>
          </w:p>
        </w:tc>
        <w:tc>
          <w:tcPr>
            <w:tcW w:type="dxa" w:w="1661"/>
          </w:tcPr>
          <w:p>
            <w:r>
              <w:t>测试步骤</w:t>
            </w:r>
          </w:p>
        </w:tc>
        <w:tc>
          <w:tcPr>
            <w:tcW w:type="dxa" w:w="1661"/>
          </w:tcPr>
          <w:p>
            <w:r>
              <w:t>预期结果</w:t>
            </w:r>
          </w:p>
        </w:tc>
      </w:tr>
      <w:tr>
        <w:tc>
          <w:tcPr>
            <w:tcW w:type="dxa" w:w="1661"/>
          </w:tcPr>
          <w:p>
            <w:r>
              <w:t>CB-001</w:t>
            </w:r>
          </w:p>
        </w:tc>
        <w:tc>
          <w:tcPr>
            <w:tcW w:type="dxa" w:w="1661"/>
          </w:tcPr>
          <w:p>
            <w:r>
              <w:t>资信标生成</w:t>
            </w:r>
          </w:p>
        </w:tc>
        <w:tc>
          <w:tcPr>
            <w:tcW w:type="dxa" w:w="1661"/>
          </w:tcPr>
          <w:p>
            <w:r>
              <w:t>企业资料完整</w:t>
            </w:r>
          </w:p>
        </w:tc>
        <w:tc>
          <w:tcPr>
            <w:tcW w:type="dxa" w:w="1661"/>
          </w:tcPr>
          <w:p>
            <w:r>
              <w:t>1.点击生成 2.等待完成</w:t>
            </w:r>
          </w:p>
        </w:tc>
        <w:tc>
          <w:tcPr>
            <w:tcW w:type="dxa" w:w="1661"/>
          </w:tcPr>
          <w:p>
            <w:r>
              <w:t>生成完整资信标</w:t>
            </w:r>
          </w:p>
        </w:tc>
      </w:tr>
      <w:tr>
        <w:tc>
          <w:tcPr>
            <w:tcW w:type="dxa" w:w="1661"/>
          </w:tcPr>
          <w:p>
            <w:r>
              <w:t>CB-002</w:t>
            </w:r>
          </w:p>
        </w:tc>
        <w:tc>
          <w:tcPr>
            <w:tcW w:type="dxa" w:w="1661"/>
          </w:tcPr>
          <w:p>
            <w:r>
              <w:t>企业信息填充</w:t>
            </w:r>
          </w:p>
        </w:tc>
        <w:tc>
          <w:tcPr>
            <w:tcW w:type="dxa" w:w="1661"/>
          </w:tcPr>
          <w:p>
            <w:r>
              <w:t>资信标已生成</w:t>
            </w:r>
          </w:p>
        </w:tc>
        <w:tc>
          <w:tcPr>
            <w:tcW w:type="dxa" w:w="1661"/>
          </w:tcPr>
          <w:p>
            <w:r>
              <w:t>1.查看填充结果</w:t>
            </w:r>
          </w:p>
        </w:tc>
        <w:tc>
          <w:tcPr>
            <w:tcW w:type="dxa" w:w="1661"/>
          </w:tcPr>
          <w:p>
            <w:r>
              <w:t>企业信息自动填充</w:t>
            </w:r>
          </w:p>
        </w:tc>
      </w:tr>
      <w:tr>
        <w:tc>
          <w:tcPr>
            <w:tcW w:type="dxa" w:w="1661"/>
          </w:tcPr>
          <w:p>
            <w:r>
              <w:t>CB-003</w:t>
            </w:r>
          </w:p>
        </w:tc>
        <w:tc>
          <w:tcPr>
            <w:tcW w:type="dxa" w:w="1661"/>
          </w:tcPr>
          <w:p>
            <w:r>
              <w:t>校对视图</w:t>
            </w:r>
          </w:p>
        </w:tc>
        <w:tc>
          <w:tcPr>
            <w:tcW w:type="dxa" w:w="1661"/>
          </w:tcPr>
          <w:p>
            <w:r>
              <w:t>资信标已生成</w:t>
            </w:r>
          </w:p>
        </w:tc>
        <w:tc>
          <w:tcPr>
            <w:tcW w:type="dxa" w:w="1661"/>
          </w:tcPr>
          <w:p>
            <w:r>
              <w:t>1.打开校对视图</w:t>
            </w:r>
          </w:p>
        </w:tc>
        <w:tc>
          <w:tcPr>
            <w:tcW w:type="dxa" w:w="1661"/>
          </w:tcPr>
          <w:p>
            <w:r>
              <w:t>左右对比显示</w:t>
            </w:r>
          </w:p>
        </w:tc>
      </w:tr>
      <w:tr>
        <w:tc>
          <w:tcPr>
            <w:tcW w:type="dxa" w:w="1661"/>
          </w:tcPr>
          <w:p>
            <w:r>
              <w:t>CB-004</w:t>
            </w:r>
          </w:p>
        </w:tc>
        <w:tc>
          <w:tcPr>
            <w:tcW w:type="dxa" w:w="1661"/>
          </w:tcPr>
          <w:p>
            <w:r>
              <w:t>证照插入</w:t>
            </w:r>
          </w:p>
        </w:tc>
        <w:tc>
          <w:tcPr>
            <w:tcW w:type="dxa" w:w="1661"/>
          </w:tcPr>
          <w:p>
            <w:r>
              <w:t>资信标编辑中</w:t>
            </w:r>
          </w:p>
        </w:tc>
        <w:tc>
          <w:tcPr>
            <w:tcW w:type="dxa" w:w="1661"/>
          </w:tcPr>
          <w:p>
            <w:r>
              <w:t>1.选择证照 2.插入</w:t>
            </w:r>
          </w:p>
        </w:tc>
        <w:tc>
          <w:tcPr>
            <w:tcW w:type="dxa" w:w="1661"/>
          </w:tcPr>
          <w:p>
            <w:r>
              <w:t>证照插入成功</w:t>
            </w:r>
          </w:p>
        </w:tc>
      </w:tr>
    </w:tbl>
    <w:p>
      <w:pPr>
        <w:pStyle w:val="3"/>
      </w:pPr>
      <w:r>
        <w:t>3.6 标书改写测试用例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用例ID</w:t>
            </w:r>
          </w:p>
        </w:tc>
        <w:tc>
          <w:tcPr>
            <w:tcW w:type="dxa" w:w="1661"/>
          </w:tcPr>
          <w:p>
            <w:r>
              <w:t>用例名称</w:t>
            </w:r>
          </w:p>
        </w:tc>
        <w:tc>
          <w:tcPr>
            <w:tcW w:type="dxa" w:w="1661"/>
          </w:tcPr>
          <w:p>
            <w:r>
              <w:t>前置条件</w:t>
            </w:r>
          </w:p>
        </w:tc>
        <w:tc>
          <w:tcPr>
            <w:tcW w:type="dxa" w:w="1661"/>
          </w:tcPr>
          <w:p>
            <w:r>
              <w:t>测试步骤</w:t>
            </w:r>
          </w:p>
        </w:tc>
        <w:tc>
          <w:tcPr>
            <w:tcW w:type="dxa" w:w="1661"/>
          </w:tcPr>
          <w:p>
            <w:r>
              <w:t>预期结果</w:t>
            </w:r>
          </w:p>
        </w:tc>
      </w:tr>
      <w:tr>
        <w:tc>
          <w:tcPr>
            <w:tcW w:type="dxa" w:w="1661"/>
          </w:tcPr>
          <w:p>
            <w:r>
              <w:t>RW-001</w:t>
            </w:r>
          </w:p>
        </w:tc>
        <w:tc>
          <w:tcPr>
            <w:tcW w:type="dxa" w:w="1661"/>
          </w:tcPr>
          <w:p>
            <w:r>
              <w:t>改写-原篇幅</w:t>
            </w:r>
          </w:p>
        </w:tc>
        <w:tc>
          <w:tcPr>
            <w:tcW w:type="dxa" w:w="1661"/>
          </w:tcPr>
          <w:p>
            <w:r>
              <w:t>标书已上传</w:t>
            </w:r>
          </w:p>
        </w:tc>
        <w:tc>
          <w:tcPr>
            <w:tcW w:type="dxa" w:w="1661"/>
          </w:tcPr>
          <w:p>
            <w:r>
              <w:t>1.选择原篇幅 2.点击改写</w:t>
            </w:r>
          </w:p>
        </w:tc>
        <w:tc>
          <w:tcPr>
            <w:tcW w:type="dxa" w:w="1661"/>
          </w:tcPr>
          <w:p>
            <w:r>
              <w:t>内容表达优化，字数相近</w:t>
            </w:r>
          </w:p>
        </w:tc>
      </w:tr>
      <w:tr>
        <w:tc>
          <w:tcPr>
            <w:tcW w:type="dxa" w:w="1661"/>
          </w:tcPr>
          <w:p>
            <w:r>
              <w:t>RW-002</w:t>
            </w:r>
          </w:p>
        </w:tc>
        <w:tc>
          <w:tcPr>
            <w:tcW w:type="dxa" w:w="1661"/>
          </w:tcPr>
          <w:p>
            <w:r>
              <w:t>改写-扩写</w:t>
            </w:r>
          </w:p>
        </w:tc>
        <w:tc>
          <w:tcPr>
            <w:tcW w:type="dxa" w:w="1661"/>
          </w:tcPr>
          <w:p>
            <w:r>
              <w:t>标书已上传</w:t>
            </w:r>
          </w:p>
        </w:tc>
        <w:tc>
          <w:tcPr>
            <w:tcW w:type="dxa" w:w="1661"/>
          </w:tcPr>
          <w:p>
            <w:r>
              <w:t>1.选择扩写1.5x 2.点击改写</w:t>
            </w:r>
          </w:p>
        </w:tc>
        <w:tc>
          <w:tcPr>
            <w:tcW w:type="dxa" w:w="1661"/>
          </w:tcPr>
          <w:p>
            <w:r>
              <w:t>内容扩充，字数增加</w:t>
            </w:r>
          </w:p>
        </w:tc>
      </w:tr>
      <w:tr>
        <w:tc>
          <w:tcPr>
            <w:tcW w:type="dxa" w:w="1661"/>
          </w:tcPr>
          <w:p>
            <w:r>
              <w:t>RW-003</w:t>
            </w:r>
          </w:p>
        </w:tc>
        <w:tc>
          <w:tcPr>
            <w:tcW w:type="dxa" w:w="1661"/>
          </w:tcPr>
          <w:p>
            <w:r>
              <w:t>改写-缩写</w:t>
            </w:r>
          </w:p>
        </w:tc>
        <w:tc>
          <w:tcPr>
            <w:tcW w:type="dxa" w:w="1661"/>
          </w:tcPr>
          <w:p>
            <w:r>
              <w:t>标书已上传</w:t>
            </w:r>
          </w:p>
        </w:tc>
        <w:tc>
          <w:tcPr>
            <w:tcW w:type="dxa" w:w="1661"/>
          </w:tcPr>
          <w:p>
            <w:r>
              <w:t>1.选择缩写0.5x 2.点击改写</w:t>
            </w:r>
          </w:p>
        </w:tc>
        <w:tc>
          <w:tcPr>
            <w:tcW w:type="dxa" w:w="1661"/>
          </w:tcPr>
          <w:p>
            <w:r>
              <w:t>内容精简，字数减少</w:t>
            </w:r>
          </w:p>
        </w:tc>
      </w:tr>
      <w:tr>
        <w:tc>
          <w:tcPr>
            <w:tcW w:type="dxa" w:w="1661"/>
          </w:tcPr>
          <w:p>
            <w:r>
              <w:t>RW-004</w:t>
            </w:r>
          </w:p>
        </w:tc>
        <w:tc>
          <w:tcPr>
            <w:tcW w:type="dxa" w:w="1661"/>
          </w:tcPr>
          <w:p>
            <w:r>
              <w:t>改写结果比对</w:t>
            </w:r>
          </w:p>
        </w:tc>
        <w:tc>
          <w:tcPr>
            <w:tcW w:type="dxa" w:w="1661"/>
          </w:tcPr>
          <w:p>
            <w:r>
              <w:t>改写完成</w:t>
            </w:r>
          </w:p>
        </w:tc>
        <w:tc>
          <w:tcPr>
            <w:tcW w:type="dxa" w:w="1661"/>
          </w:tcPr>
          <w:p>
            <w:r>
              <w:t>1.查看比对视图</w:t>
            </w:r>
          </w:p>
        </w:tc>
        <w:tc>
          <w:tcPr>
            <w:tcW w:type="dxa" w:w="1661"/>
          </w:tcPr>
          <w:p>
            <w:r>
              <w:t>清晰显示改动内容</w:t>
            </w:r>
          </w:p>
        </w:tc>
      </w:tr>
      <w:tr>
        <w:tc>
          <w:tcPr>
            <w:tcW w:type="dxa" w:w="1661"/>
          </w:tcPr>
          <w:p>
            <w:r>
              <w:t>RW-005</w:t>
            </w:r>
          </w:p>
        </w:tc>
        <w:tc>
          <w:tcPr>
            <w:tcW w:type="dxa" w:w="1661"/>
          </w:tcPr>
          <w:p>
            <w:r>
              <w:t>历史记录查询</w:t>
            </w:r>
          </w:p>
        </w:tc>
        <w:tc>
          <w:tcPr>
            <w:tcW w:type="dxa" w:w="1661"/>
          </w:tcPr>
          <w:p>
            <w:r>
              <w:t>有改写历史</w:t>
            </w:r>
          </w:p>
        </w:tc>
        <w:tc>
          <w:tcPr>
            <w:tcW w:type="dxa" w:w="1661"/>
          </w:tcPr>
          <w:p>
            <w:r>
              <w:t>1.进入历史记录 2.搜索</w:t>
            </w:r>
          </w:p>
        </w:tc>
        <w:tc>
          <w:tcPr>
            <w:tcW w:type="dxa" w:w="1661"/>
          </w:tcPr>
          <w:p>
            <w:r>
              <w:t>显示改写历史</w:t>
            </w:r>
          </w:p>
        </w:tc>
      </w:tr>
    </w:tbl>
    <w:p>
      <w:pPr/>
      <w:r>
        <w:t>---</w:t>
      </w:r>
    </w:p>
    <w:p>
      <w:pPr>
        <w:pStyle w:val="20"/>
      </w:pPr>
      <w:r>
        <w:t>4. AI质量评估</w:t>
      </w:r>
    </w:p>
    <w:p>
      <w:pPr>
        <w:pStyle w:val="3"/>
      </w:pPr>
      <w:r>
        <w:t>4.1 技术标生成质量评估</w:t>
      </w:r>
    </w:p>
    <w:p>
      <w:pPr/>
      <w:r>
        <w:t>**评估维度：**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维度</w:t>
            </w:r>
          </w:p>
        </w:tc>
        <w:tc>
          <w:tcPr>
            <w:tcW w:type="dxa" w:w="2769"/>
          </w:tcPr>
          <w:p>
            <w:r>
              <w:t>权重</w:t>
            </w:r>
          </w:p>
        </w:tc>
        <w:tc>
          <w:tcPr>
            <w:tcW w:type="dxa" w:w="2769"/>
          </w:tcPr>
          <w:p>
            <w:r>
              <w:t>评估标准</w:t>
            </w:r>
          </w:p>
        </w:tc>
      </w:tr>
      <w:tr>
        <w:tc>
          <w:tcPr>
            <w:tcW w:type="dxa" w:w="2769"/>
          </w:tcPr>
          <w:p>
            <w:r>
              <w:t>内容相关性</w:t>
            </w:r>
          </w:p>
        </w:tc>
        <w:tc>
          <w:tcPr>
            <w:tcW w:type="dxa" w:w="2769"/>
          </w:tcPr>
          <w:p>
            <w:r>
              <w:t>30%</w:t>
            </w:r>
          </w:p>
        </w:tc>
        <w:tc>
          <w:tcPr>
            <w:tcW w:type="dxa" w:w="2769"/>
          </w:tcPr>
          <w:p>
            <w:r>
              <w:t>内容与招标要求匹配度</w:t>
            </w:r>
          </w:p>
        </w:tc>
      </w:tr>
      <w:tr>
        <w:tc>
          <w:tcPr>
            <w:tcW w:type="dxa" w:w="2769"/>
          </w:tcPr>
          <w:p>
            <w:r>
              <w:t>技术准确性</w:t>
            </w:r>
          </w:p>
        </w:tc>
        <w:tc>
          <w:tcPr>
            <w:tcW w:type="dxa" w:w="2769"/>
          </w:tcPr>
          <w:p>
            <w:r>
              <w:t>25%</w:t>
            </w:r>
          </w:p>
        </w:tc>
        <w:tc>
          <w:tcPr>
            <w:tcW w:type="dxa" w:w="2769"/>
          </w:tcPr>
          <w:p>
            <w:r>
              <w:t>技术方案专业性、准确性</w:t>
            </w:r>
          </w:p>
        </w:tc>
      </w:tr>
      <w:tr>
        <w:tc>
          <w:tcPr>
            <w:tcW w:type="dxa" w:w="2769"/>
          </w:tcPr>
          <w:p>
            <w:r>
              <w:t>格式规范性</w:t>
            </w:r>
          </w:p>
        </w:tc>
        <w:tc>
          <w:tcPr>
            <w:tcW w:type="dxa" w:w="2769"/>
          </w:tcPr>
          <w:p>
            <w:r>
              <w:t>20%</w:t>
            </w:r>
          </w:p>
        </w:tc>
        <w:tc>
          <w:tcPr>
            <w:tcW w:type="dxa" w:w="2769"/>
          </w:tcPr>
          <w:p>
            <w:r>
              <w:t>格式符合投标规范</w:t>
            </w:r>
          </w:p>
        </w:tc>
      </w:tr>
      <w:tr>
        <w:tc>
          <w:tcPr>
            <w:tcW w:type="dxa" w:w="2769"/>
          </w:tcPr>
          <w:p>
            <w:r>
              <w:t>原创性</w:t>
            </w:r>
          </w:p>
        </w:tc>
        <w:tc>
          <w:tcPr>
            <w:tcW w:type="dxa" w:w="2769"/>
          </w:tcPr>
          <w:p>
            <w:r>
              <w:t>15%</w:t>
            </w:r>
          </w:p>
        </w:tc>
        <w:tc>
          <w:tcPr>
            <w:tcW w:type="dxa" w:w="2769"/>
          </w:tcPr>
          <w:p>
            <w:r>
              <w:t>内容重复率 &lt; 15%</w:t>
            </w:r>
          </w:p>
        </w:tc>
      </w:tr>
      <w:tr>
        <w:tc>
          <w:tcPr>
            <w:tcW w:type="dxa" w:w="2769"/>
          </w:tcPr>
          <w:p>
            <w:r>
              <w:t>可读性</w:t>
            </w:r>
          </w:p>
        </w:tc>
        <w:tc>
          <w:tcPr>
            <w:tcW w:type="dxa" w:w="2769"/>
          </w:tcPr>
          <w:p>
            <w:r>
              <w:t>10%</w:t>
            </w:r>
          </w:p>
        </w:tc>
        <w:tc>
          <w:tcPr>
            <w:tcW w:type="dxa" w:w="2769"/>
          </w:tcPr>
          <w:p>
            <w:r>
              <w:t>表达清晰、逻辑连贯</w:t>
            </w:r>
          </w:p>
        </w:tc>
      </w:tr>
    </w:tbl>
    <w:p>
      <w:pPr/>
      <w:r>
        <w:t>**评估方法：**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维度</w:t>
            </w:r>
          </w:p>
        </w:tc>
        <w:tc>
          <w:tcPr>
            <w:tcW w:type="dxa" w:w="4153"/>
          </w:tcPr>
          <w:p>
            <w:r>
              <w:t>评估方法</w:t>
            </w:r>
          </w:p>
        </w:tc>
      </w:tr>
      <w:tr>
        <w:tc>
          <w:tcPr>
            <w:tcW w:type="dxa" w:w="4153"/>
          </w:tcPr>
          <w:p>
            <w:r>
              <w:t>内容相关性</w:t>
            </w:r>
          </w:p>
        </w:tc>
        <w:tc>
          <w:tcPr>
            <w:tcW w:type="dxa" w:w="4153"/>
          </w:tcPr>
          <w:p>
            <w:r>
              <w:t>人工评审：对比招标文件要求</w:t>
            </w:r>
          </w:p>
        </w:tc>
      </w:tr>
      <w:tr>
        <w:tc>
          <w:tcPr>
            <w:tcW w:type="dxa" w:w="4153"/>
          </w:tcPr>
          <w:p>
            <w:r>
              <w:t>技术准确性</w:t>
            </w:r>
          </w:p>
        </w:tc>
        <w:tc>
          <w:tcPr>
            <w:tcW w:type="dxa" w:w="4153"/>
          </w:tcPr>
          <w:p>
            <w:r>
              <w:t>人工评审：技术专家审核</w:t>
            </w:r>
          </w:p>
        </w:tc>
      </w:tr>
      <w:tr>
        <w:tc>
          <w:tcPr>
            <w:tcW w:type="dxa" w:w="4153"/>
          </w:tcPr>
          <w:p>
            <w:r>
              <w:t>格式规范性</w:t>
            </w:r>
          </w:p>
        </w:tc>
        <w:tc>
          <w:tcPr>
            <w:tcW w:type="dxa" w:w="4153"/>
          </w:tcPr>
          <w:p>
            <w:r>
              <w:t>自动化：格式检查工具</w:t>
            </w:r>
          </w:p>
        </w:tc>
      </w:tr>
      <w:tr>
        <w:tc>
          <w:tcPr>
            <w:tcW w:type="dxa" w:w="4153"/>
          </w:tcPr>
          <w:p>
            <w:r>
              <w:t>原创性</w:t>
            </w:r>
          </w:p>
        </w:tc>
        <w:tc>
          <w:tcPr>
            <w:tcW w:type="dxa" w:w="4153"/>
          </w:tcPr>
          <w:p>
            <w:r>
              <w:t>自动化：文本相似度检测（&lt;15%）</w:t>
            </w:r>
          </w:p>
        </w:tc>
      </w:tr>
      <w:tr>
        <w:tc>
          <w:tcPr>
            <w:tcW w:type="dxa" w:w="4153"/>
          </w:tcPr>
          <w:p>
            <w:r>
              <w:t>可读性</w:t>
            </w:r>
          </w:p>
        </w:tc>
        <w:tc>
          <w:tcPr>
            <w:tcW w:type="dxa" w:w="4153"/>
          </w:tcPr>
          <w:p>
            <w:r>
              <w:t>自动化：语言复杂度分析</w:t>
            </w:r>
          </w:p>
        </w:tc>
      </w:tr>
    </w:tbl>
    <w:p>
      <w:pPr/>
      <w:r>
        <w:t>**质量评分公式：**</w:t>
      </w:r>
    </w:p>
    <w:p>
      <w:pPr/>
      <w:r>
        <w:t>总分 = 相关性×0.3 + 准确性×0.25 + 规范性×0.2 + 原创性×0.15 + 可读性×0.1</w:t>
      </w:r>
    </w:p>
    <w:p>
      <w:pPr/>
      <w:r>
        <w:t>**质量等级：**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等级</w:t>
            </w:r>
          </w:p>
        </w:tc>
        <w:tc>
          <w:tcPr>
            <w:tcW w:type="dxa" w:w="2769"/>
          </w:tcPr>
          <w:p>
            <w:r>
              <w:t>分数范围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优秀</w:t>
            </w:r>
          </w:p>
        </w:tc>
        <w:tc>
          <w:tcPr>
            <w:tcW w:type="dxa" w:w="2769"/>
          </w:tcPr>
          <w:p>
            <w:r>
              <w:t>90-100</w:t>
            </w:r>
          </w:p>
        </w:tc>
        <w:tc>
          <w:tcPr>
            <w:tcW w:type="dxa" w:w="2769"/>
          </w:tcPr>
          <w:p>
            <w:r>
              <w:t>可直接使用</w:t>
            </w:r>
          </w:p>
        </w:tc>
      </w:tr>
      <w:tr>
        <w:tc>
          <w:tcPr>
            <w:tcW w:type="dxa" w:w="2769"/>
          </w:tcPr>
          <w:p>
            <w:r>
              <w:t>良好</w:t>
            </w:r>
          </w:p>
        </w:tc>
        <w:tc>
          <w:tcPr>
            <w:tcW w:type="dxa" w:w="2769"/>
          </w:tcPr>
          <w:p>
            <w:r>
              <w:t>75-89</w:t>
            </w:r>
          </w:p>
        </w:tc>
        <w:tc>
          <w:tcPr>
            <w:tcW w:type="dxa" w:w="2769"/>
          </w:tcPr>
          <w:p>
            <w:r>
              <w:t>少量修改后可使用</w:t>
            </w:r>
          </w:p>
        </w:tc>
      </w:tr>
      <w:tr>
        <w:tc>
          <w:tcPr>
            <w:tcW w:type="dxa" w:w="2769"/>
          </w:tcPr>
          <w:p>
            <w:r>
              <w:t>一般</w:t>
            </w:r>
          </w:p>
        </w:tc>
        <w:tc>
          <w:tcPr>
            <w:tcW w:type="dxa" w:w="2769"/>
          </w:tcPr>
          <w:p>
            <w:r>
              <w:t>60-74</w:t>
            </w:r>
          </w:p>
        </w:tc>
        <w:tc>
          <w:tcPr>
            <w:tcW w:type="dxa" w:w="2769"/>
          </w:tcPr>
          <w:p>
            <w:r>
              <w:t>需要较多修改</w:t>
            </w:r>
          </w:p>
        </w:tc>
      </w:tr>
      <w:tr>
        <w:tc>
          <w:tcPr>
            <w:tcW w:type="dxa" w:w="2769"/>
          </w:tcPr>
          <w:p>
            <w:r>
              <w:t>较差</w:t>
            </w:r>
          </w:p>
        </w:tc>
        <w:tc>
          <w:tcPr>
            <w:tcW w:type="dxa" w:w="2769"/>
          </w:tcPr>
          <w:p>
            <w:r>
              <w:t>&lt; 60</w:t>
            </w:r>
          </w:p>
        </w:tc>
        <w:tc>
          <w:tcPr>
            <w:tcW w:type="dxa" w:w="2769"/>
          </w:tcPr>
          <w:p>
            <w:r>
              <w:t>需要重新生成</w:t>
            </w:r>
          </w:p>
        </w:tc>
      </w:tr>
    </w:tbl>
    <w:p>
      <w:pPr>
        <w:pStyle w:val="3"/>
      </w:pPr>
      <w:r>
        <w:t>4.2 RAG检索质量评估</w:t>
      </w:r>
    </w:p>
    <w:p>
      <w:pPr/>
      <w:r>
        <w:t>**评估指标：**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指标</w:t>
            </w:r>
          </w:p>
        </w:tc>
        <w:tc>
          <w:tcPr>
            <w:tcW w:type="dxa" w:w="2769"/>
          </w:tcPr>
          <w:p>
            <w:r>
              <w:t>计算方法</w:t>
            </w:r>
          </w:p>
        </w:tc>
        <w:tc>
          <w:tcPr>
            <w:tcW w:type="dxa" w:w="2769"/>
          </w:tcPr>
          <w:p>
            <w:r>
              <w:t>目标值</w:t>
            </w:r>
          </w:p>
        </w:tc>
      </w:tr>
      <w:tr>
        <w:tc>
          <w:tcPr>
            <w:tcW w:type="dxa" w:w="2769"/>
          </w:tcPr>
          <w:p>
            <w:r>
              <w:t>召回率@K</w:t>
            </w:r>
          </w:p>
        </w:tc>
        <w:tc>
          <w:tcPr>
            <w:tcW w:type="dxa" w:w="2769"/>
          </w:tcPr>
          <w:p>
            <w:r>
              <w:t>检索结果中相关文档的比例</w:t>
            </w:r>
          </w:p>
        </w:tc>
        <w:tc>
          <w:tcPr>
            <w:tcW w:type="dxa" w:w="2769"/>
          </w:tcPr>
          <w:p>
            <w:r>
              <w:t>≥ 85%</w:t>
            </w:r>
          </w:p>
        </w:tc>
      </w:tr>
      <w:tr>
        <w:tc>
          <w:tcPr>
            <w:tcW w:type="dxa" w:w="2769"/>
          </w:tcPr>
          <w:p>
            <w:r>
              <w:t>MRR</w:t>
            </w:r>
          </w:p>
        </w:tc>
        <w:tc>
          <w:tcPr>
            <w:tcW w:type="dxa" w:w="2769"/>
          </w:tcPr>
          <w:p>
            <w:r>
              <w:t>首个相关文档的排名倒数</w:t>
            </w:r>
          </w:p>
        </w:tc>
        <w:tc>
          <w:tcPr>
            <w:tcW w:type="dxa" w:w="2769"/>
          </w:tcPr>
          <w:p>
            <w:r>
              <w:t>≥ 0.8</w:t>
            </w:r>
          </w:p>
        </w:tc>
      </w:tr>
      <w:tr>
        <w:tc>
          <w:tcPr>
            <w:tcW w:type="dxa" w:w="2769"/>
          </w:tcPr>
          <w:p>
            <w:r>
              <w:t>NDCG@K</w:t>
            </w:r>
          </w:p>
        </w:tc>
        <w:tc>
          <w:tcPr>
            <w:tcW w:type="dxa" w:w="2769"/>
          </w:tcPr>
          <w:p>
            <w:r>
              <w:t>归一化折损累计增益</w:t>
            </w:r>
          </w:p>
        </w:tc>
        <w:tc>
          <w:tcPr>
            <w:tcW w:type="dxa" w:w="2769"/>
          </w:tcPr>
          <w:p>
            <w:r>
              <w:t>≥ 0.8</w:t>
            </w:r>
          </w:p>
        </w:tc>
      </w:tr>
      <w:tr>
        <w:tc>
          <w:tcPr>
            <w:tcW w:type="dxa" w:w="2769"/>
          </w:tcPr>
          <w:p>
            <w:r>
              <w:t>相似度阈值</w:t>
            </w:r>
          </w:p>
        </w:tc>
        <w:tc>
          <w:tcPr>
            <w:tcW w:type="dxa" w:w="2769"/>
          </w:tcPr>
          <w:p>
            <w:r>
              <w:t>相关文档的平均相似度</w:t>
            </w:r>
          </w:p>
        </w:tc>
        <w:tc>
          <w:tcPr>
            <w:tcW w:type="dxa" w:w="2769"/>
          </w:tcPr>
          <w:p>
            <w:r>
              <w:t>≥ 0.7</w:t>
            </w:r>
          </w:p>
        </w:tc>
      </w:tr>
    </w:tbl>
    <w:p>
      <w:pPr>
        <w:pStyle w:val="3"/>
      </w:pPr>
      <w:r>
        <w:t>4.3 招标文件解析准确率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解析项</w:t>
            </w:r>
          </w:p>
        </w:tc>
        <w:tc>
          <w:tcPr>
            <w:tcW w:type="dxa" w:w="4153"/>
          </w:tcPr>
          <w:p>
            <w:r>
              <w:t>准确率目标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≥ 95%</w:t>
            </w:r>
          </w:p>
        </w:tc>
      </w:tr>
      <w:tr>
        <w:tc>
          <w:tcPr>
            <w:tcW w:type="dxa" w:w="4153"/>
          </w:tcPr>
          <w:p>
            <w:r>
              <w:t>联系人信息</w:t>
            </w:r>
          </w:p>
        </w:tc>
        <w:tc>
          <w:tcPr>
            <w:tcW w:type="dxa" w:w="4153"/>
          </w:tcPr>
          <w:p>
            <w:r>
              <w:t>≥ 90%</w:t>
            </w:r>
          </w:p>
        </w:tc>
      </w:tr>
      <w:tr>
        <w:tc>
          <w:tcPr>
            <w:tcW w:type="dxa" w:w="4153"/>
          </w:tcPr>
          <w:p>
            <w:r>
              <w:t>时间节点</w:t>
            </w:r>
          </w:p>
        </w:tc>
        <w:tc>
          <w:tcPr>
            <w:tcW w:type="dxa" w:w="4153"/>
          </w:tcPr>
          <w:p>
            <w:r>
              <w:t>≥ 95%</w:t>
            </w:r>
          </w:p>
        </w:tc>
      </w:tr>
      <w:tr>
        <w:tc>
          <w:tcPr>
            <w:tcW w:type="dxa" w:w="4153"/>
          </w:tcPr>
          <w:p>
            <w:r>
              <w:t>评标办法</w:t>
            </w:r>
          </w:p>
        </w:tc>
        <w:tc>
          <w:tcPr>
            <w:tcW w:type="dxa" w:w="4153"/>
          </w:tcPr>
          <w:p>
            <w:r>
              <w:t>≥ 85%</w:t>
            </w:r>
          </w:p>
        </w:tc>
      </w:tr>
      <w:tr>
        <w:tc>
          <w:tcPr>
            <w:tcW w:type="dxa" w:w="4153"/>
          </w:tcPr>
          <w:p>
            <w:r>
              <w:t>废标条款</w:t>
            </w:r>
          </w:p>
        </w:tc>
        <w:tc>
          <w:tcPr>
            <w:tcW w:type="dxa" w:w="4153"/>
          </w:tcPr>
          <w:p>
            <w:r>
              <w:t>≥ 90%</w:t>
            </w:r>
          </w:p>
        </w:tc>
      </w:tr>
      <w:tr>
        <w:tc>
          <w:tcPr>
            <w:tcW w:type="dxa" w:w="4153"/>
          </w:tcPr>
          <w:p>
            <w:r>
              <w:t>合规项</w:t>
            </w:r>
          </w:p>
        </w:tc>
        <w:tc>
          <w:tcPr>
            <w:tcW w:type="dxa" w:w="4153"/>
          </w:tcPr>
          <w:p>
            <w:r>
              <w:t>≥ 85%</w:t>
            </w:r>
          </w:p>
        </w:tc>
      </w:tr>
    </w:tbl>
    <w:p>
      <w:pPr/>
      <w:r>
        <w:t>---</w:t>
      </w:r>
    </w:p>
    <w:p>
      <w:pPr>
        <w:pStyle w:val="20"/>
      </w:pPr>
      <w:r>
        <w:t>5. 测试环境</w:t>
      </w:r>
    </w:p>
    <w:p>
      <w:pPr>
        <w:pStyle w:val="3"/>
      </w:pPr>
      <w:r>
        <w:t>5.1 测试环境配置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组件</w:t>
            </w:r>
          </w:p>
        </w:tc>
        <w:tc>
          <w:tcPr>
            <w:tcW w:type="dxa" w:w="2769"/>
          </w:tcPr>
          <w:p>
            <w:r>
              <w:t>配置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</w:tr>
      <w:tr>
        <w:tc>
          <w:tcPr>
            <w:tcW w:type="dxa" w:w="2769"/>
          </w:tcPr>
          <w:p>
            <w:r>
              <w:t>应用服务</w:t>
            </w:r>
          </w:p>
        </w:tc>
        <w:tc>
          <w:tcPr>
            <w:tcW w:type="dxa" w:w="2769"/>
          </w:tcPr>
          <w:p>
            <w:r>
              <w:t>2C4G × 2</w:t>
            </w:r>
          </w:p>
        </w:tc>
        <w:tc>
          <w:tcPr>
            <w:tcW w:type="dxa" w:w="2769"/>
          </w:tcPr>
          <w:p>
            <w:r>
              <w:t>API服务</w:t>
            </w:r>
          </w:p>
        </w:tc>
      </w:tr>
      <w:tr>
        <w:tc>
          <w:tcPr>
            <w:tcW w:type="dxa" w:w="2769"/>
          </w:tcPr>
          <w:p>
            <w:r>
              <w:t>数据库</w:t>
            </w:r>
          </w:p>
        </w:tc>
        <w:tc>
          <w:tcPr>
            <w:tcW w:type="dxa" w:w="2769"/>
          </w:tcPr>
          <w:p>
            <w:r>
              <w:t>4C8G</w:t>
            </w:r>
          </w:p>
        </w:tc>
        <w:tc>
          <w:tcPr>
            <w:tcW w:type="dxa" w:w="2769"/>
          </w:tcPr>
          <w:p>
            <w:r>
              <w:t>PostgreSQL</w:t>
            </w:r>
          </w:p>
        </w:tc>
      </w:tr>
      <w:tr>
        <w:tc>
          <w:tcPr>
            <w:tcW w:type="dxa" w:w="2769"/>
          </w:tcPr>
          <w:p>
            <w:r>
              <w:t>向量库</w:t>
            </w:r>
          </w:p>
        </w:tc>
        <w:tc>
          <w:tcPr>
            <w:tcW w:type="dxa" w:w="2769"/>
          </w:tcPr>
          <w:p>
            <w:r>
              <w:t>2C4G</w:t>
            </w:r>
          </w:p>
        </w:tc>
        <w:tc>
          <w:tcPr>
            <w:tcW w:type="dxa" w:w="2769"/>
          </w:tcPr>
          <w:p>
            <w:r>
              <w:t>Chroma</w:t>
            </w:r>
          </w:p>
        </w:tc>
      </w:tr>
      <w:tr>
        <w:tc>
          <w:tcPr>
            <w:tcW w:type="dxa" w:w="2769"/>
          </w:tcPr>
          <w:p>
            <w:r>
              <w:t>前端</w:t>
            </w:r>
          </w:p>
        </w:tc>
        <w:tc>
          <w:tcPr>
            <w:tcW w:type="dxa" w:w="2769"/>
          </w:tcPr>
          <w:p>
            <w:r>
              <w:t>静态部署</w:t>
            </w:r>
          </w:p>
        </w:tc>
        <w:tc>
          <w:tcPr>
            <w:tcW w:type="dxa" w:w="2769"/>
          </w:tcPr>
          <w:p>
            <w:r>
              <w:t>Vue SPA</w:t>
            </w:r>
          </w:p>
        </w:tc>
      </w:tr>
      <w:tr>
        <w:tc>
          <w:tcPr>
            <w:tcW w:type="dxa" w:w="2769"/>
          </w:tcPr>
          <w:p>
            <w:r>
              <w:t>测试工具</w:t>
            </w:r>
          </w:p>
        </w:tc>
        <w:tc>
          <w:tcPr>
            <w:tcW w:type="dxa" w:w="2769"/>
          </w:tcPr>
          <w:p>
            <w:r>
              <w:t>Postman/JMeter</w:t>
            </w:r>
          </w:p>
        </w:tc>
        <w:tc>
          <w:tcPr>
            <w:tcW w:type="dxa" w:w="2769"/>
          </w:tcPr>
          <w:p>
            <w:r>
              <w:t>接口测试</w:t>
            </w:r>
          </w:p>
        </w:tc>
      </w:tr>
    </w:tbl>
    <w:p>
      <w:pPr>
        <w:pStyle w:val="3"/>
      </w:pPr>
      <w:r>
        <w:t>5.2 测试数据管理</w:t>
      </w:r>
    </w:p>
    <w:p>
      <w:pPr/>
      <w:r>
        <w:t># 测试数据初始化脚本</w:t>
        <w:br/>
        <w:t>/test-data/</w:t>
        <w:br/>
        <w:t>├── init.sql              # 数据库初始化</w:t>
        <w:br/>
        <w:t>├── mock-data/            # 测试数据</w:t>
        <w:br/>
        <w:t>│   ├── users.json        # 用户数据</w:t>
        <w:br/>
        <w:t>│   ├── projects.json     # 项目数据</w:t>
        <w:br/>
        <w:t>│   └── documents/        # 招标文件样例</w:t>
        <w:br/>
        <w:t>└── test-accounts.txt     # 测试账号</w:t>
      </w:r>
    </w:p>
    <w:p>
      <w:pPr>
        <w:pStyle w:val="3"/>
      </w:pPr>
      <w:r>
        <w:t>5.3 测试账号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角色</w:t>
            </w:r>
          </w:p>
        </w:tc>
        <w:tc>
          <w:tcPr>
            <w:tcW w:type="dxa" w:w="2076"/>
          </w:tcPr>
          <w:p>
            <w:r>
              <w:t>用户名</w:t>
            </w:r>
          </w:p>
        </w:tc>
        <w:tc>
          <w:tcPr>
            <w:tcW w:type="dxa" w:w="2076"/>
          </w:tcPr>
          <w:p>
            <w:r>
              <w:t>密码</w:t>
            </w:r>
          </w:p>
        </w:tc>
        <w:tc>
          <w:tcPr>
            <w:tcW w:type="dxa" w:w="2076"/>
          </w:tcPr>
          <w:p>
            <w:r>
              <w:t>权限</w:t>
            </w:r>
          </w:p>
        </w:tc>
      </w:tr>
      <w:tr>
        <w:tc>
          <w:tcPr>
            <w:tcW w:type="dxa" w:w="2076"/>
          </w:tcPr>
          <w:p>
            <w:r>
              <w:t>管理员</w:t>
            </w:r>
          </w:p>
        </w:tc>
        <w:tc>
          <w:tcPr>
            <w:tcW w:type="dxa" w:w="2076"/>
          </w:tcPr>
          <w:p>
            <w:r>
              <w:t>admin</w:t>
            </w:r>
          </w:p>
        </w:tc>
        <w:tc>
          <w:tcPr>
            <w:tcW w:type="dxa" w:w="2076"/>
          </w:tcPr>
          <w:p>
            <w:r>
              <w:t>Admin123!</w:t>
            </w:r>
          </w:p>
        </w:tc>
        <w:tc>
          <w:tcPr>
            <w:tcW w:type="dxa" w:w="2076"/>
          </w:tcPr>
          <w:p>
            <w:r>
              <w:t>全部</w:t>
            </w:r>
          </w:p>
        </w:tc>
      </w:tr>
      <w:tr>
        <w:tc>
          <w:tcPr>
            <w:tcW w:type="dxa" w:w="2076"/>
          </w:tcPr>
          <w:p>
            <w:r>
              <w:t>投标负责人</w:t>
            </w:r>
          </w:p>
        </w:tc>
        <w:tc>
          <w:tcPr>
            <w:tcW w:type="dxa" w:w="2076"/>
          </w:tcPr>
          <w:p>
            <w:r>
              <w:t>pm</w:t>
            </w:r>
          </w:p>
        </w:tc>
        <w:tc>
          <w:tcPr>
            <w:tcW w:type="dxa" w:w="2076"/>
          </w:tcPr>
          <w:p>
            <w:r>
              <w:t>Pm123456!</w:t>
            </w:r>
          </w:p>
        </w:tc>
        <w:tc>
          <w:tcPr>
            <w:tcW w:type="dxa" w:w="2076"/>
          </w:tcPr>
          <w:p>
            <w:r>
              <w:t>项目管理</w:t>
            </w:r>
          </w:p>
        </w:tc>
      </w:tr>
      <w:tr>
        <w:tc>
          <w:tcPr>
            <w:tcW w:type="dxa" w:w="2076"/>
          </w:tcPr>
          <w:p>
            <w:r>
              <w:t>编标人员</w:t>
            </w:r>
          </w:p>
        </w:tc>
        <w:tc>
          <w:tcPr>
            <w:tcW w:type="dxa" w:w="2076"/>
          </w:tcPr>
          <w:p>
            <w:r>
              <w:t>writer</w:t>
            </w:r>
          </w:p>
        </w:tc>
        <w:tc>
          <w:tcPr>
            <w:tcW w:type="dxa" w:w="2076"/>
          </w:tcPr>
          <w:p>
            <w:r>
              <w:t>Writer123!</w:t>
            </w:r>
          </w:p>
        </w:tc>
        <w:tc>
          <w:tcPr>
            <w:tcW w:type="dxa" w:w="2076"/>
          </w:tcPr>
          <w:p>
            <w:r>
              <w:t>标书编制</w:t>
            </w:r>
          </w:p>
        </w:tc>
      </w:tr>
      <w:tr>
        <w:tc>
          <w:tcPr>
            <w:tcW w:type="dxa" w:w="2076"/>
          </w:tcPr>
          <w:p>
            <w:r>
              <w:t>审核人员</w:t>
            </w:r>
          </w:p>
        </w:tc>
        <w:tc>
          <w:tcPr>
            <w:tcW w:type="dxa" w:w="2076"/>
          </w:tcPr>
          <w:p>
            <w:r>
              <w:t>reviewer</w:t>
            </w:r>
          </w:p>
        </w:tc>
        <w:tc>
          <w:tcPr>
            <w:tcW w:type="dxa" w:w="2076"/>
          </w:tcPr>
          <w:p>
            <w:r>
              <w:t>Reviewer123!</w:t>
            </w:r>
          </w:p>
        </w:tc>
        <w:tc>
          <w:tcPr>
            <w:tcW w:type="dxa" w:w="2076"/>
          </w:tcPr>
          <w:p>
            <w:r>
              <w:t>审核</w:t>
            </w:r>
          </w:p>
        </w:tc>
      </w:tr>
    </w:tbl>
    <w:p>
      <w:pPr/>
      <w:r>
        <w:t>---</w:t>
      </w:r>
    </w:p>
    <w:p>
      <w:pPr>
        <w:pStyle w:val="20"/>
      </w:pPr>
      <w:r>
        <w:t>6. 缺陷管理</w:t>
      </w:r>
    </w:p>
    <w:p>
      <w:pPr>
        <w:pStyle w:val="3"/>
      </w:pPr>
      <w:r>
        <w:t>6.1 缺陷等级定义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等级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响应时间</w:t>
            </w:r>
          </w:p>
        </w:tc>
        <w:tc>
          <w:tcPr>
            <w:tcW w:type="dxa" w:w="2076"/>
          </w:tcPr>
          <w:p>
            <w:r>
              <w:t>修复时间</w:t>
            </w:r>
          </w:p>
        </w:tc>
      </w:tr>
      <w:tr>
        <w:tc>
          <w:tcPr>
            <w:tcW w:type="dxa" w:w="2076"/>
          </w:tcPr>
          <w:p>
            <w:r>
              <w:t>P0-严重</w:t>
            </w:r>
          </w:p>
        </w:tc>
        <w:tc>
          <w:tcPr>
            <w:tcW w:type="dxa" w:w="2076"/>
          </w:tcPr>
          <w:p>
            <w:r>
              <w:t>系统崩溃、数据丢失、核心功能不可用</w:t>
            </w:r>
          </w:p>
        </w:tc>
        <w:tc>
          <w:tcPr>
            <w:tcW w:type="dxa" w:w="2076"/>
          </w:tcPr>
          <w:p>
            <w:r>
              <w:t>1小时</w:t>
            </w:r>
          </w:p>
        </w:tc>
        <w:tc>
          <w:tcPr>
            <w:tcW w:type="dxa" w:w="2076"/>
          </w:tcPr>
          <w:p>
            <w:r>
              <w:t>4小时</w:t>
            </w:r>
          </w:p>
        </w:tc>
      </w:tr>
      <w:tr>
        <w:tc>
          <w:tcPr>
            <w:tcW w:type="dxa" w:w="2076"/>
          </w:tcPr>
          <w:p>
            <w:r>
              <w:t>P1-高</w:t>
            </w:r>
          </w:p>
        </w:tc>
        <w:tc>
          <w:tcPr>
            <w:tcW w:type="dxa" w:w="2076"/>
          </w:tcPr>
          <w:p>
            <w:r>
              <w:t>重要功能失效、业务流程阻塞</w:t>
            </w:r>
          </w:p>
        </w:tc>
        <w:tc>
          <w:tcPr>
            <w:tcW w:type="dxa" w:w="2076"/>
          </w:tcPr>
          <w:p>
            <w:r>
              <w:t>4小时</w:t>
            </w:r>
          </w:p>
        </w:tc>
        <w:tc>
          <w:tcPr>
            <w:tcW w:type="dxa" w:w="2076"/>
          </w:tcPr>
          <w:p>
            <w:r>
              <w:t>1天</w:t>
            </w:r>
          </w:p>
        </w:tc>
      </w:tr>
      <w:tr>
        <w:tc>
          <w:tcPr>
            <w:tcW w:type="dxa" w:w="2076"/>
          </w:tcPr>
          <w:p>
            <w:r>
              <w:t>P2-中</w:t>
            </w:r>
          </w:p>
        </w:tc>
        <w:tc>
          <w:tcPr>
            <w:tcW w:type="dxa" w:w="2076"/>
          </w:tcPr>
          <w:p>
            <w:r>
              <w:t>功能缺陷、交互问题</w:t>
            </w:r>
          </w:p>
        </w:tc>
        <w:tc>
          <w:tcPr>
            <w:tcW w:type="dxa" w:w="2076"/>
          </w:tcPr>
          <w:p>
            <w:r>
              <w:t>1天</w:t>
            </w:r>
          </w:p>
        </w:tc>
        <w:tc>
          <w:tcPr>
            <w:tcW w:type="dxa" w:w="2076"/>
          </w:tcPr>
          <w:p>
            <w:r>
              <w:t>3天</w:t>
            </w:r>
          </w:p>
        </w:tc>
      </w:tr>
      <w:tr>
        <w:tc>
          <w:tcPr>
            <w:tcW w:type="dxa" w:w="2076"/>
          </w:tcPr>
          <w:p>
            <w:r>
              <w:t>P3-低</w:t>
            </w:r>
          </w:p>
        </w:tc>
        <w:tc>
          <w:tcPr>
            <w:tcW w:type="dxa" w:w="2076"/>
          </w:tcPr>
          <w:p>
            <w:r>
              <w:t>UI问题、建议改进</w:t>
            </w:r>
          </w:p>
        </w:tc>
        <w:tc>
          <w:tcPr>
            <w:tcW w:type="dxa" w:w="2076"/>
          </w:tcPr>
          <w:p>
            <w:r>
              <w:t>3天</w:t>
            </w:r>
          </w:p>
        </w:tc>
        <w:tc>
          <w:tcPr>
            <w:tcW w:type="dxa" w:w="2076"/>
          </w:tcPr>
          <w:p>
            <w:r>
              <w:t>1周</w:t>
            </w:r>
          </w:p>
        </w:tc>
      </w:tr>
    </w:tbl>
    <w:p>
      <w:pPr>
        <w:pStyle w:val="3"/>
      </w:pPr>
      <w:r>
        <w:t>6.2 缺陷状态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状态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New</w:t>
            </w:r>
          </w:p>
        </w:tc>
        <w:tc>
          <w:tcPr>
            <w:tcW w:type="dxa" w:w="4153"/>
          </w:tcPr>
          <w:p>
            <w:r>
              <w:t>新建缺陷</w:t>
            </w:r>
          </w:p>
        </w:tc>
      </w:tr>
      <w:tr>
        <w:tc>
          <w:tcPr>
            <w:tcW w:type="dxa" w:w="4153"/>
          </w:tcPr>
          <w:p>
            <w:r>
              <w:t>Open</w:t>
            </w:r>
          </w:p>
        </w:tc>
        <w:tc>
          <w:tcPr>
            <w:tcW w:type="dxa" w:w="4153"/>
          </w:tcPr>
          <w:p>
            <w:r>
              <w:t>确认打开</w:t>
            </w:r>
          </w:p>
        </w:tc>
      </w:tr>
      <w:tr>
        <w:tc>
          <w:tcPr>
            <w:tcW w:type="dxa" w:w="4153"/>
          </w:tcPr>
          <w:p>
            <w:r>
              <w:t>In Progress</w:t>
            </w:r>
          </w:p>
        </w:tc>
        <w:tc>
          <w:tcPr>
            <w:tcW w:type="dxa" w:w="4153"/>
          </w:tcPr>
          <w:p>
            <w:r>
              <w:t>修复中</w:t>
            </w:r>
          </w:p>
        </w:tc>
      </w:tr>
      <w:tr>
        <w:tc>
          <w:tcPr>
            <w:tcW w:type="dxa" w:w="4153"/>
          </w:tcPr>
          <w:p>
            <w:r>
              <w:t>Fixed</w:t>
            </w:r>
          </w:p>
        </w:tc>
        <w:tc>
          <w:tcPr>
            <w:tcW w:type="dxa" w:w="4153"/>
          </w:tcPr>
          <w:p>
            <w:r>
              <w:t>已修复</w:t>
            </w:r>
          </w:p>
        </w:tc>
      </w:tr>
      <w:tr>
        <w:tc>
          <w:tcPr>
            <w:tcW w:type="dxa" w:w="4153"/>
          </w:tcPr>
          <w:p>
            <w:r>
              <w:t>Closed</w:t>
            </w:r>
          </w:p>
        </w:tc>
        <w:tc>
          <w:tcPr>
            <w:tcW w:type="dxa" w:w="4153"/>
          </w:tcPr>
          <w:p>
            <w:r>
              <w:t>已关闭</w:t>
            </w:r>
          </w:p>
        </w:tc>
      </w:tr>
      <w:tr>
        <w:tc>
          <w:tcPr>
            <w:tcW w:type="dxa" w:w="4153"/>
          </w:tcPr>
          <w:p>
            <w:r>
              <w:t>Rejected</w:t>
            </w:r>
          </w:p>
        </w:tc>
        <w:tc>
          <w:tcPr>
            <w:tcW w:type="dxa" w:w="4153"/>
          </w:tcPr>
          <w:p>
            <w:r>
              <w:t>拒绝（不是缺陷）</w:t>
            </w:r>
          </w:p>
        </w:tc>
      </w:tr>
    </w:tbl>
    <w:p>
      <w:pPr>
        <w:pStyle w:val="3"/>
      </w:pPr>
      <w:r>
        <w:t>6.3 缺陷报告模板</w:t>
      </w:r>
    </w:p>
    <w:p>
      <w:pPr/>
      <w:r>
        <w:t>## 缺陷标题</w:t>
        <w:br/>
        <w:br/>
        <w:t>**缺陷ID：** BUG-XXX</w:t>
        <w:br/>
        <w:t>**严重等级：** P0/P1/P2/P3</w:t>
        <w:br/>
        <w:t>**发现日期：** YYYY-MM-DD</w:t>
        <w:br/>
        <w:t>**发现人：** XXX</w:t>
        <w:br/>
        <w:t>**指派给：** XXX</w:t>
        <w:br/>
        <w:t>**所属模块：** XXX</w:t>
        <w:br/>
        <w:t>**状态：** New</w:t>
        <w:br/>
        <w:br/>
        <w:t>### 缺陷描述</w:t>
        <w:br/>
        <w:t>[详细描述缺陷]</w:t>
        <w:br/>
        <w:br/>
        <w:t>### 复现步骤</w:t>
        <w:br/>
        <w:t xml:space="preserve">1. </w:t>
        <w:br/>
        <w:t xml:space="preserve">2. </w:t>
        <w:br/>
        <w:t>3.</w:t>
        <w:br/>
        <w:br/>
        <w:t>### 预期结果</w:t>
        <w:br/>
        <w:t>[描述预期行为]</w:t>
        <w:br/>
        <w:br/>
        <w:t>### 实际结果</w:t>
        <w:br/>
        <w:t>[描述实际行为]</w:t>
        <w:br/>
        <w:br/>
        <w:t>### 截图/日志</w:t>
        <w:br/>
        <w:t>[相关证据]</w:t>
        <w:br/>
        <w:br/>
        <w:t>### 根因分析</w:t>
        <w:br/>
        <w:t>[分析缺陷产生的原因]</w:t>
        <w:br/>
        <w:br/>
        <w:t>### 修复方案</w:t>
        <w:br/>
        <w:t>[提出修复建议]</w:t>
      </w:r>
    </w:p>
    <w:p>
      <w:pPr/>
      <w:r>
        <w:t>---</w:t>
      </w:r>
    </w:p>
    <w:p>
      <w:pPr>
        <w:pStyle w:val="20"/>
      </w:pPr>
      <w:r>
        <w:t>7. 测试交付物</w:t>
      </w:r>
    </w:p>
    <w:p>
      <w:pPr>
        <w:pStyle w:val="3"/>
      </w:pPr>
      <w:r>
        <w:t>7.1 测试计划阶段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交付物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负责人</w:t>
            </w:r>
          </w:p>
        </w:tc>
      </w:tr>
      <w:tr>
        <w:tc>
          <w:tcPr>
            <w:tcW w:type="dxa" w:w="2769"/>
          </w:tcPr>
          <w:p>
            <w:r>
              <w:t>测试计划</w:t>
            </w:r>
          </w:p>
        </w:tc>
        <w:tc>
          <w:tcPr>
            <w:tcW w:type="dxa" w:w="2769"/>
          </w:tcPr>
          <w:p>
            <w:r>
              <w:t>本文档</w:t>
            </w:r>
          </w:p>
        </w:tc>
        <w:tc>
          <w:tcPr>
            <w:tcW w:type="dxa" w:w="2769"/>
          </w:tcPr>
          <w:p>
            <w:r>
              <w:t>AI辅助人工</w:t>
            </w:r>
          </w:p>
        </w:tc>
      </w:tr>
      <w:tr>
        <w:tc>
          <w:tcPr>
            <w:tcW w:type="dxa" w:w="2769"/>
          </w:tcPr>
          <w:p>
            <w:r>
              <w:t>测试用例</w:t>
            </w:r>
          </w:p>
        </w:tc>
        <w:tc>
          <w:tcPr>
            <w:tcW w:type="dxa" w:w="2769"/>
          </w:tcPr>
          <w:p>
            <w:r>
              <w:t>全量测试用例</w:t>
            </w:r>
          </w:p>
        </w:tc>
        <w:tc>
          <w:tcPr>
            <w:tcW w:type="dxa" w:w="2769"/>
          </w:tcPr>
          <w:p>
            <w:r>
              <w:t>AI辅助人工</w:t>
            </w:r>
          </w:p>
        </w:tc>
      </w:tr>
      <w:tr>
        <w:tc>
          <w:tcPr>
            <w:tcW w:type="dxa" w:w="2769"/>
          </w:tcPr>
          <w:p>
            <w:r>
              <w:t>测试环境</w:t>
            </w:r>
          </w:p>
        </w:tc>
        <w:tc>
          <w:tcPr>
            <w:tcW w:type="dxa" w:w="2769"/>
          </w:tcPr>
          <w:p>
            <w:r>
              <w:t>环境部署完成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</w:tbl>
    <w:p>
      <w:pPr>
        <w:pStyle w:val="3"/>
      </w:pPr>
      <w:r>
        <w:t>7.2 测试执行阶段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交付物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负责人</w:t>
            </w:r>
          </w:p>
        </w:tc>
      </w:tr>
      <w:tr>
        <w:tc>
          <w:tcPr>
            <w:tcW w:type="dxa" w:w="2769"/>
          </w:tcPr>
          <w:p>
            <w:r>
              <w:t>测试执行记录</w:t>
            </w:r>
          </w:p>
        </w:tc>
        <w:tc>
          <w:tcPr>
            <w:tcW w:type="dxa" w:w="2769"/>
          </w:tcPr>
          <w:p>
            <w:r>
              <w:t>执行日志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  <w:tr>
        <w:tc>
          <w:tcPr>
            <w:tcW w:type="dxa" w:w="2769"/>
          </w:tcPr>
          <w:p>
            <w:r>
              <w:t>缺陷报告</w:t>
            </w:r>
          </w:p>
        </w:tc>
        <w:tc>
          <w:tcPr>
            <w:tcW w:type="dxa" w:w="2769"/>
          </w:tcPr>
          <w:p>
            <w:r>
              <w:t>发现的所有缺陷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  <w:tr>
        <w:tc>
          <w:tcPr>
            <w:tcW w:type="dxa" w:w="2769"/>
          </w:tcPr>
          <w:p>
            <w:r>
              <w:t>测试报告</w:t>
            </w:r>
          </w:p>
        </w:tc>
        <w:tc>
          <w:tcPr>
            <w:tcW w:type="dxa" w:w="2769"/>
          </w:tcPr>
          <w:p>
            <w:r>
              <w:t>周测试进展</w:t>
            </w:r>
          </w:p>
        </w:tc>
        <w:tc>
          <w:tcPr>
            <w:tcW w:type="dxa" w:w="2769"/>
          </w:tcPr>
          <w:p>
            <w:r>
              <w:t>AI辅助人工</w:t>
            </w:r>
          </w:p>
        </w:tc>
      </w:tr>
    </w:tbl>
    <w:p>
      <w:pPr>
        <w:pStyle w:val="3"/>
      </w:pPr>
      <w:r>
        <w:t>7.3 测试总结阶段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交付物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负责人</w:t>
            </w:r>
          </w:p>
        </w:tc>
      </w:tr>
      <w:tr>
        <w:tc>
          <w:tcPr>
            <w:tcW w:type="dxa" w:w="2769"/>
          </w:tcPr>
          <w:p>
            <w:r>
              <w:t>测试总结报告</w:t>
            </w:r>
          </w:p>
        </w:tc>
        <w:tc>
          <w:tcPr>
            <w:tcW w:type="dxa" w:w="2769"/>
          </w:tcPr>
          <w:p>
            <w:r>
              <w:t>整体测试结论</w:t>
            </w:r>
          </w:p>
        </w:tc>
        <w:tc>
          <w:tcPr>
            <w:tcW w:type="dxa" w:w="2769"/>
          </w:tcPr>
          <w:p>
            <w:r>
              <w:t>AI辅助人工</w:t>
            </w:r>
          </w:p>
        </w:tc>
      </w:tr>
      <w:tr>
        <w:tc>
          <w:tcPr>
            <w:tcW w:type="dxa" w:w="2769"/>
          </w:tcPr>
          <w:p>
            <w:r>
              <w:t>质量评估报告</w:t>
            </w:r>
          </w:p>
        </w:tc>
        <w:tc>
          <w:tcPr>
            <w:tcW w:type="dxa" w:w="2769"/>
          </w:tcPr>
          <w:p>
            <w:r>
              <w:t>AI质量专项评估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  <w:tr>
        <w:tc>
          <w:tcPr>
            <w:tcW w:type="dxa" w:w="2769"/>
          </w:tcPr>
          <w:p>
            <w:r>
              <w:t>遗留问题清单</w:t>
            </w:r>
          </w:p>
        </w:tc>
        <w:tc>
          <w:tcPr>
            <w:tcW w:type="dxa" w:w="2769"/>
          </w:tcPr>
          <w:p>
            <w:r>
              <w:t>上线后遗留问题</w:t>
            </w:r>
          </w:p>
        </w:tc>
        <w:tc>
          <w:tcPr>
            <w:tcW w:type="dxa" w:w="2769"/>
          </w:tcPr>
          <w:p>
            <w:r>
              <w:t>人工</w:t>
            </w:r>
          </w:p>
        </w:tc>
      </w:tr>
    </w:tbl>
    <w:p>
      <w:pPr/>
      <w:r>
        <w:t>---</w:t>
      </w:r>
    </w:p>
    <w:p>
      <w:pPr>
        <w:pStyle w:val="20"/>
      </w:pPr>
      <w:r>
        <w:t>附录</w:t>
      </w:r>
    </w:p>
    <w:p>
      <w:pPr>
        <w:pStyle w:val="3"/>
      </w:pPr>
      <w:r>
        <w:t>A. 测试工具清单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工具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  <w:tc>
          <w:tcPr>
            <w:tcW w:type="dxa" w:w="2769"/>
          </w:tcPr>
          <w:p>
            <w:r>
              <w:t>版本</w:t>
            </w:r>
          </w:p>
        </w:tc>
      </w:tr>
      <w:tr>
        <w:tc>
          <w:tcPr>
            <w:tcW w:type="dxa" w:w="2769"/>
          </w:tcPr>
          <w:p>
            <w:r>
              <w:t>Postman</w:t>
            </w:r>
          </w:p>
        </w:tc>
        <w:tc>
          <w:tcPr>
            <w:tcW w:type="dxa" w:w="2769"/>
          </w:tcPr>
          <w:p>
            <w:r>
              <w:t>API测试</w:t>
            </w:r>
          </w:p>
        </w:tc>
        <w:tc>
          <w:tcPr>
            <w:tcW w:type="dxa" w:w="2769"/>
          </w:tcPr>
          <w:p>
            <w:r>
              <w:t>10.x</w:t>
            </w:r>
          </w:p>
        </w:tc>
      </w:tr>
      <w:tr>
        <w:tc>
          <w:tcPr>
            <w:tcW w:type="dxa" w:w="2769"/>
          </w:tcPr>
          <w:p>
            <w:r>
              <w:t>JMeter</w:t>
            </w:r>
          </w:p>
        </w:tc>
        <w:tc>
          <w:tcPr>
            <w:tcW w:type="dxa" w:w="2769"/>
          </w:tcPr>
          <w:p>
            <w:r>
              <w:t>性能测试</w:t>
            </w:r>
          </w:p>
        </w:tc>
        <w:tc>
          <w:tcPr>
            <w:tcW w:type="dxa" w:w="2769"/>
          </w:tcPr>
          <w:p>
            <w:r>
              <w:t>5.x</w:t>
            </w:r>
          </w:p>
        </w:tc>
      </w:tr>
      <w:tr>
        <w:tc>
          <w:tcPr>
            <w:tcW w:type="dxa" w:w="2769"/>
          </w:tcPr>
          <w:p>
            <w:r>
              <w:t>Selenium</w:t>
            </w:r>
          </w:p>
        </w:tc>
        <w:tc>
          <w:tcPr>
            <w:tcW w:type="dxa" w:w="2769"/>
          </w:tcPr>
          <w:p>
            <w:r>
              <w:t>UI自动化</w:t>
            </w:r>
          </w:p>
        </w:tc>
        <w:tc>
          <w:tcPr>
            <w:tcW w:type="dxa" w:w="2769"/>
          </w:tcPr>
          <w:p>
            <w:r>
              <w:t>4.x</w:t>
            </w:r>
          </w:p>
        </w:tc>
      </w:tr>
      <w:tr>
        <w:tc>
          <w:tcPr>
            <w:tcW w:type="dxa" w:w="2769"/>
          </w:tcPr>
          <w:p>
            <w:r>
              <w:t>Jest</w:t>
            </w:r>
          </w:p>
        </w:tc>
        <w:tc>
          <w:tcPr>
            <w:tcW w:type="dxa" w:w="2769"/>
          </w:tcPr>
          <w:p>
            <w:r>
              <w:t>前端单元测试</w:t>
            </w:r>
          </w:p>
        </w:tc>
        <w:tc>
          <w:tcPr>
            <w:tcW w:type="dxa" w:w="2769"/>
          </w:tcPr>
          <w:p>
            <w:r>
              <w:t>29.x</w:t>
            </w:r>
          </w:p>
        </w:tc>
      </w:tr>
      <w:tr>
        <w:tc>
          <w:tcPr>
            <w:tcW w:type="dxa" w:w="2769"/>
          </w:tcPr>
          <w:p>
            <w:r>
              <w:t>JUnit</w:t>
            </w:r>
          </w:p>
        </w:tc>
        <w:tc>
          <w:tcPr>
            <w:tcW w:type="dxa" w:w="2769"/>
          </w:tcPr>
          <w:p>
            <w:r>
              <w:t>Java单元测试</w:t>
            </w:r>
          </w:p>
        </w:tc>
        <w:tc>
          <w:tcPr>
            <w:tcW w:type="dxa" w:w="2769"/>
          </w:tcPr>
          <w:p>
            <w:r>
              <w:t>5.x</w:t>
            </w:r>
          </w:p>
        </w:tc>
      </w:tr>
      <w:tr>
        <w:tc>
          <w:tcPr>
            <w:tcW w:type="dxa" w:w="2769"/>
          </w:tcPr>
          <w:p>
            <w:r>
              <w:t>Pytest</w:t>
            </w:r>
          </w:p>
        </w:tc>
        <w:tc>
          <w:tcPr>
            <w:tcW w:type="dxa" w:w="2769"/>
          </w:tcPr>
          <w:p>
            <w:r>
              <w:t>Python单元测试</w:t>
            </w:r>
          </w:p>
        </w:tc>
        <w:tc>
          <w:tcPr>
            <w:tcW w:type="dxa" w:w="2769"/>
          </w:tcPr>
          <w:p>
            <w:r>
              <w:t>7.x</w:t>
            </w:r>
          </w:p>
        </w:tc>
      </w:tr>
      <w:tr>
        <w:tc>
          <w:tcPr>
            <w:tcW w:type="dxa" w:w="2769"/>
          </w:tcPr>
          <w:p>
            <w:r>
              <w:t>SonarQube</w:t>
            </w:r>
          </w:p>
        </w:tc>
        <w:tc>
          <w:tcPr>
            <w:tcW w:type="dxa" w:w="2769"/>
          </w:tcPr>
          <w:p>
            <w:r>
              <w:t>代码质量</w:t>
            </w:r>
          </w:p>
        </w:tc>
        <w:tc>
          <w:tcPr>
            <w:tcW w:type="dxa" w:w="2769"/>
          </w:tcPr>
          <w:p>
            <w:r>
              <w:t>9.x</w:t>
            </w:r>
          </w:p>
        </w:tc>
      </w:tr>
    </w:tbl>
    <w:p>
      <w:pPr>
        <w:pStyle w:val="3"/>
      </w:pPr>
      <w:r>
        <w:t>B. 回归测试集</w:t>
      </w:r>
    </w:p>
    <w:p>
      <w:pPr/>
      <w:r>
        <w:t>核心功能回归测试集，用于每次发布前验证：</w:t>
      </w:r>
    </w:p>
    <w:p>
      <w:pPr/>
      <w:r>
        <w:t># 回归测试集</w:t>
        <w:br/>
        <w:t>/regression-tests/</w:t>
        <w:br/>
        <w:t>├── auth/               # 认证模块</w:t>
        <w:br/>
        <w:t>│   └── login.test.js</w:t>
        <w:br/>
        <w:t>├── project/             # 项目模块</w:t>
        <w:br/>
        <w:t>│   ├── create.test.js</w:t>
        <w:br/>
        <w:t>│   ├── update.test.js</w:t>
        <w:br/>
        <w:t>│   └── delete.test.js</w:t>
        <w:br/>
        <w:t>├── document/            # 文档模块</w:t>
        <w:br/>
        <w:t>│   ├── generate.test.js</w:t>
        <w:br/>
        <w:t>│   └── export.test.js</w:t>
        <w:br/>
        <w:t>└── ai/                 # AI模块</w:t>
        <w:br/>
        <w:t xml:space="preserve">    ├── parse.test.js</w:t>
        <w:br/>
        <w:t xml:space="preserve">    └── generate.test.js</w:t>
      </w:r>
    </w:p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