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957C5" w14:textId="57364444" w:rsidR="00E1645B" w:rsidRDefault="009013F6" w:rsidP="00BF6B73">
      <w:pPr>
        <w:pStyle w:val="10"/>
        <w:rPr>
          <w:lang w:eastAsia="zh-CN"/>
        </w:rPr>
      </w:pPr>
      <w:r>
        <w:rPr>
          <w:lang w:eastAsia="zh-CN"/>
        </w:rPr>
        <w:t>​​</w:t>
      </w:r>
      <w:bookmarkStart w:id="0" w:name="样式预览"/>
      <w:r>
        <w:rPr>
          <w:lang w:eastAsia="zh-CN"/>
        </w:rPr>
        <w:t>样式预览</w:t>
      </w:r>
    </w:p>
    <w:p w14:paraId="41F8E1FB" w14:textId="77777777" w:rsidR="00E1645B" w:rsidRDefault="009013F6" w:rsidP="006747B6">
      <w:pPr>
        <w:pStyle w:val="20"/>
        <w:rPr>
          <w:lang w:eastAsia="zh-CN"/>
        </w:rPr>
      </w:pPr>
      <w:bookmarkStart w:id="1" w:name="标题样式预览"/>
      <w:r>
        <w:rPr>
          <w:lang w:eastAsia="zh-CN"/>
        </w:rPr>
        <w:t>标题样式预览</w:t>
      </w:r>
    </w:p>
    <w:p w14:paraId="0402239E" w14:textId="77777777" w:rsidR="00E1645B" w:rsidRDefault="009013F6">
      <w:pPr>
        <w:pStyle w:val="FirstParagraph"/>
        <w:ind w:firstLine="480"/>
      </w:pPr>
      <w:r>
        <w:t>上面是二级标题，个人使用情况是一般二级标题作为最大标题层级，一级标题通常情况下只当作文档名，对于特别正式的文稿，会使用一级标题用于大章节划分。</w:t>
      </w:r>
    </w:p>
    <w:p w14:paraId="611D182C" w14:textId="2A552328" w:rsidR="00E1645B" w:rsidRDefault="009013F6">
      <w:pPr>
        <w:pStyle w:val="a0"/>
        <w:ind w:firstLine="480"/>
      </w:pPr>
      <w:r>
        <w:t>本模板标题</w:t>
      </w:r>
      <w:proofErr w:type="gramStart"/>
      <w:r w:rsidR="006747B6">
        <w:rPr>
          <w:rFonts w:hint="eastAsia"/>
        </w:rPr>
        <w:t>不</w:t>
      </w:r>
      <w:proofErr w:type="gramEnd"/>
      <w:r>
        <w:t>自动编号</w:t>
      </w:r>
    </w:p>
    <w:p w14:paraId="34353D88" w14:textId="77777777" w:rsidR="00E1645B" w:rsidRDefault="009013F6">
      <w:pPr>
        <w:pStyle w:val="3"/>
        <w:rPr>
          <w:lang w:eastAsia="zh-CN"/>
        </w:rPr>
      </w:pPr>
      <w:bookmarkStart w:id="2" w:name="三级标题"/>
      <w:r>
        <w:rPr>
          <w:lang w:eastAsia="zh-CN"/>
        </w:rPr>
        <w:t>三级标题</w:t>
      </w:r>
    </w:p>
    <w:p w14:paraId="7986534F" w14:textId="77777777" w:rsidR="00E1645B" w:rsidRDefault="009013F6">
      <w:pPr>
        <w:pStyle w:val="4"/>
        <w:rPr>
          <w:lang w:eastAsia="zh-CN"/>
        </w:rPr>
      </w:pPr>
      <w:bookmarkStart w:id="3" w:name="四级标题"/>
      <w:r>
        <w:rPr>
          <w:lang w:eastAsia="zh-CN"/>
        </w:rPr>
        <w:t>四级标题</w:t>
      </w:r>
    </w:p>
    <w:p w14:paraId="3136F3CA" w14:textId="77777777" w:rsidR="00E1645B" w:rsidRDefault="009013F6">
      <w:pPr>
        <w:pStyle w:val="5"/>
        <w:rPr>
          <w:lang w:eastAsia="zh-CN"/>
        </w:rPr>
      </w:pPr>
      <w:bookmarkStart w:id="4" w:name="五级标题"/>
      <w:r>
        <w:rPr>
          <w:lang w:eastAsia="zh-CN"/>
        </w:rPr>
        <w:t>五级标题</w:t>
      </w:r>
    </w:p>
    <w:p w14:paraId="24334A0D" w14:textId="77777777" w:rsidR="00E1645B" w:rsidRDefault="009013F6">
      <w:pPr>
        <w:pStyle w:val="6"/>
        <w:rPr>
          <w:lang w:eastAsia="zh-CN"/>
        </w:rPr>
      </w:pPr>
      <w:bookmarkStart w:id="5" w:name="六级标题"/>
      <w:r>
        <w:rPr>
          <w:lang w:eastAsia="zh-CN"/>
        </w:rPr>
        <w:t>六级标题</w:t>
      </w:r>
    </w:p>
    <w:p w14:paraId="5EAC9B01" w14:textId="77777777" w:rsidR="00E1645B" w:rsidRDefault="009013F6">
      <w:pPr>
        <w:pStyle w:val="20"/>
      </w:pPr>
      <w:bookmarkStart w:id="6" w:name="其他样式"/>
      <w:bookmarkEnd w:id="1"/>
      <w:bookmarkEnd w:id="2"/>
      <w:bookmarkEnd w:id="3"/>
      <w:bookmarkEnd w:id="4"/>
      <w:bookmarkEnd w:id="5"/>
      <w:r>
        <w:t>其他样式</w:t>
      </w:r>
    </w:p>
    <w:p w14:paraId="1EC35DBE" w14:textId="77777777" w:rsidR="00E1645B" w:rsidRDefault="009013F6">
      <w:pPr>
        <w:pStyle w:val="3"/>
      </w:pPr>
      <w:bookmarkStart w:id="7" w:name="正文"/>
      <w:r>
        <w:t>正文</w:t>
      </w:r>
    </w:p>
    <w:bookmarkEnd w:id="16"/>
    <w:bookmarkEnd w:id="21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955"/>
      </w:tblGrid>
      <w:tr w:rsidR="00E1645B" w14:paraId="681EE3D1" w14:textId="77777777" w:rsidTr="00E164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EF6D6" w14:textId="77777777" w:rsidR="00E1645B" w:rsidRDefault="009013F6">
            <w:pPr>
              <w:pStyle w:val="Compact"/>
            </w:pPr>
            <w:bookmarkStart w:id="24" w:name="X6089eb22db8dbe1e72e38bf9d2c41848a4c9a45"/>
            <w:r>
              <w:t>header 1</w:t>
            </w:r>
          </w:p>
        </w:tc>
        <w:tc>
          <w:tcPr>
            <w:tcW w:w="0" w:type="auto"/>
          </w:tcPr>
          <w:p w14:paraId="50304DA0" w14:textId="77777777" w:rsidR="00E1645B" w:rsidRDefault="009013F6">
            <w:pPr>
              <w:pStyle w:val="Compact"/>
            </w:pPr>
            <w:r>
              <w:t>header 2</w:t>
            </w:r>
          </w:p>
        </w:tc>
      </w:tr>
      <w:tr w:rsidR="00E1645B" w14:paraId="6068C244" w14:textId="77777777">
        <w:tc>
          <w:tcPr>
            <w:tcW w:w="0" w:type="auto"/>
          </w:tcPr>
          <w:p w14:paraId="0416A9F6" w14:textId="77777777" w:rsidR="00E1645B" w:rsidRDefault="009013F6">
            <w:pPr>
              <w:pStyle w:val="Compact"/>
            </w:pPr>
            <w:r>
              <w:t>cell 1</w:t>
            </w:r>
          </w:p>
        </w:tc>
        <w:tc>
          <w:tcPr>
            <w:tcW w:w="0" w:type="auto"/>
          </w:tcPr>
          <w:p w14:paraId="7482FE75" w14:textId="77777777" w:rsidR="00E1645B" w:rsidRDefault="009013F6">
            <w:pPr>
              <w:pStyle w:val="Compact"/>
            </w:pPr>
            <w:r>
              <w:t>cell 2</w:t>
            </w:r>
          </w:p>
        </w:tc>
      </w:tr>
      <w:tr w:rsidR="00E1645B" w14:paraId="3FB0155E" w14:textId="77777777">
        <w:tc>
          <w:tcPr>
            <w:tcW w:w="0" w:type="auto"/>
          </w:tcPr>
          <w:p w14:paraId="2DF19CF8" w14:textId="77777777" w:rsidR="00E1645B" w:rsidRDefault="009013F6">
            <w:pPr>
              <w:pStyle w:val="Compact"/>
            </w:pPr>
            <w:r>
              <w:t>cell 3</w:t>
            </w:r>
          </w:p>
        </w:tc>
        <w:tc>
          <w:tcPr>
            <w:tcW w:w="0" w:type="auto"/>
          </w:tcPr>
          <w:p w14:paraId="291FB002" w14:textId="77777777" w:rsidR="00E1645B" w:rsidRDefault="009013F6">
            <w:pPr>
              <w:pStyle w:val="Compact"/>
            </w:pPr>
            <w:r>
              <w:t>cell 4</w:t>
            </w:r>
          </w:p>
        </w:tc>
      </w:tr>
    </w:tbl>
    <w:p>
      <w:pPr>
        <w:pStyle w:val="10"/>
      </w:pPr>
      <w:r>
        <w:t>API端点总览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</w:tcPr>
          <w:p>
            <w:r>
              <w:t>项目</w:t>
            </w:r>
          </w:p>
        </w:tc>
        <w:tc>
          <w:tcPr>
            <w:tcW w:type="dxa" w:w="4153"/>
          </w:tcPr>
          <w:p>
            <w:r>
              <w:t>说明</w:t>
            </w:r>
          </w:p>
        </w:tc>
      </w:tr>
      <w:tr>
        <w:tc>
          <w:tcPr>
            <w:tcW w:type="dxa" w:w="4153"/>
          </w:tcPr>
          <w:p>
            <w:r>
              <w:t>项目名称</w:t>
            </w:r>
          </w:p>
        </w:tc>
        <w:tc>
          <w:tcPr>
            <w:tcW w:type="dxa" w:w="4153"/>
          </w:tcPr>
          <w:p>
            <w:r>
              <w:t>AI智能投标文件智能编制管理系统</w:t>
            </w:r>
          </w:p>
        </w:tc>
      </w:tr>
      <w:tr>
        <w:tc>
          <w:tcPr>
            <w:tcW w:type="dxa" w:w="4153"/>
          </w:tcPr>
          <w:p>
            <w:r>
              <w:t>版本</w:t>
            </w:r>
          </w:p>
        </w:tc>
        <w:tc>
          <w:tcPr>
            <w:tcW w:type="dxa" w:w="4153"/>
          </w:tcPr>
          <w:p>
            <w:r>
              <w:t>v1.0.0</w:t>
            </w:r>
          </w:p>
        </w:tc>
      </w:tr>
      <w:tr>
        <w:tc>
          <w:tcPr>
            <w:tcW w:type="dxa" w:w="4153"/>
          </w:tcPr>
          <w:p>
            <w:r>
              <w:t>更新日期</w:t>
            </w:r>
          </w:p>
        </w:tc>
        <w:tc>
          <w:tcPr>
            <w:tcW w:type="dxa" w:w="4153"/>
          </w:tcPr>
          <w:p>
            <w:r>
              <w:t>2026-05-26</w:t>
            </w:r>
          </w:p>
        </w:tc>
      </w:tr>
    </w:tbl>
    <w:p>
      <w:pPr/>
      <w:r>
        <w:t>---</w:t>
      </w:r>
    </w:p>
    <w:p>
      <w:pPr>
        <w:pStyle w:val="20"/>
      </w:pPr>
      <w:r>
        <w:t>目录</w:t>
      </w:r>
    </w:p>
    <w:p>
      <w:pPr>
        <w:ind w:left="283"/>
      </w:pPr>
      <w:r>
        <w:t>[认证接口](#1-认证接口)</w:t>
      </w:r>
    </w:p>
    <w:p>
      <w:pPr>
        <w:ind w:left="283"/>
      </w:pPr>
      <w:r>
        <w:t>[用户管理接口](#2-用户管理接口)</w:t>
      </w:r>
    </w:p>
    <w:p>
      <w:pPr>
        <w:ind w:left="283"/>
      </w:pPr>
      <w:r>
        <w:t>[项目管理接口](#3-项目管理接口)</w:t>
      </w:r>
    </w:p>
    <w:p>
      <w:pPr>
        <w:ind w:left="283"/>
      </w:pPr>
      <w:r>
        <w:t>[文档管理接口](#4-文档管理接口)</w:t>
      </w:r>
    </w:p>
    <w:p>
      <w:pPr>
        <w:ind w:left="283"/>
      </w:pPr>
      <w:r>
        <w:t>[素材库接口](#5-素材库接口)</w:t>
      </w:r>
    </w:p>
    <w:p>
      <w:pPr>
        <w:ind w:left="283"/>
      </w:pPr>
      <w:r>
        <w:t>[企业资料接口](#6-企业资料接口)</w:t>
      </w:r>
    </w:p>
    <w:p>
      <w:pPr>
        <w:ind w:left="283"/>
      </w:pPr>
      <w:r>
        <w:t>[知识库接口](#7-知识库接口)</w:t>
      </w:r>
    </w:p>
    <w:p>
      <w:pPr>
        <w:ind w:left="283"/>
      </w:pPr>
      <w:r>
        <w:t>[AI服务接口](#8-ai服务接口)</w:t>
      </w:r>
    </w:p>
    <w:p>
      <w:pPr>
        <w:ind w:left="283"/>
      </w:pPr>
      <w:r>
        <w:t>[网关接口](#9-网关接口)</w:t>
      </w:r>
    </w:p>
    <w:p>
      <w:pPr/>
      <w:r>
        <w:t>---</w:t>
      </w:r>
    </w:p>
    <w:p>
      <w:pPr>
        <w:pStyle w:val="20"/>
      </w:pPr>
      <w:r>
        <w:t>1. 认证接口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/api/auth/login</w:t>
            </w:r>
          </w:p>
        </w:tc>
        <w:tc>
          <w:tcPr>
            <w:tcW w:type="dxa" w:w="2076"/>
          </w:tcPr>
          <w:p>
            <w:r>
              <w:t>用户登录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/api/auth/refresh</w:t>
            </w:r>
          </w:p>
        </w:tc>
        <w:tc>
          <w:tcPr>
            <w:tcW w:type="dxa" w:w="2076"/>
          </w:tcPr>
          <w:p>
            <w:r>
              <w:t>刷新Token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/api/auth/logout</w:t>
            </w:r>
          </w:p>
        </w:tc>
        <w:tc>
          <w:tcPr>
            <w:tcW w:type="dxa" w:w="2076"/>
          </w:tcPr>
          <w:p>
            <w:r>
              <w:t>用户登出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/>
      <w:r>
        <w:t>**服务地址：** `http://localhost:8080` (Gateway)</w:t>
      </w:r>
    </w:p>
    <w:p>
      <w:pPr/>
      <w:r>
        <w:t>---</w:t>
      </w:r>
    </w:p>
    <w:p>
      <w:pPr>
        <w:pStyle w:val="20"/>
      </w:pPr>
      <w:r>
        <w:t>2. 用户管理接口</w:t>
      </w:r>
    </w:p>
    <w:p>
      <w:pPr>
        <w:pStyle w:val="3"/>
      </w:pPr>
      <w:r>
        <w:t>2.1 用户CRUD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/api/users</w:t>
            </w:r>
          </w:p>
        </w:tc>
        <w:tc>
          <w:tcPr>
            <w:tcW w:type="dxa" w:w="2076"/>
          </w:tcPr>
          <w:p>
            <w:r>
              <w:t>创建用户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/api/users</w:t>
            </w:r>
          </w:p>
        </w:tc>
        <w:tc>
          <w:tcPr>
            <w:tcW w:type="dxa" w:w="2076"/>
          </w:tcPr>
          <w:p>
            <w:r>
              <w:t>查询用户列表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/api/users/{id}</w:t>
            </w:r>
          </w:p>
        </w:tc>
        <w:tc>
          <w:tcPr>
            <w:tcW w:type="dxa" w:w="2076"/>
          </w:tcPr>
          <w:p>
            <w:r>
              <w:t>查询用户详情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/api/users/{id}</w:t>
            </w:r>
          </w:p>
        </w:tc>
        <w:tc>
          <w:tcPr>
            <w:tcW w:type="dxa" w:w="2076"/>
          </w:tcPr>
          <w:p>
            <w:r>
              <w:t>更新用户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/api/users/{id}</w:t>
            </w:r>
          </w:p>
        </w:tc>
        <w:tc>
          <w:tcPr>
            <w:tcW w:type="dxa" w:w="2076"/>
          </w:tcPr>
          <w:p>
            <w:r>
              <w:t>删除用户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/api/users/{id}/password</w:t>
            </w:r>
          </w:p>
        </w:tc>
        <w:tc>
          <w:tcPr>
            <w:tcW w:type="dxa" w:w="2076"/>
          </w:tcPr>
          <w:p>
            <w:r>
              <w:t>修改密码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/api/users/{id}/status</w:t>
            </w:r>
          </w:p>
        </w:tc>
        <w:tc>
          <w:tcPr>
            <w:tcW w:type="dxa" w:w="2076"/>
          </w:tcPr>
          <w:p>
            <w:r>
              <w:t>修改状态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/api/users/{id}/roles</w:t>
            </w:r>
          </w:p>
        </w:tc>
        <w:tc>
          <w:tcPr>
            <w:tcW w:type="dxa" w:w="2076"/>
          </w:tcPr>
          <w:p>
            <w:r>
              <w:t>分配角色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2.2 角色管理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/api/roles</w:t>
            </w:r>
          </w:p>
        </w:tc>
        <w:tc>
          <w:tcPr>
            <w:tcW w:type="dxa" w:w="2076"/>
          </w:tcPr>
          <w:p>
            <w:r>
              <w:t>创建角色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/api/roles</w:t>
            </w:r>
          </w:p>
        </w:tc>
        <w:tc>
          <w:tcPr>
            <w:tcW w:type="dxa" w:w="2076"/>
          </w:tcPr>
          <w:p>
            <w:r>
              <w:t>查询角色列表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/api/roles/{id}</w:t>
            </w:r>
          </w:p>
        </w:tc>
        <w:tc>
          <w:tcPr>
            <w:tcW w:type="dxa" w:w="2076"/>
          </w:tcPr>
          <w:p>
            <w:r>
              <w:t>查询角色详情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/api/roles/{id}</w:t>
            </w:r>
          </w:p>
        </w:tc>
        <w:tc>
          <w:tcPr>
            <w:tcW w:type="dxa" w:w="2076"/>
          </w:tcPr>
          <w:p>
            <w:r>
              <w:t>更新角色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/api/roles/{id}</w:t>
            </w:r>
          </w:p>
        </w:tc>
        <w:tc>
          <w:tcPr>
            <w:tcW w:type="dxa" w:w="2076"/>
          </w:tcPr>
          <w:p>
            <w:r>
              <w:t>删除角色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/api/roles/{id}/permissions</w:t>
            </w:r>
          </w:p>
        </w:tc>
        <w:tc>
          <w:tcPr>
            <w:tcW w:type="dxa" w:w="2076"/>
          </w:tcPr>
          <w:p>
            <w:r>
              <w:t>获取角色权限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/api/roles/{id}/permissions</w:t>
            </w:r>
          </w:p>
        </w:tc>
        <w:tc>
          <w:tcPr>
            <w:tcW w:type="dxa" w:w="2076"/>
          </w:tcPr>
          <w:p>
            <w:r>
              <w:t>分配权限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/>
      <w:r>
        <w:t>**服务地址：** `http://localhost:8081` (user-service)</w:t>
      </w:r>
    </w:p>
    <w:p>
      <w:pPr/>
      <w:r>
        <w:t>---</w:t>
      </w:r>
    </w:p>
    <w:p>
      <w:pPr>
        <w:pStyle w:val="20"/>
      </w:pPr>
      <w:r>
        <w:t>3. 项目管理接口</w:t>
      </w:r>
    </w:p>
    <w:p>
      <w:pPr>
        <w:pStyle w:val="3"/>
      </w:pPr>
      <w:r>
        <w:t>3.1 项目CRUD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/api/projects</w:t>
            </w:r>
          </w:p>
        </w:tc>
        <w:tc>
          <w:tcPr>
            <w:tcW w:type="dxa" w:w="2076"/>
          </w:tcPr>
          <w:p>
            <w:r>
              <w:t>创建项目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/api/projects</w:t>
            </w:r>
          </w:p>
        </w:tc>
        <w:tc>
          <w:tcPr>
            <w:tcW w:type="dxa" w:w="2076"/>
          </w:tcPr>
          <w:p>
            <w:r>
              <w:t>查询项目列表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/api/projects/{id}</w:t>
            </w:r>
          </w:p>
        </w:tc>
        <w:tc>
          <w:tcPr>
            <w:tcW w:type="dxa" w:w="2076"/>
          </w:tcPr>
          <w:p>
            <w:r>
              <w:t>查询项目详情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/api/projects/{id}</w:t>
            </w:r>
          </w:p>
        </w:tc>
        <w:tc>
          <w:tcPr>
            <w:tcW w:type="dxa" w:w="2076"/>
          </w:tcPr>
          <w:p>
            <w:r>
              <w:t>更新项目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/api/projects/{id}</w:t>
            </w:r>
          </w:p>
        </w:tc>
        <w:tc>
          <w:tcPr>
            <w:tcW w:type="dxa" w:w="2076"/>
          </w:tcPr>
          <w:p>
            <w:r>
              <w:t>删除项目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/api/projects/{id}/documents</w:t>
            </w:r>
          </w:p>
        </w:tc>
        <w:tc>
          <w:tcPr>
            <w:tcW w:type="dxa" w:w="2076"/>
          </w:tcPr>
          <w:p>
            <w:r>
              <w:t>项目文档列表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/api/projects/{id}/materials</w:t>
            </w:r>
          </w:p>
        </w:tc>
        <w:tc>
          <w:tcPr>
            <w:tcW w:type="dxa" w:w="2076"/>
          </w:tcPr>
          <w:p>
            <w:r>
              <w:t>项目素材列表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3.2 项目状态流转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/api/projects/{id}/status</w:t>
            </w:r>
          </w:p>
        </w:tc>
        <w:tc>
          <w:tcPr>
            <w:tcW w:type="dxa" w:w="2076"/>
          </w:tcPr>
          <w:p>
            <w:r>
              <w:t>更新项目状态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/api/projects/{id}/submit</w:t>
            </w:r>
          </w:p>
        </w:tc>
        <w:tc>
          <w:tcPr>
            <w:tcW w:type="dxa" w:w="2076"/>
          </w:tcPr>
          <w:p>
            <w:r>
              <w:t>提交项目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/api/projects/{id}/archive</w:t>
            </w:r>
          </w:p>
        </w:tc>
        <w:tc>
          <w:tcPr>
            <w:tcW w:type="dxa" w:w="2076"/>
          </w:tcPr>
          <w:p>
            <w:r>
              <w:t>归档项目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/>
      <w:r>
        <w:t>**服务地址：** `http://localhost:8082` (project-service)</w:t>
      </w:r>
    </w:p>
    <w:p>
      <w:pPr/>
      <w:r>
        <w:t>---</w:t>
      </w:r>
    </w:p>
    <w:p>
      <w:pPr>
        <w:pStyle w:val="20"/>
      </w:pPr>
      <w:r>
        <w:t>4. 文档管理接口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/api/documents</w:t>
            </w:r>
          </w:p>
        </w:tc>
        <w:tc>
          <w:tcPr>
            <w:tcW w:type="dxa" w:w="2076"/>
          </w:tcPr>
          <w:p>
            <w:r>
              <w:t>创建文档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/api/documents/{id}</w:t>
            </w:r>
          </w:p>
        </w:tc>
        <w:tc>
          <w:tcPr>
            <w:tcW w:type="dxa" w:w="2076"/>
          </w:tcPr>
          <w:p>
            <w:r>
              <w:t>获取文档详情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/api/documents/{id}</w:t>
            </w:r>
          </w:p>
        </w:tc>
        <w:tc>
          <w:tcPr>
            <w:tcW w:type="dxa" w:w="2076"/>
          </w:tcPr>
          <w:p>
            <w:r>
              <w:t>更新文档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/api/documents/{id}</w:t>
            </w:r>
          </w:p>
        </w:tc>
        <w:tc>
          <w:tcPr>
            <w:tcW w:type="dxa" w:w="2076"/>
          </w:tcPr>
          <w:p>
            <w:r>
              <w:t>删除文档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/api/documents/{id}/versions</w:t>
            </w:r>
          </w:p>
        </w:tc>
        <w:tc>
          <w:tcPr>
            <w:tcW w:type="dxa" w:w="2076"/>
          </w:tcPr>
          <w:p>
            <w:r>
              <w:t>获取版本列表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/api/documents/versions/{versionId}</w:t>
            </w:r>
          </w:p>
        </w:tc>
        <w:tc>
          <w:tcPr>
            <w:tcW w:type="dxa" w:w="2076"/>
          </w:tcPr>
          <w:p>
            <w:r>
              <w:t>获取指定版本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/api/documents/{id}/content</w:t>
            </w:r>
          </w:p>
        </w:tc>
        <w:tc>
          <w:tcPr>
            <w:tcW w:type="dxa" w:w="2076"/>
          </w:tcPr>
          <w:p>
            <w:r>
              <w:t>更新文档内容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/api/documents/{id}/content</w:t>
            </w:r>
          </w:p>
        </w:tc>
        <w:tc>
          <w:tcPr>
            <w:tcW w:type="dxa" w:w="2076"/>
          </w:tcPr>
          <w:p>
            <w:r>
              <w:t>获取文档内容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/api/documents/{id}/export</w:t>
            </w:r>
          </w:p>
        </w:tc>
        <w:tc>
          <w:tcPr>
            <w:tcW w:type="dxa" w:w="2076"/>
          </w:tcPr>
          <w:p>
            <w:r>
              <w:t>导出文档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/api/documents/{id}/versions</w:t>
            </w:r>
          </w:p>
        </w:tc>
        <w:tc>
          <w:tcPr>
            <w:tcW w:type="dxa" w:w="2076"/>
          </w:tcPr>
          <w:p>
            <w:r>
              <w:t>创建新版本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/>
      <w:r>
        <w:t>**服务地址：** `http://localhost:8084` (document-service)</w:t>
      </w:r>
    </w:p>
    <w:p>
      <w:pPr/>
      <w:r>
        <w:t>---</w:t>
      </w:r>
    </w:p>
    <w:p>
      <w:pPr>
        <w:pStyle w:val="20"/>
      </w:pPr>
      <w:r>
        <w:t>5. 素材库接口</w:t>
      </w:r>
    </w:p>
    <w:p>
      <w:pPr>
        <w:pStyle w:val="3"/>
      </w:pPr>
      <w:r>
        <w:t>5.1 素材分类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/api/materials/categories</w:t>
            </w:r>
          </w:p>
        </w:tc>
        <w:tc>
          <w:tcPr>
            <w:tcW w:type="dxa" w:w="2076"/>
          </w:tcPr>
          <w:p>
            <w:r>
              <w:t>创建分类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/api/materials/categories</w:t>
            </w:r>
          </w:p>
        </w:tc>
        <w:tc>
          <w:tcPr>
            <w:tcW w:type="dxa" w:w="2076"/>
          </w:tcPr>
          <w:p>
            <w:r>
              <w:t>获取分类树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/api/materials/categories/{id}</w:t>
            </w:r>
          </w:p>
        </w:tc>
        <w:tc>
          <w:tcPr>
            <w:tcW w:type="dxa" w:w="2076"/>
          </w:tcPr>
          <w:p>
            <w:r>
              <w:t>更新分类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/api/materials/categories/{id}</w:t>
            </w:r>
          </w:p>
        </w:tc>
        <w:tc>
          <w:tcPr>
            <w:tcW w:type="dxa" w:w="2076"/>
          </w:tcPr>
          <w:p>
            <w:r>
              <w:t>删除分类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5.2 素材管理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/api/materials</w:t>
            </w:r>
          </w:p>
        </w:tc>
        <w:tc>
          <w:tcPr>
            <w:tcW w:type="dxa" w:w="2076"/>
          </w:tcPr>
          <w:p>
            <w:r>
              <w:t>上传素材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/api/materials</w:t>
            </w:r>
          </w:p>
        </w:tc>
        <w:tc>
          <w:tcPr>
            <w:tcW w:type="dxa" w:w="2076"/>
          </w:tcPr>
          <w:p>
            <w:r>
              <w:t>查询素材列表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/api/materials/{id}</w:t>
            </w:r>
          </w:p>
        </w:tc>
        <w:tc>
          <w:tcPr>
            <w:tcW w:type="dxa" w:w="2076"/>
          </w:tcPr>
          <w:p>
            <w:r>
              <w:t>获取素材详情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/api/materials/{id}</w:t>
            </w:r>
          </w:p>
        </w:tc>
        <w:tc>
          <w:tcPr>
            <w:tcW w:type="dxa" w:w="2076"/>
          </w:tcPr>
          <w:p>
            <w:r>
              <w:t>更新素材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/api/materials/{id}</w:t>
            </w:r>
          </w:p>
        </w:tc>
        <w:tc>
          <w:tcPr>
            <w:tcW w:type="dxa" w:w="2076"/>
          </w:tcPr>
          <w:p>
            <w:r>
              <w:t>删除素材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/api/materials/search</w:t>
            </w:r>
          </w:p>
        </w:tc>
        <w:tc>
          <w:tcPr>
            <w:tcW w:type="dxa" w:w="2076"/>
          </w:tcPr>
          <w:p>
            <w:r>
              <w:t>搜索素材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5.3 文件上传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/api/materials/upload</w:t>
            </w:r>
          </w:p>
        </w:tc>
        <w:tc>
          <w:tcPr>
            <w:tcW w:type="dxa" w:w="2076"/>
          </w:tcPr>
          <w:p>
            <w:r>
              <w:t>上传文件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/>
      <w:r>
        <w:t>**服务地址：** `http://localhost:8083` (material-service)</w:t>
      </w:r>
    </w:p>
    <w:p>
      <w:pPr/>
      <w:r>
        <w:t>---</w:t>
      </w:r>
    </w:p>
    <w:p>
      <w:pPr>
        <w:pStyle w:val="20"/>
      </w:pPr>
      <w:r>
        <w:t>6. 企业资料接口</w:t>
      </w:r>
    </w:p>
    <w:p>
      <w:pPr>
        <w:pStyle w:val="3"/>
      </w:pPr>
      <w:r>
        <w:t>6.1 企业信息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/api/enterprise/info</w:t>
            </w:r>
          </w:p>
        </w:tc>
        <w:tc>
          <w:tcPr>
            <w:tcW w:type="dxa" w:w="2076"/>
          </w:tcPr>
          <w:p>
            <w:r>
              <w:t>获取企业信息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/api/enterprise/info</w:t>
            </w:r>
          </w:p>
        </w:tc>
        <w:tc>
          <w:tcPr>
            <w:tcW w:type="dxa" w:w="2076"/>
          </w:tcPr>
          <w:p>
            <w:r>
              <w:t>更新企业信息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6.2 资质管理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/api/enterprise/qualifications</w:t>
            </w:r>
          </w:p>
        </w:tc>
        <w:tc>
          <w:tcPr>
            <w:tcW w:type="dxa" w:w="2076"/>
          </w:tcPr>
          <w:p>
            <w:r>
              <w:t>添加资质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/api/enterprise/qualifications</w:t>
            </w:r>
          </w:p>
        </w:tc>
        <w:tc>
          <w:tcPr>
            <w:tcW w:type="dxa" w:w="2076"/>
          </w:tcPr>
          <w:p>
            <w:r>
              <w:t>资质列表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/api/enterprise/qualifications/{id}</w:t>
            </w:r>
          </w:p>
        </w:tc>
        <w:tc>
          <w:tcPr>
            <w:tcW w:type="dxa" w:w="2076"/>
          </w:tcPr>
          <w:p>
            <w:r>
              <w:t>更新资质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/api/enterprise/qualifications/{id}</w:t>
            </w:r>
          </w:p>
        </w:tc>
        <w:tc>
          <w:tcPr>
            <w:tcW w:type="dxa" w:w="2076"/>
          </w:tcPr>
          <w:p>
            <w:r>
              <w:t>删除资质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/api/enterprise/qualifications/{id}/upload</w:t>
            </w:r>
          </w:p>
        </w:tc>
        <w:tc>
          <w:tcPr>
            <w:tcW w:type="dxa" w:w="2076"/>
          </w:tcPr>
          <w:p>
            <w:r>
              <w:t>上传证书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6.3 人员管理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/api/enterprise/persons</w:t>
            </w:r>
          </w:p>
        </w:tc>
        <w:tc>
          <w:tcPr>
            <w:tcW w:type="dxa" w:w="2076"/>
          </w:tcPr>
          <w:p>
            <w:r>
              <w:t>添加人员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/api/enterprise/persons</w:t>
            </w:r>
          </w:p>
        </w:tc>
        <w:tc>
          <w:tcPr>
            <w:tcW w:type="dxa" w:w="2076"/>
          </w:tcPr>
          <w:p>
            <w:r>
              <w:t>人员列表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/api/enterprise/persons/{id}</w:t>
            </w:r>
          </w:p>
        </w:tc>
        <w:tc>
          <w:tcPr>
            <w:tcW w:type="dxa" w:w="2076"/>
          </w:tcPr>
          <w:p>
            <w:r>
              <w:t>更新人员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/api/enterprise/persons/{id}</w:t>
            </w:r>
          </w:p>
        </w:tc>
        <w:tc>
          <w:tcPr>
            <w:tcW w:type="dxa" w:w="2076"/>
          </w:tcPr>
          <w:p>
            <w:r>
              <w:t>删除人员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6.4 业绩管理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/api/enterprise/performances</w:t>
            </w:r>
          </w:p>
        </w:tc>
        <w:tc>
          <w:tcPr>
            <w:tcW w:type="dxa" w:w="2076"/>
          </w:tcPr>
          <w:p>
            <w:r>
              <w:t>添加业绩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/api/enterprise/performances</w:t>
            </w:r>
          </w:p>
        </w:tc>
        <w:tc>
          <w:tcPr>
            <w:tcW w:type="dxa" w:w="2076"/>
          </w:tcPr>
          <w:p>
            <w:r>
              <w:t>业绩列表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/api/enterprise/performances/{id}</w:t>
            </w:r>
          </w:p>
        </w:tc>
        <w:tc>
          <w:tcPr>
            <w:tcW w:type="dxa" w:w="2076"/>
          </w:tcPr>
          <w:p>
            <w:r>
              <w:t>更新业绩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/api/enterprise/performances/{id}</w:t>
            </w:r>
          </w:p>
        </w:tc>
        <w:tc>
          <w:tcPr>
            <w:tcW w:type="dxa" w:w="2076"/>
          </w:tcPr>
          <w:p>
            <w:r>
              <w:t>删除业绩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6.5 有效期预警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/api/enterprise/expiring</w:t>
            </w:r>
          </w:p>
        </w:tc>
        <w:tc>
          <w:tcPr>
            <w:tcW w:type="dxa" w:w="2076"/>
          </w:tcPr>
          <w:p>
            <w:r>
              <w:t>即将到期列表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/>
      <w:r>
        <w:t>**服务地址：** `http://localhost:8083` (material-service)</w:t>
      </w:r>
    </w:p>
    <w:p>
      <w:pPr/>
      <w:r>
        <w:t>---</w:t>
      </w:r>
    </w:p>
    <w:p>
      <w:pPr>
        <w:pStyle w:val="20"/>
      </w:pPr>
      <w:r>
        <w:t>7. 知识库接口</w:t>
      </w:r>
    </w:p>
    <w:p>
      <w:pPr>
        <w:pStyle w:val="3"/>
      </w:pPr>
      <w:r>
        <w:t>7.1 知识库CRUD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/api/knowledge/bases</w:t>
            </w:r>
          </w:p>
        </w:tc>
        <w:tc>
          <w:tcPr>
            <w:tcW w:type="dxa" w:w="2076"/>
          </w:tcPr>
          <w:p>
            <w:r>
              <w:t>创建知识库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/api/knowledge/bases</w:t>
            </w:r>
          </w:p>
        </w:tc>
        <w:tc>
          <w:tcPr>
            <w:tcW w:type="dxa" w:w="2076"/>
          </w:tcPr>
          <w:p>
            <w:r>
              <w:t>知识库列表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/api/knowledge/bases/{id}</w:t>
            </w:r>
          </w:p>
        </w:tc>
        <w:tc>
          <w:tcPr>
            <w:tcW w:type="dxa" w:w="2076"/>
          </w:tcPr>
          <w:p>
            <w:r>
              <w:t>知识库详情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/api/knowledge/bases/{id}</w:t>
            </w:r>
          </w:p>
        </w:tc>
        <w:tc>
          <w:tcPr>
            <w:tcW w:type="dxa" w:w="2076"/>
          </w:tcPr>
          <w:p>
            <w:r>
              <w:t>更新知识库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/api/knowledge/bases/{id}</w:t>
            </w:r>
          </w:p>
        </w:tc>
        <w:tc>
          <w:tcPr>
            <w:tcW w:type="dxa" w:w="2076"/>
          </w:tcPr>
          <w:p>
            <w:r>
              <w:t>删除知识库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7.2 文档管理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/api/knowledge/bases/{id}/documents</w:t>
            </w:r>
          </w:p>
        </w:tc>
        <w:tc>
          <w:tcPr>
            <w:tcW w:type="dxa" w:w="2076"/>
          </w:tcPr>
          <w:p>
            <w:r>
              <w:t>添加文档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/api/knowledge/bases/{id}/documents</w:t>
            </w:r>
          </w:p>
        </w:tc>
        <w:tc>
          <w:tcPr>
            <w:tcW w:type="dxa" w:w="2076"/>
          </w:tcPr>
          <w:p>
            <w:r>
              <w:t>文档列表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DELETE</w:t>
            </w:r>
          </w:p>
        </w:tc>
        <w:tc>
          <w:tcPr>
            <w:tcW w:type="dxa" w:w="2076"/>
          </w:tcPr>
          <w:p>
            <w:r>
              <w:t>/api/knowledge/bases/{id}/documents/{docId}</w:t>
            </w:r>
          </w:p>
        </w:tc>
        <w:tc>
          <w:tcPr>
            <w:tcW w:type="dxa" w:w="2076"/>
          </w:tcPr>
          <w:p>
            <w:r>
              <w:t>删除文档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/api/knowledge/bases/{id}/documents/{docId}/parse</w:t>
            </w:r>
          </w:p>
        </w:tc>
        <w:tc>
          <w:tcPr>
            <w:tcW w:type="dxa" w:w="2076"/>
          </w:tcPr>
          <w:p>
            <w:r>
              <w:t>解析文档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7.3 切片管理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/api/knowledge/bases/{id}/chunks</w:t>
            </w:r>
          </w:p>
        </w:tc>
        <w:tc>
          <w:tcPr>
            <w:tcW w:type="dxa" w:w="2076"/>
          </w:tcPr>
          <w:p>
            <w:r>
              <w:t>切片列表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/api/knowledge/bases/{id}/chunks/{chunkId}</w:t>
            </w:r>
          </w:p>
        </w:tc>
        <w:tc>
          <w:tcPr>
            <w:tcW w:type="dxa" w:w="2076"/>
          </w:tcPr>
          <w:p>
            <w:r>
              <w:t>切片详情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PUT</w:t>
            </w:r>
          </w:p>
        </w:tc>
        <w:tc>
          <w:tcPr>
            <w:tcW w:type="dxa" w:w="2076"/>
          </w:tcPr>
          <w:p>
            <w:r>
              <w:t>/api/knowledge/bases/{id}/chunks/{chunkId}</w:t>
            </w:r>
          </w:p>
        </w:tc>
        <w:tc>
          <w:tcPr>
            <w:tcW w:type="dxa" w:w="2076"/>
          </w:tcPr>
          <w:p>
            <w:r>
              <w:t>更新切片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7.4 检索接口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/api/knowledge/bases/{id}/retrieve</w:t>
            </w:r>
          </w:p>
        </w:tc>
        <w:tc>
          <w:tcPr>
            <w:tcW w:type="dxa" w:w="2076"/>
          </w:tcPr>
          <w:p>
            <w:r>
              <w:t>向量检索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/api/knowledge/bases/{id}/test</w:t>
            </w:r>
          </w:p>
        </w:tc>
        <w:tc>
          <w:tcPr>
            <w:tcW w:type="dxa" w:w="2076"/>
          </w:tcPr>
          <w:p>
            <w:r>
              <w:t>命中测试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7.5 健康检查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/health</w:t>
            </w:r>
          </w:p>
        </w:tc>
        <w:tc>
          <w:tcPr>
            <w:tcW w:type="dxa" w:w="2076"/>
          </w:tcPr>
          <w:p>
            <w:r>
              <w:t>健康检查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/>
      <w:r>
        <w:t>**服务地址：** `http://localhost:8086` (knowledge-service)</w:t>
      </w:r>
    </w:p>
    <w:p>
      <w:pPr/>
      <w:r>
        <w:t>---</w:t>
      </w:r>
    </w:p>
    <w:p>
      <w:pPr>
        <w:pStyle w:val="20"/>
      </w:pPr>
      <w:r>
        <w:t>8. AI服务接口</w:t>
      </w:r>
    </w:p>
    <w:p>
      <w:pPr>
        <w:pStyle w:val="3"/>
      </w:pPr>
      <w:r>
        <w:t>8.1 招标文件解析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/api/ai/parse/bid-document</w:t>
            </w:r>
          </w:p>
        </w:tc>
        <w:tc>
          <w:tcPr>
            <w:tcW w:type="dxa" w:w="2076"/>
          </w:tcPr>
          <w:p>
            <w:r>
              <w:t>解析招标文件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8.2 技术标生成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/api/ai/generate/outline</w:t>
            </w:r>
          </w:p>
        </w:tc>
        <w:tc>
          <w:tcPr>
            <w:tcW w:type="dxa" w:w="2076"/>
          </w:tcPr>
          <w:p>
            <w:r>
              <w:t>生成目录大纲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/api/ai/generate/content</w:t>
            </w:r>
          </w:p>
        </w:tc>
        <w:tc>
          <w:tcPr>
            <w:tcW w:type="dxa" w:w="2076"/>
          </w:tcPr>
          <w:p>
            <w:r>
              <w:t>生成正文内容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8.3 标书改写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/api/ai/rewrite</w:t>
            </w:r>
          </w:p>
        </w:tc>
        <w:tc>
          <w:tcPr>
            <w:tcW w:type="dxa" w:w="2076"/>
          </w:tcPr>
          <w:p>
            <w:r>
              <w:t>标书改写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8.4 资信标生成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/api/ai/generate/credit-bid</w:t>
            </w:r>
          </w:p>
        </w:tc>
        <w:tc>
          <w:tcPr>
            <w:tcW w:type="dxa" w:w="2076"/>
          </w:tcPr>
          <w:p>
            <w:r>
              <w:t>资信标生成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8.5 合规检测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POST</w:t>
            </w:r>
          </w:p>
        </w:tc>
        <w:tc>
          <w:tcPr>
            <w:tcW w:type="dxa" w:w="2076"/>
          </w:tcPr>
          <w:p>
            <w:r>
              <w:t>/api/ai/check/compliance</w:t>
            </w:r>
          </w:p>
        </w:tc>
        <w:tc>
          <w:tcPr>
            <w:tcW w:type="dxa" w:w="2076"/>
          </w:tcPr>
          <w:p>
            <w:r>
              <w:t>合规性检测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>
        <w:pStyle w:val="3"/>
      </w:pPr>
      <w:r>
        <w:t>8.6 健康检查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/health</w:t>
            </w:r>
          </w:p>
        </w:tc>
        <w:tc>
          <w:tcPr>
            <w:tcW w:type="dxa" w:w="2076"/>
          </w:tcPr>
          <w:p>
            <w:r>
              <w:t>健康检查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/>
      <w:r>
        <w:t>**服务地址：** `http://localhost:8087` (ai-service)</w:t>
      </w:r>
    </w:p>
    <w:p>
      <w:pPr/>
      <w:r>
        <w:t>---</w:t>
      </w:r>
    </w:p>
    <w:p>
      <w:pPr>
        <w:pStyle w:val="20"/>
      </w:pPr>
      <w:r>
        <w:t>9. 网关接口</w:t>
      </w:r>
    </w:p>
    <w:p>
      <w:pPr>
        <w:pStyle w:val="3"/>
      </w:pPr>
      <w:r>
        <w:t>9.1 健康检查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c>
          <w:tcPr>
            <w:tcW w:type="dxa" w:w="2076"/>
          </w:tcPr>
          <w:p>
            <w:r>
              <w:t>方法</w:t>
            </w:r>
          </w:p>
        </w:tc>
        <w:tc>
          <w:tcPr>
            <w:tcW w:type="dxa" w:w="2076"/>
          </w:tcPr>
          <w:p>
            <w:r>
              <w:t>路径</w:t>
            </w:r>
          </w:p>
        </w:tc>
        <w:tc>
          <w:tcPr>
            <w:tcW w:type="dxa" w:w="2076"/>
          </w:tcPr>
          <w:p>
            <w:r>
              <w:t>说明</w:t>
            </w:r>
          </w:p>
        </w:tc>
        <w:tc>
          <w:tcPr>
            <w:tcW w:type="dxa" w:w="2076"/>
          </w:tcPr>
          <w:p>
            <w:r>
              <w:t>状态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/health</w:t>
            </w:r>
          </w:p>
        </w:tc>
        <w:tc>
          <w:tcPr>
            <w:tcW w:type="dxa" w:w="2076"/>
          </w:tcPr>
          <w:p>
            <w:r>
              <w:t>网关健康检查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  <w:tr>
        <w:tc>
          <w:tcPr>
            <w:tcW w:type="dxa" w:w="2076"/>
          </w:tcPr>
          <w:p>
            <w:r>
              <w:t>GET</w:t>
            </w:r>
          </w:p>
        </w:tc>
        <w:tc>
          <w:tcPr>
            <w:tcW w:type="dxa" w:w="2076"/>
          </w:tcPr>
          <w:p>
            <w:r>
              <w:t>/api/health</w:t>
            </w:r>
          </w:p>
        </w:tc>
        <w:tc>
          <w:tcPr>
            <w:tcW w:type="dxa" w:w="2076"/>
          </w:tcPr>
          <w:p>
            <w:r>
              <w:t>API健康检查</w:t>
            </w:r>
          </w:p>
        </w:tc>
        <w:tc>
          <w:tcPr>
            <w:tcW w:type="dxa" w:w="2076"/>
          </w:tcPr>
          <w:p>
            <w:r>
              <w:t>✅</w:t>
            </w:r>
          </w:p>
        </w:tc>
      </w:tr>
    </w:tbl>
    <w:p>
      <w:pPr/>
      <w:r>
        <w:t>**服务地址：** `http://localhost:8080` (gateway)</w:t>
      </w:r>
    </w:p>
    <w:p>
      <w:pPr/>
      <w:r>
        <w:t>---</w:t>
      </w:r>
    </w:p>
    <w:p>
      <w:pPr>
        <w:pStyle w:val="20"/>
      </w:pPr>
      <w:r>
        <w:t>附录：服务端口映射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r>
              <w:t>服务</w:t>
            </w:r>
          </w:p>
        </w:tc>
        <w:tc>
          <w:tcPr>
            <w:tcW w:type="dxa" w:w="2769"/>
          </w:tcPr>
          <w:p>
            <w:r>
              <w:t>端口</w:t>
            </w:r>
          </w:p>
        </w:tc>
        <w:tc>
          <w:tcPr>
            <w:tcW w:type="dxa" w:w="2769"/>
          </w:tcPr>
          <w:p>
            <w:r>
              <w:t>容器名</w:t>
            </w:r>
          </w:p>
        </w:tc>
      </w:tr>
      <w:tr>
        <w:tc>
          <w:tcPr>
            <w:tcW w:type="dxa" w:w="2769"/>
          </w:tcPr>
          <w:p>
            <w:r>
              <w:t>Gateway</w:t>
            </w:r>
          </w:p>
        </w:tc>
        <w:tc>
          <w:tcPr>
            <w:tcW w:type="dxa" w:w="2769"/>
          </w:tcPr>
          <w:p>
            <w:r>
              <w:t>8080</w:t>
            </w:r>
          </w:p>
        </w:tc>
        <w:tc>
          <w:tcPr>
            <w:tcW w:type="dxa" w:w="2769"/>
          </w:tcPr>
          <w:p>
            <w:r>
              <w:t>aidbid-gateway</w:t>
            </w:r>
          </w:p>
        </w:tc>
      </w:tr>
      <w:tr>
        <w:tc>
          <w:tcPr>
            <w:tcW w:type="dxa" w:w="2769"/>
          </w:tcPr>
          <w:p>
            <w:r>
              <w:t>User Service</w:t>
            </w:r>
          </w:p>
        </w:tc>
        <w:tc>
          <w:tcPr>
            <w:tcW w:type="dxa" w:w="2769"/>
          </w:tcPr>
          <w:p>
            <w:r>
              <w:t>8081</w:t>
            </w:r>
          </w:p>
        </w:tc>
        <w:tc>
          <w:tcPr>
            <w:tcW w:type="dxa" w:w="2769"/>
          </w:tcPr>
          <w:p>
            <w:r>
              <w:t>aidbid-user</w:t>
            </w:r>
          </w:p>
        </w:tc>
      </w:tr>
      <w:tr>
        <w:tc>
          <w:tcPr>
            <w:tcW w:type="dxa" w:w="2769"/>
          </w:tcPr>
          <w:p>
            <w:r>
              <w:t>Project Service</w:t>
            </w:r>
          </w:p>
        </w:tc>
        <w:tc>
          <w:tcPr>
            <w:tcW w:type="dxa" w:w="2769"/>
          </w:tcPr>
          <w:p>
            <w:r>
              <w:t>8082</w:t>
            </w:r>
          </w:p>
        </w:tc>
        <w:tc>
          <w:tcPr>
            <w:tcW w:type="dxa" w:w="2769"/>
          </w:tcPr>
          <w:p>
            <w:r>
              <w:t>aidbid-project</w:t>
            </w:r>
          </w:p>
        </w:tc>
      </w:tr>
      <w:tr>
        <w:tc>
          <w:tcPr>
            <w:tcW w:type="dxa" w:w="2769"/>
          </w:tcPr>
          <w:p>
            <w:r>
              <w:t>Material Service</w:t>
            </w:r>
          </w:p>
        </w:tc>
        <w:tc>
          <w:tcPr>
            <w:tcW w:type="dxa" w:w="2769"/>
          </w:tcPr>
          <w:p>
            <w:r>
              <w:t>8083</w:t>
            </w:r>
          </w:p>
        </w:tc>
        <w:tc>
          <w:tcPr>
            <w:tcW w:type="dxa" w:w="2769"/>
          </w:tcPr>
          <w:p>
            <w:r>
              <w:t>aidbid-material</w:t>
            </w:r>
          </w:p>
        </w:tc>
      </w:tr>
      <w:tr>
        <w:tc>
          <w:tcPr>
            <w:tcW w:type="dxa" w:w="2769"/>
          </w:tcPr>
          <w:p>
            <w:r>
              <w:t>Document Service</w:t>
            </w:r>
          </w:p>
        </w:tc>
        <w:tc>
          <w:tcPr>
            <w:tcW w:type="dxa" w:w="2769"/>
          </w:tcPr>
          <w:p>
            <w:r>
              <w:t>8084</w:t>
            </w:r>
          </w:p>
        </w:tc>
        <w:tc>
          <w:tcPr>
            <w:tcW w:type="dxa" w:w="2769"/>
          </w:tcPr>
          <w:p>
            <w:r>
              <w:t>aidbid-document</w:t>
            </w:r>
          </w:p>
        </w:tc>
      </w:tr>
      <w:tr>
        <w:tc>
          <w:tcPr>
            <w:tcW w:type="dxa" w:w="2769"/>
          </w:tcPr>
          <w:p>
            <w:r>
              <w:t>Knowledge Service</w:t>
            </w:r>
          </w:p>
        </w:tc>
        <w:tc>
          <w:tcPr>
            <w:tcW w:type="dxa" w:w="2769"/>
          </w:tcPr>
          <w:p>
            <w:r>
              <w:t>8086</w:t>
            </w:r>
          </w:p>
        </w:tc>
        <w:tc>
          <w:tcPr>
            <w:tcW w:type="dxa" w:w="2769"/>
          </w:tcPr>
          <w:p>
            <w:r>
              <w:t>aidbid-knowledge</w:t>
            </w:r>
          </w:p>
        </w:tc>
      </w:tr>
      <w:tr>
        <w:tc>
          <w:tcPr>
            <w:tcW w:type="dxa" w:w="2769"/>
          </w:tcPr>
          <w:p>
            <w:r>
              <w:t>AI Service</w:t>
            </w:r>
          </w:p>
        </w:tc>
        <w:tc>
          <w:tcPr>
            <w:tcW w:type="dxa" w:w="2769"/>
          </w:tcPr>
          <w:p>
            <w:r>
              <w:t>8087</w:t>
            </w:r>
          </w:p>
        </w:tc>
        <w:tc>
          <w:tcPr>
            <w:tcW w:type="dxa" w:w="2769"/>
          </w:tcPr>
          <w:p>
            <w:r>
              <w:t>aidbid-ai</w:t>
            </w:r>
          </w:p>
        </w:tc>
      </w:tr>
      <w:tr>
        <w:tc>
          <w:tcPr>
            <w:tcW w:type="dxa" w:w="2769"/>
          </w:tcPr>
          <w:p>
            <w:r>
              <w:t>PostgreSQL</w:t>
            </w:r>
          </w:p>
        </w:tc>
        <w:tc>
          <w:tcPr>
            <w:tcW w:type="dxa" w:w="2769"/>
          </w:tcPr>
          <w:p>
            <w:r>
              <w:t>5432</w:t>
            </w:r>
          </w:p>
        </w:tc>
        <w:tc>
          <w:tcPr>
            <w:tcW w:type="dxa" w:w="2769"/>
          </w:tcPr>
          <w:p>
            <w:r>
              <w:t>aidbid-postgres</w:t>
            </w:r>
          </w:p>
        </w:tc>
      </w:tr>
      <w:tr>
        <w:tc>
          <w:tcPr>
            <w:tcW w:type="dxa" w:w="2769"/>
          </w:tcPr>
          <w:p>
            <w:r>
              <w:t>Redis</w:t>
            </w:r>
          </w:p>
        </w:tc>
        <w:tc>
          <w:tcPr>
            <w:tcW w:type="dxa" w:w="2769"/>
          </w:tcPr>
          <w:p>
            <w:r>
              <w:t>6379</w:t>
            </w:r>
          </w:p>
        </w:tc>
        <w:tc>
          <w:tcPr>
            <w:tcW w:type="dxa" w:w="2769"/>
          </w:tcPr>
          <w:p>
            <w:r>
              <w:t>aidbid-redis</w:t>
            </w:r>
          </w:p>
        </w:tc>
      </w:tr>
      <w:tr>
        <w:tc>
          <w:tcPr>
            <w:tcW w:type="dxa" w:w="2769"/>
          </w:tcPr>
          <w:p>
            <w:r>
              <w:t>ChromaDB</w:t>
            </w:r>
          </w:p>
        </w:tc>
        <w:tc>
          <w:tcPr>
            <w:tcW w:type="dxa" w:w="2769"/>
          </w:tcPr>
          <w:p>
            <w:r>
              <w:t>8000</w:t>
            </w:r>
          </w:p>
        </w:tc>
        <w:tc>
          <w:tcPr>
            <w:tcW w:type="dxa" w:w="2769"/>
          </w:tcPr>
          <w:p>
            <w:r>
              <w:t>aidbid-chroma</w:t>
            </w:r>
          </w:p>
        </w:tc>
      </w:tr>
    </w:tbl>
    <w:p>
      <w:pPr/>
      <w:r>
        <w:t>---</w:t>
      </w:r>
    </w:p>
    <w:p>
      <w:pPr/>
      <w:r>
        <w:t>*文档版本：v1.0.0*</w:t>
      </w:r>
    </w:p>
    <w:p>
      <w:pPr/>
      <w:r>
        <w:t>*最后更新：2026-05-26*</w:t>
      </w:r>
    </w:p>
    <w:sectPr w:rsidR="00620A0C" w:rsidRPr="00620A0C" w:rsidSect="00C47116">
      <w:footerReference w:type="default" r:id="rId9"/>
      <w:pgSz w:w="11906" w:h="16838" w:code="9"/>
      <w:pgMar w:top="1440" w:right="1800" w:bottom="1440" w:left="180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08BB1" w14:textId="77777777" w:rsidR="00D909EE" w:rsidRDefault="00D909EE">
      <w:pPr>
        <w:spacing w:line="240" w:lineRule="auto"/>
      </w:pPr>
      <w:r>
        <w:separator/>
      </w:r>
    </w:p>
  </w:endnote>
  <w:endnote w:type="continuationSeparator" w:id="0">
    <w:p w14:paraId="0449F138" w14:textId="77777777" w:rsidR="00D909EE" w:rsidRDefault="00D909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3818139"/>
      <w:docPartObj>
        <w:docPartGallery w:val="Page Numbers (Bottom of Page)"/>
        <w:docPartUnique/>
      </w:docPartObj>
    </w:sdtPr>
    <w:sdtEndPr/>
    <w:sdtContent>
      <w:p w14:paraId="542A371B" w14:textId="77777777" w:rsidR="00E1645B" w:rsidRDefault="009013F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 w14:textId="77777777" w:rsidR="00E1645B" w:rsidRDefault="00E1645B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D2AEC" w14:textId="77777777" w:rsidR="00D909EE" w:rsidRDefault="00D909EE">
      <w:r>
        <w:separator/>
      </w:r>
    </w:p>
  </w:footnote>
  <w:footnote w:type="continuationSeparator" w:id="0">
    <w:p w14:paraId="24BF3BDC" w14:textId="77777777" w:rsidR="00D909EE" w:rsidRDefault="00D909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DE97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AC362672"/>
    <w:lvl w:ilvl="0">
      <w:numFmt w:val="bullet"/>
      <w:suff w:val="space"/>
      <w:lvlText w:val="•"/>
      <w:lvlJc w:val="left"/>
      <w:pPr>
        <w:ind w:left="567" w:firstLine="0"/>
      </w:pPr>
      <w:rPr>
        <w:rFonts w:ascii="微软雅黑" w:eastAsia="微软雅黑" w:hAnsi="微软雅黑" w:hint="eastAsia"/>
        <w:sz w:val="28"/>
      </w:rPr>
    </w:lvl>
    <w:lvl w:ilvl="1">
      <w:numFmt w:val="bullet"/>
      <w:suff w:val="space"/>
      <w:lvlText w:val=""/>
      <w:lvlJc w:val="left"/>
      <w:pPr>
        <w:ind w:left="1134" w:firstLine="0"/>
      </w:pPr>
      <w:rPr>
        <w:rFonts w:ascii="Wingdings" w:hAnsi="Wingdings" w:hint="default"/>
        <w:sz w:val="28"/>
      </w:rPr>
    </w:lvl>
    <w:lvl w:ilvl="2">
      <w:numFmt w:val="bullet"/>
      <w:suff w:val="space"/>
      <w:lvlText w:val=""/>
      <w:lvlJc w:val="left"/>
      <w:pPr>
        <w:ind w:left="1701" w:firstLine="0"/>
      </w:pPr>
      <w:rPr>
        <w:rFonts w:ascii="Wingdings" w:hAnsi="Wingdings" w:hint="default"/>
        <w:sz w:val="28"/>
      </w:rPr>
    </w:lvl>
    <w:lvl w:ilvl="3">
      <w:numFmt w:val="bullet"/>
      <w:suff w:val="space"/>
      <w:lvlText w:val="•"/>
      <w:lvlJc w:val="left"/>
      <w:pPr>
        <w:ind w:left="2268" w:firstLine="0"/>
      </w:pPr>
      <w:rPr>
        <w:rFonts w:ascii="微软雅黑" w:eastAsia="微软雅黑" w:hAnsi="微软雅黑" w:hint="eastAsia"/>
        <w:sz w:val="28"/>
      </w:rPr>
    </w:lvl>
    <w:lvl w:ilvl="4">
      <w:numFmt w:val="bullet"/>
      <w:suff w:val="space"/>
      <w:lvlText w:val="•"/>
      <w:lvlJc w:val="left"/>
      <w:pPr>
        <w:ind w:left="2835" w:firstLine="0"/>
      </w:pPr>
      <w:rPr>
        <w:rFonts w:ascii="微软雅黑" w:eastAsia="微软雅黑" w:hAnsi="微软雅黑" w:hint="eastAsia"/>
        <w:sz w:val="28"/>
      </w:rPr>
    </w:lvl>
    <w:lvl w:ilvl="5">
      <w:numFmt w:val="bullet"/>
      <w:suff w:val="space"/>
      <w:lvlText w:val="•"/>
      <w:lvlJc w:val="left"/>
      <w:pPr>
        <w:ind w:left="3402" w:firstLine="0"/>
      </w:pPr>
      <w:rPr>
        <w:rFonts w:hint="eastAsia"/>
        <w:sz w:val="28"/>
      </w:rPr>
    </w:lvl>
    <w:lvl w:ilvl="6">
      <w:numFmt w:val="bullet"/>
      <w:suff w:val="space"/>
      <w:lvlText w:val="•"/>
      <w:lvlJc w:val="left"/>
      <w:pPr>
        <w:ind w:left="3969" w:firstLine="0"/>
      </w:pPr>
      <w:rPr>
        <w:rFonts w:hint="eastAsia"/>
        <w:sz w:val="28"/>
      </w:rPr>
    </w:lvl>
    <w:lvl w:ilvl="7">
      <w:numFmt w:val="bullet"/>
      <w:suff w:val="space"/>
      <w:lvlText w:val="•"/>
      <w:lvlJc w:val="left"/>
      <w:pPr>
        <w:ind w:left="4536" w:firstLine="0"/>
      </w:pPr>
      <w:rPr>
        <w:rFonts w:hint="eastAsia"/>
        <w:sz w:val="28"/>
      </w:rPr>
    </w:lvl>
    <w:lvl w:ilvl="8">
      <w:numFmt w:val="bullet"/>
      <w:suff w:val="space"/>
      <w:lvlText w:val="•"/>
      <w:lvlJc w:val="left"/>
      <w:pPr>
        <w:ind w:left="5103" w:firstLine="0"/>
      </w:pPr>
      <w:rPr>
        <w:rFonts w:hint="eastAsia"/>
        <w:sz w:val="28"/>
      </w:rPr>
    </w:lvl>
  </w:abstractNum>
  <w:abstractNum w:abstractNumId="2" w15:restartNumberingAfterBreak="0">
    <w:nsid w:val="00A99201"/>
    <w:multiLevelType w:val="multilevel"/>
    <w:tmpl w:val="2140DE3A"/>
    <w:lvl w:ilvl="0">
      <w:start w:val="1"/>
      <w:numFmt w:val="decimal"/>
      <w:suff w:val="space"/>
      <w:lvlText w:val="%1."/>
      <w:lvlJc w:val="right"/>
      <w:pPr>
        <w:ind w:left="567" w:firstLine="198"/>
      </w:pPr>
      <w:rPr>
        <w:rFonts w:hint="eastAsia"/>
      </w:rPr>
    </w:lvl>
    <w:lvl w:ilvl="1">
      <w:start w:val="1"/>
      <w:numFmt w:val="decimal"/>
      <w:suff w:val="space"/>
      <w:lvlText w:val="%2)"/>
      <w:lvlJc w:val="right"/>
      <w:pPr>
        <w:ind w:left="1134" w:firstLine="198"/>
      </w:pPr>
      <w:rPr>
        <w:rFonts w:hint="eastAsia"/>
      </w:rPr>
    </w:lvl>
    <w:lvl w:ilvl="2">
      <w:start w:val="1"/>
      <w:numFmt w:val="upperLetter"/>
      <w:suff w:val="space"/>
      <w:lvlText w:val="%3."/>
      <w:lvlJc w:val="right"/>
      <w:pPr>
        <w:ind w:left="1701" w:firstLine="198"/>
      </w:pPr>
      <w:rPr>
        <w:rFonts w:hint="eastAsia"/>
      </w:rPr>
    </w:lvl>
    <w:lvl w:ilvl="3">
      <w:start w:val="1"/>
      <w:numFmt w:val="lowerLetter"/>
      <w:suff w:val="space"/>
      <w:lvlText w:val="%4."/>
      <w:lvlJc w:val="right"/>
      <w:pPr>
        <w:ind w:left="2268" w:firstLine="198"/>
      </w:pPr>
      <w:rPr>
        <w:rFonts w:hint="eastAsia"/>
      </w:rPr>
    </w:lvl>
    <w:lvl w:ilvl="4">
      <w:start w:val="1"/>
      <w:numFmt w:val="decimal"/>
      <w:suff w:val="space"/>
      <w:lvlText w:val="%5."/>
      <w:lvlJc w:val="right"/>
      <w:pPr>
        <w:ind w:left="2835" w:firstLine="198"/>
      </w:pPr>
      <w:rPr>
        <w:rFonts w:hint="eastAsia"/>
      </w:rPr>
    </w:lvl>
    <w:lvl w:ilvl="5">
      <w:start w:val="1"/>
      <w:numFmt w:val="decimal"/>
      <w:suff w:val="space"/>
      <w:lvlText w:val="%6)"/>
      <w:lvlJc w:val="right"/>
      <w:pPr>
        <w:ind w:left="3402" w:firstLine="198"/>
      </w:pPr>
      <w:rPr>
        <w:rFonts w:hint="eastAsia"/>
      </w:rPr>
    </w:lvl>
    <w:lvl w:ilvl="6">
      <w:start w:val="1"/>
      <w:numFmt w:val="upperLetter"/>
      <w:suff w:val="space"/>
      <w:lvlText w:val="%7."/>
      <w:lvlJc w:val="right"/>
      <w:pPr>
        <w:ind w:left="3969" w:firstLine="198"/>
      </w:pPr>
      <w:rPr>
        <w:rFonts w:hint="eastAsia"/>
      </w:rPr>
    </w:lvl>
    <w:lvl w:ilvl="7">
      <w:start w:val="1"/>
      <w:numFmt w:val="lowerLetter"/>
      <w:suff w:val="space"/>
      <w:lvlText w:val="%8."/>
      <w:lvlJc w:val="right"/>
      <w:pPr>
        <w:ind w:left="4536" w:firstLine="198"/>
      </w:pPr>
      <w:rPr>
        <w:rFonts w:hint="eastAsia"/>
      </w:rPr>
    </w:lvl>
    <w:lvl w:ilvl="8">
      <w:start w:val="1"/>
      <w:numFmt w:val="lowerRoman"/>
      <w:suff w:val="space"/>
      <w:lvlText w:val="%9."/>
      <w:lvlJc w:val="right"/>
      <w:pPr>
        <w:ind w:left="5103" w:firstLine="198"/>
      </w:pPr>
      <w:rPr>
        <w:rFonts w:hint="eastAsia"/>
      </w:rPr>
    </w:lvl>
  </w:abstractNum>
  <w:abstractNum w:abstractNumId="3" w15:restartNumberingAfterBreak="0">
    <w:nsid w:val="289471C0"/>
    <w:multiLevelType w:val="hybridMultilevel"/>
    <w:tmpl w:val="1FD8214E"/>
    <w:lvl w:ilvl="0" w:tplc="04090001">
      <w:start w:val="1"/>
      <w:numFmt w:val="bullet"/>
      <w:lvlText w:val="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2BC278D3"/>
    <w:multiLevelType w:val="multilevel"/>
    <w:tmpl w:val="5262CB2E"/>
    <w:styleLink w:val="1"/>
    <w:lvl w:ilvl="0">
      <w:numFmt w:val="bullet"/>
      <w:lvlText w:val="•"/>
      <w:lvlJc w:val="left"/>
      <w:pPr>
        <w:ind w:left="720" w:hanging="480"/>
      </w:pPr>
      <w:rPr>
        <w:rFonts w:ascii="微软雅黑" w:eastAsia="微软雅黑" w:hAnsi="微软雅黑" w:hint="eastAsia"/>
        <w:sz w:val="28"/>
      </w:rPr>
    </w:lvl>
    <w:lvl w:ilvl="1">
      <w:numFmt w:val="bullet"/>
      <w:lvlText w:val=""/>
      <w:lvlJc w:val="left"/>
      <w:pPr>
        <w:ind w:left="1440" w:hanging="480"/>
      </w:pPr>
      <w:rPr>
        <w:rFonts w:ascii="Wingdings" w:eastAsia="微软雅黑" w:hAnsi="Wingdings" w:hint="default"/>
        <w:sz w:val="28"/>
      </w:rPr>
    </w:lvl>
    <w:lvl w:ilvl="2">
      <w:numFmt w:val="bullet"/>
      <w:lvlText w:val=""/>
      <w:lvlJc w:val="left"/>
      <w:pPr>
        <w:ind w:left="2160" w:hanging="480"/>
      </w:pPr>
      <w:rPr>
        <w:rFonts w:ascii="Wingdings" w:eastAsia="微软雅黑" w:hAnsi="Wingdings" w:hint="default"/>
        <w:sz w:val="28"/>
      </w:rPr>
    </w:lvl>
    <w:lvl w:ilvl="3">
      <w:numFmt w:val="bullet"/>
      <w:lvlText w:val="•"/>
      <w:lvlJc w:val="left"/>
      <w:pPr>
        <w:ind w:left="2880" w:hanging="480"/>
      </w:pPr>
      <w:rPr>
        <w:rFonts w:ascii="微软雅黑" w:eastAsia="微软雅黑" w:hAnsi="微软雅黑" w:hint="eastAsia"/>
        <w:sz w:val="28"/>
      </w:rPr>
    </w:lvl>
    <w:lvl w:ilvl="4">
      <w:numFmt w:val="bullet"/>
      <w:lvlText w:val="•"/>
      <w:lvlJc w:val="left"/>
      <w:pPr>
        <w:ind w:left="3600" w:hanging="480"/>
      </w:pPr>
      <w:rPr>
        <w:rFonts w:ascii="微软雅黑" w:eastAsia="微软雅黑" w:hAnsi="微软雅黑" w:hint="eastAsia"/>
        <w:sz w:val="28"/>
      </w:rPr>
    </w:lvl>
    <w:lvl w:ilvl="5">
      <w:numFmt w:val="bullet"/>
      <w:lvlText w:val="•"/>
      <w:lvlJc w:val="left"/>
      <w:pPr>
        <w:ind w:left="4320" w:hanging="480"/>
      </w:pPr>
      <w:rPr>
        <w:rFonts w:eastAsia="微软雅黑" w:hint="eastAsia"/>
        <w:sz w:val="28"/>
      </w:rPr>
    </w:lvl>
    <w:lvl w:ilvl="6">
      <w:numFmt w:val="bullet"/>
      <w:lvlText w:val="•"/>
      <w:lvlJc w:val="left"/>
      <w:pPr>
        <w:ind w:left="5040" w:hanging="480"/>
      </w:pPr>
      <w:rPr>
        <w:rFonts w:eastAsia="微软雅黑"/>
        <w:sz w:val="28"/>
      </w:rPr>
    </w:lvl>
    <w:lvl w:ilvl="7">
      <w:numFmt w:val="bullet"/>
      <w:lvlText w:val="•"/>
      <w:lvlJc w:val="left"/>
      <w:pPr>
        <w:ind w:left="5760" w:hanging="480"/>
      </w:pPr>
      <w:rPr>
        <w:rFonts w:eastAsia="微软雅黑" w:hint="eastAsia"/>
        <w:sz w:val="28"/>
      </w:rPr>
    </w:lvl>
    <w:lvl w:ilvl="8">
      <w:numFmt w:val="bullet"/>
      <w:lvlText w:val="•"/>
      <w:lvlJc w:val="left"/>
      <w:pPr>
        <w:ind w:left="6480" w:hanging="480"/>
      </w:pPr>
      <w:rPr>
        <w:rFonts w:eastAsia="微软雅黑" w:hint="eastAsia"/>
        <w:sz w:val="28"/>
      </w:rPr>
    </w:lvl>
  </w:abstractNum>
  <w:abstractNum w:abstractNumId="5" w15:restartNumberingAfterBreak="0">
    <w:nsid w:val="553929AC"/>
    <w:multiLevelType w:val="multilevel"/>
    <w:tmpl w:val="22C0AC60"/>
    <w:styleLink w:val="2"/>
    <w:lvl w:ilvl="0">
      <w:start w:val="1"/>
      <w:numFmt w:val="decimal"/>
      <w:lvlText w:val="%1."/>
      <w:lvlJc w:val="left"/>
      <w:pPr>
        <w:ind w:left="1440" w:hanging="48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2160" w:hanging="480"/>
      </w:pPr>
      <w:rPr>
        <w:rFonts w:hint="eastAsia"/>
      </w:rPr>
    </w:lvl>
    <w:lvl w:ilvl="2">
      <w:start w:val="1"/>
      <w:numFmt w:val="upperLetter"/>
      <w:lvlText w:val="%3."/>
      <w:lvlJc w:val="left"/>
      <w:pPr>
        <w:ind w:left="2880" w:hanging="480"/>
      </w:pPr>
      <w:rPr>
        <w:rFonts w:hint="eastAsia"/>
      </w:rPr>
    </w:lvl>
    <w:lvl w:ilvl="3">
      <w:start w:val="1"/>
      <w:numFmt w:val="lowerLetter"/>
      <w:lvlText w:val="%4."/>
      <w:lvlJc w:val="left"/>
      <w:pPr>
        <w:ind w:left="3600" w:hanging="480"/>
      </w:pPr>
      <w:rPr>
        <w:rFonts w:hint="eastAsia"/>
      </w:rPr>
    </w:lvl>
    <w:lvl w:ilvl="4">
      <w:start w:val="1"/>
      <w:numFmt w:val="decimal"/>
      <w:lvlText w:val="%5."/>
      <w:lvlJc w:val="left"/>
      <w:pPr>
        <w:ind w:left="4320" w:hanging="480"/>
      </w:pPr>
      <w:rPr>
        <w:rFonts w:hint="eastAsia"/>
      </w:rPr>
    </w:lvl>
    <w:lvl w:ilvl="5">
      <w:start w:val="1"/>
      <w:numFmt w:val="decimal"/>
      <w:lvlText w:val="%6)"/>
      <w:lvlJc w:val="left"/>
      <w:pPr>
        <w:ind w:left="5040" w:hanging="480"/>
      </w:pPr>
      <w:rPr>
        <w:rFonts w:hint="eastAsia"/>
      </w:rPr>
    </w:lvl>
    <w:lvl w:ilvl="6">
      <w:start w:val="1"/>
      <w:numFmt w:val="upperLetter"/>
      <w:lvlText w:val="%7."/>
      <w:lvlJc w:val="left"/>
      <w:pPr>
        <w:ind w:left="5760" w:hanging="48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6480" w:hanging="480"/>
      </w:pPr>
      <w:rPr>
        <w:rFonts w:hint="eastAsia"/>
      </w:rPr>
    </w:lvl>
    <w:lvl w:ilvl="8">
      <w:start w:val="1"/>
      <w:numFmt w:val="lowerRoman"/>
      <w:lvlText w:val="%9."/>
      <w:lvlJc w:val="left"/>
      <w:pPr>
        <w:ind w:left="7200" w:hanging="480"/>
      </w:pPr>
      <w:rPr>
        <w:rFonts w:hint="eastAsia"/>
      </w:rPr>
    </w:lvl>
  </w:abstractNum>
  <w:num w:numId="1" w16cid:durableId="179438853">
    <w:abstractNumId w:val="4"/>
  </w:num>
  <w:num w:numId="2" w16cid:durableId="1185561364">
    <w:abstractNumId w:val="5"/>
  </w:num>
  <w:num w:numId="3" w16cid:durableId="2049603216">
    <w:abstractNumId w:val="0"/>
  </w:num>
  <w:num w:numId="4" w16cid:durableId="703869699">
    <w:abstractNumId w:val="2"/>
  </w:num>
  <w:num w:numId="5" w16cid:durableId="1822653246">
    <w:abstractNumId w:val="2"/>
  </w:num>
  <w:num w:numId="6" w16cid:durableId="2079478619">
    <w:abstractNumId w:val="2"/>
  </w:num>
  <w:num w:numId="7" w16cid:durableId="15675652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44476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943603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898518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430593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111394418">
    <w:abstractNumId w:val="1"/>
  </w:num>
  <w:num w:numId="13" w16cid:durableId="723678939">
    <w:abstractNumId w:val="1"/>
  </w:num>
  <w:num w:numId="14" w16cid:durableId="2047368205">
    <w:abstractNumId w:val="1"/>
  </w:num>
  <w:num w:numId="15" w16cid:durableId="974989202">
    <w:abstractNumId w:val="1"/>
  </w:num>
  <w:num w:numId="16" w16cid:durableId="55974617">
    <w:abstractNumId w:val="1"/>
  </w:num>
  <w:num w:numId="17" w16cid:durableId="1273897876">
    <w:abstractNumId w:val="1"/>
  </w:num>
  <w:num w:numId="18" w16cid:durableId="1449272727">
    <w:abstractNumId w:val="1"/>
  </w:num>
  <w:num w:numId="19" w16cid:durableId="154762627">
    <w:abstractNumId w:val="1"/>
  </w:num>
  <w:num w:numId="20" w16cid:durableId="1122966913">
    <w:abstractNumId w:val="1"/>
  </w:num>
  <w:num w:numId="21" w16cid:durableId="370495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5224256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45B"/>
    <w:rsid w:val="000221AA"/>
    <w:rsid w:val="00025AF3"/>
    <w:rsid w:val="00042934"/>
    <w:rsid w:val="0004797B"/>
    <w:rsid w:val="00047E47"/>
    <w:rsid w:val="000753E7"/>
    <w:rsid w:val="00087D78"/>
    <w:rsid w:val="00091BE4"/>
    <w:rsid w:val="000B5C22"/>
    <w:rsid w:val="000B699B"/>
    <w:rsid w:val="000E4DE6"/>
    <w:rsid w:val="00113CC5"/>
    <w:rsid w:val="0013396A"/>
    <w:rsid w:val="00164262"/>
    <w:rsid w:val="0017089F"/>
    <w:rsid w:val="001B0C35"/>
    <w:rsid w:val="001B6BBA"/>
    <w:rsid w:val="001D786D"/>
    <w:rsid w:val="0021344A"/>
    <w:rsid w:val="00221DDC"/>
    <w:rsid w:val="00282CD1"/>
    <w:rsid w:val="0029066B"/>
    <w:rsid w:val="002C5429"/>
    <w:rsid w:val="002E13EB"/>
    <w:rsid w:val="002F133B"/>
    <w:rsid w:val="0033595C"/>
    <w:rsid w:val="00382843"/>
    <w:rsid w:val="003A1B17"/>
    <w:rsid w:val="003C2F7C"/>
    <w:rsid w:val="004632C8"/>
    <w:rsid w:val="00482A2A"/>
    <w:rsid w:val="004A10CE"/>
    <w:rsid w:val="004C4FF6"/>
    <w:rsid w:val="004E56DA"/>
    <w:rsid w:val="00505A95"/>
    <w:rsid w:val="00537F2B"/>
    <w:rsid w:val="00570284"/>
    <w:rsid w:val="00572874"/>
    <w:rsid w:val="005A7FAC"/>
    <w:rsid w:val="005B0769"/>
    <w:rsid w:val="005E74FC"/>
    <w:rsid w:val="005F4E7C"/>
    <w:rsid w:val="00620A0C"/>
    <w:rsid w:val="006629BB"/>
    <w:rsid w:val="006747B6"/>
    <w:rsid w:val="00681818"/>
    <w:rsid w:val="00683C59"/>
    <w:rsid w:val="006B564A"/>
    <w:rsid w:val="006E783C"/>
    <w:rsid w:val="0071074D"/>
    <w:rsid w:val="007126C7"/>
    <w:rsid w:val="00740662"/>
    <w:rsid w:val="007510D8"/>
    <w:rsid w:val="007950A2"/>
    <w:rsid w:val="007B7F35"/>
    <w:rsid w:val="007F1979"/>
    <w:rsid w:val="007F29BC"/>
    <w:rsid w:val="00801FC5"/>
    <w:rsid w:val="00881BFA"/>
    <w:rsid w:val="008F4924"/>
    <w:rsid w:val="009013F6"/>
    <w:rsid w:val="00904EC4"/>
    <w:rsid w:val="009149B5"/>
    <w:rsid w:val="0092513E"/>
    <w:rsid w:val="00956EAC"/>
    <w:rsid w:val="00970C9D"/>
    <w:rsid w:val="00977B74"/>
    <w:rsid w:val="009A3285"/>
    <w:rsid w:val="009C1C2F"/>
    <w:rsid w:val="00A14FF3"/>
    <w:rsid w:val="00A83165"/>
    <w:rsid w:val="00A976D3"/>
    <w:rsid w:val="00AA1B8B"/>
    <w:rsid w:val="00AE42ED"/>
    <w:rsid w:val="00AE7F40"/>
    <w:rsid w:val="00AF14BC"/>
    <w:rsid w:val="00B25A83"/>
    <w:rsid w:val="00B8037B"/>
    <w:rsid w:val="00B9542F"/>
    <w:rsid w:val="00BA073E"/>
    <w:rsid w:val="00BA49AB"/>
    <w:rsid w:val="00BB0144"/>
    <w:rsid w:val="00BB7088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C74D4B"/>
    <w:rsid w:val="00C875B0"/>
    <w:rsid w:val="00D048A6"/>
    <w:rsid w:val="00D14922"/>
    <w:rsid w:val="00D31585"/>
    <w:rsid w:val="00D418AC"/>
    <w:rsid w:val="00D446E0"/>
    <w:rsid w:val="00D446FE"/>
    <w:rsid w:val="00D83FFB"/>
    <w:rsid w:val="00D909EE"/>
    <w:rsid w:val="00DA58B7"/>
    <w:rsid w:val="00DB3671"/>
    <w:rsid w:val="00DB3D3E"/>
    <w:rsid w:val="00DC0840"/>
    <w:rsid w:val="00DE2CBB"/>
    <w:rsid w:val="00E1645B"/>
    <w:rsid w:val="00E2394E"/>
    <w:rsid w:val="00E367ED"/>
    <w:rsid w:val="00E41288"/>
    <w:rsid w:val="00E44B39"/>
    <w:rsid w:val="00E52940"/>
    <w:rsid w:val="00E56281"/>
    <w:rsid w:val="00E83C7F"/>
    <w:rsid w:val="00E862D2"/>
    <w:rsid w:val="00ED07D7"/>
    <w:rsid w:val="00EE26BD"/>
    <w:rsid w:val="00EF003C"/>
    <w:rsid w:val="00F130A2"/>
    <w:rsid w:val="00F3150F"/>
    <w:rsid w:val="00F346C6"/>
    <w:rsid w:val="00F90FDD"/>
    <w:rsid w:val="00FC335F"/>
    <w:rsid w:val="00FE1EF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D84F87"/>
  <w14:defaultImageDpi w14:val="32767"/>
  <w15:docId w15:val="{C10578B4-E418-4899-8719-C60743AC4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D3843"/>
    <w:pPr>
      <w:spacing w:after="0" w:line="360" w:lineRule="auto"/>
    </w:pPr>
    <w:rPr>
      <w:rFonts w:ascii="Times New Roman" w:eastAsia="宋体" w:hAnsi="Times New Roman"/>
    </w:rPr>
  </w:style>
  <w:style w:type="paragraph" w:styleId="10">
    <w:name w:val="heading 1"/>
    <w:basedOn w:val="a"/>
    <w:next w:val="a0"/>
    <w:autoRedefine/>
    <w:uiPriority w:val="9"/>
    <w:qFormat/>
    <w:rsid w:val="00891C5E"/>
    <w:pPr>
      <w:keepNext/>
      <w:keepLines/>
      <w:pageBreakBefore/>
      <w:spacing w:before="480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0">
    <w:name w:val="heading 2"/>
    <w:basedOn w:val="a"/>
    <w:next w:val="a0"/>
    <w:uiPriority w:val="9"/>
    <w:unhideWhenUsed/>
    <w:qFormat/>
    <w:rsid w:val="00C22677"/>
    <w:pPr>
      <w:keepNext/>
      <w:keepLines/>
      <w:spacing w:before="300"/>
      <w:outlineLvl w:val="1"/>
    </w:pPr>
    <w:rPr>
      <w:rFonts w:eastAsia="黑体" w:cstheme="majorBidi"/>
      <w:b/>
      <w:bCs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rsid w:val="004A10CE"/>
    <w:pPr>
      <w:keepNext/>
      <w:keepLines/>
      <w:spacing w:before="200"/>
      <w:outlineLvl w:val="2"/>
    </w:pPr>
    <w:rPr>
      <w:rFonts w:eastAsia="黑体" w:cstheme="majorBidi"/>
      <w:b/>
      <w:bCs/>
      <w:sz w:val="28"/>
      <w:szCs w:val="28"/>
    </w:rPr>
  </w:style>
  <w:style w:type="paragraph" w:styleId="4">
    <w:name w:val="heading 4"/>
    <w:basedOn w:val="a"/>
    <w:next w:val="a0"/>
    <w:link w:val="40"/>
    <w:uiPriority w:val="9"/>
    <w:unhideWhenUsed/>
    <w:qFormat/>
    <w:rsid w:val="004A10CE"/>
    <w:pPr>
      <w:keepNext/>
      <w:keepLines/>
      <w:spacing w:before="200"/>
      <w:outlineLvl w:val="3"/>
    </w:pPr>
    <w:rPr>
      <w:rFonts w:eastAsia="黑体" w:cstheme="majorBidi"/>
      <w:b/>
      <w:bCs/>
    </w:rPr>
  </w:style>
  <w:style w:type="paragraph" w:styleId="5">
    <w:name w:val="heading 5"/>
    <w:basedOn w:val="a"/>
    <w:next w:val="a0"/>
    <w:uiPriority w:val="9"/>
    <w:unhideWhenUsed/>
    <w:qFormat/>
    <w:rsid w:val="00BA49AB"/>
    <w:pPr>
      <w:keepNext/>
      <w:keepLines/>
      <w:spacing w:before="200"/>
      <w:outlineLvl w:val="4"/>
    </w:pPr>
    <w:rPr>
      <w:rFonts w:asciiTheme="majorHAnsi" w:eastAsia="黑体" w:hAnsiTheme="majorHAnsi" w:cstheme="majorBidi"/>
      <w:b/>
      <w:iCs/>
    </w:rPr>
  </w:style>
  <w:style w:type="paragraph" w:styleId="6">
    <w:name w:val="heading 6"/>
    <w:basedOn w:val="a"/>
    <w:next w:val="a0"/>
    <w:uiPriority w:val="9"/>
    <w:unhideWhenUsed/>
    <w:qFormat/>
    <w:rsid w:val="004A10CE"/>
    <w:pPr>
      <w:keepNext/>
      <w:keepLines/>
      <w:spacing w:before="200"/>
      <w:outlineLvl w:val="5"/>
    </w:pPr>
    <w:rPr>
      <w:rFonts w:eastAsia="黑体" w:cstheme="majorBidi"/>
      <w:b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FirstParagraph"/>
    <w:link w:val="a4"/>
    <w:qFormat/>
    <w:rsid w:val="00743667"/>
  </w:style>
  <w:style w:type="paragraph" w:customStyle="1" w:styleId="FirstParagraph">
    <w:name w:val="First Paragraph"/>
    <w:basedOn w:val="a"/>
    <w:next w:val="a0"/>
    <w:qFormat/>
    <w:rsid w:val="006629BB"/>
    <w:pPr>
      <w:spacing w:before="180"/>
      <w:ind w:firstLineChars="200" w:firstLine="200"/>
    </w:pPr>
    <w:rPr>
      <w:lang w:eastAsia="zh-CN"/>
    </w:rPr>
  </w:style>
  <w:style w:type="paragraph" w:customStyle="1" w:styleId="Compact">
    <w:name w:val="Compact"/>
    <w:basedOn w:val="a0"/>
    <w:qFormat/>
    <w:rsid w:val="001B6BBA"/>
    <w:pPr>
      <w:spacing w:before="60" w:after="60"/>
      <w:ind w:firstLineChars="0" w:firstLine="0"/>
    </w:pPr>
  </w:style>
  <w:style w:type="paragraph" w:styleId="a5">
    <w:name w:val="Title"/>
    <w:basedOn w:val="a"/>
    <w:next w:val="a0"/>
    <w:qFormat/>
    <w:rsid w:val="00282CD1"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Subtitle"/>
    <w:basedOn w:val="a5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7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8">
    <w:name w:val="Bibliography"/>
    <w:basedOn w:val="a"/>
    <w:qFormat/>
    <w:rsid w:val="006629BB"/>
    <w:pPr>
      <w:tabs>
        <w:tab w:val="left" w:pos="384"/>
      </w:tabs>
      <w:ind w:left="200" w:hangingChars="200" w:hanging="200"/>
    </w:pPr>
  </w:style>
  <w:style w:type="paragraph" w:styleId="a9">
    <w:name w:val="Block Text"/>
    <w:basedOn w:val="a"/>
    <w:uiPriority w:val="9"/>
    <w:unhideWhenUsed/>
    <w:qFormat/>
    <w:rsid w:val="00113CC5"/>
    <w:pPr>
      <w:pBdr>
        <w:left w:val="single" w:sz="48" w:space="4" w:color="BFBFBF" w:themeColor="background1" w:themeShade="BF"/>
      </w:pBdr>
      <w:spacing w:before="100"/>
      <w:ind w:leftChars="200" w:left="200" w:rightChars="100" w:right="100"/>
    </w:pPr>
    <w:rPr>
      <w:rFonts w:eastAsiaTheme="minorEastAsia"/>
      <w:lang w:eastAsia="zh-CN"/>
    </w:rPr>
  </w:style>
  <w:style w:type="paragraph" w:styleId="aa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sid w:val="004F42FD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b">
    <w:name w:val="caption"/>
    <w:basedOn w:val="a"/>
    <w:link w:val="ac"/>
    <w:rsid w:val="005D0F42"/>
    <w:pPr>
      <w:spacing w:after="120"/>
      <w:jc w:val="center"/>
    </w:pPr>
  </w:style>
  <w:style w:type="paragraph" w:customStyle="1" w:styleId="TableCaption">
    <w:name w:val="Table Caption"/>
    <w:basedOn w:val="ab"/>
    <w:pPr>
      <w:keepNext/>
    </w:pPr>
  </w:style>
  <w:style w:type="paragraph" w:customStyle="1" w:styleId="ImageCaption">
    <w:name w:val="Image Caption"/>
    <w:basedOn w:val="ab"/>
  </w:style>
  <w:style w:type="paragraph" w:customStyle="1" w:styleId="Figure">
    <w:name w:val="Figure"/>
    <w:basedOn w:val="a"/>
    <w:rsid w:val="00D048A6"/>
    <w:pPr>
      <w:jc w:val="center"/>
    </w:pPr>
  </w:style>
  <w:style w:type="paragraph" w:customStyle="1" w:styleId="CaptionedFigure">
    <w:name w:val="Captioned Figure"/>
    <w:basedOn w:val="Figure"/>
    <w:rsid w:val="00B8037B"/>
    <w:pPr>
      <w:keepNext/>
    </w:pPr>
  </w:style>
  <w:style w:type="character" w:customStyle="1" w:styleId="ac">
    <w:name w:val="题注 字符"/>
    <w:basedOn w:val="a1"/>
    <w:link w:val="ab"/>
    <w:rsid w:val="005D0F42"/>
    <w:rPr>
      <w:rFonts w:ascii="Times New Roman" w:eastAsia="宋体" w:hAnsi="Times New Roman"/>
    </w:rPr>
  </w:style>
  <w:style w:type="character" w:customStyle="1" w:styleId="VerbatimChar">
    <w:name w:val="Verbatim Char"/>
    <w:basedOn w:val="ac"/>
    <w:link w:val="SourceCode"/>
    <w:rsid w:val="00BF2EFB"/>
    <w:rPr>
      <w:rFonts w:ascii="Fira Code" w:eastAsia="宋体" w:hAnsi="Fira Code" w:cs="Times New Roman (正文 CS 字体)"/>
      <w:color w:val="404040" w:themeColor="text1" w:themeTint="BF"/>
      <w:sz w:val="21"/>
      <w:shd w:val="clear" w:color="F3F4F4" w:fill="FFFFFF" w:themeFill="background1"/>
      <w:lang w:eastAsia="zh-CN"/>
    </w:rPr>
  </w:style>
  <w:style w:type="character" w:styleId="ad">
    <w:name w:val="footnote reference"/>
    <w:basedOn w:val="ac"/>
    <w:rPr>
      <w:rFonts w:ascii="Times New Roman" w:eastAsia="宋体" w:hAnsi="Times New Roman"/>
      <w:vertAlign w:val="superscript"/>
    </w:rPr>
  </w:style>
  <w:style w:type="character" w:styleId="ae">
    <w:name w:val="Hyperlink"/>
    <w:basedOn w:val="ac"/>
    <w:rsid w:val="000C100F"/>
    <w:rPr>
      <w:rFonts w:ascii="Times New Roman" w:eastAsia="宋体" w:hAnsi="Times New Roman"/>
      <w:color w:val="0070C0"/>
    </w:rPr>
  </w:style>
  <w:style w:type="paragraph" w:styleId="TOC">
    <w:name w:val="TOC Heading"/>
    <w:basedOn w:val="10"/>
    <w:next w:val="a0"/>
    <w:uiPriority w:val="39"/>
    <w:unhideWhenUsed/>
    <w:qFormat/>
    <w:rsid w:val="00282CD1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qFormat/>
    <w:rsid w:val="00BF2EFB"/>
    <w:pPr>
      <w:pBdr>
        <w:top w:val="single" w:sz="8" w:space="10" w:color="BFBFBF" w:themeColor="background1" w:themeShade="BF"/>
        <w:left w:val="single" w:sz="8" w:space="10" w:color="BFBFBF" w:themeColor="background1" w:themeShade="BF"/>
        <w:bottom w:val="single" w:sz="8" w:space="10" w:color="BFBFBF" w:themeColor="background1" w:themeShade="BF"/>
        <w:right w:val="single" w:sz="8" w:space="10" w:color="BFBFBF" w:themeColor="background1" w:themeShade="BF"/>
      </w:pBdr>
      <w:shd w:val="clear" w:color="F3F4F4" w:fill="FFFFFF" w:themeFill="background1"/>
      <w:wordWrap w:val="0"/>
      <w:ind w:leftChars="300" w:left="300"/>
    </w:pPr>
    <w:rPr>
      <w:rFonts w:ascii="Fira Code" w:hAnsi="Fira Code" w:cs="Times New Roman (正文 CS 字体)"/>
      <w:color w:val="404040" w:themeColor="text1" w:themeTint="BF"/>
      <w:sz w:val="21"/>
      <w:shd w:val="pct5" w:color="auto" w:fill="auto"/>
      <w:lang w:eastAsia="zh-CN"/>
    </w:rPr>
  </w:style>
  <w:style w:type="character" w:customStyle="1" w:styleId="a4">
    <w:name w:val="正文文本 字符"/>
    <w:basedOn w:val="a1"/>
    <w:link w:val="a0"/>
    <w:rsid w:val="00743667"/>
    <w:rPr>
      <w:rFonts w:ascii="Times New Roman" w:eastAsia="宋体" w:hAnsi="Times New Roman"/>
      <w:lang w:eastAsia="zh-CN"/>
    </w:rPr>
  </w:style>
  <w:style w:type="paragraph" w:styleId="af">
    <w:name w:val="header"/>
    <w:basedOn w:val="a"/>
    <w:link w:val="af0"/>
    <w:rsid w:val="00797A2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rsid w:val="00797A2D"/>
    <w:rPr>
      <w:sz w:val="18"/>
      <w:szCs w:val="18"/>
    </w:rPr>
  </w:style>
  <w:style w:type="paragraph" w:styleId="af1">
    <w:name w:val="footer"/>
    <w:basedOn w:val="a"/>
    <w:link w:val="af2"/>
    <w:uiPriority w:val="99"/>
    <w:rsid w:val="00797A2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797A2D"/>
    <w:rPr>
      <w:sz w:val="18"/>
      <w:szCs w:val="18"/>
    </w:rPr>
  </w:style>
  <w:style w:type="numbering" w:customStyle="1" w:styleId="1">
    <w:name w:val="列表1"/>
    <w:uiPriority w:val="99"/>
    <w:rsid w:val="00797A2D"/>
    <w:pPr>
      <w:numPr>
        <w:numId w:val="1"/>
      </w:numPr>
    </w:pPr>
  </w:style>
  <w:style w:type="numbering" w:customStyle="1" w:styleId="2">
    <w:name w:val="列表2"/>
    <w:uiPriority w:val="99"/>
    <w:rsid w:val="00D42F07"/>
    <w:pPr>
      <w:numPr>
        <w:numId w:val="2"/>
      </w:numPr>
    </w:pPr>
  </w:style>
  <w:style w:type="paragraph" w:customStyle="1" w:styleId="af3">
    <w:name w:val="图片"/>
    <w:basedOn w:val="FirstParagraph"/>
    <w:qFormat/>
    <w:rsid w:val="005D0F42"/>
    <w:pPr>
      <w:keepNext/>
      <w:jc w:val="center"/>
    </w:pPr>
    <w:rPr>
      <w:noProof/>
    </w:rPr>
  </w:style>
  <w:style w:type="paragraph" w:customStyle="1" w:styleId="Compact10071">
    <w:name w:val="样式 Compact + 10 磅 首行缩进:  0.71 厘米"/>
    <w:basedOn w:val="Compact"/>
    <w:rsid w:val="00BF4643"/>
    <w:rPr>
      <w:rFonts w:cs="宋体"/>
      <w:sz w:val="20"/>
      <w:szCs w:val="20"/>
    </w:rPr>
  </w:style>
  <w:style w:type="paragraph" w:customStyle="1" w:styleId="Compact100710">
    <w:name w:val="样式 Compact + 10 磅 加粗 首行缩进:  0.71 厘米"/>
    <w:basedOn w:val="Compact"/>
    <w:rsid w:val="004F42FD"/>
    <w:rPr>
      <w:rFonts w:cs="宋体"/>
      <w:bCs/>
      <w:sz w:val="20"/>
      <w:szCs w:val="20"/>
    </w:rPr>
  </w:style>
  <w:style w:type="paragraph" w:customStyle="1" w:styleId="img">
    <w:name w:val="img"/>
    <w:basedOn w:val="a"/>
    <w:qFormat/>
    <w:rsid w:val="00C22998"/>
    <w:pPr>
      <w:jc w:val="center"/>
    </w:pPr>
    <w:rPr>
      <w:lang w:eastAsia="zh-CN"/>
    </w:rPr>
  </w:style>
  <w:style w:type="character" w:customStyle="1" w:styleId="40">
    <w:name w:val="标题 4 字符"/>
    <w:basedOn w:val="a1"/>
    <w:link w:val="4"/>
    <w:uiPriority w:val="9"/>
    <w:rsid w:val="004A10CE"/>
    <w:rPr>
      <w:rFonts w:ascii="Times New Roman" w:eastAsia="黑体" w:hAnsi="Times New Roman" w:cstheme="majorBidi"/>
      <w:b/>
      <w:bCs/>
    </w:rPr>
  </w:style>
  <w:style w:type="character" w:customStyle="1" w:styleId="InlineCode">
    <w:name w:val="Inline Code"/>
    <w:basedOn w:val="a1"/>
    <w:uiPriority w:val="1"/>
    <w:qFormat/>
    <w:rsid w:val="00956EAC"/>
    <w:rPr>
      <w:rFonts w:ascii="Fira Code" w:eastAsia="宋体" w:hAnsi="Fira Code" w:cs="Times New Roman (正文 CS 字体)"/>
      <w:color w:val="404040" w:themeColor="text1" w:themeTint="BF"/>
      <w:sz w:val="21"/>
      <w:bdr w:val="none" w:sz="0" w:space="0" w:color="auto"/>
      <w:shd w:val="clear" w:color="F3F4F4" w:fill="F2F2F2" w:themeFill="background1" w:themeFillShade="F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chuan-2.top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69DF99-6747-4B6F-A46C-5D6BE4DFD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512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Tron A</cp:lastModifiedBy>
  <cp:revision>90</cp:revision>
  <dcterms:created xsi:type="dcterms:W3CDTF">2023-12-15T02:40:00Z</dcterms:created>
  <dcterms:modified xsi:type="dcterms:W3CDTF">2026-05-17T10:09:00Z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zotero-version="7.0.0-beta.57+3acef799f"&gt;&lt;session id="6BaY3Ukv"/&gt;&lt;style id="http://www.zotero.org/styles/gb-t-7714-2015-numeric-bilingual-no-uppercase-no-url-doi" hasBibliography="1" bibliographyStyleHasBeenSet="1"/&gt;&lt;prefs&gt;&lt;pref nam</vt:lpwstr>
  </property>
  <property fmtid="{D5CDD505-2E9C-101B-9397-08002B2CF9AE}" pid="3" name="ZOTERO_PREF_2">
    <vt:lpwstr>e="fieldType" value="Field"/&gt;&lt;pref name="automaticJournalAbbreviations" value="true"/&gt;&lt;/prefs&gt;&lt;/data&gt;</vt:lpwstr>
  </property>
</Properties>
</file>