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EB" w:rsidRPr="00CB7963" w:rsidRDefault="001829EB" w:rsidP="001829EB">
      <w:pPr>
        <w:rPr>
          <w:rFonts w:ascii="Times New Roman" w:eastAsia="楷体" w:hAnsi="Times New Roman" w:cs="Times New Roman"/>
          <w:b/>
        </w:rPr>
      </w:pPr>
      <w:r w:rsidRPr="00CB7963">
        <w:rPr>
          <w:rFonts w:ascii="Times New Roman" w:eastAsia="楷体" w:hAnsi="Times New Roman" w:cs="Times New Roman"/>
          <w:b/>
          <w:color w:val="FF0000"/>
        </w:rPr>
        <w:t>选做</w:t>
      </w:r>
      <w:r w:rsidRPr="00CB7963">
        <w:rPr>
          <w:rFonts w:ascii="Times New Roman" w:eastAsia="楷体" w:hAnsi="Times New Roman" w:cs="Times New Roman"/>
          <w:b/>
          <w:color w:val="FF0000"/>
        </w:rPr>
        <w:t>1:</w:t>
      </w:r>
      <w:r>
        <w:rPr>
          <w:rFonts w:ascii="Times New Roman" w:eastAsia="楷体" w:hAnsi="Times New Roman" w:cs="Times New Roman" w:hint="eastAsia"/>
          <w:b/>
        </w:rPr>
        <w:t xml:space="preserve"> </w:t>
      </w:r>
      <w:r w:rsidRPr="00CB7963">
        <w:rPr>
          <w:rFonts w:ascii="Times New Roman" w:eastAsia="楷体" w:hAnsi="Times New Roman" w:cs="Times New Roman"/>
          <w:b/>
        </w:rPr>
        <w:t>使用</w:t>
      </w:r>
      <w:r>
        <w:rPr>
          <w:rFonts w:ascii="Times New Roman" w:eastAsia="楷体" w:hAnsi="Times New Roman" w:cs="Times New Roman" w:hint="eastAsia"/>
          <w:b/>
        </w:rPr>
        <w:t>C</w:t>
      </w:r>
      <w:r>
        <w:rPr>
          <w:rFonts w:ascii="Times New Roman" w:eastAsia="楷体" w:hAnsi="Times New Roman" w:cs="Times New Roman"/>
          <w:b/>
        </w:rPr>
        <w:t>NN</w:t>
      </w:r>
      <w:r w:rsidRPr="00CB7963">
        <w:rPr>
          <w:rFonts w:ascii="Times New Roman" w:eastAsia="楷体" w:hAnsi="Times New Roman" w:cs="Times New Roman"/>
          <w:b/>
        </w:rPr>
        <w:t>进行花卉识别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  <w:r w:rsidRPr="008E7A8D">
        <w:rPr>
          <w:rFonts w:ascii="Times New Roman" w:eastAsia="楷体" w:hAnsi="Times New Roman" w:cs="Times New Roman"/>
          <w:b/>
        </w:rPr>
        <w:t>作业要求：</w:t>
      </w:r>
      <w:r w:rsidRPr="00CB7963">
        <w:rPr>
          <w:rFonts w:ascii="Times New Roman" w:eastAsia="楷体" w:hAnsi="Times New Roman" w:cs="Times New Roman"/>
        </w:rPr>
        <w:t>设计一个花卉识别的分类器，进行自动花卉识别。自己实现</w:t>
      </w:r>
      <w:r w:rsidRPr="00CB7963">
        <w:rPr>
          <w:rFonts w:ascii="Times New Roman" w:eastAsia="楷体" w:hAnsi="Times New Roman" w:cs="Times New Roman"/>
        </w:rPr>
        <w:t>batch normalization</w:t>
      </w:r>
      <w:r w:rsidRPr="00CB7963">
        <w:rPr>
          <w:rFonts w:ascii="Times New Roman" w:eastAsia="楷体" w:hAnsi="Times New Roman" w:cs="Times New Roman"/>
        </w:rPr>
        <w:t>模块和</w:t>
      </w:r>
      <w:r w:rsidRPr="00CB7963">
        <w:rPr>
          <w:rFonts w:ascii="Times New Roman" w:eastAsia="楷体" w:hAnsi="Times New Roman" w:cs="Times New Roman"/>
        </w:rPr>
        <w:t>dropout</w:t>
      </w:r>
      <w:r w:rsidRPr="00CB7963">
        <w:rPr>
          <w:rFonts w:ascii="Times New Roman" w:eastAsia="楷体" w:hAnsi="Times New Roman" w:cs="Times New Roman"/>
        </w:rPr>
        <w:t>模块；比较使用自己实现的</w:t>
      </w:r>
      <w:r w:rsidRPr="00CB7963">
        <w:rPr>
          <w:rFonts w:ascii="Times New Roman" w:eastAsia="楷体" w:hAnsi="Times New Roman" w:cs="Times New Roman"/>
        </w:rPr>
        <w:t>batch normalization</w:t>
      </w:r>
      <w:r w:rsidRPr="00CB7963">
        <w:rPr>
          <w:rFonts w:ascii="Times New Roman" w:eastAsia="楷体" w:hAnsi="Times New Roman" w:cs="Times New Roman"/>
        </w:rPr>
        <w:t>以及</w:t>
      </w:r>
      <w:r w:rsidRPr="00CB7963">
        <w:rPr>
          <w:rFonts w:ascii="Times New Roman" w:eastAsia="楷体" w:hAnsi="Times New Roman" w:cs="Times New Roman"/>
        </w:rPr>
        <w:t>dropout</w:t>
      </w:r>
      <w:r w:rsidRPr="00CB7963">
        <w:rPr>
          <w:rFonts w:ascii="Times New Roman" w:eastAsia="楷体" w:hAnsi="Times New Roman" w:cs="Times New Roman"/>
        </w:rPr>
        <w:t>模块前后的性能差别；请勿直接调用这些模块已有的</w:t>
      </w:r>
      <w:r w:rsidRPr="00CB7963">
        <w:rPr>
          <w:rFonts w:ascii="Times New Roman" w:eastAsia="楷体" w:hAnsi="Times New Roman" w:cs="Times New Roman"/>
        </w:rPr>
        <w:t>API</w:t>
      </w:r>
      <w:r w:rsidRPr="00CB7963">
        <w:rPr>
          <w:rFonts w:ascii="Times New Roman" w:eastAsia="楷体" w:hAnsi="Times New Roman" w:cs="Times New Roman"/>
        </w:rPr>
        <w:t>。要求训练集大小不超过数据集的</w:t>
      </w:r>
      <w:r w:rsidRPr="00CB7963">
        <w:rPr>
          <w:rFonts w:ascii="Times New Roman" w:eastAsia="楷体" w:hAnsi="Times New Roman" w:cs="Times New Roman"/>
        </w:rPr>
        <w:t>70%</w:t>
      </w:r>
      <w:r w:rsidRPr="00CB7963">
        <w:rPr>
          <w:rFonts w:ascii="Times New Roman" w:eastAsia="楷体" w:hAnsi="Times New Roman" w:cs="Times New Roman"/>
        </w:rPr>
        <w:t>。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  <w:r w:rsidRPr="008E7A8D">
        <w:rPr>
          <w:rFonts w:ascii="Times New Roman" w:eastAsia="楷体" w:hAnsi="Times New Roman" w:cs="Times New Roman"/>
          <w:b/>
        </w:rPr>
        <w:t>作业提交：</w:t>
      </w:r>
      <w:r w:rsidRPr="00CB7963">
        <w:rPr>
          <w:rFonts w:ascii="Times New Roman" w:eastAsia="楷体" w:hAnsi="Times New Roman" w:cs="Times New Roman"/>
        </w:rPr>
        <w:t>代码；实验报告（报告中请指明所有的参数设置，例如激活函数类型，</w:t>
      </w:r>
      <w:r w:rsidRPr="00CB7963">
        <w:rPr>
          <w:rFonts w:ascii="Times New Roman" w:eastAsia="楷体" w:hAnsi="Times New Roman" w:cs="Times New Roman"/>
        </w:rPr>
        <w:t>batch size, dropout rate</w:t>
      </w:r>
      <w:r w:rsidRPr="00CB7963">
        <w:rPr>
          <w:rFonts w:ascii="Times New Roman" w:eastAsia="楷体" w:hAnsi="Times New Roman" w:cs="Times New Roman"/>
        </w:rPr>
        <w:t>，学习速率等</w:t>
      </w:r>
      <w:r w:rsidRPr="00CB7963">
        <w:rPr>
          <w:rFonts w:ascii="Times New Roman" w:eastAsia="楷体" w:hAnsi="Times New Roman" w:cs="Times New Roman"/>
        </w:rPr>
        <w:t>)</w:t>
      </w:r>
    </w:p>
    <w:p w:rsidR="001829EB" w:rsidRPr="003C75BA" w:rsidRDefault="001829EB" w:rsidP="001829EB">
      <w:pPr>
        <w:rPr>
          <w:rFonts w:ascii="Times New Roman" w:eastAsia="楷体" w:hAnsi="Times New Roman" w:cs="Times New Roman"/>
          <w:color w:val="0000FF"/>
        </w:rPr>
      </w:pPr>
      <w:r w:rsidRPr="008E7A8D">
        <w:rPr>
          <w:rFonts w:ascii="Times New Roman" w:eastAsia="楷体" w:hAnsi="Times New Roman" w:cs="Times New Roman"/>
          <w:b/>
        </w:rPr>
        <w:t>数据集链接：</w:t>
      </w:r>
      <w:hyperlink r:id="rId6" w:history="1">
        <w:r w:rsidRPr="00CB7963">
          <w:rPr>
            <w:rStyle w:val="a7"/>
            <w:rFonts w:ascii="Times New Roman" w:eastAsia="楷体" w:hAnsi="Times New Roman" w:cs="Times New Roman"/>
          </w:rPr>
          <w:t>https://www.kaggle.com/joeylimzy/flowers</w:t>
        </w:r>
      </w:hyperlink>
      <w:r w:rsidRPr="00CB7963">
        <w:rPr>
          <w:rStyle w:val="a7"/>
          <w:rFonts w:ascii="Times New Roman" w:eastAsia="楷体" w:hAnsi="Times New Roman" w:cs="Times New Roman"/>
          <w:u w:val="none"/>
        </w:rPr>
        <w:t xml:space="preserve"> 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</w:p>
    <w:p w:rsidR="001829EB" w:rsidRPr="00CB7963" w:rsidRDefault="001829EB" w:rsidP="001829EB">
      <w:pPr>
        <w:rPr>
          <w:rFonts w:ascii="Times New Roman" w:eastAsia="楷体" w:hAnsi="Times New Roman" w:cs="Times New Roman"/>
          <w:b/>
        </w:rPr>
      </w:pPr>
      <w:r w:rsidRPr="00CB7963">
        <w:rPr>
          <w:rFonts w:ascii="Times New Roman" w:eastAsia="楷体" w:hAnsi="Times New Roman" w:cs="Times New Roman"/>
          <w:b/>
          <w:color w:val="FF0000"/>
        </w:rPr>
        <w:t>选做</w:t>
      </w:r>
      <w:r w:rsidRPr="00CB7963">
        <w:rPr>
          <w:rFonts w:ascii="Times New Roman" w:eastAsia="楷体" w:hAnsi="Times New Roman" w:cs="Times New Roman"/>
          <w:b/>
          <w:color w:val="FF0000"/>
        </w:rPr>
        <w:t>2:</w:t>
      </w:r>
      <w:r>
        <w:rPr>
          <w:rFonts w:ascii="Times New Roman" w:eastAsia="楷体" w:hAnsi="Times New Roman" w:cs="Times New Roman"/>
          <w:b/>
          <w:color w:val="FF0000"/>
        </w:rPr>
        <w:t xml:space="preserve"> </w:t>
      </w:r>
      <w:r w:rsidRPr="00CB7963">
        <w:rPr>
          <w:rFonts w:ascii="Times New Roman" w:eastAsia="楷体" w:hAnsi="Times New Roman" w:cs="Times New Roman"/>
          <w:b/>
        </w:rPr>
        <w:t>使用</w:t>
      </w:r>
      <w:r w:rsidRPr="00CB7963">
        <w:rPr>
          <w:rFonts w:ascii="Times New Roman" w:eastAsia="楷体" w:hAnsi="Times New Roman" w:cs="Times New Roman"/>
          <w:b/>
        </w:rPr>
        <w:t>RNN</w:t>
      </w:r>
      <w:r w:rsidR="00DD22ED">
        <w:rPr>
          <w:rFonts w:ascii="Times New Roman" w:eastAsia="楷体" w:hAnsi="Times New Roman" w:cs="Times New Roman"/>
          <w:b/>
        </w:rPr>
        <w:t>识别垃圾</w:t>
      </w:r>
      <w:r w:rsidR="00DD22ED">
        <w:rPr>
          <w:rFonts w:ascii="Times New Roman" w:eastAsia="楷体" w:hAnsi="Times New Roman" w:cs="Times New Roman" w:hint="eastAsia"/>
          <w:b/>
        </w:rPr>
        <w:t>短信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  <w:r w:rsidRPr="008E7A8D">
        <w:rPr>
          <w:rFonts w:ascii="Times New Roman" w:eastAsia="楷体" w:hAnsi="Times New Roman" w:cs="Times New Roman"/>
          <w:b/>
        </w:rPr>
        <w:t>作业要求</w:t>
      </w:r>
      <w:r w:rsidRPr="008E7A8D">
        <w:rPr>
          <w:rFonts w:ascii="Times New Roman" w:eastAsia="楷体" w:hAnsi="Times New Roman" w:cs="Times New Roman"/>
          <w:b/>
        </w:rPr>
        <w:t>: </w:t>
      </w:r>
      <w:r w:rsidRPr="00CB7963">
        <w:rPr>
          <w:rFonts w:ascii="Times New Roman" w:eastAsia="楷体" w:hAnsi="Times New Roman" w:cs="Times New Roman"/>
        </w:rPr>
        <w:t>利用</w:t>
      </w:r>
      <w:r w:rsidRPr="00CB7963">
        <w:rPr>
          <w:rFonts w:ascii="Times New Roman" w:eastAsia="楷体" w:hAnsi="Times New Roman" w:cs="Times New Roman"/>
        </w:rPr>
        <w:t>RNN(</w:t>
      </w:r>
      <w:r w:rsidRPr="00CB7963">
        <w:rPr>
          <w:rFonts w:ascii="Times New Roman" w:eastAsia="楷体" w:hAnsi="Times New Roman" w:cs="Times New Roman"/>
        </w:rPr>
        <w:t>如</w:t>
      </w:r>
      <w:r w:rsidRPr="00CB7963">
        <w:rPr>
          <w:rFonts w:ascii="Times New Roman" w:eastAsia="楷体" w:hAnsi="Times New Roman" w:cs="Times New Roman"/>
        </w:rPr>
        <w:t>LSTM)</w:t>
      </w:r>
      <w:r w:rsidR="00716FF3">
        <w:rPr>
          <w:rFonts w:ascii="Times New Roman" w:eastAsia="楷体" w:hAnsi="Times New Roman" w:cs="Times New Roman"/>
        </w:rPr>
        <w:t>实现对垃圾</w:t>
      </w:r>
      <w:r w:rsidR="00716FF3">
        <w:rPr>
          <w:rFonts w:ascii="Times New Roman" w:eastAsia="楷体" w:hAnsi="Times New Roman" w:cs="Times New Roman" w:hint="eastAsia"/>
        </w:rPr>
        <w:t>短信</w:t>
      </w:r>
      <w:r w:rsidRPr="00CB7963">
        <w:rPr>
          <w:rFonts w:ascii="Times New Roman" w:eastAsia="楷体" w:hAnsi="Times New Roman" w:cs="Times New Roman"/>
        </w:rPr>
        <w:t>的识别</w:t>
      </w:r>
      <w:r w:rsidRPr="00CB7963">
        <w:rPr>
          <w:rFonts w:ascii="Times New Roman" w:eastAsia="楷体" w:hAnsi="Times New Roman" w:cs="Times New Roman"/>
        </w:rPr>
        <w:t xml:space="preserve">; </w:t>
      </w:r>
      <w:r w:rsidRPr="00CB7963">
        <w:rPr>
          <w:rFonts w:ascii="Times New Roman" w:eastAsia="楷体" w:hAnsi="Times New Roman" w:cs="Times New Roman"/>
        </w:rPr>
        <w:t>说明</w:t>
      </w:r>
      <w:r w:rsidRPr="00CB7963">
        <w:rPr>
          <w:rFonts w:ascii="Times New Roman" w:eastAsia="楷体" w:hAnsi="Times New Roman" w:cs="Times New Roman"/>
        </w:rPr>
        <w:t>word embedding</w:t>
      </w:r>
      <w:r w:rsidRPr="00CB7963">
        <w:rPr>
          <w:rFonts w:ascii="Times New Roman" w:eastAsia="楷体" w:hAnsi="Times New Roman" w:cs="Times New Roman"/>
        </w:rPr>
        <w:t>方式</w:t>
      </w:r>
      <w:r w:rsidRPr="00CB7963">
        <w:rPr>
          <w:rFonts w:ascii="Times New Roman" w:eastAsia="楷体" w:hAnsi="Times New Roman" w:cs="Times New Roman"/>
        </w:rPr>
        <w:t>;</w:t>
      </w:r>
      <w:r w:rsidR="003776E1">
        <w:rPr>
          <w:rFonts w:ascii="Times New Roman" w:eastAsia="楷体" w:hAnsi="Times New Roman" w:cs="Times New Roman" w:hint="eastAsia"/>
        </w:rPr>
        <w:t xml:space="preserve"> </w:t>
      </w:r>
      <w:r w:rsidRPr="00CB7963">
        <w:rPr>
          <w:rFonts w:ascii="Times New Roman" w:eastAsia="楷体" w:hAnsi="Times New Roman" w:cs="Times New Roman"/>
        </w:rPr>
        <w:t>数据集划分</w:t>
      </w:r>
      <w:r w:rsidRPr="00CB7963">
        <w:rPr>
          <w:rFonts w:ascii="Times New Roman" w:eastAsia="楷体" w:hAnsi="Times New Roman" w:cs="Times New Roman"/>
        </w:rPr>
        <w:t>,</w:t>
      </w:r>
      <w:r w:rsidRPr="00CB7963">
        <w:rPr>
          <w:rFonts w:ascii="Times New Roman" w:eastAsia="楷体" w:hAnsi="Times New Roman" w:cs="Times New Roman"/>
        </w:rPr>
        <w:t>要求训练集样本数占比不超过</w:t>
      </w:r>
      <w:r w:rsidR="00941544">
        <w:rPr>
          <w:rFonts w:ascii="Times New Roman" w:eastAsia="楷体" w:hAnsi="Times New Roman" w:cs="Times New Roman"/>
        </w:rPr>
        <w:t>70.0%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  <w:r w:rsidRPr="008E7A8D">
        <w:rPr>
          <w:rFonts w:ascii="Times New Roman" w:eastAsia="楷体" w:hAnsi="Times New Roman" w:cs="Times New Roman"/>
          <w:b/>
        </w:rPr>
        <w:t>作业提交</w:t>
      </w:r>
      <w:r w:rsidRPr="008E7A8D">
        <w:rPr>
          <w:rFonts w:ascii="Times New Roman" w:eastAsia="楷体" w:hAnsi="Times New Roman" w:cs="Times New Roman"/>
          <w:b/>
        </w:rPr>
        <w:t>:</w:t>
      </w:r>
      <w:r w:rsidRPr="00CB7963">
        <w:rPr>
          <w:rFonts w:ascii="Times New Roman" w:eastAsia="楷体" w:hAnsi="Times New Roman" w:cs="Times New Roman"/>
        </w:rPr>
        <w:t xml:space="preserve"> </w:t>
      </w:r>
      <w:r w:rsidRPr="00CB7963">
        <w:rPr>
          <w:rFonts w:ascii="Times New Roman" w:eastAsia="楷体" w:hAnsi="Times New Roman" w:cs="Times New Roman"/>
        </w:rPr>
        <w:t>代码</w:t>
      </w:r>
      <w:r w:rsidRPr="00CB7963">
        <w:rPr>
          <w:rFonts w:ascii="Times New Roman" w:eastAsia="楷体" w:hAnsi="Times New Roman" w:cs="Times New Roman"/>
        </w:rPr>
        <w:t xml:space="preserve">; </w:t>
      </w:r>
      <w:r w:rsidRPr="00CB7963">
        <w:rPr>
          <w:rFonts w:ascii="Times New Roman" w:eastAsia="楷体" w:hAnsi="Times New Roman" w:cs="Times New Roman"/>
        </w:rPr>
        <w:t>实验报告</w:t>
      </w:r>
      <w:r w:rsidRPr="00CB7963">
        <w:rPr>
          <w:rFonts w:ascii="Times New Roman" w:eastAsia="楷体" w:hAnsi="Times New Roman" w:cs="Times New Roman"/>
        </w:rPr>
        <w:t xml:space="preserve"> (</w:t>
      </w:r>
      <w:r w:rsidRPr="00CB7963">
        <w:rPr>
          <w:rFonts w:ascii="Times New Roman" w:eastAsia="楷体" w:hAnsi="Times New Roman" w:cs="Times New Roman"/>
        </w:rPr>
        <w:t>详细介绍所有实施细节</w:t>
      </w:r>
      <w:r w:rsidRPr="00CB7963">
        <w:rPr>
          <w:rFonts w:ascii="Times New Roman" w:eastAsia="楷体" w:hAnsi="Times New Roman" w:cs="Times New Roman"/>
        </w:rPr>
        <w:t xml:space="preserve">, </w:t>
      </w:r>
      <w:r w:rsidRPr="00CB7963">
        <w:rPr>
          <w:rFonts w:ascii="Times New Roman" w:eastAsia="楷体" w:hAnsi="Times New Roman" w:cs="Times New Roman"/>
        </w:rPr>
        <w:t>超参数</w:t>
      </w:r>
      <w:r w:rsidR="003776E1">
        <w:rPr>
          <w:rFonts w:ascii="Times New Roman" w:eastAsia="楷体" w:hAnsi="Times New Roman" w:cs="Times New Roman" w:hint="eastAsia"/>
        </w:rPr>
        <w:t>设置</w:t>
      </w:r>
      <w:r w:rsidRPr="00CB7963">
        <w:rPr>
          <w:rFonts w:ascii="Times New Roman" w:eastAsia="楷体" w:hAnsi="Times New Roman" w:cs="Times New Roman"/>
        </w:rPr>
        <w:t>等</w:t>
      </w:r>
      <w:r w:rsidR="00941544">
        <w:rPr>
          <w:rFonts w:ascii="Times New Roman" w:eastAsia="楷体" w:hAnsi="Times New Roman" w:cs="Times New Roman"/>
        </w:rPr>
        <w:t>)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  <w:r w:rsidRPr="008E7A8D">
        <w:rPr>
          <w:rFonts w:ascii="Times New Roman" w:eastAsia="楷体" w:hAnsi="Times New Roman" w:cs="Times New Roman"/>
          <w:b/>
        </w:rPr>
        <w:t>数据集链接</w:t>
      </w:r>
      <w:r w:rsidRPr="008E7A8D">
        <w:rPr>
          <w:rFonts w:ascii="Times New Roman" w:eastAsia="楷体" w:hAnsi="Times New Roman" w:cs="Times New Roman"/>
          <w:b/>
        </w:rPr>
        <w:t>:</w:t>
      </w:r>
      <w:r w:rsidRPr="00CB7963">
        <w:rPr>
          <w:rFonts w:ascii="Times New Roman" w:eastAsia="楷体" w:hAnsi="Times New Roman" w:cs="Times New Roman"/>
        </w:rPr>
        <w:t xml:space="preserve"> </w:t>
      </w:r>
      <w:hyperlink r:id="rId7" w:history="1">
        <w:r w:rsidRPr="00CB7963">
          <w:rPr>
            <w:rStyle w:val="a7"/>
            <w:rFonts w:ascii="Times New Roman" w:eastAsia="楷体" w:hAnsi="Times New Roman" w:cs="Times New Roman"/>
          </w:rPr>
          <w:t>https://www.kaggle.com/uciml/sms-spam-collection-dataset</w:t>
        </w:r>
      </w:hyperlink>
      <w:r w:rsidRPr="00CB7963">
        <w:rPr>
          <w:rFonts w:ascii="Times New Roman" w:eastAsia="楷体" w:hAnsi="Times New Roman" w:cs="Times New Roman"/>
        </w:rPr>
        <w:t xml:space="preserve">  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</w:p>
    <w:p w:rsidR="001829EB" w:rsidRPr="00CB7963" w:rsidRDefault="001829EB" w:rsidP="001829EB">
      <w:pPr>
        <w:rPr>
          <w:rFonts w:ascii="Times New Roman" w:eastAsia="楷体" w:hAnsi="Times New Roman" w:cs="Times New Roman"/>
          <w:b/>
        </w:rPr>
      </w:pPr>
      <w:r w:rsidRPr="00CB7963">
        <w:rPr>
          <w:rFonts w:ascii="Times New Roman" w:eastAsia="楷体" w:hAnsi="Times New Roman" w:cs="Times New Roman"/>
          <w:b/>
          <w:color w:val="FF0000"/>
        </w:rPr>
        <w:t>选做</w:t>
      </w:r>
      <w:r w:rsidRPr="00CB7963">
        <w:rPr>
          <w:rFonts w:ascii="Times New Roman" w:eastAsia="楷体" w:hAnsi="Times New Roman" w:cs="Times New Roman"/>
          <w:b/>
          <w:color w:val="FF0000"/>
        </w:rPr>
        <w:t>3:</w:t>
      </w:r>
      <w:r>
        <w:rPr>
          <w:rFonts w:ascii="Times New Roman" w:eastAsia="楷体" w:hAnsi="Times New Roman" w:cs="Times New Roman" w:hint="eastAsia"/>
          <w:b/>
        </w:rPr>
        <w:t xml:space="preserve"> </w:t>
      </w:r>
      <w:r>
        <w:rPr>
          <w:rFonts w:ascii="Times New Roman" w:eastAsia="楷体" w:hAnsi="Times New Roman" w:cs="Times New Roman"/>
          <w:b/>
        </w:rPr>
        <w:t>使用</w:t>
      </w:r>
      <w:r>
        <w:rPr>
          <w:rFonts w:ascii="Times New Roman" w:eastAsia="楷体" w:hAnsi="Times New Roman" w:cs="Times New Roman" w:hint="eastAsia"/>
          <w:b/>
        </w:rPr>
        <w:t>R</w:t>
      </w:r>
      <w:r>
        <w:rPr>
          <w:rFonts w:ascii="Times New Roman" w:eastAsia="楷体" w:hAnsi="Times New Roman" w:cs="Times New Roman"/>
          <w:b/>
        </w:rPr>
        <w:t>L</w:t>
      </w:r>
      <w:r w:rsidRPr="00CB7963">
        <w:rPr>
          <w:rFonts w:ascii="Times New Roman" w:eastAsia="楷体" w:hAnsi="Times New Roman" w:cs="Times New Roman"/>
          <w:b/>
        </w:rPr>
        <w:t>实现猫捉老鼠</w:t>
      </w:r>
    </w:p>
    <w:p w:rsidR="001829EB" w:rsidRPr="008E7A8D" w:rsidRDefault="001829EB" w:rsidP="001829EB">
      <w:pPr>
        <w:rPr>
          <w:rFonts w:ascii="Times New Roman" w:eastAsia="楷体" w:hAnsi="Times New Roman" w:cs="Times New Roman"/>
          <w:b/>
        </w:rPr>
      </w:pPr>
      <w:r w:rsidRPr="008E7A8D">
        <w:rPr>
          <w:rFonts w:ascii="Times New Roman" w:eastAsia="楷体" w:hAnsi="Times New Roman" w:cs="Times New Roman"/>
          <w:b/>
        </w:rPr>
        <w:t>作业说明：</w:t>
      </w:r>
    </w:p>
    <w:p w:rsidR="001829EB" w:rsidRDefault="00E74B21" w:rsidP="001829E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猫</w:t>
      </w:r>
      <w:r>
        <w:rPr>
          <w:rFonts w:ascii="Times New Roman" w:eastAsia="楷体" w:hAnsi="Times New Roman" w:cs="Times New Roman" w:hint="eastAsia"/>
        </w:rPr>
        <w:t>捉</w:t>
      </w:r>
      <w:r w:rsidR="001829EB" w:rsidRPr="00CB7963">
        <w:rPr>
          <w:rFonts w:ascii="Times New Roman" w:eastAsia="楷体" w:hAnsi="Times New Roman" w:cs="Times New Roman"/>
        </w:rPr>
        <w:t>老鼠</w:t>
      </w:r>
      <w:r>
        <w:rPr>
          <w:rFonts w:ascii="Times New Roman" w:eastAsia="楷体" w:hAnsi="Times New Roman" w:cs="Times New Roman" w:hint="eastAsia"/>
        </w:rPr>
        <w:t>的环境如图</w:t>
      </w:r>
      <w:r>
        <w:rPr>
          <w:rFonts w:ascii="Times New Roman" w:eastAsia="楷体" w:hAnsi="Times New Roman" w:cs="Times New Roman" w:hint="eastAsia"/>
        </w:rPr>
        <w:t>1</w:t>
      </w:r>
      <w:r>
        <w:rPr>
          <w:rFonts w:ascii="Times New Roman" w:eastAsia="楷体" w:hAnsi="Times New Roman" w:cs="Times New Roman" w:hint="eastAsia"/>
        </w:rPr>
        <w:t>所示</w:t>
      </w:r>
      <w:r w:rsidR="001829EB" w:rsidRPr="00CB7963">
        <w:rPr>
          <w:rFonts w:ascii="Times New Roman" w:eastAsia="楷体" w:hAnsi="Times New Roman" w:cs="Times New Roman"/>
        </w:rPr>
        <w:t>，环境中有障碍物，用阴影格子表示。给定猫的初始位置，障碍物位置以及老鼠的位置如图所示</w:t>
      </w:r>
      <w:r w:rsidR="001829EB">
        <w:rPr>
          <w:rFonts w:ascii="Times New Roman" w:eastAsia="楷体" w:hAnsi="Times New Roman" w:cs="Times New Roman" w:hint="eastAsia"/>
        </w:rPr>
        <w:t>，</w:t>
      </w:r>
      <w:r w:rsidR="001829EB" w:rsidRPr="00CB7963">
        <w:rPr>
          <w:rFonts w:ascii="Times New Roman" w:eastAsia="楷体" w:hAnsi="Times New Roman" w:cs="Times New Roman"/>
        </w:rPr>
        <w:t>要求</w:t>
      </w:r>
      <w:r w:rsidR="001829EB">
        <w:rPr>
          <w:rFonts w:ascii="Times New Roman" w:eastAsia="楷体" w:hAnsi="Times New Roman" w:cs="Times New Roman"/>
        </w:rPr>
        <w:t>训练一个机器猫</w:t>
      </w:r>
      <w:r w:rsidR="001829EB" w:rsidRPr="00CB7963">
        <w:rPr>
          <w:rFonts w:ascii="Times New Roman" w:eastAsia="楷体" w:hAnsi="Times New Roman" w:cs="Times New Roman"/>
        </w:rPr>
        <w:t>从初始位置出发，规避障碍物，移动到老鼠所在位置。</w:t>
      </w:r>
    </w:p>
    <w:p w:rsidR="001829EB" w:rsidRPr="006744DA" w:rsidRDefault="001829EB" w:rsidP="001829EB">
      <w:pPr>
        <w:pStyle w:val="a8"/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（</w:t>
      </w:r>
      <w:r>
        <w:rPr>
          <w:rFonts w:ascii="Times New Roman" w:eastAsia="楷体" w:hAnsi="Times New Roman" w:cs="Times New Roman" w:hint="eastAsia"/>
        </w:rPr>
        <w:t>1</w:t>
      </w:r>
      <w:r>
        <w:rPr>
          <w:rFonts w:ascii="Times New Roman" w:eastAsia="楷体" w:hAnsi="Times New Roman" w:cs="Times New Roman" w:hint="eastAsia"/>
        </w:rPr>
        <w:t>）</w:t>
      </w:r>
      <w:r w:rsidRPr="006744DA">
        <w:rPr>
          <w:rFonts w:ascii="Times New Roman" w:eastAsia="楷体" w:hAnsi="Times New Roman" w:cs="Times New Roman" w:hint="eastAsia"/>
        </w:rPr>
        <w:t>假设</w:t>
      </w:r>
      <w:r w:rsidRPr="006744DA">
        <w:rPr>
          <w:rFonts w:ascii="Times New Roman" w:eastAsia="楷体" w:hAnsi="Times New Roman" w:cs="Times New Roman"/>
        </w:rPr>
        <w:t>障碍物以及老鼠</w:t>
      </w:r>
      <w:r w:rsidRPr="006744DA">
        <w:rPr>
          <w:rFonts w:ascii="Times New Roman" w:eastAsia="楷体" w:hAnsi="Times New Roman" w:cs="Times New Roman" w:hint="eastAsia"/>
        </w:rPr>
        <w:t>固定不动</w:t>
      </w:r>
      <w:r>
        <w:rPr>
          <w:rFonts w:ascii="Times New Roman" w:eastAsia="楷体" w:hAnsi="Times New Roman" w:cs="Times New Roman" w:hint="eastAsia"/>
        </w:rPr>
        <w:t>。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对该问题，环境的状态由猫所在</w:t>
      </w:r>
      <w:r>
        <w:rPr>
          <w:rFonts w:ascii="Times New Roman" w:eastAsia="楷体" w:hAnsi="Times New Roman" w:cs="Times New Roman" w:hint="eastAsia"/>
          <w:color w:val="auto"/>
          <w:kern w:val="2"/>
        </w:rPr>
        <w:t>的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位置</w:t>
      </w:r>
      <w:r w:rsidRPr="00CB7963">
        <w:rPr>
          <w:rFonts w:ascii="Times New Roman" w:eastAsia="楷体" w:hAnsi="Times New Roman" w:cs="Times New Roman"/>
          <w:color w:val="auto"/>
          <w:kern w:val="2"/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25pt" o:ole="">
            <v:imagedata r:id="rId8" o:title=""/>
          </v:shape>
          <o:OLEObject Type="Embed" ProgID="Equation.DSMT4" ShapeID="_x0000_i1025" DrawAspect="Content" ObjectID="_1669403765" r:id="rId9"/>
        </w:object>
      </w:r>
      <w:r w:rsidRPr="006744DA">
        <w:rPr>
          <w:rFonts w:ascii="Times New Roman" w:eastAsia="楷体" w:hAnsi="Times New Roman" w:cs="Times New Roman"/>
          <w:color w:val="auto"/>
          <w:kern w:val="2"/>
        </w:rPr>
        <w:t>确定</w:t>
      </w:r>
      <w:r>
        <w:rPr>
          <w:rFonts w:ascii="Times New Roman" w:eastAsia="楷体" w:hAnsi="Times New Roman" w:cs="Times New Roman" w:hint="eastAsia"/>
          <w:color w:val="auto"/>
          <w:kern w:val="2"/>
        </w:rPr>
        <w:t>。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对该简单问题，可用两种方法表示状态，一是将格子从左到右从上到下编码，即将格子编码为</w:t>
      </w:r>
      <w:r w:rsidRPr="00CB7963">
        <w:rPr>
          <w:rFonts w:ascii="Times New Roman" w:eastAsia="楷体" w:hAnsi="Times New Roman" w:cs="Times New Roman"/>
          <w:color w:val="auto"/>
          <w:kern w:val="2"/>
          <w:position w:val="-14"/>
        </w:rPr>
        <w:object w:dxaOrig="1359" w:dyaOrig="400">
          <v:shape id="_x0000_i1026" type="#_x0000_t75" style="width:68.25pt;height:19.9pt" o:ole="">
            <v:imagedata r:id="rId10" o:title=""/>
          </v:shape>
          <o:OLEObject Type="Embed" ProgID="Equation.DSMT4" ShapeID="_x0000_i1026" DrawAspect="Content" ObjectID="_1669403766" r:id="rId11"/>
        </w:object>
      </w:r>
      <w:r w:rsidRPr="006744DA">
        <w:rPr>
          <w:rFonts w:ascii="Times New Roman" w:eastAsia="楷体" w:hAnsi="Times New Roman" w:cs="Times New Roman"/>
          <w:color w:val="auto"/>
          <w:kern w:val="2"/>
        </w:rPr>
        <w:t>（状态的集合），</w:t>
      </w:r>
      <w:r>
        <w:rPr>
          <w:rFonts w:ascii="Times New Roman" w:eastAsia="楷体" w:hAnsi="Times New Roman" w:cs="Times New Roman" w:hint="eastAsia"/>
          <w:color w:val="auto"/>
          <w:kern w:val="2"/>
        </w:rPr>
        <w:t>则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状态是一个有限标量</w:t>
      </w:r>
      <w:r>
        <w:rPr>
          <w:rFonts w:ascii="Times New Roman" w:eastAsia="楷体" w:hAnsi="Times New Roman" w:cs="Times New Roman" w:hint="eastAsia"/>
          <w:color w:val="auto"/>
          <w:kern w:val="2"/>
        </w:rPr>
        <w:t>，如图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起始时</w:t>
      </w:r>
      <w:r w:rsidRPr="00CB7963">
        <w:rPr>
          <w:rFonts w:ascii="Times New Roman" w:eastAsia="楷体" w:hAnsi="Times New Roman" w:cs="Times New Roman"/>
          <w:color w:val="auto"/>
          <w:kern w:val="2"/>
          <w:position w:val="-12"/>
        </w:rPr>
        <w:object w:dxaOrig="620" w:dyaOrig="360">
          <v:shape id="_x0000_i1027" type="#_x0000_t75" style="width:31.15pt;height:18.25pt" o:ole="">
            <v:imagedata r:id="rId12" o:title=""/>
          </v:shape>
          <o:OLEObject Type="Embed" ProgID="Equation.DSMT4" ShapeID="_x0000_i1027" DrawAspect="Content" ObjectID="_1669403767" r:id="rId13"/>
        </w:object>
      </w:r>
      <w:r w:rsidRPr="006744DA">
        <w:rPr>
          <w:rFonts w:ascii="Times New Roman" w:eastAsia="楷体" w:hAnsi="Times New Roman" w:cs="Times New Roman"/>
          <w:color w:val="auto"/>
          <w:kern w:val="2"/>
        </w:rPr>
        <w:t>。也可用二维编码表示格子的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(x, y)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坐标，则状态集合为</w:t>
      </w:r>
      <w:r w:rsidRPr="00CB7963">
        <w:rPr>
          <w:rFonts w:ascii="Times New Roman" w:eastAsia="楷体" w:hAnsi="Times New Roman" w:cs="Times New Roman"/>
          <w:color w:val="auto"/>
          <w:kern w:val="2"/>
          <w:position w:val="-14"/>
        </w:rPr>
        <w:object w:dxaOrig="2659" w:dyaOrig="400">
          <v:shape id="_x0000_i1028" type="#_x0000_t75" style="width:132.7pt;height:19.9pt" o:ole="">
            <v:imagedata r:id="rId14" o:title=""/>
          </v:shape>
          <o:OLEObject Type="Embed" ProgID="Equation.DSMT4" ShapeID="_x0000_i1028" DrawAspect="Content" ObjectID="_1669403768" r:id="rId15"/>
        </w:object>
      </w:r>
      <w:r w:rsidRPr="006744DA">
        <w:rPr>
          <w:rFonts w:ascii="Times New Roman" w:eastAsia="楷体" w:hAnsi="Times New Roman" w:cs="Times New Roman"/>
          <w:color w:val="auto"/>
          <w:kern w:val="2"/>
        </w:rPr>
        <w:t>，</w:t>
      </w:r>
      <w:r>
        <w:rPr>
          <w:rFonts w:ascii="Times New Roman" w:eastAsia="楷体" w:hAnsi="Times New Roman" w:cs="Times New Roman" w:hint="eastAsia"/>
          <w:color w:val="auto"/>
          <w:kern w:val="2"/>
        </w:rPr>
        <w:t>如图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起始时状态为</w:t>
      </w:r>
      <w:r w:rsidRPr="00CB7963">
        <w:rPr>
          <w:rFonts w:ascii="Times New Roman" w:eastAsia="楷体" w:hAnsi="Times New Roman" w:cs="Times New Roman"/>
          <w:color w:val="auto"/>
          <w:kern w:val="2"/>
          <w:position w:val="-12"/>
        </w:rPr>
        <w:object w:dxaOrig="940" w:dyaOrig="360">
          <v:shape id="_x0000_i1029" type="#_x0000_t75" style="width:46.75pt;height:18.25pt" o:ole="">
            <v:imagedata r:id="rId16" o:title=""/>
          </v:shape>
          <o:OLEObject Type="Embed" ProgID="Equation.DSMT4" ShapeID="_x0000_i1029" DrawAspect="Content" ObjectID="_1669403769" r:id="rId17"/>
        </w:object>
      </w:r>
      <w:r w:rsidRPr="006744DA">
        <w:rPr>
          <w:rFonts w:ascii="Times New Roman" w:eastAsia="楷体" w:hAnsi="Times New Roman" w:cs="Times New Roman"/>
          <w:color w:val="auto"/>
          <w:kern w:val="2"/>
        </w:rPr>
        <w:t>。</w:t>
      </w:r>
      <w:r w:rsidR="00D90978">
        <w:rPr>
          <w:rFonts w:ascii="Times New Roman" w:eastAsia="楷体" w:hAnsi="Times New Roman" w:cs="Times New Roman" w:hint="eastAsia"/>
          <w:color w:val="auto"/>
          <w:kern w:val="2"/>
        </w:rPr>
        <w:t>猫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的动作有：上、下</w:t>
      </w:r>
      <w:r>
        <w:rPr>
          <w:rFonts w:ascii="Times New Roman" w:eastAsia="楷体" w:hAnsi="Times New Roman" w:cs="Times New Roman" w:hint="eastAsia"/>
          <w:color w:val="auto"/>
          <w:kern w:val="2"/>
        </w:rPr>
        <w:t>、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右</w:t>
      </w:r>
      <w:r>
        <w:rPr>
          <w:rFonts w:ascii="Times New Roman" w:eastAsia="楷体" w:hAnsi="Times New Roman" w:cs="Times New Roman"/>
          <w:color w:val="auto"/>
          <w:kern w:val="2"/>
        </w:rPr>
        <w:t>。由于希望更快的抓住老鼠，故可</w:t>
      </w:r>
      <w:r>
        <w:rPr>
          <w:rFonts w:ascii="Times New Roman" w:eastAsia="楷体" w:hAnsi="Times New Roman" w:cs="Times New Roman" w:hint="eastAsia"/>
          <w:color w:val="auto"/>
          <w:kern w:val="2"/>
        </w:rPr>
        <w:t>设置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奖励为：猫移动到老鼠的位置奖励为</w:t>
      </w:r>
      <w:r w:rsidRPr="00CB7963">
        <w:rPr>
          <w:rFonts w:ascii="Times New Roman" w:eastAsia="楷体" w:hAnsi="Times New Roman" w:cs="Times New Roman"/>
          <w:color w:val="auto"/>
          <w:kern w:val="2"/>
          <w:position w:val="-12"/>
        </w:rPr>
        <w:object w:dxaOrig="740" w:dyaOrig="360">
          <v:shape id="_x0000_i1030" type="#_x0000_t75" style="width:37.05pt;height:18.25pt" o:ole="">
            <v:imagedata r:id="rId18" o:title=""/>
          </v:shape>
          <o:OLEObject Type="Embed" ProgID="Equation.DSMT4" ShapeID="_x0000_i1030" DrawAspect="Content" ObjectID="_1669403770" r:id="rId19"/>
        </w:object>
      </w:r>
      <w:r w:rsidRPr="006744DA">
        <w:rPr>
          <w:rFonts w:ascii="Times New Roman" w:eastAsia="楷体" w:hAnsi="Times New Roman" w:cs="Times New Roman"/>
          <w:color w:val="auto"/>
          <w:kern w:val="2"/>
        </w:rPr>
        <w:t>；移动到障碍物位置表示撞到障碍物，奖励为</w:t>
      </w:r>
      <w:r w:rsidRPr="00CB7963">
        <w:rPr>
          <w:rFonts w:ascii="Times New Roman" w:eastAsia="楷体" w:hAnsi="Times New Roman" w:cs="Times New Roman"/>
          <w:color w:val="auto"/>
          <w:kern w:val="2"/>
          <w:position w:val="-12"/>
        </w:rPr>
        <w:object w:dxaOrig="900" w:dyaOrig="360">
          <v:shape id="_x0000_i1031" type="#_x0000_t75" style="width:45.15pt;height:18.25pt" o:ole="">
            <v:imagedata r:id="rId20" o:title=""/>
          </v:shape>
          <o:OLEObject Type="Embed" ProgID="Equation.DSMT4" ShapeID="_x0000_i1031" DrawAspect="Content" ObjectID="_1669403771" r:id="rId21"/>
        </w:object>
      </w:r>
      <w:r w:rsidRPr="006744DA">
        <w:rPr>
          <w:rFonts w:ascii="Times New Roman" w:eastAsia="楷体" w:hAnsi="Times New Roman" w:cs="Times New Roman"/>
          <w:color w:val="auto"/>
          <w:kern w:val="2"/>
        </w:rPr>
        <w:t>；其它情况每移动一步奖励为</w:t>
      </w:r>
      <w:r w:rsidRPr="00CB7963">
        <w:rPr>
          <w:rFonts w:ascii="Times New Roman" w:eastAsia="楷体" w:hAnsi="Times New Roman" w:cs="Times New Roman"/>
          <w:color w:val="auto"/>
          <w:kern w:val="2"/>
          <w:position w:val="-12"/>
        </w:rPr>
        <w:object w:dxaOrig="760" w:dyaOrig="360">
          <v:shape id="_x0000_i1032" type="#_x0000_t75" style="width:38.15pt;height:18.25pt" o:ole="">
            <v:imagedata r:id="rId22" o:title=""/>
          </v:shape>
          <o:OLEObject Type="Embed" ProgID="Equation.DSMT4" ShapeID="_x0000_i1032" DrawAspect="Content" ObjectID="_1669403772" r:id="rId23"/>
        </w:object>
      </w:r>
      <w:r w:rsidRPr="006744DA">
        <w:rPr>
          <w:rFonts w:ascii="Times New Roman" w:eastAsia="楷体" w:hAnsi="Times New Roman" w:cs="Times New Roman"/>
          <w:color w:val="auto"/>
          <w:kern w:val="2"/>
        </w:rPr>
        <w:t>。结束条件：猫移动到老鼠的位置或者障碍物的位置则结束。</w:t>
      </w:r>
    </w:p>
    <w:p w:rsidR="001829EB" w:rsidRPr="00CB7963" w:rsidRDefault="001829EB" w:rsidP="001829EB">
      <w:pPr>
        <w:jc w:val="center"/>
        <w:rPr>
          <w:rFonts w:ascii="Times New Roman" w:eastAsia="楷体" w:hAnsi="Times New Roman" w:cs="Times New Roman"/>
        </w:rPr>
      </w:pPr>
      <w:r w:rsidRPr="00CB7963">
        <w:rPr>
          <w:rFonts w:ascii="Times New Roman" w:eastAsia="楷体" w:hAnsi="Times New Roman" w:cs="Times New Roman"/>
          <w:noProof/>
        </w:rPr>
        <w:drawing>
          <wp:inline distT="0" distB="0" distL="0" distR="0" wp14:anchorId="3689FD51" wp14:editId="66C7E211">
            <wp:extent cx="1803943" cy="1943100"/>
            <wp:effectExtent l="0" t="0" r="635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2FA4482-1527-405E-BC28-C8E7A2BBC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2FA4482-1527-405E-BC28-C8E7A2BBC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1354" cy="197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EB" w:rsidRPr="00CB7963" w:rsidRDefault="001829EB" w:rsidP="00A4152E">
      <w:pPr>
        <w:jc w:val="center"/>
        <w:rPr>
          <w:rFonts w:ascii="Times New Roman" w:eastAsia="楷体" w:hAnsi="Times New Roman" w:cs="Times New Roman"/>
        </w:rPr>
      </w:pPr>
      <w:r w:rsidRPr="00CB7963">
        <w:rPr>
          <w:rFonts w:ascii="Times New Roman" w:eastAsia="楷体" w:hAnsi="Times New Roman" w:cs="Times New Roman"/>
        </w:rPr>
        <w:t>图</w:t>
      </w:r>
      <w:r w:rsidRPr="00CB7963">
        <w:rPr>
          <w:rFonts w:ascii="Times New Roman" w:eastAsia="楷体" w:hAnsi="Times New Roman" w:cs="Times New Roman"/>
        </w:rPr>
        <w:t xml:space="preserve">1 </w:t>
      </w:r>
      <w:r w:rsidRPr="00CB7963">
        <w:rPr>
          <w:rFonts w:ascii="Times New Roman" w:eastAsia="楷体" w:hAnsi="Times New Roman" w:cs="Times New Roman"/>
        </w:rPr>
        <w:t>猫捉老鼠环境示例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  <w:r w:rsidRPr="00CB7963">
        <w:rPr>
          <w:rFonts w:ascii="Times New Roman" w:eastAsia="楷体" w:hAnsi="Times New Roman" w:cs="Times New Roman"/>
        </w:rPr>
        <w:lastRenderedPageBreak/>
        <w:t>这个简单的猫和老鼠的例子可用于说明很多增强学习的概念，对该例我们不难看到猫的最优策略是什么，故可以验证和帮助理解增强学习的概念。</w:t>
      </w:r>
    </w:p>
    <w:p w:rsidR="001829EB" w:rsidRDefault="001829EB" w:rsidP="001829E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（</w:t>
      </w: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 w:hint="eastAsia"/>
        </w:rPr>
        <w:t>）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假设</w:t>
      </w:r>
      <w:r w:rsidRPr="00CB7963">
        <w:rPr>
          <w:rFonts w:ascii="Times New Roman" w:eastAsia="楷体" w:hAnsi="Times New Roman" w:cs="Times New Roman"/>
        </w:rPr>
        <w:t>老鼠按照一定方式运动，则</w:t>
      </w:r>
      <w:r w:rsidRPr="006744DA">
        <w:rPr>
          <w:rFonts w:ascii="Times New Roman" w:eastAsia="楷体" w:hAnsi="Times New Roman" w:cs="Times New Roman"/>
          <w:color w:val="auto"/>
          <w:kern w:val="2"/>
        </w:rPr>
        <w:t>环境的状态由</w:t>
      </w:r>
      <w:r w:rsidRPr="00CB7963">
        <w:rPr>
          <w:rFonts w:ascii="Times New Roman" w:eastAsia="楷体" w:hAnsi="Times New Roman" w:cs="Times New Roman"/>
        </w:rPr>
        <w:t>猫和老鼠分别在格子中的位置表示</w:t>
      </w:r>
      <w:r>
        <w:rPr>
          <w:rFonts w:ascii="Times New Roman" w:eastAsia="楷体" w:hAnsi="Times New Roman" w:cs="Times New Roman" w:hint="eastAsia"/>
        </w:rPr>
        <w:t>。若</w:t>
      </w:r>
      <w:r>
        <w:rPr>
          <w:rFonts w:ascii="Times New Roman" w:eastAsia="楷体" w:hAnsi="Times New Roman" w:cs="Times New Roman"/>
        </w:rPr>
        <w:t>用一维编码表示格子</w:t>
      </w:r>
      <w:r w:rsidRPr="00CB7963">
        <w:rPr>
          <w:rFonts w:ascii="Times New Roman" w:eastAsia="楷体" w:hAnsi="Times New Roman" w:cs="Times New Roman"/>
        </w:rPr>
        <w:t>，</w:t>
      </w:r>
      <w:r>
        <w:rPr>
          <w:rFonts w:ascii="Times New Roman" w:eastAsia="楷体" w:hAnsi="Times New Roman" w:cs="Times New Roman" w:hint="eastAsia"/>
        </w:rPr>
        <w:t>则</w:t>
      </w:r>
      <w:r>
        <w:rPr>
          <w:rFonts w:ascii="Times New Roman" w:eastAsia="楷体" w:hAnsi="Times New Roman" w:cs="Times New Roman"/>
        </w:rPr>
        <w:t>状态是二维向量</w:t>
      </w:r>
      <w:r>
        <w:rPr>
          <w:rFonts w:ascii="Times New Roman" w:eastAsia="楷体" w:hAnsi="Times New Roman" w:cs="Times New Roman" w:hint="eastAsia"/>
        </w:rPr>
        <w:t>；</w:t>
      </w:r>
      <w:r>
        <w:rPr>
          <w:rFonts w:ascii="Times New Roman" w:eastAsia="楷体" w:hAnsi="Times New Roman" w:cs="Times New Roman"/>
        </w:rPr>
        <w:t>若用二维编码格子</w:t>
      </w:r>
      <w:r w:rsidR="006D6030">
        <w:rPr>
          <w:rFonts w:ascii="Times New Roman" w:eastAsia="楷体" w:hAnsi="Times New Roman" w:cs="Times New Roman"/>
        </w:rPr>
        <w:t>，状态是四维向量</w:t>
      </w:r>
      <w:r w:rsidR="006D6030">
        <w:rPr>
          <w:rFonts w:ascii="Times New Roman" w:eastAsia="楷体" w:hAnsi="Times New Roman" w:cs="Times New Roman" w:hint="eastAsia"/>
        </w:rPr>
        <w:t>。猫的动作有上、下、左、右。老鼠的运动</w:t>
      </w:r>
      <w:r w:rsidR="00EC26CF">
        <w:rPr>
          <w:rFonts w:ascii="Times New Roman" w:eastAsia="楷体" w:hAnsi="Times New Roman" w:cs="Times New Roman" w:hint="eastAsia"/>
        </w:rPr>
        <w:t>策略</w:t>
      </w:r>
      <w:r w:rsidR="006D6030">
        <w:rPr>
          <w:rFonts w:ascii="Times New Roman" w:eastAsia="楷体" w:hAnsi="Times New Roman" w:cs="Times New Roman" w:hint="eastAsia"/>
        </w:rPr>
        <w:t>可自行定义，但需注意，老鼠的</w:t>
      </w:r>
      <w:r w:rsidR="00EC26CF">
        <w:rPr>
          <w:rFonts w:ascii="Times New Roman" w:eastAsia="楷体" w:hAnsi="Times New Roman" w:cs="Times New Roman" w:hint="eastAsia"/>
        </w:rPr>
        <w:t>运动策略</w:t>
      </w:r>
      <w:r w:rsidR="005904A5">
        <w:rPr>
          <w:rFonts w:ascii="Times New Roman" w:eastAsia="楷体" w:hAnsi="Times New Roman" w:cs="Times New Roman" w:hint="eastAsia"/>
        </w:rPr>
        <w:t>不要</w:t>
      </w:r>
      <w:r w:rsidR="00E66DE8">
        <w:rPr>
          <w:rFonts w:ascii="Times New Roman" w:eastAsia="楷体" w:hAnsi="Times New Roman" w:cs="Times New Roman" w:hint="eastAsia"/>
        </w:rPr>
        <w:t>破坏状态转移的马尔科夫性</w:t>
      </w:r>
      <w:r w:rsidR="006D6030">
        <w:rPr>
          <w:rFonts w:ascii="Times New Roman" w:eastAsia="楷体" w:hAnsi="Times New Roman" w:cs="Times New Roman" w:hint="eastAsia"/>
        </w:rPr>
        <w:t>。</w:t>
      </w:r>
    </w:p>
    <w:p w:rsidR="001829EB" w:rsidRPr="00CB7963" w:rsidRDefault="001829EB" w:rsidP="001829E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（</w:t>
      </w:r>
      <w:r>
        <w:rPr>
          <w:rFonts w:ascii="Times New Roman" w:eastAsia="楷体" w:hAnsi="Times New Roman" w:cs="Times New Roman" w:hint="eastAsia"/>
        </w:rPr>
        <w:t>3</w:t>
      </w:r>
      <w:r>
        <w:rPr>
          <w:rFonts w:ascii="Times New Roman" w:eastAsia="楷体" w:hAnsi="Times New Roman" w:cs="Times New Roman" w:hint="eastAsia"/>
        </w:rPr>
        <w:t>）</w:t>
      </w:r>
      <w:r w:rsidRPr="00CB7963">
        <w:rPr>
          <w:rFonts w:ascii="Times New Roman" w:eastAsia="楷体" w:hAnsi="Times New Roman" w:cs="Times New Roman"/>
        </w:rPr>
        <w:t>进一步扩展，将格子扩大到</w:t>
      </w:r>
      <w:r w:rsidRPr="009861F0">
        <w:rPr>
          <w:rFonts w:ascii="等线" w:eastAsia="等线" w:hAnsi="等线" w:cs="Times New Roman"/>
          <w:color w:val="auto"/>
          <w:kern w:val="2"/>
          <w:position w:val="-6"/>
        </w:rPr>
        <w:object w:dxaOrig="740" w:dyaOrig="279">
          <v:shape id="_x0000_i1033" type="#_x0000_t75" style="width:37.05pt;height:13.95pt" o:ole="">
            <v:imagedata r:id="rId25" o:title=""/>
          </v:shape>
          <o:OLEObject Type="Embed" ProgID="Equation.DSMT4" ShapeID="_x0000_i1033" DrawAspect="Content" ObjectID="_1669403773" r:id="rId26"/>
        </w:object>
      </w:r>
      <w:r w:rsidRPr="00CB7963">
        <w:rPr>
          <w:rFonts w:ascii="Times New Roman" w:eastAsia="楷体" w:hAnsi="Times New Roman" w:cs="Times New Roman"/>
        </w:rPr>
        <w:t>，有随机布设的</w:t>
      </w:r>
      <w:r w:rsidRPr="00CB7963">
        <w:rPr>
          <w:rFonts w:ascii="Times New Roman" w:eastAsia="楷体" w:hAnsi="Times New Roman" w:cs="Times New Roman"/>
        </w:rPr>
        <w:t>50</w:t>
      </w:r>
      <w:r w:rsidRPr="00CB7963">
        <w:rPr>
          <w:rFonts w:ascii="Times New Roman" w:eastAsia="楷体" w:hAnsi="Times New Roman" w:cs="Times New Roman"/>
        </w:rPr>
        <w:t>个障碍物，则这是一个有意思的增强学习问题，可试编程实现该问题。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  <w:r w:rsidRPr="008E7A8D">
        <w:rPr>
          <w:rFonts w:ascii="Times New Roman" w:eastAsia="楷体" w:hAnsi="Times New Roman" w:cs="Times New Roman"/>
          <w:b/>
        </w:rPr>
        <w:t>作业要求</w:t>
      </w:r>
      <w:r w:rsidRPr="008E7A8D">
        <w:rPr>
          <w:rFonts w:ascii="Times New Roman" w:eastAsia="楷体" w:hAnsi="Times New Roman" w:cs="Times New Roman"/>
          <w:b/>
        </w:rPr>
        <w:t xml:space="preserve">: </w:t>
      </w:r>
      <w:r w:rsidRPr="00CB7963">
        <w:rPr>
          <w:rFonts w:ascii="Times New Roman" w:eastAsia="楷体" w:hAnsi="Times New Roman" w:cs="Times New Roman"/>
        </w:rPr>
        <w:t>使用强化</w:t>
      </w:r>
      <w:r w:rsidR="00083797">
        <w:rPr>
          <w:rFonts w:ascii="Times New Roman" w:eastAsia="楷体" w:hAnsi="Times New Roman" w:cs="Times New Roman" w:hint="eastAsia"/>
        </w:rPr>
        <w:t>学习</w:t>
      </w:r>
      <w:r w:rsidRPr="00CB7963">
        <w:rPr>
          <w:rFonts w:ascii="Times New Roman" w:eastAsia="楷体" w:hAnsi="Times New Roman" w:cs="Times New Roman"/>
        </w:rPr>
        <w:t>算法（</w:t>
      </w:r>
      <w:r w:rsidRPr="00CB7963">
        <w:rPr>
          <w:rFonts w:ascii="Times New Roman" w:eastAsia="楷体" w:hAnsi="Times New Roman" w:cs="Times New Roman"/>
        </w:rPr>
        <w:t>Q-learning</w:t>
      </w:r>
      <w:r w:rsidR="00E123A0">
        <w:rPr>
          <w:rFonts w:ascii="Times New Roman" w:eastAsia="楷体" w:hAnsi="Times New Roman" w:cs="Times New Roman" w:hint="eastAsia"/>
        </w:rPr>
        <w:t>或</w:t>
      </w:r>
      <w:r w:rsidRPr="00CB7963">
        <w:rPr>
          <w:rFonts w:ascii="Times New Roman" w:eastAsia="楷体" w:hAnsi="Times New Roman" w:cs="Times New Roman"/>
        </w:rPr>
        <w:t>SARSA</w:t>
      </w:r>
      <w:r w:rsidRPr="00CB7963">
        <w:rPr>
          <w:rFonts w:ascii="Times New Roman" w:eastAsia="楷体" w:hAnsi="Times New Roman" w:cs="Times New Roman"/>
        </w:rPr>
        <w:t>）学习猫捉老鼠的策略</w:t>
      </w:r>
      <w:r w:rsidRPr="00CB7963">
        <w:rPr>
          <w:rFonts w:ascii="Times New Roman" w:eastAsia="楷体" w:hAnsi="Times New Roman" w:cs="Times New Roman"/>
        </w:rPr>
        <w:t xml:space="preserve">; </w:t>
      </w:r>
      <w:r w:rsidRPr="00CB7963">
        <w:rPr>
          <w:rFonts w:ascii="Times New Roman" w:eastAsia="楷体" w:hAnsi="Times New Roman" w:cs="Times New Roman"/>
        </w:rPr>
        <w:t>自行编写环境，推荐使用</w:t>
      </w:r>
      <w:r w:rsidR="00535320">
        <w:rPr>
          <w:rFonts w:ascii="Times New Roman" w:eastAsia="楷体" w:hAnsi="Times New Roman" w:cs="Times New Roman" w:hint="eastAsia"/>
        </w:rPr>
        <w:t>T</w:t>
      </w:r>
      <w:r w:rsidRPr="00CB7963">
        <w:rPr>
          <w:rFonts w:ascii="Times New Roman" w:eastAsia="楷体" w:hAnsi="Times New Roman" w:cs="Times New Roman"/>
        </w:rPr>
        <w:t>kinter (Python GUI</w:t>
      </w:r>
      <w:r w:rsidRPr="00CB7963">
        <w:rPr>
          <w:rFonts w:ascii="Times New Roman" w:eastAsia="楷体" w:hAnsi="Times New Roman" w:cs="Times New Roman"/>
        </w:rPr>
        <w:t>库</w:t>
      </w:r>
      <w:r w:rsidRPr="00CB7963">
        <w:rPr>
          <w:rFonts w:ascii="Times New Roman" w:eastAsia="楷体" w:hAnsi="Times New Roman" w:cs="Times New Roman"/>
        </w:rPr>
        <w:t>)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  <w:r w:rsidRPr="008E7A8D">
        <w:rPr>
          <w:rFonts w:ascii="Times New Roman" w:eastAsia="楷体" w:hAnsi="Times New Roman" w:cs="Times New Roman"/>
          <w:b/>
        </w:rPr>
        <w:t>作业提交</w:t>
      </w:r>
      <w:r w:rsidRPr="008E7A8D">
        <w:rPr>
          <w:rFonts w:ascii="Times New Roman" w:eastAsia="楷体" w:hAnsi="Times New Roman" w:cs="Times New Roman"/>
          <w:b/>
        </w:rPr>
        <w:t xml:space="preserve">: </w:t>
      </w:r>
      <w:r w:rsidRPr="00CB7963">
        <w:rPr>
          <w:rFonts w:ascii="Times New Roman" w:eastAsia="楷体" w:hAnsi="Times New Roman" w:cs="Times New Roman"/>
        </w:rPr>
        <w:t>代码</w:t>
      </w:r>
      <w:r w:rsidRPr="00CB7963">
        <w:rPr>
          <w:rFonts w:ascii="Times New Roman" w:eastAsia="楷体" w:hAnsi="Times New Roman" w:cs="Times New Roman"/>
        </w:rPr>
        <w:t xml:space="preserve">; </w:t>
      </w:r>
      <w:r w:rsidRPr="00CB7963">
        <w:rPr>
          <w:rFonts w:ascii="Times New Roman" w:eastAsia="楷体" w:hAnsi="Times New Roman" w:cs="Times New Roman"/>
        </w:rPr>
        <w:t>实验报告</w:t>
      </w:r>
      <w:r w:rsidRPr="00CB7963">
        <w:rPr>
          <w:rFonts w:ascii="Times New Roman" w:eastAsia="楷体" w:hAnsi="Times New Roman" w:cs="Times New Roman"/>
        </w:rPr>
        <w:t>(</w:t>
      </w:r>
      <w:r w:rsidRPr="00CB7963">
        <w:rPr>
          <w:rFonts w:ascii="Times New Roman" w:eastAsia="楷体" w:hAnsi="Times New Roman" w:cs="Times New Roman"/>
        </w:rPr>
        <w:t>详细介绍所有实施细节</w:t>
      </w:r>
      <w:r w:rsidRPr="00CB7963">
        <w:rPr>
          <w:rFonts w:ascii="Times New Roman" w:eastAsia="楷体" w:hAnsi="Times New Roman" w:cs="Times New Roman"/>
        </w:rPr>
        <w:t xml:space="preserve">, </w:t>
      </w:r>
      <w:bookmarkStart w:id="0" w:name="_GoBack"/>
      <w:bookmarkEnd w:id="0"/>
      <w:r w:rsidRPr="00CB7963">
        <w:rPr>
          <w:rFonts w:ascii="Times New Roman" w:eastAsia="楷体" w:hAnsi="Times New Roman" w:cs="Times New Roman"/>
        </w:rPr>
        <w:t>参数设置等</w:t>
      </w:r>
      <w:r w:rsidRPr="00CB7963">
        <w:rPr>
          <w:rFonts w:ascii="Times New Roman" w:eastAsia="楷体" w:hAnsi="Times New Roman" w:cs="Times New Roman"/>
        </w:rPr>
        <w:t>)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</w:p>
    <w:p w:rsidR="001829EB" w:rsidRPr="00CB7963" w:rsidRDefault="001829EB" w:rsidP="001829EB">
      <w:pPr>
        <w:rPr>
          <w:rFonts w:ascii="Times New Roman" w:eastAsia="楷体" w:hAnsi="Times New Roman" w:cs="Times New Roman"/>
          <w:b/>
        </w:rPr>
      </w:pPr>
      <w:r w:rsidRPr="00CB7963">
        <w:rPr>
          <w:rFonts w:ascii="Times New Roman" w:eastAsia="楷体" w:hAnsi="Times New Roman" w:cs="Times New Roman"/>
          <w:b/>
          <w:color w:val="FF0000"/>
        </w:rPr>
        <w:t>选做</w:t>
      </w:r>
      <w:r w:rsidRPr="00CB7963">
        <w:rPr>
          <w:rFonts w:ascii="Times New Roman" w:eastAsia="楷体" w:hAnsi="Times New Roman" w:cs="Times New Roman"/>
          <w:b/>
          <w:color w:val="FF0000"/>
        </w:rPr>
        <w:t>4:</w:t>
      </w:r>
      <w:r>
        <w:rPr>
          <w:rFonts w:ascii="Times New Roman" w:eastAsia="楷体" w:hAnsi="Times New Roman" w:cs="Times New Roman" w:hint="eastAsia"/>
          <w:b/>
          <w:color w:val="FF0000"/>
        </w:rPr>
        <w:t xml:space="preserve"> </w:t>
      </w:r>
      <w:r w:rsidRPr="00CB7963">
        <w:rPr>
          <w:rFonts w:ascii="Times New Roman" w:eastAsia="楷体" w:hAnsi="Times New Roman" w:cs="Times New Roman"/>
          <w:b/>
        </w:rPr>
        <w:t>利用</w:t>
      </w:r>
      <w:r>
        <w:rPr>
          <w:rFonts w:ascii="Times New Roman" w:eastAsia="楷体" w:hAnsi="Times New Roman" w:cs="Times New Roman"/>
          <w:b/>
        </w:rPr>
        <w:t>CNN/RNN/</w:t>
      </w:r>
      <w:r w:rsidRPr="00CB7963">
        <w:rPr>
          <w:rFonts w:ascii="Times New Roman" w:eastAsia="楷体" w:hAnsi="Times New Roman" w:cs="Times New Roman"/>
          <w:b/>
        </w:rPr>
        <w:t>RL</w:t>
      </w:r>
      <w:r w:rsidRPr="00CB7963">
        <w:rPr>
          <w:rFonts w:ascii="Times New Roman" w:eastAsia="楷体" w:hAnsi="Times New Roman" w:cs="Times New Roman"/>
          <w:b/>
        </w:rPr>
        <w:t>解决自己专业中遇到的实际问题</w:t>
      </w:r>
    </w:p>
    <w:p w:rsidR="001829EB" w:rsidRPr="00CB7963" w:rsidRDefault="001829EB" w:rsidP="001829EB">
      <w:pPr>
        <w:rPr>
          <w:rFonts w:ascii="Times New Roman" w:eastAsia="楷体" w:hAnsi="Times New Roman" w:cs="Times New Roman"/>
        </w:rPr>
      </w:pPr>
      <w:r w:rsidRPr="008E7A8D">
        <w:rPr>
          <w:rFonts w:ascii="Times New Roman" w:eastAsia="楷体" w:hAnsi="Times New Roman" w:cs="Times New Roman"/>
          <w:b/>
        </w:rPr>
        <w:t>作业要求</w:t>
      </w:r>
      <w:r w:rsidRPr="008E7A8D">
        <w:rPr>
          <w:rFonts w:ascii="Times New Roman" w:eastAsia="楷体" w:hAnsi="Times New Roman" w:cs="Times New Roman"/>
          <w:b/>
        </w:rPr>
        <w:t xml:space="preserve">: </w:t>
      </w:r>
      <w:r w:rsidRPr="00CB7963">
        <w:rPr>
          <w:rFonts w:ascii="Times New Roman" w:eastAsia="楷体" w:hAnsi="Times New Roman" w:cs="Times New Roman"/>
        </w:rPr>
        <w:t>所选问题难度不低于前三个作业的难度</w:t>
      </w:r>
      <w:r w:rsidRPr="00CB7963">
        <w:rPr>
          <w:rFonts w:ascii="Times New Roman" w:eastAsia="楷体" w:hAnsi="Times New Roman" w:cs="Times New Roman"/>
        </w:rPr>
        <w:t xml:space="preserve">, </w:t>
      </w:r>
      <w:r w:rsidRPr="00CB7963">
        <w:rPr>
          <w:rFonts w:ascii="Times New Roman" w:eastAsia="楷体" w:hAnsi="Times New Roman" w:cs="Times New Roman"/>
        </w:rPr>
        <w:t>需先与助教说明</w:t>
      </w:r>
      <w:r w:rsidR="00CE6F31">
        <w:rPr>
          <w:rFonts w:ascii="Times New Roman" w:eastAsia="楷体" w:hAnsi="Times New Roman" w:cs="Times New Roman" w:hint="eastAsia"/>
        </w:rPr>
        <w:t>，</w:t>
      </w:r>
      <w:r w:rsidRPr="00CB7963">
        <w:rPr>
          <w:rFonts w:ascii="Times New Roman" w:eastAsia="楷体" w:hAnsi="Times New Roman" w:cs="Times New Roman"/>
        </w:rPr>
        <w:t>请勿将之前做过的工作直接拿来提交。</w:t>
      </w:r>
    </w:p>
    <w:p w:rsidR="000D72E6" w:rsidRPr="00781323" w:rsidRDefault="001829EB">
      <w:pPr>
        <w:rPr>
          <w:rFonts w:ascii="Times New Roman" w:eastAsia="楷体" w:hAnsi="Times New Roman" w:cs="Times New Roman"/>
        </w:rPr>
      </w:pPr>
      <w:r w:rsidRPr="008E7A8D">
        <w:rPr>
          <w:rFonts w:ascii="Times New Roman" w:eastAsia="楷体" w:hAnsi="Times New Roman" w:cs="Times New Roman"/>
          <w:b/>
        </w:rPr>
        <w:t>作业提交</w:t>
      </w:r>
      <w:r w:rsidRPr="008E7A8D">
        <w:rPr>
          <w:rFonts w:ascii="Times New Roman" w:eastAsia="楷体" w:hAnsi="Times New Roman" w:cs="Times New Roman"/>
          <w:b/>
        </w:rPr>
        <w:t>:</w:t>
      </w:r>
      <w:r w:rsidRPr="00CB7963">
        <w:rPr>
          <w:rFonts w:ascii="Times New Roman" w:eastAsia="楷体" w:hAnsi="Times New Roman" w:cs="Times New Roman"/>
        </w:rPr>
        <w:t xml:space="preserve"> </w:t>
      </w:r>
      <w:r w:rsidRPr="00CB7963">
        <w:rPr>
          <w:rFonts w:ascii="Times New Roman" w:eastAsia="楷体" w:hAnsi="Times New Roman" w:cs="Times New Roman"/>
        </w:rPr>
        <w:t>代码</w:t>
      </w:r>
      <w:r w:rsidRPr="00CB7963">
        <w:rPr>
          <w:rFonts w:ascii="Times New Roman" w:eastAsia="楷体" w:hAnsi="Times New Roman" w:cs="Times New Roman"/>
        </w:rPr>
        <w:t xml:space="preserve">; </w:t>
      </w:r>
      <w:r w:rsidRPr="00CB7963">
        <w:rPr>
          <w:rFonts w:ascii="Times New Roman" w:eastAsia="楷体" w:hAnsi="Times New Roman" w:cs="Times New Roman"/>
        </w:rPr>
        <w:t>实验报告</w:t>
      </w:r>
      <w:r w:rsidRPr="00CB7963">
        <w:rPr>
          <w:rFonts w:ascii="Times New Roman" w:eastAsia="楷体" w:hAnsi="Times New Roman" w:cs="Times New Roman"/>
        </w:rPr>
        <w:t xml:space="preserve"> (</w:t>
      </w:r>
      <w:r w:rsidRPr="00CB7963">
        <w:rPr>
          <w:rFonts w:ascii="Times New Roman" w:eastAsia="楷体" w:hAnsi="Times New Roman" w:cs="Times New Roman"/>
        </w:rPr>
        <w:t>详细的背景知识介绍</w:t>
      </w:r>
      <w:r w:rsidRPr="00CB7963">
        <w:rPr>
          <w:rFonts w:ascii="Times New Roman" w:eastAsia="楷体" w:hAnsi="Times New Roman" w:cs="Times New Roman"/>
        </w:rPr>
        <w:t xml:space="preserve">; </w:t>
      </w:r>
      <w:r w:rsidRPr="00CB7963">
        <w:rPr>
          <w:rFonts w:ascii="Times New Roman" w:eastAsia="楷体" w:hAnsi="Times New Roman" w:cs="Times New Roman"/>
        </w:rPr>
        <w:t>详细的实验过程</w:t>
      </w:r>
      <w:r w:rsidR="00781323">
        <w:rPr>
          <w:rFonts w:ascii="Times New Roman" w:eastAsia="楷体" w:hAnsi="Times New Roman" w:cs="Times New Roman"/>
        </w:rPr>
        <w:t>)</w:t>
      </w:r>
    </w:p>
    <w:sectPr w:rsidR="000D72E6" w:rsidRPr="00781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F66" w:rsidRDefault="00596F66" w:rsidP="001829EB">
      <w:r>
        <w:separator/>
      </w:r>
    </w:p>
  </w:endnote>
  <w:endnote w:type="continuationSeparator" w:id="0">
    <w:p w:rsidR="00596F66" w:rsidRDefault="00596F66" w:rsidP="0018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F66" w:rsidRDefault="00596F66" w:rsidP="001829EB">
      <w:r>
        <w:separator/>
      </w:r>
    </w:p>
  </w:footnote>
  <w:footnote w:type="continuationSeparator" w:id="0">
    <w:p w:rsidR="00596F66" w:rsidRDefault="00596F66" w:rsidP="00182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AA"/>
    <w:rsid w:val="00033ECE"/>
    <w:rsid w:val="00083797"/>
    <w:rsid w:val="000B68AA"/>
    <w:rsid w:val="000D72E6"/>
    <w:rsid w:val="001829EB"/>
    <w:rsid w:val="00185D87"/>
    <w:rsid w:val="003776E1"/>
    <w:rsid w:val="00381F1D"/>
    <w:rsid w:val="003C75BA"/>
    <w:rsid w:val="004333A0"/>
    <w:rsid w:val="0046366E"/>
    <w:rsid w:val="00535320"/>
    <w:rsid w:val="0055191B"/>
    <w:rsid w:val="00561F30"/>
    <w:rsid w:val="005904A5"/>
    <w:rsid w:val="00596F66"/>
    <w:rsid w:val="006D6030"/>
    <w:rsid w:val="00716FF3"/>
    <w:rsid w:val="00781323"/>
    <w:rsid w:val="00786140"/>
    <w:rsid w:val="00821ED4"/>
    <w:rsid w:val="00917076"/>
    <w:rsid w:val="00941544"/>
    <w:rsid w:val="0097414F"/>
    <w:rsid w:val="00A4152E"/>
    <w:rsid w:val="00CE6F31"/>
    <w:rsid w:val="00D90978"/>
    <w:rsid w:val="00DD22ED"/>
    <w:rsid w:val="00E123A0"/>
    <w:rsid w:val="00E14E6C"/>
    <w:rsid w:val="00E56C6E"/>
    <w:rsid w:val="00E66DE8"/>
    <w:rsid w:val="00E74B21"/>
    <w:rsid w:val="00EB0B94"/>
    <w:rsid w:val="00EC26CF"/>
    <w:rsid w:val="00F2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FF7FE"/>
  <w15:chartTrackingRefBased/>
  <w15:docId w15:val="{EBB544BA-C8A9-42AA-BDEA-2788AA3A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9EB"/>
    <w:pPr>
      <w:widowControl w:val="0"/>
      <w:jc w:val="both"/>
    </w:pPr>
    <w:rPr>
      <w:color w:val="00000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9EB"/>
    <w:pPr>
      <w:tabs>
        <w:tab w:val="center" w:pos="4153"/>
        <w:tab w:val="right" w:pos="8306"/>
      </w:tabs>
      <w:snapToGrid w:val="0"/>
      <w:jc w:val="left"/>
    </w:pPr>
    <w:rPr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9EB"/>
    <w:rPr>
      <w:sz w:val="18"/>
      <w:szCs w:val="18"/>
    </w:rPr>
  </w:style>
  <w:style w:type="character" w:styleId="a7">
    <w:name w:val="Hyperlink"/>
    <w:basedOn w:val="a0"/>
    <w:uiPriority w:val="99"/>
    <w:unhideWhenUsed/>
    <w:rsid w:val="001829E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82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www.kaggle.com/uciml/sms-spam-collection-dataset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hyperlink" Target="https://www.kaggle.com/joeylimzy/flowers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</dc:creator>
  <cp:keywords/>
  <dc:description/>
  <cp:lastModifiedBy>JINY</cp:lastModifiedBy>
  <cp:revision>29</cp:revision>
  <dcterms:created xsi:type="dcterms:W3CDTF">2020-12-13T12:27:00Z</dcterms:created>
  <dcterms:modified xsi:type="dcterms:W3CDTF">2020-12-13T14:30:00Z</dcterms:modified>
</cp:coreProperties>
</file>