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长沙和辰网络科技有限公司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重庆时时彩资讯宝典软件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重庆时时彩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2018SR842284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深圳市佰斯盾网络科技有限公司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99695</wp:posOffset>
            </wp:positionV>
            <wp:extent cx="1619250" cy="1619250"/>
            <wp:effectExtent l="66040" t="27940" r="67310" b="67310"/>
            <wp:wrapNone/>
            <wp:docPr id="1" name="图片 1" descr="深圳市佰斯盾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佰斯盾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3311525</wp:posOffset>
            </wp:positionH>
            <wp:positionV relativeFrom="paragraph">
              <wp:posOffset>179705</wp:posOffset>
            </wp:positionV>
            <wp:extent cx="1619250" cy="1619250"/>
            <wp:effectExtent l="75565" t="37465" r="57785" b="76835"/>
            <wp:wrapNone/>
            <wp:docPr id="2" name="图片 2" descr="长沙和辰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长沙和辰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8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委托单位：深圳市佰斯盾网络科技有限公司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被委托单位：长沙和辰网络科技有限公司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44D8C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AD51F3"/>
    <w:rsid w:val="2BF7041D"/>
    <w:rsid w:val="2C1814ED"/>
    <w:rsid w:val="2C203F02"/>
    <w:rsid w:val="2C576116"/>
    <w:rsid w:val="2CCB2B6A"/>
    <w:rsid w:val="2CF93CE3"/>
    <w:rsid w:val="2D0D6DE2"/>
    <w:rsid w:val="2D1274A9"/>
    <w:rsid w:val="2D5111BE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C808C6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3B3C83"/>
    <w:rsid w:val="3B464343"/>
    <w:rsid w:val="3B962143"/>
    <w:rsid w:val="3BA06CFE"/>
    <w:rsid w:val="3BB83814"/>
    <w:rsid w:val="3BED13A0"/>
    <w:rsid w:val="3C760D49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9E5163"/>
    <w:rsid w:val="4BB26C07"/>
    <w:rsid w:val="4C1447BB"/>
    <w:rsid w:val="4C7C419C"/>
    <w:rsid w:val="4C814E9E"/>
    <w:rsid w:val="4C9D422D"/>
    <w:rsid w:val="4CBF4753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0603FE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17E5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6FE710F2"/>
    <w:rsid w:val="704E59EC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