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pPr>
      <w:r>
        <w:rPr>
          <w:sz w:val="21"/>
        </w:rPr>
        <mc:AlternateContent>
          <mc:Choice Requires="wps">
            <w:drawing>
              <wp:anchor distT="0" distB="0" distL="114300" distR="114300" simplePos="0" relativeHeight="251658240" behindDoc="0" locked="0" layoutInCell="1" allowOverlap="1">
                <wp:simplePos x="0" y="0"/>
                <wp:positionH relativeFrom="column">
                  <wp:posOffset>2100580</wp:posOffset>
                </wp:positionH>
                <wp:positionV relativeFrom="paragraph">
                  <wp:posOffset>8255</wp:posOffset>
                </wp:positionV>
                <wp:extent cx="4389120" cy="1978660"/>
                <wp:effectExtent l="0" t="0" r="0" b="0"/>
                <wp:wrapNone/>
                <wp:docPr id="2" name="文本框 2"/>
                <wp:cNvGraphicFramePr/>
                <a:graphic xmlns:a="http://schemas.openxmlformats.org/drawingml/2006/main">
                  <a:graphicData uri="http://schemas.microsoft.com/office/word/2010/wordprocessingShape">
                    <wps:wsp>
                      <wps:cNvSpPr txBox="1"/>
                      <wps:spPr>
                        <a:xfrm>
                          <a:off x="2847340" y="1230630"/>
                          <a:ext cx="4389120" cy="1978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w:t>
                            </w:r>
                            <w:r>
                              <w:rPr>
                                <w:rFonts w:hint="default" w:ascii="微软雅黑" w:hAnsi="微软雅黑" w:eastAsia="微软雅黑" w:cs="微软雅黑"/>
                                <w:b/>
                                <w:bCs/>
                                <w:sz w:val="24"/>
                                <w:szCs w:val="24"/>
                              </w:rPr>
                              <w:t>3</w:t>
                            </w:r>
                            <w:r>
                              <w:rPr>
                                <w:rFonts w:hint="default" w:ascii="微软雅黑" w:hAnsi="微软雅黑" w:eastAsia="微软雅黑" w:cs="微软雅黑"/>
                                <w:b/>
                                <w:bCs/>
                                <w:sz w:val="24"/>
                                <w:szCs w:val="24"/>
                              </w:rPr>
                              <w:t>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5.4pt;margin-top:0.65pt;height:155.8pt;width:345.6pt;z-index:251658240;mso-width-relative:page;mso-height-relative:page;" filled="f" stroked="f" coordsize="21600,21600" o:gfxdata="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CZ/sPzZAAAACgEAAA8AAAAAAAAAAQAg&#10;AAAAOAAAAGRycy9kb3ducmV2LnhtbFBLAQIUABQAAAAIAIdO4kA/x/2pMAIAADEEAAAOAAAAAAAA&#10;AAEAIAAAAD4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w:t>
                      </w:r>
                      <w:r>
                        <w:rPr>
                          <w:rFonts w:hint="default" w:ascii="微软雅黑" w:hAnsi="微软雅黑" w:eastAsia="微软雅黑" w:cs="微软雅黑"/>
                          <w:b/>
                          <w:bCs/>
                          <w:sz w:val="24"/>
                          <w:szCs w:val="24"/>
                        </w:rPr>
                        <w:t>3</w:t>
                      </w:r>
                      <w:r>
                        <w:rPr>
                          <w:rFonts w:hint="default" w:ascii="微软雅黑" w:hAnsi="微软雅黑" w:eastAsia="微软雅黑" w:cs="微软雅黑"/>
                          <w:b/>
                          <w:bCs/>
                          <w:sz w:val="24"/>
                          <w:szCs w:val="24"/>
                        </w:rPr>
                        <w:t>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v:textbox>
              </v:shape>
            </w:pict>
          </mc:Fallback>
        </mc:AlternateContent>
      </w:r>
      <w:r>
        <w:drawing>
          <wp:inline distT="0" distB="0" distL="114300" distR="114300">
            <wp:extent cx="1344930" cy="1793240"/>
            <wp:effectExtent l="0" t="0" r="1270" b="10160"/>
            <wp:docPr id="1" name="图片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ader"/>
                    <pic:cNvPicPr>
                      <a:picLocks noChangeAspect="1"/>
                    </pic:cNvPicPr>
                  </pic:nvPicPr>
                  <pic:blipFill>
                    <a:blip r:embed="rId4"/>
                    <a:stretch>
                      <a:fillRect/>
                    </a:stretch>
                  </pic:blipFill>
                  <pic:spPr>
                    <a:xfrm>
                      <a:off x="0" y="0"/>
                      <a:ext cx="1344930" cy="1793240"/>
                    </a:xfrm>
                    <a:prstGeom prst="rect">
                      <a:avLst/>
                    </a:prstGeom>
                  </pic:spPr>
                </pic:pic>
              </a:graphicData>
            </a:graphic>
          </wp:inline>
        </w:drawing>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微软雅黑" w:hAnsi="微软雅黑" w:eastAsia="微软雅黑" w:cs="微软雅黑"/>
          <w:b/>
          <w:bCs/>
          <w:color w:val="auto"/>
          <w:sz w:val="24"/>
          <w:szCs w:val="24"/>
          <w:highlight w:val="none"/>
          <w:u w:val="single"/>
        </w:rPr>
      </w:pPr>
      <w:r>
        <w:rPr>
          <w:rFonts w:hint="default" w:ascii="微软雅黑" w:hAnsi="微软雅黑" w:eastAsia="微软雅黑" w:cs="微软雅黑"/>
          <w:b/>
          <w:bCs/>
          <w:color w:val="0070C0"/>
          <w:sz w:val="24"/>
          <w:szCs w:val="24"/>
          <w:highlight w:val="none"/>
          <w:u w:val="single"/>
        </w:rPr>
        <w:t>专业技能</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扎实的Java基础，掌握I/O、数据结构与集合、并发</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熟悉Spring Cloud Alibaba微服务架构</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熟练掌握Spring Boot、Spring MVC、Spring等开源框架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熟练使用MyBatis-Plus、MyBatis、Spring Data JPA</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熟练使用MySQL、Oracle等关系型数据库，了解SQL语句调优</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熟悉Redis</w:t>
      </w:r>
      <w:r>
        <w:rPr>
          <w:rFonts w:hint="default" w:ascii="微软雅黑" w:hAnsi="微软雅黑" w:eastAsia="微软雅黑" w:cs="微软雅黑"/>
          <w:color w:val="auto"/>
          <w:sz w:val="24"/>
          <w:szCs w:val="24"/>
          <w:highlight w:val="none"/>
        </w:rPr>
        <w:t>、MongoDB、</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等中间件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对JVM原理有初步的理解，包括内存模型、垃圾回收机制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熟练使用IDEA、Git、MAVEN、postman、Ngrok、</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工作经历</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在职时间</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公司名称</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担任职位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2020.04</w:t>
      </w:r>
      <w:r>
        <w:rPr>
          <w:rFonts w:hint="default" w:ascii="微软雅黑" w:hAnsi="微软雅黑" w:eastAsia="微软雅黑" w:cs="微软雅黑"/>
          <w:color w:val="auto"/>
          <w:sz w:val="24"/>
          <w:szCs w:val="24"/>
          <w:highlight w:val="none"/>
        </w:rPr>
        <w:t xml:space="preserve"> </w:t>
      </w:r>
      <w:r>
        <w:rPr>
          <w:rFonts w:hint="default" w:ascii="微软雅黑" w:hAnsi="微软雅黑" w:eastAsia="微软雅黑" w:cs="微软雅黑"/>
          <w:color w:val="auto"/>
          <w:sz w:val="24"/>
          <w:szCs w:val="24"/>
          <w:highlight w:val="none"/>
        </w:rPr>
        <w:t>--</w:t>
      </w:r>
      <w:r>
        <w:rPr>
          <w:rFonts w:hint="default" w:ascii="微软雅黑" w:hAnsi="微软雅黑" w:eastAsia="微软雅黑" w:cs="微软雅黑"/>
          <w:color w:val="auto"/>
          <w:sz w:val="24"/>
          <w:szCs w:val="24"/>
          <w:highlight w:val="none"/>
        </w:rPr>
        <w:t xml:space="preserve"> </w:t>
      </w:r>
      <w:r>
        <w:rPr>
          <w:rFonts w:hint="default" w:ascii="微软雅黑" w:hAnsi="微软雅黑" w:eastAsia="微软雅黑" w:cs="微软雅黑"/>
          <w:color w:val="auto"/>
          <w:sz w:val="24"/>
          <w:szCs w:val="24"/>
          <w:highlight w:val="none"/>
        </w:rPr>
        <w:t>至今</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老约翰文化传播有限公司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技术团队主管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2019.10</w:t>
      </w:r>
      <w:r>
        <w:rPr>
          <w:rFonts w:hint="default" w:ascii="微软雅黑" w:hAnsi="微软雅黑" w:eastAsia="微软雅黑" w:cs="微软雅黑"/>
          <w:color w:val="auto"/>
          <w:sz w:val="24"/>
          <w:szCs w:val="24"/>
          <w:highlight w:val="none"/>
        </w:rPr>
        <w:t xml:space="preserve"> </w:t>
      </w:r>
      <w:r>
        <w:rPr>
          <w:rFonts w:hint="default" w:ascii="微软雅黑" w:hAnsi="微软雅黑" w:eastAsia="微软雅黑" w:cs="微软雅黑"/>
          <w:color w:val="auto"/>
          <w:sz w:val="24"/>
          <w:szCs w:val="24"/>
          <w:highlight w:val="none"/>
        </w:rPr>
        <w:t>--</w:t>
      </w:r>
      <w:r>
        <w:rPr>
          <w:rFonts w:hint="default" w:ascii="微软雅黑" w:hAnsi="微软雅黑" w:eastAsia="微软雅黑" w:cs="微软雅黑"/>
          <w:color w:val="auto"/>
          <w:sz w:val="24"/>
          <w:szCs w:val="24"/>
          <w:highlight w:val="none"/>
        </w:rPr>
        <w:t xml:space="preserve"> 2020.04</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浙江邻里物联科技有限公司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2018.03</w:t>
      </w:r>
      <w:r>
        <w:rPr>
          <w:rFonts w:hint="default" w:ascii="微软雅黑" w:hAnsi="微软雅黑" w:eastAsia="微软雅黑" w:cs="微软雅黑"/>
          <w:color w:val="auto"/>
          <w:sz w:val="24"/>
          <w:szCs w:val="24"/>
          <w:highlight w:val="none"/>
        </w:rPr>
        <w:t xml:space="preserve"> </w:t>
      </w:r>
      <w:r>
        <w:rPr>
          <w:rFonts w:hint="default" w:ascii="微软雅黑" w:hAnsi="微软雅黑" w:eastAsia="微软雅黑" w:cs="微软雅黑"/>
          <w:color w:val="auto"/>
          <w:sz w:val="24"/>
          <w:szCs w:val="24"/>
          <w:highlight w:val="none"/>
        </w:rPr>
        <w:t>--</w:t>
      </w:r>
      <w:r>
        <w:rPr>
          <w:rFonts w:hint="default" w:ascii="微软雅黑" w:hAnsi="微软雅黑" w:eastAsia="微软雅黑" w:cs="微软雅黑"/>
          <w:color w:val="auto"/>
          <w:sz w:val="24"/>
          <w:szCs w:val="24"/>
          <w:highlight w:val="none"/>
        </w:rPr>
        <w:t xml:space="preserve"> </w:t>
      </w:r>
      <w:r>
        <w:rPr>
          <w:rFonts w:hint="default" w:ascii="微软雅黑" w:hAnsi="微软雅黑" w:eastAsia="微软雅黑" w:cs="微软雅黑"/>
          <w:color w:val="auto"/>
          <w:sz w:val="24"/>
          <w:szCs w:val="24"/>
          <w:highlight w:val="none"/>
        </w:rPr>
        <w:t xml:space="preserve">2019.09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火星智能（杭州）科技有限公司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2017.11</w:t>
      </w:r>
      <w:r>
        <w:rPr>
          <w:rFonts w:hint="default" w:ascii="微软雅黑" w:hAnsi="微软雅黑" w:eastAsia="微软雅黑" w:cs="微软雅黑"/>
          <w:color w:val="auto"/>
          <w:sz w:val="24"/>
          <w:szCs w:val="24"/>
          <w:highlight w:val="none"/>
        </w:rPr>
        <w:t xml:space="preserve"> -- 2018.03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数梦工场</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t/>
      </w:r>
      <w:r>
        <w:rPr>
          <w:rFonts w:hint="default" w:ascii="微软雅黑" w:hAnsi="微软雅黑" w:eastAsia="微软雅黑" w:cs="微软雅黑"/>
          <w:color w:val="auto"/>
          <w:sz w:val="24"/>
          <w:szCs w:val="24"/>
          <w:highlight w:val="none"/>
        </w:rPr>
        <w:tab/>
        <w:t/>
      </w:r>
      <w:r>
        <w:rPr>
          <w:rFonts w:hint="default" w:ascii="微软雅黑" w:hAnsi="微软雅黑" w:eastAsia="微软雅黑" w:cs="微软雅黑"/>
          <w:color w:val="auto"/>
          <w:sz w:val="24"/>
          <w:szCs w:val="24"/>
          <w:highlight w:val="none"/>
        </w:rPr>
        <w:tab/>
        <w:t/>
      </w:r>
      <w:r>
        <w:rPr>
          <w:rFonts w:hint="default" w:ascii="微软雅黑" w:hAnsi="微软雅黑" w:eastAsia="微软雅黑" w:cs="微软雅黑"/>
          <w:color w:val="auto"/>
          <w:sz w:val="24"/>
          <w:szCs w:val="24"/>
          <w:highlight w:val="none"/>
        </w:rPr>
        <w:tab/>
        <w:t/>
      </w:r>
      <w:r>
        <w:rPr>
          <w:rFonts w:hint="default" w:ascii="微软雅黑" w:hAnsi="微软雅黑" w:eastAsia="微软雅黑" w:cs="微软雅黑"/>
          <w:color w:val="auto"/>
          <w:sz w:val="24"/>
          <w:szCs w:val="24"/>
          <w:highlight w:val="none"/>
        </w:rPr>
        <w:tab/>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w:t>
      </w:r>
      <w:r>
        <w:rPr>
          <w:rFonts w:hint="default" w:ascii="微软雅黑" w:hAnsi="微软雅黑" w:eastAsia="微软雅黑" w:cs="微软雅黑"/>
          <w:color w:val="auto"/>
          <w:sz w:val="24"/>
          <w:szCs w:val="24"/>
          <w:highlight w:val="none"/>
        </w:rPr>
        <w:t>实习生</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项目经历</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4"/>
          <w:szCs w:val="24"/>
          <w:lang w:val="en-US" w:eastAsia="zh-Hans"/>
        </w:rPr>
      </w:pPr>
      <w:r>
        <w:rPr>
          <w:rFonts w:hint="default" w:ascii="微软雅黑" w:hAnsi="微软雅黑" w:eastAsia="微软雅黑" w:cs="微软雅黑"/>
          <w:sz w:val="24"/>
          <w:szCs w:val="24"/>
        </w:rPr>
        <w:t>项目名称：</w:t>
      </w:r>
      <w:r>
        <w:rPr>
          <w:rFonts w:hint="eastAsia" w:ascii="微软雅黑" w:hAnsi="微软雅黑" w:eastAsia="微软雅黑" w:cs="微软雅黑"/>
          <w:sz w:val="24"/>
          <w:szCs w:val="24"/>
          <w:lang w:val="en-US" w:eastAsia="zh-Hans"/>
        </w:rPr>
        <w:t>老约翰绘本</w:t>
      </w:r>
      <w:r>
        <w:rPr>
          <w:rFonts w:hint="default" w:ascii="微软雅黑" w:hAnsi="微软雅黑" w:eastAsia="微软雅黑" w:cs="微软雅黑"/>
          <w:sz w:val="24"/>
          <w:szCs w:val="24"/>
          <w:lang w:eastAsia="zh-Hans"/>
        </w:rPr>
        <w:tab/>
      </w:r>
      <w:r>
        <w:rPr>
          <w:rFonts w:hint="default" w:ascii="微软雅黑" w:hAnsi="微软雅黑" w:eastAsia="微软雅黑" w:cs="微软雅黑"/>
          <w:sz w:val="24"/>
          <w:szCs w:val="24"/>
          <w:lang w:eastAsia="zh-Hans"/>
        </w:rPr>
        <w:tab/>
      </w:r>
      <w:r>
        <w:rPr>
          <w:rFonts w:hint="default" w:ascii="微软雅黑" w:hAnsi="微软雅黑" w:eastAsia="微软雅黑" w:cs="微软雅黑"/>
          <w:sz w:val="24"/>
          <w:szCs w:val="24"/>
          <w:lang w:eastAsia="zh-Hans"/>
        </w:rPr>
        <w:tab/>
      </w:r>
      <w:r>
        <w:rPr>
          <w:rFonts w:hint="eastAsia" w:ascii="微软雅黑" w:hAnsi="微软雅黑" w:eastAsia="微软雅黑" w:cs="微软雅黑"/>
          <w:sz w:val="24"/>
          <w:szCs w:val="24"/>
          <w:lang w:val="en-US" w:eastAsia="zh-Hans"/>
        </w:rPr>
        <w:t>职务</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技术团队主管</w:t>
      </w:r>
      <w:r>
        <w:rPr>
          <w:rFonts w:hint="default" w:ascii="微软雅黑" w:hAnsi="微软雅黑" w:eastAsia="微软雅黑" w:cs="微软雅黑"/>
          <w:sz w:val="24"/>
          <w:szCs w:val="24"/>
          <w:lang w:eastAsia="zh-Hans"/>
        </w:rPr>
        <w:tab/>
      </w:r>
      <w:r>
        <w:rPr>
          <w:rFonts w:hint="default" w:ascii="微软雅黑" w:hAnsi="微软雅黑" w:eastAsia="微软雅黑" w:cs="微软雅黑"/>
          <w:sz w:val="24"/>
          <w:szCs w:val="24"/>
          <w:lang w:eastAsia="zh-Hans"/>
        </w:rPr>
        <w:tab/>
      </w:r>
      <w:r>
        <w:rPr>
          <w:rFonts w:hint="default" w:ascii="微软雅黑" w:hAnsi="微软雅黑" w:eastAsia="微软雅黑" w:cs="微软雅黑"/>
          <w:sz w:val="24"/>
          <w:szCs w:val="24"/>
          <w:lang w:eastAsia="zh-Hans"/>
        </w:rPr>
        <w:tab/>
      </w:r>
      <w:r>
        <w:rPr>
          <w:rFonts w:hint="default" w:ascii="微软雅黑" w:hAnsi="微软雅黑" w:eastAsia="微软雅黑" w:cs="微软雅黑"/>
          <w:sz w:val="24"/>
          <w:szCs w:val="24"/>
          <w:lang w:eastAsia="zh-Hans"/>
        </w:rPr>
        <w:tab/>
      </w:r>
      <w:r>
        <w:rPr>
          <w:rFonts w:hint="default" w:ascii="微软雅黑" w:hAnsi="微软雅黑" w:eastAsia="微软雅黑" w:cs="微软雅黑"/>
          <w:sz w:val="24"/>
          <w:szCs w:val="24"/>
          <w:lang w:eastAsia="zh-Hans"/>
        </w:rPr>
        <w:tab/>
      </w:r>
      <w:r>
        <w:rPr>
          <w:rFonts w:hint="eastAsia" w:ascii="微软雅黑" w:hAnsi="微软雅黑" w:eastAsia="微软雅黑" w:cs="微软雅黑"/>
          <w:sz w:val="24"/>
          <w:szCs w:val="24"/>
          <w:lang w:val="en-US" w:eastAsia="zh-Hans"/>
        </w:rPr>
        <w:t>下属人数</w:t>
      </w:r>
      <w:r>
        <w:rPr>
          <w:rFonts w:hint="default" w:ascii="微软雅黑" w:hAnsi="微软雅黑" w:eastAsia="微软雅黑" w:cs="微软雅黑"/>
          <w:sz w:val="24"/>
          <w:szCs w:val="24"/>
          <w:lang w:eastAsia="zh-Hans"/>
        </w:rPr>
        <w:t>：5</w:t>
      </w:r>
      <w:r>
        <w:rPr>
          <w:rFonts w:hint="eastAsia" w:ascii="微软雅黑" w:hAnsi="微软雅黑" w:eastAsia="微软雅黑" w:cs="微软雅黑"/>
          <w:sz w:val="24"/>
          <w:szCs w:val="24"/>
          <w:lang w:val="en-US" w:eastAsia="zh-Hans"/>
        </w:rPr>
        <w:t>人</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lang w:val="en-US" w:eastAsia="zh-Hans"/>
        </w:rPr>
      </w:pPr>
      <w:r>
        <w:rPr>
          <w:rFonts w:hint="default" w:ascii="微软雅黑" w:hAnsi="微软雅黑" w:eastAsia="微软雅黑" w:cs="微软雅黑"/>
          <w:sz w:val="24"/>
          <w:szCs w:val="24"/>
        </w:rPr>
        <w:t>项目描述：致力于成为最大最专业的绘本阅读服务提供商，打造阅读与成长的亲子平台。目前在全国200多个城市有500多家区域加盟馆</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right="0" w:rightChars="0" w:hanging="425"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Hans"/>
        </w:rPr>
        <w:t>多租户系统</w:t>
      </w:r>
      <w:r>
        <w:rPr>
          <w:rFonts w:hint="default" w:ascii="微软雅黑" w:hAnsi="微软雅黑" w:eastAsia="微软雅黑" w:cs="微软雅黑"/>
          <w:sz w:val="24"/>
          <w:szCs w:val="24"/>
          <w:lang w:eastAsia="zh-Hans"/>
        </w:rPr>
        <w:t>：引领</w:t>
      </w:r>
      <w:r>
        <w:rPr>
          <w:rFonts w:hint="eastAsia" w:ascii="微软雅黑" w:hAnsi="微软雅黑" w:eastAsia="微软雅黑" w:cs="微软雅黑"/>
          <w:sz w:val="24"/>
          <w:szCs w:val="24"/>
          <w:lang w:val="en-US" w:eastAsia="zh-Hans"/>
        </w:rPr>
        <w:t>团队设计多商户的在线图书借阅系统</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落实多商户商户经营以及数据权限隔离。</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right="0" w:rightChars="0" w:hanging="425"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Hans"/>
        </w:rPr>
        <w:t>项目重构</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组织团队对ASP业务向Java业务的重构</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评估ASP业务中不合理设计对其业务再设计产出相关文档</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跟进相关人员完成业务实现。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right="0" w:rightChars="0" w:hanging="425"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Hans"/>
        </w:rPr>
        <w:t>数据迁移</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分析access数据表</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对其大量</w:t>
      </w:r>
      <w:r>
        <w:rPr>
          <w:rFonts w:hint="default" w:ascii="微软雅黑" w:hAnsi="微软雅黑" w:eastAsia="微软雅黑" w:cs="微软雅黑"/>
          <w:sz w:val="24"/>
          <w:szCs w:val="24"/>
          <w:lang w:eastAsia="zh-Hans"/>
        </w:rPr>
        <w:t>1-2</w:t>
      </w:r>
      <w:r>
        <w:rPr>
          <w:rFonts w:hint="eastAsia" w:ascii="微软雅黑" w:hAnsi="微软雅黑" w:eastAsia="微软雅黑" w:cs="微软雅黑"/>
          <w:sz w:val="24"/>
          <w:szCs w:val="24"/>
          <w:lang w:val="en-US" w:eastAsia="zh-Hans"/>
        </w:rPr>
        <w:t>范式表数据重新设计为</w:t>
      </w:r>
      <w:r>
        <w:rPr>
          <w:rFonts w:hint="default" w:ascii="微软雅黑" w:hAnsi="微软雅黑" w:eastAsia="微软雅黑" w:cs="微软雅黑"/>
          <w:sz w:val="24"/>
          <w:szCs w:val="24"/>
          <w:lang w:eastAsia="zh-Hans"/>
        </w:rPr>
        <w:t>3</w:t>
      </w:r>
      <w:r>
        <w:rPr>
          <w:rFonts w:hint="eastAsia" w:ascii="微软雅黑" w:hAnsi="微软雅黑" w:eastAsia="微软雅黑" w:cs="微软雅黑"/>
          <w:sz w:val="24"/>
          <w:szCs w:val="24"/>
          <w:lang w:val="en-US" w:eastAsia="zh-Hans"/>
        </w:rPr>
        <w:t>范式</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督促ASP团队完成access向MySQL迁移</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协助ASP团队解决数据兼容问题</w:t>
      </w:r>
      <w:r>
        <w:rPr>
          <w:rFonts w:hint="default" w:ascii="微软雅黑" w:hAnsi="微软雅黑" w:eastAsia="微软雅黑" w:cs="微软雅黑"/>
          <w:sz w:val="24"/>
          <w:szCs w:val="24"/>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right="0" w:rightChars="0" w:hanging="425"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Hans"/>
        </w:rPr>
        <w:t>多租户图书系统的设计及落实开发</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设计Redis</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MongoDB等缓存方案。</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right="0" w:rightChars="0" w:hanging="425"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Hans"/>
        </w:rPr>
        <w:t>交易模块</w:t>
      </w:r>
      <w:r>
        <w:rPr>
          <w:rFonts w:hint="default" w:ascii="微软雅黑" w:hAnsi="微软雅黑" w:eastAsia="微软雅黑" w:cs="微软雅黑"/>
          <w:sz w:val="24"/>
          <w:szCs w:val="24"/>
          <w:lang w:eastAsia="zh-Hans"/>
        </w:rPr>
        <w:t>：</w:t>
      </w:r>
      <w:r>
        <w:rPr>
          <w:rFonts w:hint="default" w:ascii="微软雅黑" w:hAnsi="微软雅黑" w:eastAsia="微软雅黑" w:cs="微软雅黑"/>
          <w:sz w:val="24"/>
          <w:szCs w:val="24"/>
          <w:lang w:eastAsia="zh-Hans"/>
        </w:rPr>
        <w:t>重新设计开发</w:t>
      </w:r>
      <w:r>
        <w:rPr>
          <w:rFonts w:hint="eastAsia" w:ascii="微软雅黑" w:hAnsi="微软雅黑" w:eastAsia="微软雅黑" w:cs="微软雅黑"/>
          <w:sz w:val="24"/>
          <w:szCs w:val="24"/>
          <w:lang w:val="en-US" w:eastAsia="zh-Hans"/>
        </w:rPr>
        <w:t>订单流程</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支付流程</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配送流程使其更符合现在的交互方式。</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right="0" w:rightChars="0" w:hanging="425"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Hans"/>
        </w:rPr>
        <w:t>其他模块</w:t>
      </w:r>
      <w:r>
        <w:rPr>
          <w:rFonts w:hint="default" w:ascii="微软雅黑" w:hAnsi="微软雅黑" w:eastAsia="微软雅黑" w:cs="微软雅黑"/>
          <w:sz w:val="24"/>
          <w:szCs w:val="24"/>
        </w:rPr>
        <w:t>：</w:t>
      </w:r>
      <w:r>
        <w:rPr>
          <w:rFonts w:hint="eastAsia" w:ascii="微软雅黑" w:hAnsi="微软雅黑" w:eastAsia="微软雅黑" w:cs="微软雅黑"/>
          <w:sz w:val="24"/>
          <w:szCs w:val="24"/>
          <w:lang w:val="en-US" w:eastAsia="zh-Hans"/>
        </w:rPr>
        <w:t>无人值守打印机</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海报自动生成</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图书爬虫</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第三方支付等等。</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column">
              <wp:posOffset>5093335</wp:posOffset>
            </wp:positionH>
            <wp:positionV relativeFrom="paragraph">
              <wp:posOffset>64770</wp:posOffset>
            </wp:positionV>
            <wp:extent cx="1417955" cy="1440180"/>
            <wp:effectExtent l="0" t="0" r="4445" b="7620"/>
            <wp:wrapSquare wrapText="bothSides"/>
            <wp:docPr id="3" name="图片 3" descr="l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wl"/>
                    <pic:cNvPicPr>
                      <a:picLocks noChangeAspect="1"/>
                    </pic:cNvPicPr>
                  </pic:nvPicPr>
                  <pic:blipFill>
                    <a:blip r:embed="rId5"/>
                    <a:stretch>
                      <a:fillRect/>
                    </a:stretch>
                  </pic:blipFill>
                  <pic:spPr>
                    <a:xfrm>
                      <a:off x="0" y="0"/>
                      <a:ext cx="1417955" cy="1440180"/>
                    </a:xfrm>
                    <a:prstGeom prst="rect">
                      <a:avLst/>
                    </a:prstGeom>
                  </pic:spPr>
                </pic:pic>
              </a:graphicData>
            </a:graphic>
          </wp:anchor>
        </w:drawing>
      </w:r>
      <w:r>
        <w:rPr>
          <w:rFonts w:hint="default" w:ascii="微软雅黑" w:hAnsi="微软雅黑" w:eastAsia="微软雅黑" w:cs="微软雅黑"/>
          <w:sz w:val="24"/>
          <w:szCs w:val="24"/>
        </w:rPr>
        <w:t>项目名称：邻里惠家</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Hans"/>
        </w:rPr>
        <w:t>职务</w:t>
      </w:r>
      <w:r>
        <w:rPr>
          <w:rFonts w:hint="default" w:ascii="微软雅黑" w:hAnsi="微软雅黑" w:eastAsia="微软雅黑" w:cs="微软雅黑"/>
          <w:sz w:val="24"/>
          <w:szCs w:val="24"/>
          <w:lang w:eastAsia="zh-Hans"/>
        </w:rPr>
        <w:t>：</w:t>
      </w:r>
      <w:r>
        <w:rPr>
          <w:rFonts w:hint="default" w:ascii="微软雅黑" w:hAnsi="微软雅黑" w:eastAsia="微软雅黑" w:cs="微软雅黑"/>
          <w:color w:val="auto"/>
          <w:sz w:val="24"/>
          <w:szCs w:val="24"/>
          <w:highlight w:val="none"/>
        </w:rPr>
        <w:t>Java工程师</w:t>
      </w:r>
      <w:r>
        <w:rPr>
          <w:rFonts w:hint="default" w:ascii="微软雅黑" w:hAnsi="微软雅黑" w:eastAsia="微软雅黑" w:cs="微软雅黑"/>
          <w:sz w:val="24"/>
          <w:szCs w:val="24"/>
          <w:lang w:eastAsia="zh-Hans"/>
        </w:rPr>
        <w:tab/>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项目描述：创新思维，拥抱变化，顺势房地产销售新形势，创新快速销售新模式。助力房地产服务商提升销售手段，帮助百万地产服务商实现业务增长，实现快速销售的‘房地产物联网’服务平台。</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负责对商城业务中商品模块、订单模块、支付模块等相关数据库的设计，独立完成商城业务中各个模块架构和业务代码实现。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商品模块：商品模块使用Redis对所有商品进行缓</w:t>
      </w:r>
      <w:bookmarkStart w:id="0" w:name="_GoBack"/>
      <w:bookmarkEnd w:id="0"/>
      <w:r>
        <w:rPr>
          <w:rFonts w:hint="default" w:ascii="微软雅黑" w:hAnsi="微软雅黑" w:eastAsia="微软雅黑" w:cs="微软雅黑"/>
          <w:sz w:val="24"/>
          <w:szCs w:val="24"/>
        </w:rPr>
        <w:t>存，后台更新商品实时刷新缓存大大提升了其他服务调用的效率。</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订单模块：实现对商品订单的生成，包括库存校验，积分使用，以及订单生成支付超时自动关闭的实现，配合订单流水实现了下单流程、商品快照及后续支付流程。</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支付模块：对接WeChatPay、AliPay等第三方支付，对第三方支付几口进行封装使支付模块统一的下单、退单和流水记录。</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b/>
          <w:bCs/>
          <w:color w:val="0070C0"/>
          <w:sz w:val="24"/>
          <w:szCs w:val="24"/>
          <w:highlight w:val="none"/>
          <w:u w:val="single"/>
          <w:lang w:val="en-US" w:eastAsia="zh-CN"/>
        </w:rPr>
        <w:drawing>
          <wp:anchor distT="0" distB="0" distL="114300" distR="114300" simplePos="0" relativeHeight="251660288" behindDoc="0" locked="0" layoutInCell="1" allowOverlap="1">
            <wp:simplePos x="0" y="0"/>
            <wp:positionH relativeFrom="column">
              <wp:posOffset>4992370</wp:posOffset>
            </wp:positionH>
            <wp:positionV relativeFrom="paragraph">
              <wp:posOffset>190500</wp:posOffset>
            </wp:positionV>
            <wp:extent cx="1477010" cy="1440180"/>
            <wp:effectExtent l="0" t="0" r="21590" b="7620"/>
            <wp:wrapSquare wrapText="bothSides"/>
            <wp:docPr id="4" name="图片 4"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s"/>
                    <pic:cNvPicPr>
                      <a:picLocks noChangeAspect="1"/>
                    </pic:cNvPicPr>
                  </pic:nvPicPr>
                  <pic:blipFill>
                    <a:blip r:embed="rId6"/>
                    <a:stretch>
                      <a:fillRect/>
                    </a:stretch>
                  </pic:blipFill>
                  <pic:spPr>
                    <a:xfrm>
                      <a:off x="0" y="0"/>
                      <a:ext cx="1477010" cy="1440180"/>
                    </a:xfrm>
                    <a:prstGeom prst="rect">
                      <a:avLst/>
                    </a:prstGeom>
                  </pic:spPr>
                </pic:pic>
              </a:graphicData>
            </a:graphic>
          </wp:anchor>
        </w:drawing>
      </w:r>
      <w:r>
        <w:rPr>
          <w:rFonts w:hint="default" w:ascii="微软雅黑" w:hAnsi="微软雅黑" w:eastAsia="微软雅黑" w:cs="微软雅黑"/>
          <w:sz w:val="24"/>
          <w:szCs w:val="24"/>
        </w:rPr>
        <w:t>项目名称：火售好货</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Hans"/>
        </w:rPr>
        <w:t>职务</w:t>
      </w:r>
      <w:r>
        <w:rPr>
          <w:rFonts w:hint="default" w:ascii="微软雅黑" w:hAnsi="微软雅黑" w:eastAsia="微软雅黑" w:cs="微软雅黑"/>
          <w:sz w:val="24"/>
          <w:szCs w:val="24"/>
          <w:lang w:eastAsia="zh-Hans"/>
        </w:rPr>
        <w:t>：</w:t>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rPr>
        <w:t>项目描述：专注于微信官方小程序开店服务。帮助更多人更快更好地利用微信的社交属性赚钱是火售微信开店项目的核心理念</w:t>
      </w:r>
      <w:r>
        <w:rPr>
          <w:rFonts w:hint="eastAsia" w:ascii="微软雅黑" w:hAnsi="微软雅黑" w:eastAsia="微软雅黑" w:cs="微软雅黑"/>
          <w:sz w:val="24"/>
          <w:szCs w:val="24"/>
          <w:lang w:val="en-US" w:eastAsia="zh-CN"/>
        </w:rPr>
        <w:t>火售面向商家的线上开店系统，帮助商家搭建网上店铺，支持拼团、砍价、优惠券、分销员</w:t>
      </w:r>
      <w:r>
        <w:rPr>
          <w:rFonts w:hint="default"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电商平台：基于商城平台为电商运营人员开各种拼团、秒杀、优惠券、签到、积分等活动。</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开放平台：开发小程序模版，商家可自行购买小程序模版。兼容微信公众平台，帮助旗下已授权的小程序进行代码管理，自由的将模版上线。</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中台：解决商城商品货源不足。以网易严选和网易考拉平台为基础设计的商品中台，对两大平台的商品进行收集脱敏并入库。与前端开发控制台供第三方供货商上架编辑商品，针对第三方运营者提供商品API让其接入商品中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数据平台：小程序数据分析是面向运营者的数据分析工具，提供订单、支付、登录关键指标统计、实时访问监控、自定义分析等以满足运营者的个性化需求，帮助小程序产品迭代优化和运营。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64384" behindDoc="0" locked="0" layoutInCell="1" allowOverlap="1">
            <wp:simplePos x="0" y="0"/>
            <wp:positionH relativeFrom="column">
              <wp:posOffset>5003800</wp:posOffset>
            </wp:positionH>
            <wp:positionV relativeFrom="paragraph">
              <wp:posOffset>121920</wp:posOffset>
            </wp:positionV>
            <wp:extent cx="1497330" cy="1440180"/>
            <wp:effectExtent l="0" t="0" r="1270" b="7620"/>
            <wp:wrapSquare wrapText="bothSides"/>
            <wp:docPr id="5" name="图片 5" descr="zmd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mdyr"/>
                    <pic:cNvPicPr>
                      <a:picLocks noChangeAspect="1"/>
                    </pic:cNvPicPr>
                  </pic:nvPicPr>
                  <pic:blipFill>
                    <a:blip r:embed="rId7"/>
                    <a:stretch>
                      <a:fillRect/>
                    </a:stretch>
                  </pic:blipFill>
                  <pic:spPr>
                    <a:xfrm>
                      <a:off x="0" y="0"/>
                      <a:ext cx="1497330" cy="1440180"/>
                    </a:xfrm>
                    <a:prstGeom prst="rect">
                      <a:avLst/>
                    </a:prstGeom>
                  </pic:spPr>
                </pic:pic>
              </a:graphicData>
            </a:graphic>
          </wp:anchor>
        </w:drawing>
      </w:r>
      <w:r>
        <w:rPr>
          <w:rFonts w:hint="default" w:ascii="微软雅黑" w:hAnsi="微软雅黑" w:eastAsia="微软雅黑" w:cs="微软雅黑"/>
          <w:sz w:val="24"/>
          <w:szCs w:val="24"/>
        </w:rPr>
        <w:t>项目名称：臻美代言人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项目描述：知名内衣设计品牌“美人计”为自身品牌选举代言人所开发的小程序，堪称品牌设计界的抖音小视频，每年以88万海选奖金获得20万用户，小程序内提供短视频、点赞、评论、海选、投票。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海选活动：根据甲方爸爸的要求设计活动规则以及投票系统，凭借着88万奖金成功的让我看到什么叫一天12万用户60万投票，让我无情的使用Redis扛过的QPS</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点赞评论：抄袭抖音点赞，并实时统计对用户浏览的UP主的PV和PU数据，用于分析用户喜欢什么类型的设计风格。</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教育背景</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时间</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学校</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专业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2015.09--2018-06</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浙江工业职业技术学院</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计算机应用技术Android开发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2020.02--至今</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浙江工业大学</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计算机信息管理</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微软雅黑" w:hAnsi="微软雅黑" w:eastAsia="微软雅黑" w:cs="微软雅黑"/>
          <w:b/>
          <w:bCs/>
          <w:color w:val="0070C0"/>
          <w:sz w:val="24"/>
          <w:szCs w:val="24"/>
          <w:highlight w:val="none"/>
          <w:u w:val="single"/>
        </w:rPr>
      </w:pPr>
      <w:r>
        <w:rPr>
          <w:rFonts w:hint="eastAsia" w:ascii="微软雅黑" w:hAnsi="微软雅黑" w:eastAsia="微软雅黑" w:cs="微软雅黑"/>
          <w:b/>
          <w:bCs/>
          <w:color w:val="0070C0"/>
          <w:sz w:val="24"/>
          <w:szCs w:val="24"/>
          <w:highlight w:val="none"/>
          <w:u w:val="single"/>
          <w:lang w:val="en-US" w:eastAsia="zh-CN"/>
        </w:rPr>
        <w:t>奖项及证书</w:t>
      </w:r>
      <w:r>
        <w:rPr>
          <w:rFonts w:hint="default" w:ascii="微软雅黑" w:hAnsi="微软雅黑" w:eastAsia="微软雅黑" w:cs="微软雅黑"/>
          <w:b/>
          <w:bCs/>
          <w:color w:val="0070C0"/>
          <w:sz w:val="24"/>
          <w:szCs w:val="24"/>
          <w:highlight w:val="none"/>
          <w:u w:val="single"/>
          <w:lang w:eastAsia="zh-CN"/>
        </w:rPr>
        <w:tab/>
      </w:r>
      <w:r>
        <w:rPr>
          <w:rFonts w:hint="default" w:ascii="微软雅黑" w:hAnsi="微软雅黑" w:eastAsia="微软雅黑" w:cs="微软雅黑"/>
          <w:b/>
          <w:bCs/>
          <w:color w:val="0070C0"/>
          <w:sz w:val="24"/>
          <w:szCs w:val="24"/>
          <w:highlight w:val="none"/>
          <w:u w:val="single"/>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国家励志奖学金</w:t>
      </w:r>
      <w:r>
        <w:rPr>
          <w:rFonts w:hint="eastAsia" w:ascii="微软雅黑" w:hAnsi="微软雅黑" w:eastAsia="微软雅黑" w:cs="微软雅黑"/>
          <w:sz w:val="24"/>
          <w:szCs w:val="24"/>
        </w:rPr>
        <w:t xml:space="preserve">    </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校</w:t>
      </w:r>
      <w:r>
        <w:rPr>
          <w:rFonts w:hint="eastAsia" w:ascii="微软雅黑" w:hAnsi="微软雅黑" w:eastAsia="微软雅黑" w:cs="微软雅黑"/>
          <w:sz w:val="24"/>
          <w:szCs w:val="24"/>
        </w:rPr>
        <w:t xml:space="preserve">二等奖学金     </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校三好学生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CN"/>
        </w:rPr>
        <w:t>计算机二级(C语言)</w:t>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eastAsia="zh-CN"/>
        </w:rPr>
        <w:tab/>
      </w:r>
      <w:r>
        <w:rPr>
          <w:rFonts w:hint="default" w:ascii="微软雅黑" w:hAnsi="微软雅黑" w:eastAsia="微软雅黑" w:cs="微软雅黑"/>
          <w:sz w:val="24"/>
          <w:szCs w:val="24"/>
          <w:lang w:eastAsia="zh-CN"/>
        </w:rPr>
        <w:tab/>
      </w:r>
      <w:r>
        <w:rPr>
          <w:rFonts w:hint="eastAsia" w:ascii="微软雅黑" w:hAnsi="微软雅黑" w:eastAsia="微软雅黑" w:cs="微软雅黑"/>
          <w:sz w:val="24"/>
          <w:szCs w:val="24"/>
          <w:lang w:val="en-US" w:eastAsia="zh-CN"/>
        </w:rPr>
        <w:t xml:space="preserve">校Android团队开发一等奖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 </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自我评价</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因为人生第一部Android手机酷派5890让我踏足这个行业，开始了编程之路，在大学学习C语言，参加过ACM、蓝桥杯等赛事，得过校Android开发奖，拿过国家奖学金。在踏出了校园的那天我没有选择Android而是选择了Java开发这条秃顶之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微软雅黑" w:hAnsi="微软雅黑" w:eastAsia="微软雅黑" w:cs="微软雅黑"/>
          <w:sz w:val="24"/>
          <w:szCs w:val="24"/>
        </w:rPr>
      </w:pPr>
      <w:r>
        <w:rPr>
          <w:rFonts w:hint="default" w:ascii="微软雅黑" w:hAnsi="微软雅黑" w:eastAsia="微软雅黑" w:cs="微软雅黑"/>
          <w:sz w:val="24"/>
          <w:szCs w:val="24"/>
        </w:rPr>
        <w:t>头发浓密的单身IT宅男，从事Java开发2年有余，喜欢Spring全家桶和Alibaba全家桶进行编程开发，目前正在疯狂探索Spring cloud Alibaba和Dubbo Spring cloud。工作闲暇的时候会偷偷的蒙头写博客，也可能偷偷在code review同事代码，对代码风格极其洁癖，喜欢有规范的代码风格和架构。周末喜欢逛Alibaba社区，闲暇之余喜欢看美剧和漫画。</w:t>
      </w: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604030504040204"/>
    <w:charset w:val="00"/>
    <w:family w:val="auto"/>
    <w:pitch w:val="default"/>
    <w:sig w:usb0="A10006FF" w:usb1="4000205B" w:usb2="00000010" w:usb3="00000000" w:csb0="2000019F"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宋体-简">
    <w:panose1 w:val="02010800040101010101"/>
    <w:charset w:val="86"/>
    <w:family w:val="auto"/>
    <w:pitch w:val="default"/>
    <w:sig w:usb0="00000001" w:usb1="080F0000" w:usb2="00000000" w:usb3="00000000" w:csb0="00040000" w:csb1="00000000"/>
  </w:font>
  <w:font w:name="手札体-简">
    <w:panose1 w:val="03000500000000000000"/>
    <w:charset w:val="86"/>
    <w:family w:val="auto"/>
    <w:pitch w:val="default"/>
    <w:sig w:usb0="A00002FF" w:usb1="7ACF7CFB"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Avenir">
    <w:panose1 w:val="02000503020000020003"/>
    <w:charset w:val="00"/>
    <w:family w:val="auto"/>
    <w:pitch w:val="default"/>
    <w:sig w:usb0="800000AF" w:usb1="5000204A" w:usb2="00000000" w:usb3="00000000" w:csb0="0000009B" w:csb1="00000000"/>
  </w:font>
  <w:font w:name="Apple Chancery">
    <w:panose1 w:val="03020702040506060504"/>
    <w:charset w:val="00"/>
    <w:family w:val="auto"/>
    <w:pitch w:val="default"/>
    <w:sig w:usb0="80000067" w:usb1="00000003" w:usb2="00000000" w:usb3="00000000" w:csb0="200001F3" w:csb1="CDFC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9A0A"/>
    <w:multiLevelType w:val="singleLevel"/>
    <w:tmpl w:val="5EC29A0A"/>
    <w:lvl w:ilvl="0" w:tentative="0">
      <w:start w:val="1"/>
      <w:numFmt w:val="bullet"/>
      <w:lvlText w:val=""/>
      <w:lvlJc w:val="left"/>
      <w:pPr>
        <w:ind w:left="420" w:leftChars="0" w:hanging="420" w:firstLineChars="0"/>
      </w:pPr>
      <w:rPr>
        <w:rFonts w:hint="default" w:ascii="Wingdings" w:hAnsi="Wingdings"/>
      </w:rPr>
    </w:lvl>
  </w:abstractNum>
  <w:abstractNum w:abstractNumId="1">
    <w:nsid w:val="5EC3565A"/>
    <w:multiLevelType w:val="multilevel"/>
    <w:tmpl w:val="5EC3565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C376E2"/>
    <w:multiLevelType w:val="singleLevel"/>
    <w:tmpl w:val="5EC376E2"/>
    <w:lvl w:ilvl="0" w:tentative="0">
      <w:start w:val="1"/>
      <w:numFmt w:val="decimal"/>
      <w:lvlText w:val="%1."/>
      <w:lvlJc w:val="left"/>
      <w:pPr>
        <w:ind w:left="425" w:leftChars="0" w:hanging="425" w:firstLineChars="0"/>
      </w:pPr>
      <w:rPr>
        <w:rFonts w:hint="default"/>
      </w:rPr>
    </w:lvl>
  </w:abstractNum>
  <w:abstractNum w:abstractNumId="3">
    <w:nsid w:val="5EC3A540"/>
    <w:multiLevelType w:val="singleLevel"/>
    <w:tmpl w:val="5EC3A540"/>
    <w:lvl w:ilvl="0" w:tentative="0">
      <w:start w:val="1"/>
      <w:numFmt w:val="decimal"/>
      <w:lvlText w:val="%1."/>
      <w:lvlJc w:val="left"/>
      <w:pPr>
        <w:ind w:left="425" w:leftChars="0" w:hanging="425" w:firstLineChars="0"/>
      </w:pPr>
      <w:rPr>
        <w:rFonts w:hint="default"/>
      </w:rPr>
    </w:lvl>
  </w:abstractNum>
  <w:abstractNum w:abstractNumId="4">
    <w:nsid w:val="604F43C6"/>
    <w:multiLevelType w:val="singleLevel"/>
    <w:tmpl w:val="604F43C6"/>
    <w:lvl w:ilvl="0" w:tentative="0">
      <w:start w:val="1"/>
      <w:numFmt w:val="decimal"/>
      <w:lvlText w:val="%1."/>
      <w:lvlJc w:val="left"/>
      <w:pPr>
        <w:ind w:left="425" w:leftChars="0" w:hanging="425" w:firstLineChars="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59314"/>
    <w:rsid w:val="172F69C1"/>
    <w:rsid w:val="1E75EFA8"/>
    <w:rsid w:val="1F6CCE35"/>
    <w:rsid w:val="2BE6D1C2"/>
    <w:rsid w:val="2F7BFA5A"/>
    <w:rsid w:val="3777797D"/>
    <w:rsid w:val="377BF925"/>
    <w:rsid w:val="37F735C9"/>
    <w:rsid w:val="38A75B39"/>
    <w:rsid w:val="3AF7C3E9"/>
    <w:rsid w:val="3B36458D"/>
    <w:rsid w:val="3B3FFCE5"/>
    <w:rsid w:val="3D7BB973"/>
    <w:rsid w:val="3DFF4E52"/>
    <w:rsid w:val="3F7DE359"/>
    <w:rsid w:val="3F955C71"/>
    <w:rsid w:val="3FFE6174"/>
    <w:rsid w:val="49FF7D83"/>
    <w:rsid w:val="4D2F344A"/>
    <w:rsid w:val="4DFB5548"/>
    <w:rsid w:val="52FFE049"/>
    <w:rsid w:val="53FFBAD2"/>
    <w:rsid w:val="55367163"/>
    <w:rsid w:val="569D4BE3"/>
    <w:rsid w:val="56FFE361"/>
    <w:rsid w:val="5A6E7F0C"/>
    <w:rsid w:val="5B35F08B"/>
    <w:rsid w:val="5BEFA35C"/>
    <w:rsid w:val="5DC7691D"/>
    <w:rsid w:val="5F7AE2F1"/>
    <w:rsid w:val="5F7B1358"/>
    <w:rsid w:val="614F42AF"/>
    <w:rsid w:val="67F4EFBD"/>
    <w:rsid w:val="67FE8A09"/>
    <w:rsid w:val="6AB38775"/>
    <w:rsid w:val="6BDF8900"/>
    <w:rsid w:val="6EDFDCE0"/>
    <w:rsid w:val="6F0F60A5"/>
    <w:rsid w:val="6FBC74A2"/>
    <w:rsid w:val="767767BF"/>
    <w:rsid w:val="76BF4658"/>
    <w:rsid w:val="77CB1DAD"/>
    <w:rsid w:val="77EF74AE"/>
    <w:rsid w:val="77FB5B8F"/>
    <w:rsid w:val="77FD4643"/>
    <w:rsid w:val="78EFB69E"/>
    <w:rsid w:val="797F34E6"/>
    <w:rsid w:val="7AF5101B"/>
    <w:rsid w:val="7B0D571D"/>
    <w:rsid w:val="7B35AF4D"/>
    <w:rsid w:val="7BBB672E"/>
    <w:rsid w:val="7BBF98F5"/>
    <w:rsid w:val="7BDB3CF3"/>
    <w:rsid w:val="7BFB7294"/>
    <w:rsid w:val="7BFF5119"/>
    <w:rsid w:val="7C7F4E15"/>
    <w:rsid w:val="7CBFFEA9"/>
    <w:rsid w:val="7DAB7890"/>
    <w:rsid w:val="7DDECF44"/>
    <w:rsid w:val="7EF7359A"/>
    <w:rsid w:val="7EFF0A61"/>
    <w:rsid w:val="7F3C94CE"/>
    <w:rsid w:val="7F6DBFB6"/>
    <w:rsid w:val="7F6F623A"/>
    <w:rsid w:val="7F9AB866"/>
    <w:rsid w:val="7F9F77AE"/>
    <w:rsid w:val="7FBB275D"/>
    <w:rsid w:val="7FBD6178"/>
    <w:rsid w:val="7FCE0F5B"/>
    <w:rsid w:val="7FD55D66"/>
    <w:rsid w:val="7FDBAD8D"/>
    <w:rsid w:val="7FDFDB86"/>
    <w:rsid w:val="7FDFFB58"/>
    <w:rsid w:val="7FE40BCF"/>
    <w:rsid w:val="7FEF9C5E"/>
    <w:rsid w:val="7FF23863"/>
    <w:rsid w:val="7FF3B37E"/>
    <w:rsid w:val="7FF71C97"/>
    <w:rsid w:val="7FFBB4BD"/>
    <w:rsid w:val="7FFE52E1"/>
    <w:rsid w:val="7FFF2344"/>
    <w:rsid w:val="873F46D2"/>
    <w:rsid w:val="8EF2C89C"/>
    <w:rsid w:val="9AFF57F1"/>
    <w:rsid w:val="9FB94206"/>
    <w:rsid w:val="A7670945"/>
    <w:rsid w:val="A7F7BA57"/>
    <w:rsid w:val="A7FB3944"/>
    <w:rsid w:val="AE73CA6C"/>
    <w:rsid w:val="AEFD8129"/>
    <w:rsid w:val="AFDFA65F"/>
    <w:rsid w:val="AFF55E5F"/>
    <w:rsid w:val="B4FD7171"/>
    <w:rsid w:val="B7EBF614"/>
    <w:rsid w:val="B9F6A305"/>
    <w:rsid w:val="BB69FF20"/>
    <w:rsid w:val="BBFEF685"/>
    <w:rsid w:val="BDFAA372"/>
    <w:rsid w:val="BDFE070C"/>
    <w:rsid w:val="BEAD3487"/>
    <w:rsid w:val="BEF2607D"/>
    <w:rsid w:val="BF639155"/>
    <w:rsid w:val="BFBF2B39"/>
    <w:rsid w:val="BFFF366B"/>
    <w:rsid w:val="C6F5762A"/>
    <w:rsid w:val="CBBA6343"/>
    <w:rsid w:val="CC7B1CD7"/>
    <w:rsid w:val="CFED8675"/>
    <w:rsid w:val="D7FECB63"/>
    <w:rsid w:val="DAFFBBB1"/>
    <w:rsid w:val="DB352388"/>
    <w:rsid w:val="DE5A74B2"/>
    <w:rsid w:val="DE5F9828"/>
    <w:rsid w:val="DF7E78DC"/>
    <w:rsid w:val="DFE11422"/>
    <w:rsid w:val="DFF35E25"/>
    <w:rsid w:val="DFF3E8CB"/>
    <w:rsid w:val="DFF3E9B2"/>
    <w:rsid w:val="DFFF468D"/>
    <w:rsid w:val="DFFF49C3"/>
    <w:rsid w:val="E3FABC56"/>
    <w:rsid w:val="E5F71C1C"/>
    <w:rsid w:val="E73F45DD"/>
    <w:rsid w:val="E93D0885"/>
    <w:rsid w:val="ED4F11D1"/>
    <w:rsid w:val="EDD43423"/>
    <w:rsid w:val="EEB34896"/>
    <w:rsid w:val="F1FF1EE2"/>
    <w:rsid w:val="F7B5EDDE"/>
    <w:rsid w:val="FA7E9F80"/>
    <w:rsid w:val="FB7DB545"/>
    <w:rsid w:val="FBEE2A1D"/>
    <w:rsid w:val="FD3F3DCD"/>
    <w:rsid w:val="FE7FA005"/>
    <w:rsid w:val="FEAFD756"/>
    <w:rsid w:val="FEC7B554"/>
    <w:rsid w:val="FEFFCB4A"/>
    <w:rsid w:val="FF3F6C1B"/>
    <w:rsid w:val="FF6FE14E"/>
    <w:rsid w:val="FFBE94DF"/>
    <w:rsid w:val="FFCB1773"/>
    <w:rsid w:val="FFE54DA2"/>
    <w:rsid w:val="FFEF7354"/>
    <w:rsid w:val="FFFDA9F4"/>
    <w:rsid w:val="FFFF2E54"/>
    <w:rsid w:val="FFFFA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2020-05-21T12:51:00Z</dcterms:created>
  <dc:creator>Data</dc:creator>
  <cp:lastModifiedBy>changjinwei</cp:lastModifiedBy>
  <dcterms:modified xsi:type="dcterms:W3CDTF">2021-03-17T15:20:21Z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