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4004" w14:textId="77777777" w:rsidR="001C62B3" w:rsidRDefault="001C62B3"/>
    <w:p w14:paraId="3172959F" w14:textId="77777777" w:rsidR="001C62B3" w:rsidRDefault="001C62B3"/>
    <w:p w14:paraId="13E2C922" w14:textId="77777777" w:rsidR="001C62B3" w:rsidRDefault="001C62B3"/>
    <w:p w14:paraId="7E4AE50E" w14:textId="77777777" w:rsidR="001C62B3" w:rsidRDefault="007328FC">
      <w:pPr>
        <w:jc w:val="center"/>
      </w:pPr>
      <w:r>
        <w:rPr>
          <w:b/>
          <w:color w:val="8B1A1A"/>
          <w:sz w:val="38"/>
        </w:rPr>
        <w:t>Agreement-Stratified Evaluation of Deep Learning for Anatomical Landmark Recognition in Upper Gastrointestinal Endoscopy</w:t>
      </w:r>
    </w:p>
    <w:p w14:paraId="1A4243C6" w14:textId="77777777" w:rsidR="001C62B3" w:rsidRDefault="007328FC">
      <w:pPr>
        <w:spacing w:before="280"/>
        <w:jc w:val="center"/>
      </w:pPr>
      <w:r>
        <w:rPr>
          <w:b/>
          <w:color w:val="1F3A5F"/>
          <w:sz w:val="29"/>
        </w:rPr>
        <w:t>Phase 3 — Agreement-Stratified Evaluation (RQ1)</w:t>
      </w:r>
    </w:p>
    <w:p w14:paraId="7B2EB5CD" w14:textId="77777777" w:rsidR="001C62B3" w:rsidRDefault="007328FC">
      <w:pPr>
        <w:spacing w:before="160"/>
        <w:jc w:val="center"/>
      </w:pPr>
      <w:r>
        <w:rPr>
          <w:i/>
          <w:sz w:val="23"/>
        </w:rPr>
        <w:t>Evaluating the frozen Phase 2 checkpoints outside the complete-agreement subset they were trained and validated on</w:t>
      </w:r>
    </w:p>
    <w:p w14:paraId="4A01867D" w14:textId="77777777" w:rsidR="001C62B3" w:rsidRDefault="001C62B3"/>
    <w:p w14:paraId="37913D8E" w14:textId="77777777" w:rsidR="001C62B3" w:rsidRDefault="007328FC">
      <w:pPr>
        <w:jc w:val="center"/>
      </w:pPr>
      <w:r>
        <w:rPr>
          <w:color w:val="1F3A5F"/>
        </w:rPr>
        <w:t>──────────────────────────────────────────────</w:t>
      </w:r>
    </w:p>
    <w:tbl>
      <w:tblPr>
        <w:tblW w:w="0" w:type="auto"/>
        <w:jc w:val="center"/>
        <w:tblLook w:val="04A0" w:firstRow="1" w:lastRow="0" w:firstColumn="1" w:lastColumn="0" w:noHBand="0" w:noVBand="1"/>
      </w:tblPr>
      <w:tblGrid>
        <w:gridCol w:w="2608"/>
        <w:gridCol w:w="6236"/>
      </w:tblGrid>
      <w:tr w:rsidR="001C62B3" w14:paraId="5BA5BC70" w14:textId="77777777">
        <w:trPr>
          <w:jc w:val="center"/>
        </w:trPr>
        <w:tc>
          <w:tcPr>
            <w:tcW w:w="2608" w:type="dxa"/>
          </w:tcPr>
          <w:p w14:paraId="59F349C0" w14:textId="77777777" w:rsidR="001C62B3" w:rsidRDefault="007328FC">
            <w:pPr>
              <w:spacing w:before="30" w:after="30"/>
            </w:pPr>
            <w:r>
              <w:rPr>
                <w:b/>
                <w:sz w:val="19"/>
              </w:rPr>
              <w:t>Degree programme</w:t>
            </w:r>
          </w:p>
        </w:tc>
        <w:tc>
          <w:tcPr>
            <w:tcW w:w="6236" w:type="dxa"/>
          </w:tcPr>
          <w:p w14:paraId="65612A6E" w14:textId="77777777" w:rsidR="001C62B3" w:rsidRDefault="007328FC">
            <w:pPr>
              <w:spacing w:before="30" w:after="30"/>
            </w:pPr>
            <w:r>
              <w:rPr>
                <w:sz w:val="19"/>
              </w:rPr>
              <w:t>B.Sc. in Computer Science and Engineering</w:t>
            </w:r>
          </w:p>
        </w:tc>
      </w:tr>
      <w:tr w:rsidR="001C62B3" w14:paraId="05BD8DC3" w14:textId="77777777">
        <w:trPr>
          <w:jc w:val="center"/>
        </w:trPr>
        <w:tc>
          <w:tcPr>
            <w:tcW w:w="2608" w:type="dxa"/>
          </w:tcPr>
          <w:p w14:paraId="003B05E9" w14:textId="77777777" w:rsidR="001C62B3" w:rsidRDefault="007328FC">
            <w:pPr>
              <w:spacing w:before="30" w:after="30"/>
            </w:pPr>
            <w:r>
              <w:rPr>
                <w:b/>
                <w:sz w:val="19"/>
              </w:rPr>
              <w:t>Research domain</w:t>
            </w:r>
          </w:p>
        </w:tc>
        <w:tc>
          <w:tcPr>
            <w:tcW w:w="6236" w:type="dxa"/>
          </w:tcPr>
          <w:p w14:paraId="735E5A5D" w14:textId="77777777" w:rsidR="001C62B3" w:rsidRDefault="007328FC">
            <w:pPr>
              <w:spacing w:before="30" w:after="30"/>
            </w:pPr>
            <w:r>
              <w:rPr>
                <w:sz w:val="19"/>
              </w:rPr>
              <w:t>Biomedical Artificial Intelligence — Medical Image Analysis and Deep Learning</w:t>
            </w:r>
          </w:p>
        </w:tc>
      </w:tr>
      <w:tr w:rsidR="001C62B3" w14:paraId="218F4BB2" w14:textId="77777777">
        <w:trPr>
          <w:jc w:val="center"/>
        </w:trPr>
        <w:tc>
          <w:tcPr>
            <w:tcW w:w="2608" w:type="dxa"/>
          </w:tcPr>
          <w:p w14:paraId="53F429F6" w14:textId="77777777" w:rsidR="001C62B3" w:rsidRDefault="007328FC">
            <w:pPr>
              <w:spacing w:before="30" w:after="30"/>
            </w:pPr>
            <w:r>
              <w:rPr>
                <w:b/>
                <w:sz w:val="19"/>
              </w:rPr>
              <w:t>Evaluation cohort</w:t>
            </w:r>
          </w:p>
        </w:tc>
        <w:tc>
          <w:tcPr>
            <w:tcW w:w="6236" w:type="dxa"/>
          </w:tcPr>
          <w:p w14:paraId="58FA9E14" w14:textId="77777777" w:rsidR="001C62B3" w:rsidRDefault="007328FC">
            <w:pPr>
              <w:spacing w:before="30" w:after="30"/>
            </w:pPr>
            <w:r>
              <w:rPr>
                <w:sz w:val="19"/>
              </w:rPr>
              <w:t>Full official GastroHUN test split — 1,353 images, 59 patients, stratified into 5 agreement tiers (pooled to 4 for the primary analysis)</w:t>
            </w:r>
          </w:p>
        </w:tc>
      </w:tr>
      <w:tr w:rsidR="001C62B3" w14:paraId="589C3131" w14:textId="77777777">
        <w:trPr>
          <w:jc w:val="center"/>
        </w:trPr>
        <w:tc>
          <w:tcPr>
            <w:tcW w:w="2608" w:type="dxa"/>
          </w:tcPr>
          <w:p w14:paraId="1157AAC2" w14:textId="77777777" w:rsidR="001C62B3" w:rsidRDefault="007328FC">
            <w:pPr>
              <w:spacing w:before="30" w:after="30"/>
            </w:pPr>
            <w:r>
              <w:rPr>
                <w:b/>
                <w:sz w:val="19"/>
              </w:rPr>
              <w:t>Model</w:t>
            </w:r>
          </w:p>
        </w:tc>
        <w:tc>
          <w:tcPr>
            <w:tcW w:w="6236" w:type="dxa"/>
          </w:tcPr>
          <w:p w14:paraId="6B3E85B4" w14:textId="77777777" w:rsidR="001C62B3" w:rsidRDefault="007328FC">
            <w:pPr>
              <w:spacing w:before="30" w:after="30"/>
            </w:pPr>
            <w:r>
              <w:rPr>
                <w:sz w:val="19"/>
              </w:rPr>
              <w:t>3 frozen ConvNeXt-Tiny checkpoints from Phase 2 — no retraining, no threshold tuning, no reselection</w:t>
            </w:r>
          </w:p>
        </w:tc>
      </w:tr>
      <w:tr w:rsidR="001C62B3" w14:paraId="68BB3BFB" w14:textId="77777777">
        <w:trPr>
          <w:jc w:val="center"/>
        </w:trPr>
        <w:tc>
          <w:tcPr>
            <w:tcW w:w="2608" w:type="dxa"/>
          </w:tcPr>
          <w:p w14:paraId="7B1806BB" w14:textId="77777777" w:rsidR="001C62B3" w:rsidRDefault="007328FC">
            <w:pPr>
              <w:spacing w:before="30" w:after="30"/>
            </w:pPr>
            <w:r>
              <w:rPr>
                <w:b/>
                <w:sz w:val="19"/>
              </w:rPr>
              <w:t>Governing protocol</w:t>
            </w:r>
          </w:p>
        </w:tc>
        <w:tc>
          <w:tcPr>
            <w:tcW w:w="6236" w:type="dxa"/>
          </w:tcPr>
          <w:p w14:paraId="63C71D48" w14:textId="77777777" w:rsidR="001C62B3" w:rsidRDefault="007328FC">
            <w:pPr>
              <w:spacing w:before="30" w:after="30"/>
            </w:pPr>
            <w:r>
              <w:rPr>
                <w:sz w:val="19"/>
              </w:rPr>
              <w:t>THESIS_RESEARCH_BLUEPRINT.md (v3.1) §4 Phase 3, §13-14</w:t>
            </w:r>
          </w:p>
        </w:tc>
      </w:tr>
      <w:tr w:rsidR="001C62B3" w14:paraId="3AC7FD36" w14:textId="77777777">
        <w:trPr>
          <w:jc w:val="center"/>
        </w:trPr>
        <w:tc>
          <w:tcPr>
            <w:tcW w:w="2608" w:type="dxa"/>
          </w:tcPr>
          <w:p w14:paraId="71F8EA71" w14:textId="77777777" w:rsidR="001C62B3" w:rsidRDefault="007328FC">
            <w:pPr>
              <w:spacing w:before="30" w:after="30"/>
            </w:pPr>
            <w:r>
              <w:rPr>
                <w:b/>
                <w:sz w:val="19"/>
              </w:rPr>
              <w:t>Consistency gate</w:t>
            </w:r>
          </w:p>
        </w:tc>
        <w:tc>
          <w:tcPr>
            <w:tcW w:w="6236" w:type="dxa"/>
          </w:tcPr>
          <w:p w14:paraId="7546DE38" w14:textId="77777777" w:rsidR="001C62B3" w:rsidRDefault="007328FC">
            <w:pPr>
              <w:spacing w:before="30" w:after="30"/>
            </w:pPr>
            <w:r>
              <w:rPr>
                <w:sz w:val="19"/>
              </w:rPr>
              <w:t>S-unanimous predictions reproduce phase2_predictions_seed*.csv exactly (803/803 images, all 3 seeds) — see §2.3</w:t>
            </w:r>
          </w:p>
        </w:tc>
      </w:tr>
      <w:tr w:rsidR="001C62B3" w14:paraId="28ED7622" w14:textId="77777777">
        <w:trPr>
          <w:jc w:val="center"/>
        </w:trPr>
        <w:tc>
          <w:tcPr>
            <w:tcW w:w="2608" w:type="dxa"/>
          </w:tcPr>
          <w:p w14:paraId="2549C5A1" w14:textId="77777777" w:rsidR="001C62B3" w:rsidRDefault="007328FC">
            <w:pPr>
              <w:spacing w:before="30" w:after="30"/>
            </w:pPr>
            <w:r>
              <w:rPr>
                <w:b/>
                <w:sz w:val="19"/>
              </w:rPr>
              <w:t>Reporting standards</w:t>
            </w:r>
          </w:p>
        </w:tc>
        <w:tc>
          <w:tcPr>
            <w:tcW w:w="6236" w:type="dxa"/>
          </w:tcPr>
          <w:p w14:paraId="1A2F7022" w14:textId="77777777" w:rsidR="001C62B3" w:rsidRDefault="007328FC">
            <w:pPr>
              <w:spacing w:before="30" w:after="30"/>
            </w:pPr>
            <w:r>
              <w:rPr>
                <w:sz w:val="19"/>
              </w:rPr>
              <w:t>CLAIM, TRIPOD+AI, STARD-AI, PROBAST+AI</w:t>
            </w:r>
          </w:p>
        </w:tc>
      </w:tr>
      <w:tr w:rsidR="001C62B3" w14:paraId="30A27755" w14:textId="77777777">
        <w:trPr>
          <w:jc w:val="center"/>
        </w:trPr>
        <w:tc>
          <w:tcPr>
            <w:tcW w:w="2608" w:type="dxa"/>
          </w:tcPr>
          <w:p w14:paraId="38D9CF84" w14:textId="77777777" w:rsidR="001C62B3" w:rsidRDefault="007328FC">
            <w:pPr>
              <w:spacing w:before="30" w:after="30"/>
            </w:pPr>
            <w:r>
              <w:rPr>
                <w:b/>
                <w:sz w:val="19"/>
              </w:rPr>
              <w:t>Report date</w:t>
            </w:r>
          </w:p>
        </w:tc>
        <w:tc>
          <w:tcPr>
            <w:tcW w:w="6236" w:type="dxa"/>
          </w:tcPr>
          <w:p w14:paraId="16FADAA4" w14:textId="77777777" w:rsidR="001C62B3" w:rsidRDefault="007328FC">
            <w:pPr>
              <w:spacing w:before="30" w:after="30"/>
            </w:pPr>
            <w:r>
              <w:rPr>
                <w:sz w:val="19"/>
              </w:rPr>
              <w:t>27 July 2026</w:t>
            </w:r>
          </w:p>
        </w:tc>
      </w:tr>
    </w:tbl>
    <w:p w14:paraId="63C8C2BB" w14:textId="77777777" w:rsidR="001C62B3" w:rsidRDefault="001C62B3"/>
    <w:p w14:paraId="27E36B62" w14:textId="77777777" w:rsidR="001C62B3" w:rsidRDefault="007328FC">
      <w:pPr>
        <w:jc w:val="center"/>
      </w:pPr>
      <w:r>
        <w:rPr>
          <w:b/>
          <w:color w:val="8B1A1A"/>
        </w:rPr>
        <w:t>RQ1 verdict: raw drop 53.1 points S-unanimous to S-no-majority (16.3x the 3.25-pt architecture benchmark). Holding the attainable ceiling constant (§3.4.1): supported for 4/4 vs 3/4 (18.0 pts, CI 12.5-24.4) and 4/4 vs 2-1-1; not resolvable for 4/4 vs no-majority (7.4 pts, CI -3.1 to 18.8).</w:t>
      </w:r>
    </w:p>
    <w:p w14:paraId="5A9B5435" w14:textId="77777777" w:rsidR="001C62B3" w:rsidRDefault="007328FC">
      <w:pPr>
        <w:jc w:val="center"/>
      </w:pPr>
      <w:r>
        <w:rPr>
          <w:i/>
          <w:color w:val="595959"/>
          <w:sz w:val="18"/>
        </w:rPr>
        <w:t>Revision 2 — incorporates the pre-registered sections omitted from revision 1 (§3.6, §3.8, §3.9.2, Appendices A–C), the pre-registered gap intervals, and four corrections recorded in §3.10 and Appendix E.</w:t>
      </w:r>
    </w:p>
    <w:p w14:paraId="13FA6BA5" w14:textId="77777777" w:rsidR="001C62B3" w:rsidRDefault="007328FC">
      <w:r>
        <w:br w:type="page"/>
      </w:r>
    </w:p>
    <w:p w14:paraId="09004C1F" w14:textId="77777777" w:rsidR="001C62B3" w:rsidRDefault="007328FC">
      <w:pPr>
        <w:spacing w:before="80"/>
      </w:pPr>
      <w:r>
        <w:rPr>
          <w:b/>
          <w:color w:val="8B1A1A"/>
          <w:sz w:val="32"/>
        </w:rPr>
        <w:lastRenderedPageBreak/>
        <w:t>Table of Contents</w:t>
      </w:r>
    </w:p>
    <w:p w14:paraId="7AD9B072" w14:textId="7912F6ED" w:rsidR="00495AFF" w:rsidRDefault="007328FC">
      <w:pPr>
        <w:pStyle w:val="TOC1"/>
        <w:tabs>
          <w:tab w:val="right" w:leader="dot" w:pos="9163"/>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6041095" w:history="1">
        <w:r w:rsidR="00495AFF" w:rsidRPr="000D4001">
          <w:rPr>
            <w:rStyle w:val="Hyperlink"/>
            <w:noProof/>
          </w:rPr>
          <w:t>List of Abbreviations</w:t>
        </w:r>
        <w:r w:rsidR="00495AFF">
          <w:rPr>
            <w:noProof/>
            <w:webHidden/>
          </w:rPr>
          <w:tab/>
        </w:r>
        <w:r w:rsidR="00495AFF">
          <w:rPr>
            <w:noProof/>
            <w:webHidden/>
          </w:rPr>
          <w:fldChar w:fldCharType="begin"/>
        </w:r>
        <w:r w:rsidR="00495AFF">
          <w:rPr>
            <w:noProof/>
            <w:webHidden/>
          </w:rPr>
          <w:instrText xml:space="preserve"> PAGEREF _Toc236041095 \h </w:instrText>
        </w:r>
        <w:r w:rsidR="00495AFF">
          <w:rPr>
            <w:noProof/>
            <w:webHidden/>
          </w:rPr>
        </w:r>
        <w:r w:rsidR="00495AFF">
          <w:rPr>
            <w:noProof/>
            <w:webHidden/>
          </w:rPr>
          <w:fldChar w:fldCharType="separate"/>
        </w:r>
        <w:r w:rsidR="00495AFF">
          <w:rPr>
            <w:noProof/>
            <w:webHidden/>
          </w:rPr>
          <w:t>6</w:t>
        </w:r>
        <w:r w:rsidR="00495AFF">
          <w:rPr>
            <w:noProof/>
            <w:webHidden/>
          </w:rPr>
          <w:fldChar w:fldCharType="end"/>
        </w:r>
      </w:hyperlink>
    </w:p>
    <w:p w14:paraId="0C52F429" w14:textId="46A3CECF" w:rsidR="00495AFF" w:rsidRDefault="00495AFF">
      <w:pPr>
        <w:pStyle w:val="TOC1"/>
        <w:tabs>
          <w:tab w:val="right" w:leader="dot" w:pos="9163"/>
        </w:tabs>
        <w:rPr>
          <w:rFonts w:asciiTheme="minorHAnsi" w:eastAsiaTheme="minorEastAsia" w:hAnsiTheme="minorHAnsi"/>
          <w:noProof/>
          <w:kern w:val="2"/>
          <w:sz w:val="24"/>
          <w:szCs w:val="24"/>
          <w14:ligatures w14:val="standardContextual"/>
        </w:rPr>
      </w:pPr>
      <w:hyperlink w:anchor="_Toc236041096" w:history="1">
        <w:r w:rsidRPr="000D4001">
          <w:rPr>
            <w:rStyle w:val="Hyperlink"/>
            <w:noProof/>
          </w:rPr>
          <w:t>Abstract</w:t>
        </w:r>
        <w:r>
          <w:rPr>
            <w:noProof/>
            <w:webHidden/>
          </w:rPr>
          <w:tab/>
        </w:r>
        <w:r>
          <w:rPr>
            <w:noProof/>
            <w:webHidden/>
          </w:rPr>
          <w:fldChar w:fldCharType="begin"/>
        </w:r>
        <w:r>
          <w:rPr>
            <w:noProof/>
            <w:webHidden/>
          </w:rPr>
          <w:instrText xml:space="preserve"> PAGEREF _Toc236041096 \h </w:instrText>
        </w:r>
        <w:r>
          <w:rPr>
            <w:noProof/>
            <w:webHidden/>
          </w:rPr>
        </w:r>
        <w:r>
          <w:rPr>
            <w:noProof/>
            <w:webHidden/>
          </w:rPr>
          <w:fldChar w:fldCharType="separate"/>
        </w:r>
        <w:r>
          <w:rPr>
            <w:noProof/>
            <w:webHidden/>
          </w:rPr>
          <w:t>6</w:t>
        </w:r>
        <w:r>
          <w:rPr>
            <w:noProof/>
            <w:webHidden/>
          </w:rPr>
          <w:fldChar w:fldCharType="end"/>
        </w:r>
      </w:hyperlink>
    </w:p>
    <w:p w14:paraId="656D8E5A" w14:textId="14D971A9" w:rsidR="00495AFF" w:rsidRDefault="00495AFF">
      <w:pPr>
        <w:pStyle w:val="TOC1"/>
        <w:tabs>
          <w:tab w:val="right" w:leader="dot" w:pos="9163"/>
        </w:tabs>
        <w:rPr>
          <w:rFonts w:asciiTheme="minorHAnsi" w:eastAsiaTheme="minorEastAsia" w:hAnsiTheme="minorHAnsi"/>
          <w:noProof/>
          <w:kern w:val="2"/>
          <w:sz w:val="24"/>
          <w:szCs w:val="24"/>
          <w14:ligatures w14:val="standardContextual"/>
        </w:rPr>
      </w:pPr>
      <w:hyperlink w:anchor="_Toc236041097" w:history="1">
        <w:r w:rsidRPr="000D4001">
          <w:rPr>
            <w:rStyle w:val="Hyperlink"/>
            <w:noProof/>
          </w:rPr>
          <w:t>1. Introduction</w:t>
        </w:r>
        <w:r>
          <w:rPr>
            <w:noProof/>
            <w:webHidden/>
          </w:rPr>
          <w:tab/>
        </w:r>
        <w:r>
          <w:rPr>
            <w:noProof/>
            <w:webHidden/>
          </w:rPr>
          <w:fldChar w:fldCharType="begin"/>
        </w:r>
        <w:r>
          <w:rPr>
            <w:noProof/>
            <w:webHidden/>
          </w:rPr>
          <w:instrText xml:space="preserve"> PAGEREF _Toc236041097 \h </w:instrText>
        </w:r>
        <w:r>
          <w:rPr>
            <w:noProof/>
            <w:webHidden/>
          </w:rPr>
        </w:r>
        <w:r>
          <w:rPr>
            <w:noProof/>
            <w:webHidden/>
          </w:rPr>
          <w:fldChar w:fldCharType="separate"/>
        </w:r>
        <w:r>
          <w:rPr>
            <w:noProof/>
            <w:webHidden/>
          </w:rPr>
          <w:t>7</w:t>
        </w:r>
        <w:r>
          <w:rPr>
            <w:noProof/>
            <w:webHidden/>
          </w:rPr>
          <w:fldChar w:fldCharType="end"/>
        </w:r>
      </w:hyperlink>
    </w:p>
    <w:p w14:paraId="36FAFB25" w14:textId="55A125CF"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098" w:history="1">
        <w:r w:rsidRPr="000D4001">
          <w:rPr>
            <w:rStyle w:val="Hyperlink"/>
            <w:noProof/>
          </w:rPr>
          <w:t>1.1 Recap: Phase 0 corpus audit and Phase 2 baseline reproduction</w:t>
        </w:r>
        <w:r>
          <w:rPr>
            <w:noProof/>
            <w:webHidden/>
          </w:rPr>
          <w:tab/>
        </w:r>
        <w:r>
          <w:rPr>
            <w:noProof/>
            <w:webHidden/>
          </w:rPr>
          <w:fldChar w:fldCharType="begin"/>
        </w:r>
        <w:r>
          <w:rPr>
            <w:noProof/>
            <w:webHidden/>
          </w:rPr>
          <w:instrText xml:space="preserve"> PAGEREF _Toc236041098 \h </w:instrText>
        </w:r>
        <w:r>
          <w:rPr>
            <w:noProof/>
            <w:webHidden/>
          </w:rPr>
        </w:r>
        <w:r>
          <w:rPr>
            <w:noProof/>
            <w:webHidden/>
          </w:rPr>
          <w:fldChar w:fldCharType="separate"/>
        </w:r>
        <w:r>
          <w:rPr>
            <w:noProof/>
            <w:webHidden/>
          </w:rPr>
          <w:t>7</w:t>
        </w:r>
        <w:r>
          <w:rPr>
            <w:noProof/>
            <w:webHidden/>
          </w:rPr>
          <w:fldChar w:fldCharType="end"/>
        </w:r>
      </w:hyperlink>
    </w:p>
    <w:p w14:paraId="55819C39" w14:textId="4CF215AA"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099" w:history="1">
        <w:r w:rsidRPr="000D4001">
          <w:rPr>
            <w:rStyle w:val="Hyperlink"/>
            <w:noProof/>
          </w:rPr>
          <w:t>1.2 Motivation</w:t>
        </w:r>
        <w:r>
          <w:rPr>
            <w:noProof/>
            <w:webHidden/>
          </w:rPr>
          <w:tab/>
        </w:r>
        <w:r>
          <w:rPr>
            <w:noProof/>
            <w:webHidden/>
          </w:rPr>
          <w:fldChar w:fldCharType="begin"/>
        </w:r>
        <w:r>
          <w:rPr>
            <w:noProof/>
            <w:webHidden/>
          </w:rPr>
          <w:instrText xml:space="preserve"> PAGEREF _Toc236041099 \h </w:instrText>
        </w:r>
        <w:r>
          <w:rPr>
            <w:noProof/>
            <w:webHidden/>
          </w:rPr>
        </w:r>
        <w:r>
          <w:rPr>
            <w:noProof/>
            <w:webHidden/>
          </w:rPr>
          <w:fldChar w:fldCharType="separate"/>
        </w:r>
        <w:r>
          <w:rPr>
            <w:noProof/>
            <w:webHidden/>
          </w:rPr>
          <w:t>7</w:t>
        </w:r>
        <w:r>
          <w:rPr>
            <w:noProof/>
            <w:webHidden/>
          </w:rPr>
          <w:fldChar w:fldCharType="end"/>
        </w:r>
      </w:hyperlink>
    </w:p>
    <w:p w14:paraId="6853121E" w14:textId="78CCCE0B"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00" w:history="1">
        <w:r w:rsidRPr="000D4001">
          <w:rPr>
            <w:rStyle w:val="Hyperlink"/>
            <w:noProof/>
          </w:rPr>
          <w:t>1.3 Research question and pre-registered hypothesis (RQ1)</w:t>
        </w:r>
        <w:r>
          <w:rPr>
            <w:noProof/>
            <w:webHidden/>
          </w:rPr>
          <w:tab/>
        </w:r>
        <w:r>
          <w:rPr>
            <w:noProof/>
            <w:webHidden/>
          </w:rPr>
          <w:fldChar w:fldCharType="begin"/>
        </w:r>
        <w:r>
          <w:rPr>
            <w:noProof/>
            <w:webHidden/>
          </w:rPr>
          <w:instrText xml:space="preserve"> PAGEREF _Toc236041100 \h </w:instrText>
        </w:r>
        <w:r>
          <w:rPr>
            <w:noProof/>
            <w:webHidden/>
          </w:rPr>
        </w:r>
        <w:r>
          <w:rPr>
            <w:noProof/>
            <w:webHidden/>
          </w:rPr>
          <w:fldChar w:fldCharType="separate"/>
        </w:r>
        <w:r>
          <w:rPr>
            <w:noProof/>
            <w:webHidden/>
          </w:rPr>
          <w:t>7</w:t>
        </w:r>
        <w:r>
          <w:rPr>
            <w:noProof/>
            <w:webHidden/>
          </w:rPr>
          <w:fldChar w:fldCharType="end"/>
        </w:r>
      </w:hyperlink>
    </w:p>
    <w:p w14:paraId="55EAF9D0" w14:textId="5756ABA8"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01" w:history="1">
        <w:r w:rsidRPr="000D4001">
          <w:rPr>
            <w:rStyle w:val="Hyperlink"/>
            <w:noProof/>
          </w:rPr>
          <w:t>1.4 Chapter roadmap</w:t>
        </w:r>
        <w:r>
          <w:rPr>
            <w:noProof/>
            <w:webHidden/>
          </w:rPr>
          <w:tab/>
        </w:r>
        <w:r>
          <w:rPr>
            <w:noProof/>
            <w:webHidden/>
          </w:rPr>
          <w:fldChar w:fldCharType="begin"/>
        </w:r>
        <w:r>
          <w:rPr>
            <w:noProof/>
            <w:webHidden/>
          </w:rPr>
          <w:instrText xml:space="preserve"> PAGEREF _Toc236041101 \h </w:instrText>
        </w:r>
        <w:r>
          <w:rPr>
            <w:noProof/>
            <w:webHidden/>
          </w:rPr>
        </w:r>
        <w:r>
          <w:rPr>
            <w:noProof/>
            <w:webHidden/>
          </w:rPr>
          <w:fldChar w:fldCharType="separate"/>
        </w:r>
        <w:r>
          <w:rPr>
            <w:noProof/>
            <w:webHidden/>
          </w:rPr>
          <w:t>7</w:t>
        </w:r>
        <w:r>
          <w:rPr>
            <w:noProof/>
            <w:webHidden/>
          </w:rPr>
          <w:fldChar w:fldCharType="end"/>
        </w:r>
      </w:hyperlink>
    </w:p>
    <w:p w14:paraId="327E9680" w14:textId="444FA99A" w:rsidR="00495AFF" w:rsidRDefault="00495AFF">
      <w:pPr>
        <w:pStyle w:val="TOC1"/>
        <w:tabs>
          <w:tab w:val="right" w:leader="dot" w:pos="9163"/>
        </w:tabs>
        <w:rPr>
          <w:rFonts w:asciiTheme="minorHAnsi" w:eastAsiaTheme="minorEastAsia" w:hAnsiTheme="minorHAnsi"/>
          <w:noProof/>
          <w:kern w:val="2"/>
          <w:sz w:val="24"/>
          <w:szCs w:val="24"/>
          <w14:ligatures w14:val="standardContextual"/>
        </w:rPr>
      </w:pPr>
      <w:hyperlink w:anchor="_Toc236041102" w:history="1">
        <w:r w:rsidRPr="000D4001">
          <w:rPr>
            <w:rStyle w:val="Hyperlink"/>
            <w:noProof/>
          </w:rPr>
          <w:t>2. Methods</w:t>
        </w:r>
        <w:r>
          <w:rPr>
            <w:noProof/>
            <w:webHidden/>
          </w:rPr>
          <w:tab/>
        </w:r>
        <w:r>
          <w:rPr>
            <w:noProof/>
            <w:webHidden/>
          </w:rPr>
          <w:fldChar w:fldCharType="begin"/>
        </w:r>
        <w:r>
          <w:rPr>
            <w:noProof/>
            <w:webHidden/>
          </w:rPr>
          <w:instrText xml:space="preserve"> PAGEREF _Toc236041102 \h </w:instrText>
        </w:r>
        <w:r>
          <w:rPr>
            <w:noProof/>
            <w:webHidden/>
          </w:rPr>
        </w:r>
        <w:r>
          <w:rPr>
            <w:noProof/>
            <w:webHidden/>
          </w:rPr>
          <w:fldChar w:fldCharType="separate"/>
        </w:r>
        <w:r>
          <w:rPr>
            <w:noProof/>
            <w:webHidden/>
          </w:rPr>
          <w:t>8</w:t>
        </w:r>
        <w:r>
          <w:rPr>
            <w:noProof/>
            <w:webHidden/>
          </w:rPr>
          <w:fldChar w:fldCharType="end"/>
        </w:r>
      </w:hyperlink>
    </w:p>
    <w:p w14:paraId="3D608298" w14:textId="55D09987"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03" w:history="1">
        <w:r w:rsidRPr="000D4001">
          <w:rPr>
            <w:rStyle w:val="Hyperlink"/>
            <w:noProof/>
          </w:rPr>
          <w:t>2.1 Frozen model specification</w:t>
        </w:r>
        <w:r>
          <w:rPr>
            <w:noProof/>
            <w:webHidden/>
          </w:rPr>
          <w:tab/>
        </w:r>
        <w:r>
          <w:rPr>
            <w:noProof/>
            <w:webHidden/>
          </w:rPr>
          <w:fldChar w:fldCharType="begin"/>
        </w:r>
        <w:r>
          <w:rPr>
            <w:noProof/>
            <w:webHidden/>
          </w:rPr>
          <w:instrText xml:space="preserve"> PAGEREF _Toc236041103 \h </w:instrText>
        </w:r>
        <w:r>
          <w:rPr>
            <w:noProof/>
            <w:webHidden/>
          </w:rPr>
        </w:r>
        <w:r>
          <w:rPr>
            <w:noProof/>
            <w:webHidden/>
          </w:rPr>
          <w:fldChar w:fldCharType="separate"/>
        </w:r>
        <w:r>
          <w:rPr>
            <w:noProof/>
            <w:webHidden/>
          </w:rPr>
          <w:t>8</w:t>
        </w:r>
        <w:r>
          <w:rPr>
            <w:noProof/>
            <w:webHidden/>
          </w:rPr>
          <w:fldChar w:fldCharType="end"/>
        </w:r>
      </w:hyperlink>
    </w:p>
    <w:p w14:paraId="3A7ECFBF" w14:textId="6807B359"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04" w:history="1">
        <w:r w:rsidRPr="000D4001">
          <w:rPr>
            <w:rStyle w:val="Hyperlink"/>
            <w:noProof/>
          </w:rPr>
          <w:t>2.2 Full test-split composition and agreement tiers</w:t>
        </w:r>
        <w:r>
          <w:rPr>
            <w:noProof/>
            <w:webHidden/>
          </w:rPr>
          <w:tab/>
        </w:r>
        <w:r>
          <w:rPr>
            <w:noProof/>
            <w:webHidden/>
          </w:rPr>
          <w:fldChar w:fldCharType="begin"/>
        </w:r>
        <w:r>
          <w:rPr>
            <w:noProof/>
            <w:webHidden/>
          </w:rPr>
          <w:instrText xml:space="preserve"> PAGEREF _Toc236041104 \h </w:instrText>
        </w:r>
        <w:r>
          <w:rPr>
            <w:noProof/>
            <w:webHidden/>
          </w:rPr>
        </w:r>
        <w:r>
          <w:rPr>
            <w:noProof/>
            <w:webHidden/>
          </w:rPr>
          <w:fldChar w:fldCharType="separate"/>
        </w:r>
        <w:r>
          <w:rPr>
            <w:noProof/>
            <w:webHidden/>
          </w:rPr>
          <w:t>8</w:t>
        </w:r>
        <w:r>
          <w:rPr>
            <w:noProof/>
            <w:webHidden/>
          </w:rPr>
          <w:fldChar w:fldCharType="end"/>
        </w:r>
      </w:hyperlink>
    </w:p>
    <w:p w14:paraId="2DF493A7" w14:textId="458C8F3F" w:rsidR="00495AFF" w:rsidRDefault="00495AFF">
      <w:pPr>
        <w:pStyle w:val="TOC3"/>
        <w:tabs>
          <w:tab w:val="right" w:leader="dot" w:pos="9163"/>
        </w:tabs>
        <w:rPr>
          <w:rFonts w:asciiTheme="minorHAnsi" w:eastAsiaTheme="minorEastAsia" w:hAnsiTheme="minorHAnsi"/>
          <w:noProof/>
          <w:kern w:val="2"/>
          <w:sz w:val="24"/>
          <w:szCs w:val="24"/>
          <w14:ligatures w14:val="standardContextual"/>
        </w:rPr>
      </w:pPr>
      <w:hyperlink w:anchor="_Toc236041105" w:history="1">
        <w:r w:rsidRPr="000D4001">
          <w:rPr>
            <w:rStyle w:val="Hyperlink"/>
            <w:noProof/>
          </w:rPr>
          <w:t>2.2.2 Pre-registered ground-truth rule per tier</w:t>
        </w:r>
        <w:r>
          <w:rPr>
            <w:noProof/>
            <w:webHidden/>
          </w:rPr>
          <w:tab/>
        </w:r>
        <w:r>
          <w:rPr>
            <w:noProof/>
            <w:webHidden/>
          </w:rPr>
          <w:fldChar w:fldCharType="begin"/>
        </w:r>
        <w:r>
          <w:rPr>
            <w:noProof/>
            <w:webHidden/>
          </w:rPr>
          <w:instrText xml:space="preserve"> PAGEREF _Toc236041105 \h </w:instrText>
        </w:r>
        <w:r>
          <w:rPr>
            <w:noProof/>
            <w:webHidden/>
          </w:rPr>
        </w:r>
        <w:r>
          <w:rPr>
            <w:noProof/>
            <w:webHidden/>
          </w:rPr>
          <w:fldChar w:fldCharType="separate"/>
        </w:r>
        <w:r>
          <w:rPr>
            <w:noProof/>
            <w:webHidden/>
          </w:rPr>
          <w:t>8</w:t>
        </w:r>
        <w:r>
          <w:rPr>
            <w:noProof/>
            <w:webHidden/>
          </w:rPr>
          <w:fldChar w:fldCharType="end"/>
        </w:r>
      </w:hyperlink>
    </w:p>
    <w:p w14:paraId="1AD1292A" w14:textId="51021334" w:rsidR="00495AFF" w:rsidRDefault="00495AFF">
      <w:pPr>
        <w:pStyle w:val="TOC3"/>
        <w:tabs>
          <w:tab w:val="right" w:leader="dot" w:pos="9163"/>
        </w:tabs>
        <w:rPr>
          <w:rFonts w:asciiTheme="minorHAnsi" w:eastAsiaTheme="minorEastAsia" w:hAnsiTheme="minorHAnsi"/>
          <w:noProof/>
          <w:kern w:val="2"/>
          <w:sz w:val="24"/>
          <w:szCs w:val="24"/>
          <w14:ligatures w14:val="standardContextual"/>
        </w:rPr>
      </w:pPr>
      <w:hyperlink w:anchor="_Toc236041106" w:history="1">
        <w:r w:rsidRPr="000D4001">
          <w:rPr>
            <w:rStyle w:val="Hyperlink"/>
            <w:noProof/>
          </w:rPr>
          <w:t>2.2.3 Pre-registered pooling rule</w:t>
        </w:r>
        <w:r>
          <w:rPr>
            <w:noProof/>
            <w:webHidden/>
          </w:rPr>
          <w:tab/>
        </w:r>
        <w:r>
          <w:rPr>
            <w:noProof/>
            <w:webHidden/>
          </w:rPr>
          <w:fldChar w:fldCharType="begin"/>
        </w:r>
        <w:r>
          <w:rPr>
            <w:noProof/>
            <w:webHidden/>
          </w:rPr>
          <w:instrText xml:space="preserve"> PAGEREF _Toc236041106 \h </w:instrText>
        </w:r>
        <w:r>
          <w:rPr>
            <w:noProof/>
            <w:webHidden/>
          </w:rPr>
        </w:r>
        <w:r>
          <w:rPr>
            <w:noProof/>
            <w:webHidden/>
          </w:rPr>
          <w:fldChar w:fldCharType="separate"/>
        </w:r>
        <w:r>
          <w:rPr>
            <w:noProof/>
            <w:webHidden/>
          </w:rPr>
          <w:t>8</w:t>
        </w:r>
        <w:r>
          <w:rPr>
            <w:noProof/>
            <w:webHidden/>
          </w:rPr>
          <w:fldChar w:fldCharType="end"/>
        </w:r>
      </w:hyperlink>
    </w:p>
    <w:p w14:paraId="6524EC46" w14:textId="500D4919"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07" w:history="1">
        <w:r w:rsidRPr="000D4001">
          <w:rPr>
            <w:rStyle w:val="Hyperlink"/>
            <w:noProof/>
          </w:rPr>
          <w:t>2.3 Preprocessing, inference, and the consistency gate</w:t>
        </w:r>
        <w:r>
          <w:rPr>
            <w:noProof/>
            <w:webHidden/>
          </w:rPr>
          <w:tab/>
        </w:r>
        <w:r>
          <w:rPr>
            <w:noProof/>
            <w:webHidden/>
          </w:rPr>
          <w:fldChar w:fldCharType="begin"/>
        </w:r>
        <w:r>
          <w:rPr>
            <w:noProof/>
            <w:webHidden/>
          </w:rPr>
          <w:instrText xml:space="preserve"> PAGEREF _Toc236041107 \h </w:instrText>
        </w:r>
        <w:r>
          <w:rPr>
            <w:noProof/>
            <w:webHidden/>
          </w:rPr>
        </w:r>
        <w:r>
          <w:rPr>
            <w:noProof/>
            <w:webHidden/>
          </w:rPr>
          <w:fldChar w:fldCharType="separate"/>
        </w:r>
        <w:r>
          <w:rPr>
            <w:noProof/>
            <w:webHidden/>
          </w:rPr>
          <w:t>8</w:t>
        </w:r>
        <w:r>
          <w:rPr>
            <w:noProof/>
            <w:webHidden/>
          </w:rPr>
          <w:fldChar w:fldCharType="end"/>
        </w:r>
      </w:hyperlink>
    </w:p>
    <w:p w14:paraId="5489263A" w14:textId="091D4143"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08" w:history="1">
        <w:r w:rsidRPr="000D4001">
          <w:rPr>
            <w:rStyle w:val="Hyperlink"/>
            <w:noProof/>
          </w:rPr>
          <w:t>2.4 Metrics</w:t>
        </w:r>
        <w:r>
          <w:rPr>
            <w:noProof/>
            <w:webHidden/>
          </w:rPr>
          <w:tab/>
        </w:r>
        <w:r>
          <w:rPr>
            <w:noProof/>
            <w:webHidden/>
          </w:rPr>
          <w:fldChar w:fldCharType="begin"/>
        </w:r>
        <w:r>
          <w:rPr>
            <w:noProof/>
            <w:webHidden/>
          </w:rPr>
          <w:instrText xml:space="preserve"> PAGEREF _Toc236041108 \h </w:instrText>
        </w:r>
        <w:r>
          <w:rPr>
            <w:noProof/>
            <w:webHidden/>
          </w:rPr>
        </w:r>
        <w:r>
          <w:rPr>
            <w:noProof/>
            <w:webHidden/>
          </w:rPr>
          <w:fldChar w:fldCharType="separate"/>
        </w:r>
        <w:r>
          <w:rPr>
            <w:noProof/>
            <w:webHidden/>
          </w:rPr>
          <w:t>9</w:t>
        </w:r>
        <w:r>
          <w:rPr>
            <w:noProof/>
            <w:webHidden/>
          </w:rPr>
          <w:fldChar w:fldCharType="end"/>
        </w:r>
      </w:hyperlink>
    </w:p>
    <w:p w14:paraId="2C8C4F05" w14:textId="11104582" w:rsidR="00495AFF" w:rsidRDefault="00495AFF">
      <w:pPr>
        <w:pStyle w:val="TOC3"/>
        <w:tabs>
          <w:tab w:val="right" w:leader="dot" w:pos="9163"/>
        </w:tabs>
        <w:rPr>
          <w:rFonts w:asciiTheme="minorHAnsi" w:eastAsiaTheme="minorEastAsia" w:hAnsiTheme="minorHAnsi"/>
          <w:noProof/>
          <w:kern w:val="2"/>
          <w:sz w:val="24"/>
          <w:szCs w:val="24"/>
          <w14:ligatures w14:val="standardContextual"/>
        </w:rPr>
      </w:pPr>
      <w:hyperlink w:anchor="_Toc236041109" w:history="1">
        <w:r w:rsidRPr="000D4001">
          <w:rPr>
            <w:rStyle w:val="Hyperlink"/>
            <w:noProof/>
          </w:rPr>
          <w:t>2.4.1 / 2.4.2 Annotator-marginalized macro F1 (primary)</w:t>
        </w:r>
        <w:r>
          <w:rPr>
            <w:noProof/>
            <w:webHidden/>
          </w:rPr>
          <w:tab/>
        </w:r>
        <w:r>
          <w:rPr>
            <w:noProof/>
            <w:webHidden/>
          </w:rPr>
          <w:fldChar w:fldCharType="begin"/>
        </w:r>
        <w:r>
          <w:rPr>
            <w:noProof/>
            <w:webHidden/>
          </w:rPr>
          <w:instrText xml:space="preserve"> PAGEREF _Toc236041109 \h </w:instrText>
        </w:r>
        <w:r>
          <w:rPr>
            <w:noProof/>
            <w:webHidden/>
          </w:rPr>
        </w:r>
        <w:r>
          <w:rPr>
            <w:noProof/>
            <w:webHidden/>
          </w:rPr>
          <w:fldChar w:fldCharType="separate"/>
        </w:r>
        <w:r>
          <w:rPr>
            <w:noProof/>
            <w:webHidden/>
          </w:rPr>
          <w:t>9</w:t>
        </w:r>
        <w:r>
          <w:rPr>
            <w:noProof/>
            <w:webHidden/>
          </w:rPr>
          <w:fldChar w:fldCharType="end"/>
        </w:r>
      </w:hyperlink>
    </w:p>
    <w:p w14:paraId="1DC04564" w14:textId="218BC0BE" w:rsidR="00495AFF" w:rsidRDefault="00495AFF">
      <w:pPr>
        <w:pStyle w:val="TOC3"/>
        <w:tabs>
          <w:tab w:val="right" w:leader="dot" w:pos="9163"/>
        </w:tabs>
        <w:rPr>
          <w:rFonts w:asciiTheme="minorHAnsi" w:eastAsiaTheme="minorEastAsia" w:hAnsiTheme="minorHAnsi"/>
          <w:noProof/>
          <w:kern w:val="2"/>
          <w:sz w:val="24"/>
          <w:szCs w:val="24"/>
          <w14:ligatures w14:val="standardContextual"/>
        </w:rPr>
      </w:pPr>
      <w:hyperlink w:anchor="_Toc236041110" w:history="1">
        <w:r w:rsidRPr="000D4001">
          <w:rPr>
            <w:rStyle w:val="Hyperlink"/>
            <w:noProof/>
          </w:rPr>
          <w:t>2.4.3 Patient-clustered bootstrap</w:t>
        </w:r>
        <w:r>
          <w:rPr>
            <w:noProof/>
            <w:webHidden/>
          </w:rPr>
          <w:tab/>
        </w:r>
        <w:r>
          <w:rPr>
            <w:noProof/>
            <w:webHidden/>
          </w:rPr>
          <w:fldChar w:fldCharType="begin"/>
        </w:r>
        <w:r>
          <w:rPr>
            <w:noProof/>
            <w:webHidden/>
          </w:rPr>
          <w:instrText xml:space="preserve"> PAGEREF _Toc236041110 \h </w:instrText>
        </w:r>
        <w:r>
          <w:rPr>
            <w:noProof/>
            <w:webHidden/>
          </w:rPr>
        </w:r>
        <w:r>
          <w:rPr>
            <w:noProof/>
            <w:webHidden/>
          </w:rPr>
          <w:fldChar w:fldCharType="separate"/>
        </w:r>
        <w:r>
          <w:rPr>
            <w:noProof/>
            <w:webHidden/>
          </w:rPr>
          <w:t>9</w:t>
        </w:r>
        <w:r>
          <w:rPr>
            <w:noProof/>
            <w:webHidden/>
          </w:rPr>
          <w:fldChar w:fldCharType="end"/>
        </w:r>
      </w:hyperlink>
    </w:p>
    <w:p w14:paraId="7432C73F" w14:textId="5E665F00"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11" w:history="1">
        <w:r w:rsidRPr="000D4001">
          <w:rPr>
            <w:rStyle w:val="Hyperlink"/>
            <w:noProof/>
          </w:rPr>
          <w:t>2.4.4 Metric validity across tiers: the attainable ceiling</w:t>
        </w:r>
        <w:r>
          <w:rPr>
            <w:noProof/>
            <w:webHidden/>
          </w:rPr>
          <w:tab/>
        </w:r>
        <w:r>
          <w:rPr>
            <w:noProof/>
            <w:webHidden/>
          </w:rPr>
          <w:fldChar w:fldCharType="begin"/>
        </w:r>
        <w:r>
          <w:rPr>
            <w:noProof/>
            <w:webHidden/>
          </w:rPr>
          <w:instrText xml:space="preserve"> PAGEREF _Toc236041111 \h </w:instrText>
        </w:r>
        <w:r>
          <w:rPr>
            <w:noProof/>
            <w:webHidden/>
          </w:rPr>
        </w:r>
        <w:r>
          <w:rPr>
            <w:noProof/>
            <w:webHidden/>
          </w:rPr>
          <w:fldChar w:fldCharType="separate"/>
        </w:r>
        <w:r>
          <w:rPr>
            <w:noProof/>
            <w:webHidden/>
          </w:rPr>
          <w:t>9</w:t>
        </w:r>
        <w:r>
          <w:rPr>
            <w:noProof/>
            <w:webHidden/>
          </w:rPr>
          <w:fldChar w:fldCharType="end"/>
        </w:r>
      </w:hyperlink>
    </w:p>
    <w:p w14:paraId="5B12A562" w14:textId="6B970A02"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12" w:history="1">
        <w:r w:rsidRPr="000D4001">
          <w:rPr>
            <w:rStyle w:val="Hyperlink"/>
            <w:noProof/>
          </w:rPr>
          <w:t>2.5 Confusion-structure comparison protocol (O3)</w:t>
        </w:r>
        <w:r>
          <w:rPr>
            <w:noProof/>
            <w:webHidden/>
          </w:rPr>
          <w:tab/>
        </w:r>
        <w:r>
          <w:rPr>
            <w:noProof/>
            <w:webHidden/>
          </w:rPr>
          <w:fldChar w:fldCharType="begin"/>
        </w:r>
        <w:r>
          <w:rPr>
            <w:noProof/>
            <w:webHidden/>
          </w:rPr>
          <w:instrText xml:space="preserve"> PAGEREF _Toc236041112 \h </w:instrText>
        </w:r>
        <w:r>
          <w:rPr>
            <w:noProof/>
            <w:webHidden/>
          </w:rPr>
        </w:r>
        <w:r>
          <w:rPr>
            <w:noProof/>
            <w:webHidden/>
          </w:rPr>
          <w:fldChar w:fldCharType="separate"/>
        </w:r>
        <w:r>
          <w:rPr>
            <w:noProof/>
            <w:webHidden/>
          </w:rPr>
          <w:t>10</w:t>
        </w:r>
        <w:r>
          <w:rPr>
            <w:noProof/>
            <w:webHidden/>
          </w:rPr>
          <w:fldChar w:fldCharType="end"/>
        </w:r>
      </w:hyperlink>
    </w:p>
    <w:p w14:paraId="755F9736" w14:textId="55BF8640"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13" w:history="1">
        <w:r w:rsidRPr="000D4001">
          <w:rPr>
            <w:rStyle w:val="Hyperlink"/>
            <w:noProof/>
          </w:rPr>
          <w:t>2.6 Statistical analysis plan</w:t>
        </w:r>
        <w:r>
          <w:rPr>
            <w:noProof/>
            <w:webHidden/>
          </w:rPr>
          <w:tab/>
        </w:r>
        <w:r>
          <w:rPr>
            <w:noProof/>
            <w:webHidden/>
          </w:rPr>
          <w:fldChar w:fldCharType="begin"/>
        </w:r>
        <w:r>
          <w:rPr>
            <w:noProof/>
            <w:webHidden/>
          </w:rPr>
          <w:instrText xml:space="preserve"> PAGEREF _Toc236041113 \h </w:instrText>
        </w:r>
        <w:r>
          <w:rPr>
            <w:noProof/>
            <w:webHidden/>
          </w:rPr>
        </w:r>
        <w:r>
          <w:rPr>
            <w:noProof/>
            <w:webHidden/>
          </w:rPr>
          <w:fldChar w:fldCharType="separate"/>
        </w:r>
        <w:r>
          <w:rPr>
            <w:noProof/>
            <w:webHidden/>
          </w:rPr>
          <w:t>10</w:t>
        </w:r>
        <w:r>
          <w:rPr>
            <w:noProof/>
            <w:webHidden/>
          </w:rPr>
          <w:fldChar w:fldCharType="end"/>
        </w:r>
      </w:hyperlink>
    </w:p>
    <w:p w14:paraId="6F38E10F" w14:textId="7BE69488"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14" w:history="1">
        <w:r w:rsidRPr="000D4001">
          <w:rPr>
            <w:rStyle w:val="Hyperlink"/>
            <w:noProof/>
          </w:rPr>
          <w:t>2.6.1 Interval estimates on the gaps</w:t>
        </w:r>
        <w:r>
          <w:rPr>
            <w:noProof/>
            <w:webHidden/>
          </w:rPr>
          <w:tab/>
        </w:r>
        <w:r>
          <w:rPr>
            <w:noProof/>
            <w:webHidden/>
          </w:rPr>
          <w:fldChar w:fldCharType="begin"/>
        </w:r>
        <w:r>
          <w:rPr>
            <w:noProof/>
            <w:webHidden/>
          </w:rPr>
          <w:instrText xml:space="preserve"> PAGEREF _Toc236041114 \h </w:instrText>
        </w:r>
        <w:r>
          <w:rPr>
            <w:noProof/>
            <w:webHidden/>
          </w:rPr>
        </w:r>
        <w:r>
          <w:rPr>
            <w:noProof/>
            <w:webHidden/>
          </w:rPr>
          <w:fldChar w:fldCharType="separate"/>
        </w:r>
        <w:r>
          <w:rPr>
            <w:noProof/>
            <w:webHidden/>
          </w:rPr>
          <w:t>10</w:t>
        </w:r>
        <w:r>
          <w:rPr>
            <w:noProof/>
            <w:webHidden/>
          </w:rPr>
          <w:fldChar w:fldCharType="end"/>
        </w:r>
      </w:hyperlink>
    </w:p>
    <w:p w14:paraId="741EF2C2" w14:textId="57D39C0B"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15" w:history="1">
        <w:r w:rsidRPr="000D4001">
          <w:rPr>
            <w:rStyle w:val="Hyperlink"/>
            <w:noProof/>
          </w:rPr>
          <w:t>2.6.2 Protocol amendment and analysis provenance</w:t>
        </w:r>
        <w:r>
          <w:rPr>
            <w:noProof/>
            <w:webHidden/>
          </w:rPr>
          <w:tab/>
        </w:r>
        <w:r>
          <w:rPr>
            <w:noProof/>
            <w:webHidden/>
          </w:rPr>
          <w:fldChar w:fldCharType="begin"/>
        </w:r>
        <w:r>
          <w:rPr>
            <w:noProof/>
            <w:webHidden/>
          </w:rPr>
          <w:instrText xml:space="preserve"> PAGEREF _Toc236041115 \h </w:instrText>
        </w:r>
        <w:r>
          <w:rPr>
            <w:noProof/>
            <w:webHidden/>
          </w:rPr>
        </w:r>
        <w:r>
          <w:rPr>
            <w:noProof/>
            <w:webHidden/>
          </w:rPr>
          <w:fldChar w:fldCharType="separate"/>
        </w:r>
        <w:r>
          <w:rPr>
            <w:noProof/>
            <w:webHidden/>
          </w:rPr>
          <w:t>10</w:t>
        </w:r>
        <w:r>
          <w:rPr>
            <w:noProof/>
            <w:webHidden/>
          </w:rPr>
          <w:fldChar w:fldCharType="end"/>
        </w:r>
      </w:hyperlink>
    </w:p>
    <w:p w14:paraId="6253F57C" w14:textId="2C8500EC" w:rsidR="00495AFF" w:rsidRDefault="00495AFF">
      <w:pPr>
        <w:pStyle w:val="TOC1"/>
        <w:tabs>
          <w:tab w:val="right" w:leader="dot" w:pos="9163"/>
        </w:tabs>
        <w:rPr>
          <w:rFonts w:asciiTheme="minorHAnsi" w:eastAsiaTheme="minorEastAsia" w:hAnsiTheme="minorHAnsi"/>
          <w:noProof/>
          <w:kern w:val="2"/>
          <w:sz w:val="24"/>
          <w:szCs w:val="24"/>
          <w14:ligatures w14:val="standardContextual"/>
        </w:rPr>
      </w:pPr>
      <w:hyperlink w:anchor="_Toc236041116" w:history="1">
        <w:r w:rsidRPr="000D4001">
          <w:rPr>
            <w:rStyle w:val="Hyperlink"/>
            <w:noProof/>
          </w:rPr>
          <w:t>3. Results</w:t>
        </w:r>
        <w:r>
          <w:rPr>
            <w:noProof/>
            <w:webHidden/>
          </w:rPr>
          <w:tab/>
        </w:r>
        <w:r>
          <w:rPr>
            <w:noProof/>
            <w:webHidden/>
          </w:rPr>
          <w:fldChar w:fldCharType="begin"/>
        </w:r>
        <w:r>
          <w:rPr>
            <w:noProof/>
            <w:webHidden/>
          </w:rPr>
          <w:instrText xml:space="preserve"> PAGEREF _Toc236041116 \h </w:instrText>
        </w:r>
        <w:r>
          <w:rPr>
            <w:noProof/>
            <w:webHidden/>
          </w:rPr>
        </w:r>
        <w:r>
          <w:rPr>
            <w:noProof/>
            <w:webHidden/>
          </w:rPr>
          <w:fldChar w:fldCharType="separate"/>
        </w:r>
        <w:r>
          <w:rPr>
            <w:noProof/>
            <w:webHidden/>
          </w:rPr>
          <w:t>10</w:t>
        </w:r>
        <w:r>
          <w:rPr>
            <w:noProof/>
            <w:webHidden/>
          </w:rPr>
          <w:fldChar w:fldCharType="end"/>
        </w:r>
      </w:hyperlink>
    </w:p>
    <w:p w14:paraId="49FD7D5F" w14:textId="44754B2B"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17" w:history="1">
        <w:r w:rsidRPr="000D4001">
          <w:rPr>
            <w:rStyle w:val="Hyperlink"/>
            <w:noProof/>
          </w:rPr>
          <w:t>3.1 Test-split stratum composition</w:t>
        </w:r>
        <w:r>
          <w:rPr>
            <w:noProof/>
            <w:webHidden/>
          </w:rPr>
          <w:tab/>
        </w:r>
        <w:r>
          <w:rPr>
            <w:noProof/>
            <w:webHidden/>
          </w:rPr>
          <w:fldChar w:fldCharType="begin"/>
        </w:r>
        <w:r>
          <w:rPr>
            <w:noProof/>
            <w:webHidden/>
          </w:rPr>
          <w:instrText xml:space="preserve"> PAGEREF _Toc236041117 \h </w:instrText>
        </w:r>
        <w:r>
          <w:rPr>
            <w:noProof/>
            <w:webHidden/>
          </w:rPr>
        </w:r>
        <w:r>
          <w:rPr>
            <w:noProof/>
            <w:webHidden/>
          </w:rPr>
          <w:fldChar w:fldCharType="separate"/>
        </w:r>
        <w:r>
          <w:rPr>
            <w:noProof/>
            <w:webHidden/>
          </w:rPr>
          <w:t>10</w:t>
        </w:r>
        <w:r>
          <w:rPr>
            <w:noProof/>
            <w:webHidden/>
          </w:rPr>
          <w:fldChar w:fldCharType="end"/>
        </w:r>
      </w:hyperlink>
    </w:p>
    <w:p w14:paraId="1CBF91DC" w14:textId="1A49B318"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18" w:history="1">
        <w:r w:rsidRPr="000D4001">
          <w:rPr>
            <w:rStyle w:val="Hyperlink"/>
            <w:noProof/>
          </w:rPr>
          <w:t>3.2 Per-stratum performance</w:t>
        </w:r>
        <w:r>
          <w:rPr>
            <w:noProof/>
            <w:webHidden/>
          </w:rPr>
          <w:tab/>
        </w:r>
        <w:r>
          <w:rPr>
            <w:noProof/>
            <w:webHidden/>
          </w:rPr>
          <w:fldChar w:fldCharType="begin"/>
        </w:r>
        <w:r>
          <w:rPr>
            <w:noProof/>
            <w:webHidden/>
          </w:rPr>
          <w:instrText xml:space="preserve"> PAGEREF _Toc236041118 \h </w:instrText>
        </w:r>
        <w:r>
          <w:rPr>
            <w:noProof/>
            <w:webHidden/>
          </w:rPr>
        </w:r>
        <w:r>
          <w:rPr>
            <w:noProof/>
            <w:webHidden/>
          </w:rPr>
          <w:fldChar w:fldCharType="separate"/>
        </w:r>
        <w:r>
          <w:rPr>
            <w:noProof/>
            <w:webHidden/>
          </w:rPr>
          <w:t>11</w:t>
        </w:r>
        <w:r>
          <w:rPr>
            <w:noProof/>
            <w:webHidden/>
          </w:rPr>
          <w:fldChar w:fldCharType="end"/>
        </w:r>
      </w:hyperlink>
    </w:p>
    <w:p w14:paraId="7C4B716C" w14:textId="798B05F3"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19" w:history="1">
        <w:r w:rsidRPr="000D4001">
          <w:rPr>
            <w:rStyle w:val="Hyperlink"/>
            <w:noProof/>
          </w:rPr>
          <w:t>3.3 Reproduction check: S-unanimous vs. Phase 2</w:t>
        </w:r>
        <w:r>
          <w:rPr>
            <w:noProof/>
            <w:webHidden/>
          </w:rPr>
          <w:tab/>
        </w:r>
        <w:r>
          <w:rPr>
            <w:noProof/>
            <w:webHidden/>
          </w:rPr>
          <w:fldChar w:fldCharType="begin"/>
        </w:r>
        <w:r>
          <w:rPr>
            <w:noProof/>
            <w:webHidden/>
          </w:rPr>
          <w:instrText xml:space="preserve"> PAGEREF _Toc236041119 \h </w:instrText>
        </w:r>
        <w:r>
          <w:rPr>
            <w:noProof/>
            <w:webHidden/>
          </w:rPr>
        </w:r>
        <w:r>
          <w:rPr>
            <w:noProof/>
            <w:webHidden/>
          </w:rPr>
          <w:fldChar w:fldCharType="separate"/>
        </w:r>
        <w:r>
          <w:rPr>
            <w:noProof/>
            <w:webHidden/>
          </w:rPr>
          <w:t>11</w:t>
        </w:r>
        <w:r>
          <w:rPr>
            <w:noProof/>
            <w:webHidden/>
          </w:rPr>
          <w:fldChar w:fldCharType="end"/>
        </w:r>
      </w:hyperlink>
    </w:p>
    <w:p w14:paraId="754B2787" w14:textId="1A1A584D"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20" w:history="1">
        <w:r w:rsidRPr="000D4001">
          <w:rPr>
            <w:rStyle w:val="Hyperlink"/>
            <w:noProof/>
          </w:rPr>
          <w:t>3.4 Monotonicity and gap test</w:t>
        </w:r>
        <w:r>
          <w:rPr>
            <w:noProof/>
            <w:webHidden/>
          </w:rPr>
          <w:tab/>
        </w:r>
        <w:r>
          <w:rPr>
            <w:noProof/>
            <w:webHidden/>
          </w:rPr>
          <w:fldChar w:fldCharType="begin"/>
        </w:r>
        <w:r>
          <w:rPr>
            <w:noProof/>
            <w:webHidden/>
          </w:rPr>
          <w:instrText xml:space="preserve"> PAGEREF _Toc236041120 \h </w:instrText>
        </w:r>
        <w:r>
          <w:rPr>
            <w:noProof/>
            <w:webHidden/>
          </w:rPr>
        </w:r>
        <w:r>
          <w:rPr>
            <w:noProof/>
            <w:webHidden/>
          </w:rPr>
          <w:fldChar w:fldCharType="separate"/>
        </w:r>
        <w:r>
          <w:rPr>
            <w:noProof/>
            <w:webHidden/>
          </w:rPr>
          <w:t>11</w:t>
        </w:r>
        <w:r>
          <w:rPr>
            <w:noProof/>
            <w:webHidden/>
          </w:rPr>
          <w:fldChar w:fldCharType="end"/>
        </w:r>
      </w:hyperlink>
    </w:p>
    <w:p w14:paraId="5F386A71" w14:textId="264AE6D2"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21" w:history="1">
        <w:r w:rsidRPr="000D4001">
          <w:rPr>
            <w:rStyle w:val="Hyperlink"/>
            <w:noProof/>
          </w:rPr>
          <w:t>3.4.1 Attainable-ceiling re-analysis of the gap (post-hoc)</w:t>
        </w:r>
        <w:r>
          <w:rPr>
            <w:noProof/>
            <w:webHidden/>
          </w:rPr>
          <w:tab/>
        </w:r>
        <w:r>
          <w:rPr>
            <w:noProof/>
            <w:webHidden/>
          </w:rPr>
          <w:fldChar w:fldCharType="begin"/>
        </w:r>
        <w:r>
          <w:rPr>
            <w:noProof/>
            <w:webHidden/>
          </w:rPr>
          <w:instrText xml:space="preserve"> PAGEREF _Toc236041121 \h </w:instrText>
        </w:r>
        <w:r>
          <w:rPr>
            <w:noProof/>
            <w:webHidden/>
          </w:rPr>
        </w:r>
        <w:r>
          <w:rPr>
            <w:noProof/>
            <w:webHidden/>
          </w:rPr>
          <w:fldChar w:fldCharType="separate"/>
        </w:r>
        <w:r>
          <w:rPr>
            <w:noProof/>
            <w:webHidden/>
          </w:rPr>
          <w:t>12</w:t>
        </w:r>
        <w:r>
          <w:rPr>
            <w:noProof/>
            <w:webHidden/>
          </w:rPr>
          <w:fldChar w:fldCharType="end"/>
        </w:r>
      </w:hyperlink>
    </w:p>
    <w:p w14:paraId="12584965" w14:textId="02F47AAF"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22" w:history="1">
        <w:r w:rsidRPr="000D4001">
          <w:rPr>
            <w:rStyle w:val="Hyperlink"/>
            <w:noProof/>
          </w:rPr>
          <w:t>3.5 Distribution-aware metrics on no-majority images</w:t>
        </w:r>
        <w:r>
          <w:rPr>
            <w:noProof/>
            <w:webHidden/>
          </w:rPr>
          <w:tab/>
        </w:r>
        <w:r>
          <w:rPr>
            <w:noProof/>
            <w:webHidden/>
          </w:rPr>
          <w:fldChar w:fldCharType="begin"/>
        </w:r>
        <w:r>
          <w:rPr>
            <w:noProof/>
            <w:webHidden/>
          </w:rPr>
          <w:instrText xml:space="preserve"> PAGEREF _Toc236041122 \h </w:instrText>
        </w:r>
        <w:r>
          <w:rPr>
            <w:noProof/>
            <w:webHidden/>
          </w:rPr>
        </w:r>
        <w:r>
          <w:rPr>
            <w:noProof/>
            <w:webHidden/>
          </w:rPr>
          <w:fldChar w:fldCharType="separate"/>
        </w:r>
        <w:r>
          <w:rPr>
            <w:noProof/>
            <w:webHidden/>
          </w:rPr>
          <w:t>14</w:t>
        </w:r>
        <w:r>
          <w:rPr>
            <w:noProof/>
            <w:webHidden/>
          </w:rPr>
          <w:fldChar w:fldCharType="end"/>
        </w:r>
      </w:hyperlink>
    </w:p>
    <w:p w14:paraId="60046116" w14:textId="1607A028"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23" w:history="1">
        <w:r w:rsidRPr="000D4001">
          <w:rPr>
            <w:rStyle w:val="Hyperlink"/>
            <w:noProof/>
          </w:rPr>
          <w:t>3.6 Per-class behaviour across strata</w:t>
        </w:r>
        <w:r>
          <w:rPr>
            <w:noProof/>
            <w:webHidden/>
          </w:rPr>
          <w:tab/>
        </w:r>
        <w:r>
          <w:rPr>
            <w:noProof/>
            <w:webHidden/>
          </w:rPr>
          <w:fldChar w:fldCharType="begin"/>
        </w:r>
        <w:r>
          <w:rPr>
            <w:noProof/>
            <w:webHidden/>
          </w:rPr>
          <w:instrText xml:space="preserve"> PAGEREF _Toc236041123 \h </w:instrText>
        </w:r>
        <w:r>
          <w:rPr>
            <w:noProof/>
            <w:webHidden/>
          </w:rPr>
        </w:r>
        <w:r>
          <w:rPr>
            <w:noProof/>
            <w:webHidden/>
          </w:rPr>
          <w:fldChar w:fldCharType="separate"/>
        </w:r>
        <w:r>
          <w:rPr>
            <w:noProof/>
            <w:webHidden/>
          </w:rPr>
          <w:t>15</w:t>
        </w:r>
        <w:r>
          <w:rPr>
            <w:noProof/>
            <w:webHidden/>
          </w:rPr>
          <w:fldChar w:fldCharType="end"/>
        </w:r>
      </w:hyperlink>
    </w:p>
    <w:p w14:paraId="230D6814" w14:textId="07AD8261"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24" w:history="1">
        <w:r w:rsidRPr="000D4001">
          <w:rPr>
            <w:rStyle w:val="Hyperlink"/>
            <w:noProof/>
          </w:rPr>
          <w:t>3.6.1 Class-composition control (post-hoc)</w:t>
        </w:r>
        <w:r>
          <w:rPr>
            <w:noProof/>
            <w:webHidden/>
          </w:rPr>
          <w:tab/>
        </w:r>
        <w:r>
          <w:rPr>
            <w:noProof/>
            <w:webHidden/>
          </w:rPr>
          <w:fldChar w:fldCharType="begin"/>
        </w:r>
        <w:r>
          <w:rPr>
            <w:noProof/>
            <w:webHidden/>
          </w:rPr>
          <w:instrText xml:space="preserve"> PAGEREF _Toc236041124 \h </w:instrText>
        </w:r>
        <w:r>
          <w:rPr>
            <w:noProof/>
            <w:webHidden/>
          </w:rPr>
        </w:r>
        <w:r>
          <w:rPr>
            <w:noProof/>
            <w:webHidden/>
          </w:rPr>
          <w:fldChar w:fldCharType="separate"/>
        </w:r>
        <w:r>
          <w:rPr>
            <w:noProof/>
            <w:webHidden/>
          </w:rPr>
          <w:t>16</w:t>
        </w:r>
        <w:r>
          <w:rPr>
            <w:noProof/>
            <w:webHidden/>
          </w:rPr>
          <w:fldChar w:fldCharType="end"/>
        </w:r>
      </w:hyperlink>
    </w:p>
    <w:p w14:paraId="545E8DFF" w14:textId="1F800141"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25" w:history="1">
        <w:r w:rsidRPr="000D4001">
          <w:rPr>
            <w:rStyle w:val="Hyperlink"/>
            <w:noProof/>
          </w:rPr>
          <w:t>3.7 Confusion-structure comparison: model vs. human disagreement geometry</w:t>
        </w:r>
        <w:r>
          <w:rPr>
            <w:noProof/>
            <w:webHidden/>
          </w:rPr>
          <w:tab/>
        </w:r>
        <w:r>
          <w:rPr>
            <w:noProof/>
            <w:webHidden/>
          </w:rPr>
          <w:fldChar w:fldCharType="begin"/>
        </w:r>
        <w:r>
          <w:rPr>
            <w:noProof/>
            <w:webHidden/>
          </w:rPr>
          <w:instrText xml:space="preserve"> PAGEREF _Toc236041125 \h </w:instrText>
        </w:r>
        <w:r>
          <w:rPr>
            <w:noProof/>
            <w:webHidden/>
          </w:rPr>
        </w:r>
        <w:r>
          <w:rPr>
            <w:noProof/>
            <w:webHidden/>
          </w:rPr>
          <w:fldChar w:fldCharType="separate"/>
        </w:r>
        <w:r>
          <w:rPr>
            <w:noProof/>
            <w:webHidden/>
          </w:rPr>
          <w:t>17</w:t>
        </w:r>
        <w:r>
          <w:rPr>
            <w:noProof/>
            <w:webHidden/>
          </w:rPr>
          <w:fldChar w:fldCharType="end"/>
        </w:r>
      </w:hyperlink>
    </w:p>
    <w:p w14:paraId="4A7A5B75" w14:textId="45EFAF5A"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26" w:history="1">
        <w:r w:rsidRPr="000D4001">
          <w:rPr>
            <w:rStyle w:val="Hyperlink"/>
            <w:noProof/>
          </w:rPr>
          <w:t>3.8 Calibration by stratum</w:t>
        </w:r>
        <w:r>
          <w:rPr>
            <w:noProof/>
            <w:webHidden/>
          </w:rPr>
          <w:tab/>
        </w:r>
        <w:r>
          <w:rPr>
            <w:noProof/>
            <w:webHidden/>
          </w:rPr>
          <w:fldChar w:fldCharType="begin"/>
        </w:r>
        <w:r>
          <w:rPr>
            <w:noProof/>
            <w:webHidden/>
          </w:rPr>
          <w:instrText xml:space="preserve"> PAGEREF _Toc236041126 \h </w:instrText>
        </w:r>
        <w:r>
          <w:rPr>
            <w:noProof/>
            <w:webHidden/>
          </w:rPr>
        </w:r>
        <w:r>
          <w:rPr>
            <w:noProof/>
            <w:webHidden/>
          </w:rPr>
          <w:fldChar w:fldCharType="separate"/>
        </w:r>
        <w:r>
          <w:rPr>
            <w:noProof/>
            <w:webHidden/>
          </w:rPr>
          <w:t>18</w:t>
        </w:r>
        <w:r>
          <w:rPr>
            <w:noProof/>
            <w:webHidden/>
          </w:rPr>
          <w:fldChar w:fldCharType="end"/>
        </w:r>
      </w:hyperlink>
    </w:p>
    <w:p w14:paraId="53137FF4" w14:textId="48339CF6"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27" w:history="1">
        <w:r w:rsidRPr="000D4001">
          <w:rPr>
            <w:rStyle w:val="Hyperlink"/>
            <w:noProof/>
          </w:rPr>
          <w:t>3.8.1 Predictive entropy against annotator vote entropy</w:t>
        </w:r>
        <w:r>
          <w:rPr>
            <w:noProof/>
            <w:webHidden/>
          </w:rPr>
          <w:tab/>
        </w:r>
        <w:r>
          <w:rPr>
            <w:noProof/>
            <w:webHidden/>
          </w:rPr>
          <w:fldChar w:fldCharType="begin"/>
        </w:r>
        <w:r>
          <w:rPr>
            <w:noProof/>
            <w:webHidden/>
          </w:rPr>
          <w:instrText xml:space="preserve"> PAGEREF _Toc236041127 \h </w:instrText>
        </w:r>
        <w:r>
          <w:rPr>
            <w:noProof/>
            <w:webHidden/>
          </w:rPr>
        </w:r>
        <w:r>
          <w:rPr>
            <w:noProof/>
            <w:webHidden/>
          </w:rPr>
          <w:fldChar w:fldCharType="separate"/>
        </w:r>
        <w:r>
          <w:rPr>
            <w:noProof/>
            <w:webHidden/>
          </w:rPr>
          <w:t>18</w:t>
        </w:r>
        <w:r>
          <w:rPr>
            <w:noProof/>
            <w:webHidden/>
          </w:rPr>
          <w:fldChar w:fldCharType="end"/>
        </w:r>
      </w:hyperlink>
    </w:p>
    <w:p w14:paraId="2E20956C" w14:textId="0DF3E36D"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28" w:history="1">
        <w:r w:rsidRPr="000D4001">
          <w:rPr>
            <w:rStyle w:val="Hyperlink"/>
            <w:noProof/>
          </w:rPr>
          <w:t>3.8.2 Confusion-structure comparison restated with intervals</w:t>
        </w:r>
        <w:r>
          <w:rPr>
            <w:noProof/>
            <w:webHidden/>
          </w:rPr>
          <w:tab/>
        </w:r>
        <w:r>
          <w:rPr>
            <w:noProof/>
            <w:webHidden/>
          </w:rPr>
          <w:fldChar w:fldCharType="begin"/>
        </w:r>
        <w:r>
          <w:rPr>
            <w:noProof/>
            <w:webHidden/>
          </w:rPr>
          <w:instrText xml:space="preserve"> PAGEREF _Toc236041128 \h </w:instrText>
        </w:r>
        <w:r>
          <w:rPr>
            <w:noProof/>
            <w:webHidden/>
          </w:rPr>
        </w:r>
        <w:r>
          <w:rPr>
            <w:noProof/>
            <w:webHidden/>
          </w:rPr>
          <w:fldChar w:fldCharType="separate"/>
        </w:r>
        <w:r>
          <w:rPr>
            <w:noProof/>
            <w:webHidden/>
          </w:rPr>
          <w:t>19</w:t>
        </w:r>
        <w:r>
          <w:rPr>
            <w:noProof/>
            <w:webHidden/>
          </w:rPr>
          <w:fldChar w:fldCharType="end"/>
        </w:r>
      </w:hyperlink>
    </w:p>
    <w:p w14:paraId="33112BA6" w14:textId="25BB16EB"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29" w:history="1">
        <w:r w:rsidRPr="000D4001">
          <w:rPr>
            <w:rStyle w:val="Hyperlink"/>
            <w:noProof/>
          </w:rPr>
          <w:t>3.9 Sensitivity checks</w:t>
        </w:r>
        <w:r>
          <w:rPr>
            <w:noProof/>
            <w:webHidden/>
          </w:rPr>
          <w:tab/>
        </w:r>
        <w:r>
          <w:rPr>
            <w:noProof/>
            <w:webHidden/>
          </w:rPr>
          <w:fldChar w:fldCharType="begin"/>
        </w:r>
        <w:r>
          <w:rPr>
            <w:noProof/>
            <w:webHidden/>
          </w:rPr>
          <w:instrText xml:space="preserve"> PAGEREF _Toc236041129 \h </w:instrText>
        </w:r>
        <w:r>
          <w:rPr>
            <w:noProof/>
            <w:webHidden/>
          </w:rPr>
        </w:r>
        <w:r>
          <w:rPr>
            <w:noProof/>
            <w:webHidden/>
          </w:rPr>
          <w:fldChar w:fldCharType="separate"/>
        </w:r>
        <w:r>
          <w:rPr>
            <w:noProof/>
            <w:webHidden/>
          </w:rPr>
          <w:t>20</w:t>
        </w:r>
        <w:r>
          <w:rPr>
            <w:noProof/>
            <w:webHidden/>
          </w:rPr>
          <w:fldChar w:fldCharType="end"/>
        </w:r>
      </w:hyperlink>
    </w:p>
    <w:p w14:paraId="34C449DC" w14:textId="453F32CB"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30" w:history="1">
        <w:r w:rsidRPr="000D4001">
          <w:rPr>
            <w:rStyle w:val="Hyperlink"/>
            <w:noProof/>
          </w:rPr>
          <w:t>3.9.1 Per-seed stability across strata</w:t>
        </w:r>
        <w:r>
          <w:rPr>
            <w:noProof/>
            <w:webHidden/>
          </w:rPr>
          <w:tab/>
        </w:r>
        <w:r>
          <w:rPr>
            <w:noProof/>
            <w:webHidden/>
          </w:rPr>
          <w:fldChar w:fldCharType="begin"/>
        </w:r>
        <w:r>
          <w:rPr>
            <w:noProof/>
            <w:webHidden/>
          </w:rPr>
          <w:instrText xml:space="preserve"> PAGEREF _Toc236041130 \h </w:instrText>
        </w:r>
        <w:r>
          <w:rPr>
            <w:noProof/>
            <w:webHidden/>
          </w:rPr>
        </w:r>
        <w:r>
          <w:rPr>
            <w:noProof/>
            <w:webHidden/>
          </w:rPr>
          <w:fldChar w:fldCharType="separate"/>
        </w:r>
        <w:r>
          <w:rPr>
            <w:noProof/>
            <w:webHidden/>
          </w:rPr>
          <w:t>20</w:t>
        </w:r>
        <w:r>
          <w:rPr>
            <w:noProof/>
            <w:webHidden/>
          </w:rPr>
          <w:fldChar w:fldCharType="end"/>
        </w:r>
      </w:hyperlink>
    </w:p>
    <w:p w14:paraId="69524C7E" w14:textId="38CA3460"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31" w:history="1">
        <w:r w:rsidRPr="000D4001">
          <w:rPr>
            <w:rStyle w:val="Hyperlink"/>
            <w:noProof/>
          </w:rPr>
          <w:t>3.9.2 Acquisition-stream composition per stratum</w:t>
        </w:r>
        <w:r>
          <w:rPr>
            <w:noProof/>
            <w:webHidden/>
          </w:rPr>
          <w:tab/>
        </w:r>
        <w:r>
          <w:rPr>
            <w:noProof/>
            <w:webHidden/>
          </w:rPr>
          <w:fldChar w:fldCharType="begin"/>
        </w:r>
        <w:r>
          <w:rPr>
            <w:noProof/>
            <w:webHidden/>
          </w:rPr>
          <w:instrText xml:space="preserve"> PAGEREF _Toc236041131 \h </w:instrText>
        </w:r>
        <w:r>
          <w:rPr>
            <w:noProof/>
            <w:webHidden/>
          </w:rPr>
        </w:r>
        <w:r>
          <w:rPr>
            <w:noProof/>
            <w:webHidden/>
          </w:rPr>
          <w:fldChar w:fldCharType="separate"/>
        </w:r>
        <w:r>
          <w:rPr>
            <w:noProof/>
            <w:webHidden/>
          </w:rPr>
          <w:t>20</w:t>
        </w:r>
        <w:r>
          <w:rPr>
            <w:noProof/>
            <w:webHidden/>
          </w:rPr>
          <w:fldChar w:fldCharType="end"/>
        </w:r>
      </w:hyperlink>
    </w:p>
    <w:p w14:paraId="154D7A3B" w14:textId="27D73847"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32" w:history="1">
        <w:r w:rsidRPr="000D4001">
          <w:rPr>
            <w:rStyle w:val="Hyperlink"/>
            <w:noProof/>
          </w:rPr>
          <w:t>3.10 Corrections to the first release of this report</w:t>
        </w:r>
        <w:r>
          <w:rPr>
            <w:noProof/>
            <w:webHidden/>
          </w:rPr>
          <w:tab/>
        </w:r>
        <w:r>
          <w:rPr>
            <w:noProof/>
            <w:webHidden/>
          </w:rPr>
          <w:fldChar w:fldCharType="begin"/>
        </w:r>
        <w:r>
          <w:rPr>
            <w:noProof/>
            <w:webHidden/>
          </w:rPr>
          <w:instrText xml:space="preserve"> PAGEREF _Toc236041132 \h </w:instrText>
        </w:r>
        <w:r>
          <w:rPr>
            <w:noProof/>
            <w:webHidden/>
          </w:rPr>
        </w:r>
        <w:r>
          <w:rPr>
            <w:noProof/>
            <w:webHidden/>
          </w:rPr>
          <w:fldChar w:fldCharType="separate"/>
        </w:r>
        <w:r>
          <w:rPr>
            <w:noProof/>
            <w:webHidden/>
          </w:rPr>
          <w:t>21</w:t>
        </w:r>
        <w:r>
          <w:rPr>
            <w:noProof/>
            <w:webHidden/>
          </w:rPr>
          <w:fldChar w:fldCharType="end"/>
        </w:r>
      </w:hyperlink>
    </w:p>
    <w:p w14:paraId="5856F7F5" w14:textId="61C28E37" w:rsidR="00495AFF" w:rsidRDefault="00495AFF">
      <w:pPr>
        <w:pStyle w:val="TOC1"/>
        <w:tabs>
          <w:tab w:val="right" w:leader="dot" w:pos="9163"/>
        </w:tabs>
        <w:rPr>
          <w:rFonts w:asciiTheme="minorHAnsi" w:eastAsiaTheme="minorEastAsia" w:hAnsiTheme="minorHAnsi"/>
          <w:noProof/>
          <w:kern w:val="2"/>
          <w:sz w:val="24"/>
          <w:szCs w:val="24"/>
          <w14:ligatures w14:val="standardContextual"/>
        </w:rPr>
      </w:pPr>
      <w:hyperlink w:anchor="_Toc236041133" w:history="1">
        <w:r w:rsidRPr="000D4001">
          <w:rPr>
            <w:rStyle w:val="Hyperlink"/>
            <w:noProof/>
          </w:rPr>
          <w:t>4. Discussion</w:t>
        </w:r>
        <w:r>
          <w:rPr>
            <w:noProof/>
            <w:webHidden/>
          </w:rPr>
          <w:tab/>
        </w:r>
        <w:r>
          <w:rPr>
            <w:noProof/>
            <w:webHidden/>
          </w:rPr>
          <w:fldChar w:fldCharType="begin"/>
        </w:r>
        <w:r>
          <w:rPr>
            <w:noProof/>
            <w:webHidden/>
          </w:rPr>
          <w:instrText xml:space="preserve"> PAGEREF _Toc236041133 \h </w:instrText>
        </w:r>
        <w:r>
          <w:rPr>
            <w:noProof/>
            <w:webHidden/>
          </w:rPr>
        </w:r>
        <w:r>
          <w:rPr>
            <w:noProof/>
            <w:webHidden/>
          </w:rPr>
          <w:fldChar w:fldCharType="separate"/>
        </w:r>
        <w:r>
          <w:rPr>
            <w:noProof/>
            <w:webHidden/>
          </w:rPr>
          <w:t>22</w:t>
        </w:r>
        <w:r>
          <w:rPr>
            <w:noProof/>
            <w:webHidden/>
          </w:rPr>
          <w:fldChar w:fldCharType="end"/>
        </w:r>
      </w:hyperlink>
    </w:p>
    <w:p w14:paraId="1B7359A2" w14:textId="6AD9D752"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34" w:history="1">
        <w:r w:rsidRPr="000D4001">
          <w:rPr>
            <w:rStyle w:val="Hyperlink"/>
            <w:noProof/>
          </w:rPr>
          <w:t>4.1 Interpretation against RQ1's pre-registered hypothesis</w:t>
        </w:r>
        <w:r>
          <w:rPr>
            <w:noProof/>
            <w:webHidden/>
          </w:rPr>
          <w:tab/>
        </w:r>
        <w:r>
          <w:rPr>
            <w:noProof/>
            <w:webHidden/>
          </w:rPr>
          <w:fldChar w:fldCharType="begin"/>
        </w:r>
        <w:r>
          <w:rPr>
            <w:noProof/>
            <w:webHidden/>
          </w:rPr>
          <w:instrText xml:space="preserve"> PAGEREF _Toc236041134 \h </w:instrText>
        </w:r>
        <w:r>
          <w:rPr>
            <w:noProof/>
            <w:webHidden/>
          </w:rPr>
        </w:r>
        <w:r>
          <w:rPr>
            <w:noProof/>
            <w:webHidden/>
          </w:rPr>
          <w:fldChar w:fldCharType="separate"/>
        </w:r>
        <w:r>
          <w:rPr>
            <w:noProof/>
            <w:webHidden/>
          </w:rPr>
          <w:t>22</w:t>
        </w:r>
        <w:r>
          <w:rPr>
            <w:noProof/>
            <w:webHidden/>
          </w:rPr>
          <w:fldChar w:fldCharType="end"/>
        </w:r>
      </w:hyperlink>
    </w:p>
    <w:p w14:paraId="33425759" w14:textId="5214E306"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35" w:history="1">
        <w:r w:rsidRPr="000D4001">
          <w:rPr>
            <w:rStyle w:val="Hyperlink"/>
            <w:noProof/>
          </w:rPr>
          <w:t>4.2 Where model degradation does, and does not, mirror human disagreement</w:t>
        </w:r>
        <w:r>
          <w:rPr>
            <w:noProof/>
            <w:webHidden/>
          </w:rPr>
          <w:tab/>
        </w:r>
        <w:r>
          <w:rPr>
            <w:noProof/>
            <w:webHidden/>
          </w:rPr>
          <w:fldChar w:fldCharType="begin"/>
        </w:r>
        <w:r>
          <w:rPr>
            <w:noProof/>
            <w:webHidden/>
          </w:rPr>
          <w:instrText xml:space="preserve"> PAGEREF _Toc236041135 \h </w:instrText>
        </w:r>
        <w:r>
          <w:rPr>
            <w:noProof/>
            <w:webHidden/>
          </w:rPr>
        </w:r>
        <w:r>
          <w:rPr>
            <w:noProof/>
            <w:webHidden/>
          </w:rPr>
          <w:fldChar w:fldCharType="separate"/>
        </w:r>
        <w:r>
          <w:rPr>
            <w:noProof/>
            <w:webHidden/>
          </w:rPr>
          <w:t>22</w:t>
        </w:r>
        <w:r>
          <w:rPr>
            <w:noProof/>
            <w:webHidden/>
          </w:rPr>
          <w:fldChar w:fldCharType="end"/>
        </w:r>
      </w:hyperlink>
    </w:p>
    <w:p w14:paraId="131DAD5A" w14:textId="37B707E4"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36" w:history="1">
        <w:r w:rsidRPr="000D4001">
          <w:rPr>
            <w:rStyle w:val="Hyperlink"/>
            <w:noProof/>
          </w:rPr>
          <w:t>4.3 Implications for Phase 4 design choices</w:t>
        </w:r>
        <w:r>
          <w:rPr>
            <w:noProof/>
            <w:webHidden/>
          </w:rPr>
          <w:tab/>
        </w:r>
        <w:r>
          <w:rPr>
            <w:noProof/>
            <w:webHidden/>
          </w:rPr>
          <w:fldChar w:fldCharType="begin"/>
        </w:r>
        <w:r>
          <w:rPr>
            <w:noProof/>
            <w:webHidden/>
          </w:rPr>
          <w:instrText xml:space="preserve"> PAGEREF _Toc236041136 \h </w:instrText>
        </w:r>
        <w:r>
          <w:rPr>
            <w:noProof/>
            <w:webHidden/>
          </w:rPr>
        </w:r>
        <w:r>
          <w:rPr>
            <w:noProof/>
            <w:webHidden/>
          </w:rPr>
          <w:fldChar w:fldCharType="separate"/>
        </w:r>
        <w:r>
          <w:rPr>
            <w:noProof/>
            <w:webHidden/>
          </w:rPr>
          <w:t>23</w:t>
        </w:r>
        <w:r>
          <w:rPr>
            <w:noProof/>
            <w:webHidden/>
          </w:rPr>
          <w:fldChar w:fldCharType="end"/>
        </w:r>
      </w:hyperlink>
    </w:p>
    <w:p w14:paraId="74901C20" w14:textId="0B53E016"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37" w:history="1">
        <w:r w:rsidRPr="000D4001">
          <w:rPr>
            <w:rStyle w:val="Hyperlink"/>
            <w:noProof/>
          </w:rPr>
          <w:t>4.4 Comparison with the wider literature</w:t>
        </w:r>
        <w:r>
          <w:rPr>
            <w:noProof/>
            <w:webHidden/>
          </w:rPr>
          <w:tab/>
        </w:r>
        <w:r>
          <w:rPr>
            <w:noProof/>
            <w:webHidden/>
          </w:rPr>
          <w:fldChar w:fldCharType="begin"/>
        </w:r>
        <w:r>
          <w:rPr>
            <w:noProof/>
            <w:webHidden/>
          </w:rPr>
          <w:instrText xml:space="preserve"> PAGEREF _Toc236041137 \h </w:instrText>
        </w:r>
        <w:r>
          <w:rPr>
            <w:noProof/>
            <w:webHidden/>
          </w:rPr>
        </w:r>
        <w:r>
          <w:rPr>
            <w:noProof/>
            <w:webHidden/>
          </w:rPr>
          <w:fldChar w:fldCharType="separate"/>
        </w:r>
        <w:r>
          <w:rPr>
            <w:noProof/>
            <w:webHidden/>
          </w:rPr>
          <w:t>23</w:t>
        </w:r>
        <w:r>
          <w:rPr>
            <w:noProof/>
            <w:webHidden/>
          </w:rPr>
          <w:fldChar w:fldCharType="end"/>
        </w:r>
      </w:hyperlink>
    </w:p>
    <w:p w14:paraId="5793EDF0" w14:textId="3F068728"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38" w:history="1">
        <w:r w:rsidRPr="000D4001">
          <w:rPr>
            <w:rStyle w:val="Hyperlink"/>
            <w:noProof/>
          </w:rPr>
          <w:t>4.5 Limitations specific to this phase</w:t>
        </w:r>
        <w:r>
          <w:rPr>
            <w:noProof/>
            <w:webHidden/>
          </w:rPr>
          <w:tab/>
        </w:r>
        <w:r>
          <w:rPr>
            <w:noProof/>
            <w:webHidden/>
          </w:rPr>
          <w:fldChar w:fldCharType="begin"/>
        </w:r>
        <w:r>
          <w:rPr>
            <w:noProof/>
            <w:webHidden/>
          </w:rPr>
          <w:instrText xml:space="preserve"> PAGEREF _Toc236041138 \h </w:instrText>
        </w:r>
        <w:r>
          <w:rPr>
            <w:noProof/>
            <w:webHidden/>
          </w:rPr>
        </w:r>
        <w:r>
          <w:rPr>
            <w:noProof/>
            <w:webHidden/>
          </w:rPr>
          <w:fldChar w:fldCharType="separate"/>
        </w:r>
        <w:r>
          <w:rPr>
            <w:noProof/>
            <w:webHidden/>
          </w:rPr>
          <w:t>23</w:t>
        </w:r>
        <w:r>
          <w:rPr>
            <w:noProof/>
            <w:webHidden/>
          </w:rPr>
          <w:fldChar w:fldCharType="end"/>
        </w:r>
      </w:hyperlink>
    </w:p>
    <w:p w14:paraId="611BE2D5" w14:textId="43D1650E" w:rsidR="00495AFF" w:rsidRDefault="00495AFF">
      <w:pPr>
        <w:pStyle w:val="TOC1"/>
        <w:tabs>
          <w:tab w:val="right" w:leader="dot" w:pos="9163"/>
        </w:tabs>
        <w:rPr>
          <w:rFonts w:asciiTheme="minorHAnsi" w:eastAsiaTheme="minorEastAsia" w:hAnsiTheme="minorHAnsi"/>
          <w:noProof/>
          <w:kern w:val="2"/>
          <w:sz w:val="24"/>
          <w:szCs w:val="24"/>
          <w14:ligatures w14:val="standardContextual"/>
        </w:rPr>
      </w:pPr>
      <w:hyperlink w:anchor="_Toc236041139" w:history="1">
        <w:r w:rsidRPr="000D4001">
          <w:rPr>
            <w:rStyle w:val="Hyperlink"/>
            <w:noProof/>
          </w:rPr>
          <w:t>5. Conclusion</w:t>
        </w:r>
        <w:r>
          <w:rPr>
            <w:noProof/>
            <w:webHidden/>
          </w:rPr>
          <w:tab/>
        </w:r>
        <w:r>
          <w:rPr>
            <w:noProof/>
            <w:webHidden/>
          </w:rPr>
          <w:fldChar w:fldCharType="begin"/>
        </w:r>
        <w:r>
          <w:rPr>
            <w:noProof/>
            <w:webHidden/>
          </w:rPr>
          <w:instrText xml:space="preserve"> PAGEREF _Toc236041139 \h </w:instrText>
        </w:r>
        <w:r>
          <w:rPr>
            <w:noProof/>
            <w:webHidden/>
          </w:rPr>
        </w:r>
        <w:r>
          <w:rPr>
            <w:noProof/>
            <w:webHidden/>
          </w:rPr>
          <w:fldChar w:fldCharType="separate"/>
        </w:r>
        <w:r>
          <w:rPr>
            <w:noProof/>
            <w:webHidden/>
          </w:rPr>
          <w:t>23</w:t>
        </w:r>
        <w:r>
          <w:rPr>
            <w:noProof/>
            <w:webHidden/>
          </w:rPr>
          <w:fldChar w:fldCharType="end"/>
        </w:r>
      </w:hyperlink>
    </w:p>
    <w:p w14:paraId="05D9ECA2" w14:textId="58D71487"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40" w:history="1">
        <w:r w:rsidRPr="000D4001">
          <w:rPr>
            <w:rStyle w:val="Hyperlink"/>
            <w:noProof/>
          </w:rPr>
          <w:t>5.1 Answer to RQ1</w:t>
        </w:r>
        <w:r>
          <w:rPr>
            <w:noProof/>
            <w:webHidden/>
          </w:rPr>
          <w:tab/>
        </w:r>
        <w:r>
          <w:rPr>
            <w:noProof/>
            <w:webHidden/>
          </w:rPr>
          <w:fldChar w:fldCharType="begin"/>
        </w:r>
        <w:r>
          <w:rPr>
            <w:noProof/>
            <w:webHidden/>
          </w:rPr>
          <w:instrText xml:space="preserve"> PAGEREF _Toc236041140 \h </w:instrText>
        </w:r>
        <w:r>
          <w:rPr>
            <w:noProof/>
            <w:webHidden/>
          </w:rPr>
        </w:r>
        <w:r>
          <w:rPr>
            <w:noProof/>
            <w:webHidden/>
          </w:rPr>
          <w:fldChar w:fldCharType="separate"/>
        </w:r>
        <w:r>
          <w:rPr>
            <w:noProof/>
            <w:webHidden/>
          </w:rPr>
          <w:t>23</w:t>
        </w:r>
        <w:r>
          <w:rPr>
            <w:noProof/>
            <w:webHidden/>
          </w:rPr>
          <w:fldChar w:fldCharType="end"/>
        </w:r>
      </w:hyperlink>
    </w:p>
    <w:p w14:paraId="1457C1DF" w14:textId="584BCB10"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41" w:history="1">
        <w:r w:rsidRPr="000D4001">
          <w:rPr>
            <w:rStyle w:val="Hyperlink"/>
            <w:noProof/>
          </w:rPr>
          <w:t>5.2 Carry-forward decisions for Phase 4</w:t>
        </w:r>
        <w:r>
          <w:rPr>
            <w:noProof/>
            <w:webHidden/>
          </w:rPr>
          <w:tab/>
        </w:r>
        <w:r>
          <w:rPr>
            <w:noProof/>
            <w:webHidden/>
          </w:rPr>
          <w:fldChar w:fldCharType="begin"/>
        </w:r>
        <w:r>
          <w:rPr>
            <w:noProof/>
            <w:webHidden/>
          </w:rPr>
          <w:instrText xml:space="preserve"> PAGEREF _Toc236041141 \h </w:instrText>
        </w:r>
        <w:r>
          <w:rPr>
            <w:noProof/>
            <w:webHidden/>
          </w:rPr>
        </w:r>
        <w:r>
          <w:rPr>
            <w:noProof/>
            <w:webHidden/>
          </w:rPr>
          <w:fldChar w:fldCharType="separate"/>
        </w:r>
        <w:r>
          <w:rPr>
            <w:noProof/>
            <w:webHidden/>
          </w:rPr>
          <w:t>24</w:t>
        </w:r>
        <w:r>
          <w:rPr>
            <w:noProof/>
            <w:webHidden/>
          </w:rPr>
          <w:fldChar w:fldCharType="end"/>
        </w:r>
      </w:hyperlink>
    </w:p>
    <w:p w14:paraId="05B53246" w14:textId="713A1507" w:rsidR="00495AFF" w:rsidRDefault="00495AFF">
      <w:pPr>
        <w:pStyle w:val="TOC1"/>
        <w:tabs>
          <w:tab w:val="right" w:leader="dot" w:pos="9163"/>
        </w:tabs>
        <w:rPr>
          <w:rFonts w:asciiTheme="minorHAnsi" w:eastAsiaTheme="minorEastAsia" w:hAnsiTheme="minorHAnsi"/>
          <w:noProof/>
          <w:kern w:val="2"/>
          <w:sz w:val="24"/>
          <w:szCs w:val="24"/>
          <w14:ligatures w14:val="standardContextual"/>
        </w:rPr>
      </w:pPr>
      <w:hyperlink w:anchor="_Toc236041142" w:history="1">
        <w:r w:rsidRPr="000D4001">
          <w:rPr>
            <w:rStyle w:val="Hyperlink"/>
            <w:noProof/>
          </w:rPr>
          <w:t>Appendices</w:t>
        </w:r>
        <w:r>
          <w:rPr>
            <w:noProof/>
            <w:webHidden/>
          </w:rPr>
          <w:tab/>
        </w:r>
        <w:r>
          <w:rPr>
            <w:noProof/>
            <w:webHidden/>
          </w:rPr>
          <w:fldChar w:fldCharType="begin"/>
        </w:r>
        <w:r>
          <w:rPr>
            <w:noProof/>
            <w:webHidden/>
          </w:rPr>
          <w:instrText xml:space="preserve"> PAGEREF _Toc236041142 \h </w:instrText>
        </w:r>
        <w:r>
          <w:rPr>
            <w:noProof/>
            <w:webHidden/>
          </w:rPr>
        </w:r>
        <w:r>
          <w:rPr>
            <w:noProof/>
            <w:webHidden/>
          </w:rPr>
          <w:fldChar w:fldCharType="separate"/>
        </w:r>
        <w:r>
          <w:rPr>
            <w:noProof/>
            <w:webHidden/>
          </w:rPr>
          <w:t>25</w:t>
        </w:r>
        <w:r>
          <w:rPr>
            <w:noProof/>
            <w:webHidden/>
          </w:rPr>
          <w:fldChar w:fldCharType="end"/>
        </w:r>
      </w:hyperlink>
    </w:p>
    <w:p w14:paraId="13566BFE" w14:textId="73E2FB46"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43" w:history="1">
        <w:r w:rsidRPr="000D4001">
          <w:rPr>
            <w:rStyle w:val="Hyperlink"/>
            <w:noProof/>
          </w:rPr>
          <w:t>Appendix A. Per-class, per-stratum metric tables</w:t>
        </w:r>
        <w:r>
          <w:rPr>
            <w:noProof/>
            <w:webHidden/>
          </w:rPr>
          <w:tab/>
        </w:r>
        <w:r>
          <w:rPr>
            <w:noProof/>
            <w:webHidden/>
          </w:rPr>
          <w:fldChar w:fldCharType="begin"/>
        </w:r>
        <w:r>
          <w:rPr>
            <w:noProof/>
            <w:webHidden/>
          </w:rPr>
          <w:instrText xml:space="preserve"> PAGEREF _Toc236041143 \h </w:instrText>
        </w:r>
        <w:r>
          <w:rPr>
            <w:noProof/>
            <w:webHidden/>
          </w:rPr>
        </w:r>
        <w:r>
          <w:rPr>
            <w:noProof/>
            <w:webHidden/>
          </w:rPr>
          <w:fldChar w:fldCharType="separate"/>
        </w:r>
        <w:r>
          <w:rPr>
            <w:noProof/>
            <w:webHidden/>
          </w:rPr>
          <w:t>25</w:t>
        </w:r>
        <w:r>
          <w:rPr>
            <w:noProof/>
            <w:webHidden/>
          </w:rPr>
          <w:fldChar w:fldCharType="end"/>
        </w:r>
      </w:hyperlink>
    </w:p>
    <w:p w14:paraId="7579AA77" w14:textId="44B33552"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44" w:history="1">
        <w:r w:rsidRPr="000D4001">
          <w:rPr>
            <w:rStyle w:val="Hyperlink"/>
            <w:noProof/>
          </w:rPr>
          <w:t>Appendix B. Per-stratum confusion matrices</w:t>
        </w:r>
        <w:r>
          <w:rPr>
            <w:noProof/>
            <w:webHidden/>
          </w:rPr>
          <w:tab/>
        </w:r>
        <w:r>
          <w:rPr>
            <w:noProof/>
            <w:webHidden/>
          </w:rPr>
          <w:fldChar w:fldCharType="begin"/>
        </w:r>
        <w:r>
          <w:rPr>
            <w:noProof/>
            <w:webHidden/>
          </w:rPr>
          <w:instrText xml:space="preserve"> PAGEREF _Toc236041144 \h </w:instrText>
        </w:r>
        <w:r>
          <w:rPr>
            <w:noProof/>
            <w:webHidden/>
          </w:rPr>
        </w:r>
        <w:r>
          <w:rPr>
            <w:noProof/>
            <w:webHidden/>
          </w:rPr>
          <w:fldChar w:fldCharType="separate"/>
        </w:r>
        <w:r>
          <w:rPr>
            <w:noProof/>
            <w:webHidden/>
          </w:rPr>
          <w:t>25</w:t>
        </w:r>
        <w:r>
          <w:rPr>
            <w:noProof/>
            <w:webHidden/>
          </w:rPr>
          <w:fldChar w:fldCharType="end"/>
        </w:r>
      </w:hyperlink>
    </w:p>
    <w:p w14:paraId="578D841A" w14:textId="77AA6D87"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45" w:history="1">
        <w:r w:rsidRPr="000D4001">
          <w:rPr>
            <w:rStyle w:val="Hyperlink"/>
            <w:noProof/>
          </w:rPr>
          <w:t>Appendix C. Bootstrap procedure and diagnostics</w:t>
        </w:r>
        <w:r>
          <w:rPr>
            <w:noProof/>
            <w:webHidden/>
          </w:rPr>
          <w:tab/>
        </w:r>
        <w:r>
          <w:rPr>
            <w:noProof/>
            <w:webHidden/>
          </w:rPr>
          <w:fldChar w:fldCharType="begin"/>
        </w:r>
        <w:r>
          <w:rPr>
            <w:noProof/>
            <w:webHidden/>
          </w:rPr>
          <w:instrText xml:space="preserve"> PAGEREF _Toc236041145 \h </w:instrText>
        </w:r>
        <w:r>
          <w:rPr>
            <w:noProof/>
            <w:webHidden/>
          </w:rPr>
        </w:r>
        <w:r>
          <w:rPr>
            <w:noProof/>
            <w:webHidden/>
          </w:rPr>
          <w:fldChar w:fldCharType="separate"/>
        </w:r>
        <w:r>
          <w:rPr>
            <w:noProof/>
            <w:webHidden/>
          </w:rPr>
          <w:t>25</w:t>
        </w:r>
        <w:r>
          <w:rPr>
            <w:noProof/>
            <w:webHidden/>
          </w:rPr>
          <w:fldChar w:fldCharType="end"/>
        </w:r>
      </w:hyperlink>
    </w:p>
    <w:p w14:paraId="6B11B06F" w14:textId="7FD71F2F"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46" w:history="1">
        <w:r w:rsidRPr="000D4001">
          <w:rPr>
            <w:rStyle w:val="Hyperlink"/>
            <w:noProof/>
          </w:rPr>
          <w:t>Appendix D. Script and artefact manifest (reproducibility index)</w:t>
        </w:r>
        <w:r>
          <w:rPr>
            <w:noProof/>
            <w:webHidden/>
          </w:rPr>
          <w:tab/>
        </w:r>
        <w:r>
          <w:rPr>
            <w:noProof/>
            <w:webHidden/>
          </w:rPr>
          <w:fldChar w:fldCharType="begin"/>
        </w:r>
        <w:r>
          <w:rPr>
            <w:noProof/>
            <w:webHidden/>
          </w:rPr>
          <w:instrText xml:space="preserve"> PAGEREF _Toc236041146 \h </w:instrText>
        </w:r>
        <w:r>
          <w:rPr>
            <w:noProof/>
            <w:webHidden/>
          </w:rPr>
        </w:r>
        <w:r>
          <w:rPr>
            <w:noProof/>
            <w:webHidden/>
          </w:rPr>
          <w:fldChar w:fldCharType="separate"/>
        </w:r>
        <w:r>
          <w:rPr>
            <w:noProof/>
            <w:webHidden/>
          </w:rPr>
          <w:t>26</w:t>
        </w:r>
        <w:r>
          <w:rPr>
            <w:noProof/>
            <w:webHidden/>
          </w:rPr>
          <w:fldChar w:fldCharType="end"/>
        </w:r>
      </w:hyperlink>
    </w:p>
    <w:p w14:paraId="20AA8E1C" w14:textId="3D05748A" w:rsidR="00495AFF" w:rsidRDefault="00495AFF">
      <w:pPr>
        <w:pStyle w:val="TOC2"/>
        <w:tabs>
          <w:tab w:val="right" w:leader="dot" w:pos="9163"/>
        </w:tabs>
        <w:rPr>
          <w:rFonts w:asciiTheme="minorHAnsi" w:eastAsiaTheme="minorEastAsia" w:hAnsiTheme="minorHAnsi"/>
          <w:noProof/>
          <w:kern w:val="2"/>
          <w:sz w:val="24"/>
          <w:szCs w:val="24"/>
          <w14:ligatures w14:val="standardContextual"/>
        </w:rPr>
      </w:pPr>
      <w:hyperlink w:anchor="_Toc236041147" w:history="1">
        <w:r w:rsidRPr="000D4001">
          <w:rPr>
            <w:rStyle w:val="Hyperlink"/>
            <w:noProof/>
          </w:rPr>
          <w:t>Appendix E. Pre-registration record and protocol amendment</w:t>
        </w:r>
        <w:r>
          <w:rPr>
            <w:noProof/>
            <w:webHidden/>
          </w:rPr>
          <w:tab/>
        </w:r>
        <w:r>
          <w:rPr>
            <w:noProof/>
            <w:webHidden/>
          </w:rPr>
          <w:fldChar w:fldCharType="begin"/>
        </w:r>
        <w:r>
          <w:rPr>
            <w:noProof/>
            <w:webHidden/>
          </w:rPr>
          <w:instrText xml:space="preserve"> PAGEREF _Toc236041147 \h </w:instrText>
        </w:r>
        <w:r>
          <w:rPr>
            <w:noProof/>
            <w:webHidden/>
          </w:rPr>
        </w:r>
        <w:r>
          <w:rPr>
            <w:noProof/>
            <w:webHidden/>
          </w:rPr>
          <w:fldChar w:fldCharType="separate"/>
        </w:r>
        <w:r>
          <w:rPr>
            <w:noProof/>
            <w:webHidden/>
          </w:rPr>
          <w:t>26</w:t>
        </w:r>
        <w:r>
          <w:rPr>
            <w:noProof/>
            <w:webHidden/>
          </w:rPr>
          <w:fldChar w:fldCharType="end"/>
        </w:r>
      </w:hyperlink>
    </w:p>
    <w:p w14:paraId="4A1A7E58" w14:textId="6AFD50A5" w:rsidR="00495AFF" w:rsidRDefault="00495AFF">
      <w:pPr>
        <w:pStyle w:val="TOC1"/>
        <w:tabs>
          <w:tab w:val="right" w:leader="dot" w:pos="9163"/>
        </w:tabs>
        <w:rPr>
          <w:rFonts w:asciiTheme="minorHAnsi" w:eastAsiaTheme="minorEastAsia" w:hAnsiTheme="minorHAnsi"/>
          <w:noProof/>
          <w:kern w:val="2"/>
          <w:sz w:val="24"/>
          <w:szCs w:val="24"/>
          <w14:ligatures w14:val="standardContextual"/>
        </w:rPr>
      </w:pPr>
      <w:hyperlink w:anchor="_Toc236041148" w:history="1">
        <w:r w:rsidRPr="000D4001">
          <w:rPr>
            <w:rStyle w:val="Hyperlink"/>
            <w:noProof/>
          </w:rPr>
          <w:t>References</w:t>
        </w:r>
        <w:r>
          <w:rPr>
            <w:noProof/>
            <w:webHidden/>
          </w:rPr>
          <w:tab/>
        </w:r>
        <w:r>
          <w:rPr>
            <w:noProof/>
            <w:webHidden/>
          </w:rPr>
          <w:fldChar w:fldCharType="begin"/>
        </w:r>
        <w:r>
          <w:rPr>
            <w:noProof/>
            <w:webHidden/>
          </w:rPr>
          <w:instrText xml:space="preserve"> PAGEREF _Toc236041148 \h </w:instrText>
        </w:r>
        <w:r>
          <w:rPr>
            <w:noProof/>
            <w:webHidden/>
          </w:rPr>
        </w:r>
        <w:r>
          <w:rPr>
            <w:noProof/>
            <w:webHidden/>
          </w:rPr>
          <w:fldChar w:fldCharType="separate"/>
        </w:r>
        <w:r>
          <w:rPr>
            <w:noProof/>
            <w:webHidden/>
          </w:rPr>
          <w:t>28</w:t>
        </w:r>
        <w:r>
          <w:rPr>
            <w:noProof/>
            <w:webHidden/>
          </w:rPr>
          <w:fldChar w:fldCharType="end"/>
        </w:r>
      </w:hyperlink>
    </w:p>
    <w:p w14:paraId="7801127D" w14:textId="756DDC51" w:rsidR="001C62B3" w:rsidRDefault="007328FC">
      <w:r>
        <w:fldChar w:fldCharType="end"/>
      </w:r>
    </w:p>
    <w:p w14:paraId="5C2F501A" w14:textId="77777777" w:rsidR="001C62B3" w:rsidRDefault="007328FC">
      <w:r>
        <w:rPr>
          <w:i/>
          <w:color w:val="595959"/>
          <w:sz w:val="16"/>
        </w:rPr>
        <w:t>If this list appears blank, select all (Ctrl+A) and press F9 to update the field.</w:t>
      </w:r>
    </w:p>
    <w:p w14:paraId="1E20D7AE" w14:textId="77777777" w:rsidR="001C62B3" w:rsidRDefault="007328FC">
      <w:r>
        <w:br w:type="page"/>
      </w:r>
    </w:p>
    <w:p w14:paraId="6CFEE6B4" w14:textId="77777777" w:rsidR="001C62B3" w:rsidRDefault="007328FC">
      <w:pPr>
        <w:spacing w:before="80"/>
      </w:pPr>
      <w:r>
        <w:rPr>
          <w:b/>
          <w:color w:val="8B1A1A"/>
          <w:sz w:val="32"/>
        </w:rPr>
        <w:lastRenderedPageBreak/>
        <w:t>List of Figures</w:t>
      </w:r>
    </w:p>
    <w:p w14:paraId="0F345CB1" w14:textId="45A48735" w:rsidR="00495AFF" w:rsidRDefault="007328FC">
      <w:pPr>
        <w:pStyle w:val="TableofFigures"/>
        <w:tabs>
          <w:tab w:val="right" w:leader="dot" w:pos="9163"/>
        </w:tabs>
        <w:rPr>
          <w:rFonts w:asciiTheme="minorHAnsi" w:eastAsiaTheme="minorEastAsia" w:hAnsiTheme="minorHAnsi"/>
          <w:noProof/>
          <w:kern w:val="2"/>
          <w:sz w:val="24"/>
          <w:szCs w:val="24"/>
          <w14:ligatures w14:val="standardContextual"/>
        </w:rPr>
      </w:pPr>
      <w:r>
        <w:fldChar w:fldCharType="begin"/>
      </w:r>
      <w:r>
        <w:instrText>TOC \h \z \c "Figure"</w:instrText>
      </w:r>
      <w:r>
        <w:fldChar w:fldCharType="separate"/>
      </w:r>
      <w:hyperlink w:anchor="_Toc236041149" w:history="1">
        <w:r w:rsidR="00495AFF" w:rsidRPr="00F20E58">
          <w:rPr>
            <w:rStyle w:val="Hyperlink"/>
            <w:noProof/>
          </w:rPr>
          <w:t>Figure 1. Annotator-marginalized macro F1 (primary) and single-label macro F1 (secondary, undefined for the pooled tier) across the four ordered agreement strata. 3-seed mean.</w:t>
        </w:r>
        <w:r w:rsidR="00495AFF">
          <w:rPr>
            <w:noProof/>
            <w:webHidden/>
          </w:rPr>
          <w:tab/>
        </w:r>
        <w:r w:rsidR="00495AFF">
          <w:rPr>
            <w:noProof/>
            <w:webHidden/>
          </w:rPr>
          <w:fldChar w:fldCharType="begin"/>
        </w:r>
        <w:r w:rsidR="00495AFF">
          <w:rPr>
            <w:noProof/>
            <w:webHidden/>
          </w:rPr>
          <w:instrText xml:space="preserve"> PAGEREF _Toc236041149 \h </w:instrText>
        </w:r>
        <w:r w:rsidR="00495AFF">
          <w:rPr>
            <w:noProof/>
            <w:webHidden/>
          </w:rPr>
        </w:r>
        <w:r w:rsidR="00495AFF">
          <w:rPr>
            <w:noProof/>
            <w:webHidden/>
          </w:rPr>
          <w:fldChar w:fldCharType="separate"/>
        </w:r>
        <w:r w:rsidR="00495AFF">
          <w:rPr>
            <w:noProof/>
            <w:webHidden/>
          </w:rPr>
          <w:t>11</w:t>
        </w:r>
        <w:r w:rsidR="00495AFF">
          <w:rPr>
            <w:noProof/>
            <w:webHidden/>
          </w:rPr>
          <w:fldChar w:fldCharType="end"/>
        </w:r>
      </w:hyperlink>
    </w:p>
    <w:p w14:paraId="66D4AD6B" w14:textId="659F13A4"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50" w:history="1">
        <w:r w:rsidRPr="00F20E58">
          <w:rPr>
            <w:rStyle w:val="Hyperlink"/>
            <w:noProof/>
          </w:rPr>
          <w:t>Figure 2. Left: the frozen model against the modal-vote oracle ceiling; the orange bar is the headroom actually available on each tier. Right: the same model expressed as a percentage of the attainable score. The raw curve is overlaid for comparison.</w:t>
        </w:r>
        <w:r>
          <w:rPr>
            <w:noProof/>
            <w:webHidden/>
          </w:rPr>
          <w:tab/>
        </w:r>
        <w:r>
          <w:rPr>
            <w:noProof/>
            <w:webHidden/>
          </w:rPr>
          <w:fldChar w:fldCharType="begin"/>
        </w:r>
        <w:r>
          <w:rPr>
            <w:noProof/>
            <w:webHidden/>
          </w:rPr>
          <w:instrText xml:space="preserve"> PAGEREF _Toc236041150 \h </w:instrText>
        </w:r>
        <w:r>
          <w:rPr>
            <w:noProof/>
            <w:webHidden/>
          </w:rPr>
        </w:r>
        <w:r>
          <w:rPr>
            <w:noProof/>
            <w:webHidden/>
          </w:rPr>
          <w:fldChar w:fldCharType="separate"/>
        </w:r>
        <w:r>
          <w:rPr>
            <w:noProof/>
            <w:webHidden/>
          </w:rPr>
          <w:t>12</w:t>
        </w:r>
        <w:r>
          <w:rPr>
            <w:noProof/>
            <w:webHidden/>
          </w:rPr>
          <w:fldChar w:fldCharType="end"/>
        </w:r>
      </w:hyperlink>
    </w:p>
    <w:p w14:paraId="080DC7C7" w14:textId="6FBBE86D"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51" w:history="1">
        <w:r w:rsidRPr="00F20E58">
          <w:rPr>
            <w:rStyle w:val="Hyperlink"/>
            <w:noProof/>
          </w:rPr>
          <w:t>Figure 3. All six pairwise tier gaps on both scales, with the patient-clustered bootstrap 95% intervals required by pre-registered decision 4. The dashed line is the 3.25-point between-architecture benchmark.</w:t>
        </w:r>
        <w:r>
          <w:rPr>
            <w:noProof/>
            <w:webHidden/>
          </w:rPr>
          <w:tab/>
        </w:r>
        <w:r>
          <w:rPr>
            <w:noProof/>
            <w:webHidden/>
          </w:rPr>
          <w:fldChar w:fldCharType="begin"/>
        </w:r>
        <w:r>
          <w:rPr>
            <w:noProof/>
            <w:webHidden/>
          </w:rPr>
          <w:instrText xml:space="preserve"> PAGEREF _Toc236041151 \h </w:instrText>
        </w:r>
        <w:r>
          <w:rPr>
            <w:noProof/>
            <w:webHidden/>
          </w:rPr>
        </w:r>
        <w:r>
          <w:rPr>
            <w:noProof/>
            <w:webHidden/>
          </w:rPr>
          <w:fldChar w:fldCharType="separate"/>
        </w:r>
        <w:r>
          <w:rPr>
            <w:noProof/>
            <w:webHidden/>
          </w:rPr>
          <w:t>13</w:t>
        </w:r>
        <w:r>
          <w:rPr>
            <w:noProof/>
            <w:webHidden/>
          </w:rPr>
          <w:fldChar w:fldCharType="end"/>
        </w:r>
      </w:hyperlink>
    </w:p>
    <w:p w14:paraId="13B5D1F8" w14:textId="5A120C5D"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52" w:history="1">
        <w:r w:rsidRPr="00F20E58">
          <w:rPr>
            <w:rStyle w:val="Hyperlink"/>
            <w:noProof/>
          </w:rPr>
          <w:t>Figure 4. Expected accuracy and any-annotator hit rate across all five agreement tiers (3-seed mean +/- SD); S-tied and S-dispersed shown unpooled for transparency, explicitly exploratory given their small n.</w:t>
        </w:r>
        <w:r>
          <w:rPr>
            <w:noProof/>
            <w:webHidden/>
          </w:rPr>
          <w:tab/>
        </w:r>
        <w:r>
          <w:rPr>
            <w:noProof/>
            <w:webHidden/>
          </w:rPr>
          <w:fldChar w:fldCharType="begin"/>
        </w:r>
        <w:r>
          <w:rPr>
            <w:noProof/>
            <w:webHidden/>
          </w:rPr>
          <w:instrText xml:space="preserve"> PAGEREF _Toc236041152 \h </w:instrText>
        </w:r>
        <w:r>
          <w:rPr>
            <w:noProof/>
            <w:webHidden/>
          </w:rPr>
        </w:r>
        <w:r>
          <w:rPr>
            <w:noProof/>
            <w:webHidden/>
          </w:rPr>
          <w:fldChar w:fldCharType="separate"/>
        </w:r>
        <w:r>
          <w:rPr>
            <w:noProof/>
            <w:webHidden/>
          </w:rPr>
          <w:t>14</w:t>
        </w:r>
        <w:r>
          <w:rPr>
            <w:noProof/>
            <w:webHidden/>
          </w:rPr>
          <w:fldChar w:fldCharType="end"/>
        </w:r>
      </w:hyperlink>
    </w:p>
    <w:p w14:paraId="4144E52B" w14:textId="6C5E6110"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53" w:history="1">
        <w:r w:rsidRPr="00F20E58">
          <w:rPr>
            <w:rStyle w:val="Hyperlink"/>
            <w:noProof/>
          </w:rPr>
          <w:t>Figure 5. Per-class annotator-marginalized F1 across the four ordered strata (3-seed mean), classes ordered by S-unanimous F1.</w:t>
        </w:r>
        <w:r>
          <w:rPr>
            <w:noProof/>
            <w:webHidden/>
          </w:rPr>
          <w:tab/>
        </w:r>
        <w:r>
          <w:rPr>
            <w:noProof/>
            <w:webHidden/>
          </w:rPr>
          <w:fldChar w:fldCharType="begin"/>
        </w:r>
        <w:r>
          <w:rPr>
            <w:noProof/>
            <w:webHidden/>
          </w:rPr>
          <w:instrText xml:space="preserve"> PAGEREF _Toc236041153 \h </w:instrText>
        </w:r>
        <w:r>
          <w:rPr>
            <w:noProof/>
            <w:webHidden/>
          </w:rPr>
        </w:r>
        <w:r>
          <w:rPr>
            <w:noProof/>
            <w:webHidden/>
          </w:rPr>
          <w:fldChar w:fldCharType="separate"/>
        </w:r>
        <w:r>
          <w:rPr>
            <w:noProof/>
            <w:webHidden/>
          </w:rPr>
          <w:t>15</w:t>
        </w:r>
        <w:r>
          <w:rPr>
            <w:noProof/>
            <w:webHidden/>
          </w:rPr>
          <w:fldChar w:fldCharType="end"/>
        </w:r>
      </w:hyperlink>
    </w:p>
    <w:p w14:paraId="0B1886CE" w14:textId="58D1AC92"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54" w:history="1">
        <w:r w:rsidRPr="00F20E58">
          <w:rPr>
            <w:rStyle w:val="Hyperlink"/>
            <w:noProof/>
          </w:rPr>
          <w:t>Figure 6. Left: observed expected accuracy against what the tier's class mix alone would predict, using S-unanimous per-class accuracy. Right: the tier curve restricted to the dominant acquisition stream.</w:t>
        </w:r>
        <w:r>
          <w:rPr>
            <w:noProof/>
            <w:webHidden/>
          </w:rPr>
          <w:tab/>
        </w:r>
        <w:r>
          <w:rPr>
            <w:noProof/>
            <w:webHidden/>
          </w:rPr>
          <w:fldChar w:fldCharType="begin"/>
        </w:r>
        <w:r>
          <w:rPr>
            <w:noProof/>
            <w:webHidden/>
          </w:rPr>
          <w:instrText xml:space="preserve"> PAGEREF _Toc236041154 \h </w:instrText>
        </w:r>
        <w:r>
          <w:rPr>
            <w:noProof/>
            <w:webHidden/>
          </w:rPr>
        </w:r>
        <w:r>
          <w:rPr>
            <w:noProof/>
            <w:webHidden/>
          </w:rPr>
          <w:fldChar w:fldCharType="separate"/>
        </w:r>
        <w:r>
          <w:rPr>
            <w:noProof/>
            <w:webHidden/>
          </w:rPr>
          <w:t>16</w:t>
        </w:r>
        <w:r>
          <w:rPr>
            <w:noProof/>
            <w:webHidden/>
          </w:rPr>
          <w:fldChar w:fldCharType="end"/>
        </w:r>
      </w:hyperlink>
    </w:p>
    <w:p w14:paraId="46F83AB1" w14:textId="7EAD3D3F"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55" w:history="1">
        <w:r w:rsidRPr="00F20E58">
          <w:rPr>
            <w:rStyle w:val="Hyperlink"/>
            <w:noProof/>
          </w:rPr>
          <w:t>Figure 7. Model error geometry (S-unanimous stratum) compared with human disagreement geometry (Phase 0).</w:t>
        </w:r>
        <w:r>
          <w:rPr>
            <w:noProof/>
            <w:webHidden/>
          </w:rPr>
          <w:tab/>
        </w:r>
        <w:r>
          <w:rPr>
            <w:noProof/>
            <w:webHidden/>
          </w:rPr>
          <w:fldChar w:fldCharType="begin"/>
        </w:r>
        <w:r>
          <w:rPr>
            <w:noProof/>
            <w:webHidden/>
          </w:rPr>
          <w:instrText xml:space="preserve"> PAGEREF _Toc236041155 \h </w:instrText>
        </w:r>
        <w:r>
          <w:rPr>
            <w:noProof/>
            <w:webHidden/>
          </w:rPr>
        </w:r>
        <w:r>
          <w:rPr>
            <w:noProof/>
            <w:webHidden/>
          </w:rPr>
          <w:fldChar w:fldCharType="separate"/>
        </w:r>
        <w:r>
          <w:rPr>
            <w:noProof/>
            <w:webHidden/>
          </w:rPr>
          <w:t>17</w:t>
        </w:r>
        <w:r>
          <w:rPr>
            <w:noProof/>
            <w:webHidden/>
          </w:rPr>
          <w:fldChar w:fldCharType="end"/>
        </w:r>
      </w:hyperlink>
    </w:p>
    <w:p w14:paraId="3BF0786F" w14:textId="25DD382C"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56" w:history="1">
        <w:r w:rsidRPr="00F20E58">
          <w:rPr>
            <w:rStyle w:val="Hyperlink"/>
            <w:noProof/>
          </w:rPr>
          <w:t>Figure 8. Reliability diagrams per stratum against expected accuracy (top), the divergence between mean confidence and expected accuracy (lower left), and expected calibration error with patient-clustered 95% intervals (lower right).</w:t>
        </w:r>
        <w:r>
          <w:rPr>
            <w:noProof/>
            <w:webHidden/>
          </w:rPr>
          <w:tab/>
        </w:r>
        <w:r>
          <w:rPr>
            <w:noProof/>
            <w:webHidden/>
          </w:rPr>
          <w:fldChar w:fldCharType="begin"/>
        </w:r>
        <w:r>
          <w:rPr>
            <w:noProof/>
            <w:webHidden/>
          </w:rPr>
          <w:instrText xml:space="preserve"> PAGEREF _Toc236041156 \h </w:instrText>
        </w:r>
        <w:r>
          <w:rPr>
            <w:noProof/>
            <w:webHidden/>
          </w:rPr>
        </w:r>
        <w:r>
          <w:rPr>
            <w:noProof/>
            <w:webHidden/>
          </w:rPr>
          <w:fldChar w:fldCharType="separate"/>
        </w:r>
        <w:r>
          <w:rPr>
            <w:noProof/>
            <w:webHidden/>
          </w:rPr>
          <w:t>18</w:t>
        </w:r>
        <w:r>
          <w:rPr>
            <w:noProof/>
            <w:webHidden/>
          </w:rPr>
          <w:fldChar w:fldCharType="end"/>
        </w:r>
      </w:hyperlink>
    </w:p>
    <w:p w14:paraId="134915E4" w14:textId="28679CB3"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57" w:history="1">
        <w:r w:rsidRPr="00F20E58">
          <w:rPr>
            <w:rStyle w:val="Hyperlink"/>
            <w:noProof/>
          </w:rPr>
          <w:t>Figure 9. Model error geometry with patient-clustered bootstrap 95% intervals against the Phase 0 human benchmarks (orange diamonds).</w:t>
        </w:r>
        <w:r>
          <w:rPr>
            <w:noProof/>
            <w:webHidden/>
          </w:rPr>
          <w:tab/>
        </w:r>
        <w:r>
          <w:rPr>
            <w:noProof/>
            <w:webHidden/>
          </w:rPr>
          <w:fldChar w:fldCharType="begin"/>
        </w:r>
        <w:r>
          <w:rPr>
            <w:noProof/>
            <w:webHidden/>
          </w:rPr>
          <w:instrText xml:space="preserve"> PAGEREF _Toc236041157 \h </w:instrText>
        </w:r>
        <w:r>
          <w:rPr>
            <w:noProof/>
            <w:webHidden/>
          </w:rPr>
        </w:r>
        <w:r>
          <w:rPr>
            <w:noProof/>
            <w:webHidden/>
          </w:rPr>
          <w:fldChar w:fldCharType="separate"/>
        </w:r>
        <w:r>
          <w:rPr>
            <w:noProof/>
            <w:webHidden/>
          </w:rPr>
          <w:t>19</w:t>
        </w:r>
        <w:r>
          <w:rPr>
            <w:noProof/>
            <w:webHidden/>
          </w:rPr>
          <w:fldChar w:fldCharType="end"/>
        </w:r>
      </w:hyperlink>
    </w:p>
    <w:p w14:paraId="75D97DF4" w14:textId="72892929"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58" w:history="1">
        <w:r w:rsidRPr="00F20E58">
          <w:rPr>
            <w:rStyle w:val="Hyperlink"/>
            <w:noProof/>
          </w:rPr>
          <w:t>Figure 10. Per-seed annotator-marginalized macro F1 across the four ordered agreement strata — all 3 frozen Phase 2 checkpoints, no retraining.</w:t>
        </w:r>
        <w:r>
          <w:rPr>
            <w:noProof/>
            <w:webHidden/>
          </w:rPr>
          <w:tab/>
        </w:r>
        <w:r>
          <w:rPr>
            <w:noProof/>
            <w:webHidden/>
          </w:rPr>
          <w:fldChar w:fldCharType="begin"/>
        </w:r>
        <w:r>
          <w:rPr>
            <w:noProof/>
            <w:webHidden/>
          </w:rPr>
          <w:instrText xml:space="preserve"> PAGEREF _Toc236041158 \h </w:instrText>
        </w:r>
        <w:r>
          <w:rPr>
            <w:noProof/>
            <w:webHidden/>
          </w:rPr>
        </w:r>
        <w:r>
          <w:rPr>
            <w:noProof/>
            <w:webHidden/>
          </w:rPr>
          <w:fldChar w:fldCharType="separate"/>
        </w:r>
        <w:r>
          <w:rPr>
            <w:noProof/>
            <w:webHidden/>
          </w:rPr>
          <w:t>20</w:t>
        </w:r>
        <w:r>
          <w:rPr>
            <w:noProof/>
            <w:webHidden/>
          </w:rPr>
          <w:fldChar w:fldCharType="end"/>
        </w:r>
      </w:hyperlink>
    </w:p>
    <w:p w14:paraId="41D02E0A" w14:textId="33C1E756" w:rsidR="001C62B3" w:rsidRDefault="007328FC">
      <w:r>
        <w:fldChar w:fldCharType="end"/>
      </w:r>
    </w:p>
    <w:p w14:paraId="6A8312FE" w14:textId="77777777" w:rsidR="001C62B3" w:rsidRDefault="007328FC">
      <w:r>
        <w:rPr>
          <w:i/>
          <w:color w:val="595959"/>
          <w:sz w:val="16"/>
        </w:rPr>
        <w:t>If this list appears blank, select all (Ctrl+A) and press F9 to update the field.</w:t>
      </w:r>
    </w:p>
    <w:p w14:paraId="417C808D" w14:textId="77777777" w:rsidR="001C62B3" w:rsidRDefault="007328FC">
      <w:r>
        <w:br w:type="page"/>
      </w:r>
    </w:p>
    <w:p w14:paraId="605C78BD" w14:textId="77777777" w:rsidR="001C62B3" w:rsidRDefault="007328FC">
      <w:pPr>
        <w:spacing w:before="80"/>
      </w:pPr>
      <w:r>
        <w:rPr>
          <w:b/>
          <w:color w:val="8B1A1A"/>
          <w:sz w:val="32"/>
        </w:rPr>
        <w:lastRenderedPageBreak/>
        <w:t>List of Tables</w:t>
      </w:r>
    </w:p>
    <w:p w14:paraId="17980F66" w14:textId="0FB2DBD5" w:rsidR="00495AFF" w:rsidRDefault="007328FC">
      <w:pPr>
        <w:pStyle w:val="TableofFigures"/>
        <w:tabs>
          <w:tab w:val="right" w:leader="dot" w:pos="9163"/>
        </w:tabs>
        <w:rPr>
          <w:rFonts w:asciiTheme="minorHAnsi" w:eastAsiaTheme="minorEastAsia" w:hAnsiTheme="minorHAnsi"/>
          <w:noProof/>
          <w:kern w:val="2"/>
          <w:sz w:val="24"/>
          <w:szCs w:val="24"/>
          <w14:ligatures w14:val="standardContextual"/>
        </w:rPr>
      </w:pPr>
      <w:r>
        <w:fldChar w:fldCharType="begin"/>
      </w:r>
      <w:r>
        <w:instrText>TOC \h \z \c "Table"</w:instrText>
      </w:r>
      <w:r>
        <w:fldChar w:fldCharType="separate"/>
      </w:r>
      <w:hyperlink w:anchor="_Toc236041159" w:history="1">
        <w:r w:rsidR="00495AFF" w:rsidRPr="006039D3">
          <w:rPr>
            <w:rStyle w:val="Hyperlink"/>
            <w:noProof/>
          </w:rPr>
          <w:t>Table 1. Abbreviations used in this report.</w:t>
        </w:r>
        <w:r w:rsidR="00495AFF">
          <w:rPr>
            <w:noProof/>
            <w:webHidden/>
          </w:rPr>
          <w:tab/>
        </w:r>
        <w:r w:rsidR="00495AFF">
          <w:rPr>
            <w:noProof/>
            <w:webHidden/>
          </w:rPr>
          <w:fldChar w:fldCharType="begin"/>
        </w:r>
        <w:r w:rsidR="00495AFF">
          <w:rPr>
            <w:noProof/>
            <w:webHidden/>
          </w:rPr>
          <w:instrText xml:space="preserve"> PAGEREF _Toc236041159 \h </w:instrText>
        </w:r>
        <w:r w:rsidR="00495AFF">
          <w:rPr>
            <w:noProof/>
            <w:webHidden/>
          </w:rPr>
        </w:r>
        <w:r w:rsidR="00495AFF">
          <w:rPr>
            <w:noProof/>
            <w:webHidden/>
          </w:rPr>
          <w:fldChar w:fldCharType="separate"/>
        </w:r>
        <w:r w:rsidR="00495AFF">
          <w:rPr>
            <w:noProof/>
            <w:webHidden/>
          </w:rPr>
          <w:t>6</w:t>
        </w:r>
        <w:r w:rsidR="00495AFF">
          <w:rPr>
            <w:noProof/>
            <w:webHidden/>
          </w:rPr>
          <w:fldChar w:fldCharType="end"/>
        </w:r>
      </w:hyperlink>
    </w:p>
    <w:p w14:paraId="3F937440" w14:textId="5C982BE1"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60" w:history="1">
        <w:r w:rsidRPr="006039D3">
          <w:rPr>
            <w:rStyle w:val="Hyperlink"/>
            <w:noProof/>
          </w:rPr>
          <w:t>Table 2. Test-split agreement-tier composition. Tier counts were gated against the corpus-wide cascade reported in Phase 0 before any model touched these images; a mismatch would have halted the phase.</w:t>
        </w:r>
        <w:r>
          <w:rPr>
            <w:noProof/>
            <w:webHidden/>
          </w:rPr>
          <w:tab/>
        </w:r>
        <w:r>
          <w:rPr>
            <w:noProof/>
            <w:webHidden/>
          </w:rPr>
          <w:fldChar w:fldCharType="begin"/>
        </w:r>
        <w:r>
          <w:rPr>
            <w:noProof/>
            <w:webHidden/>
          </w:rPr>
          <w:instrText xml:space="preserve"> PAGEREF _Toc236041160 \h </w:instrText>
        </w:r>
        <w:r>
          <w:rPr>
            <w:noProof/>
            <w:webHidden/>
          </w:rPr>
        </w:r>
        <w:r>
          <w:rPr>
            <w:noProof/>
            <w:webHidden/>
          </w:rPr>
          <w:fldChar w:fldCharType="separate"/>
        </w:r>
        <w:r>
          <w:rPr>
            <w:noProof/>
            <w:webHidden/>
          </w:rPr>
          <w:t>8</w:t>
        </w:r>
        <w:r>
          <w:rPr>
            <w:noProof/>
            <w:webHidden/>
          </w:rPr>
          <w:fldChar w:fldCharType="end"/>
        </w:r>
      </w:hyperlink>
    </w:p>
    <w:p w14:paraId="16DF9DEF" w14:textId="04B85059"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61" w:history="1">
        <w:r w:rsidRPr="006039D3">
          <w:rPr>
            <w:rStyle w:val="Hyperlink"/>
            <w:noProof/>
          </w:rPr>
          <w:t>Table 3. Per-stratum performance, 3-seed mean, frozen Phase 2 checkpoints, with patient-clustered bootstrap intervals. The final column gives the mean number of distinct annotator labels per image, i.e. how many ways a prediction can score an any-annotator hit on that tier — the any-hit column is not comparable across tiers without it (§3.10, correction X2).</w:t>
        </w:r>
        <w:r>
          <w:rPr>
            <w:noProof/>
            <w:webHidden/>
          </w:rPr>
          <w:tab/>
        </w:r>
        <w:r>
          <w:rPr>
            <w:noProof/>
            <w:webHidden/>
          </w:rPr>
          <w:fldChar w:fldCharType="begin"/>
        </w:r>
        <w:r>
          <w:rPr>
            <w:noProof/>
            <w:webHidden/>
          </w:rPr>
          <w:instrText xml:space="preserve"> PAGEREF _Toc236041161 \h </w:instrText>
        </w:r>
        <w:r>
          <w:rPr>
            <w:noProof/>
            <w:webHidden/>
          </w:rPr>
        </w:r>
        <w:r>
          <w:rPr>
            <w:noProof/>
            <w:webHidden/>
          </w:rPr>
          <w:fldChar w:fldCharType="separate"/>
        </w:r>
        <w:r>
          <w:rPr>
            <w:noProof/>
            <w:webHidden/>
          </w:rPr>
          <w:t>11</w:t>
        </w:r>
        <w:r>
          <w:rPr>
            <w:noProof/>
            <w:webHidden/>
          </w:rPr>
          <w:fldChar w:fldCharType="end"/>
        </w:r>
      </w:hyperlink>
    </w:p>
    <w:p w14:paraId="1BBA95C5" w14:textId="473F9D12"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62" w:history="1">
        <w:r w:rsidRPr="006039D3">
          <w:rPr>
            <w:rStyle w:val="Hyperlink"/>
            <w:noProof/>
          </w:rPr>
          <w:t>Table 4. RQ1 monotonicity and gap test results.</w:t>
        </w:r>
        <w:r>
          <w:rPr>
            <w:noProof/>
            <w:webHidden/>
          </w:rPr>
          <w:tab/>
        </w:r>
        <w:r>
          <w:rPr>
            <w:noProof/>
            <w:webHidden/>
          </w:rPr>
          <w:fldChar w:fldCharType="begin"/>
        </w:r>
        <w:r>
          <w:rPr>
            <w:noProof/>
            <w:webHidden/>
          </w:rPr>
          <w:instrText xml:space="preserve"> PAGEREF _Toc236041162 \h </w:instrText>
        </w:r>
        <w:r>
          <w:rPr>
            <w:noProof/>
            <w:webHidden/>
          </w:rPr>
        </w:r>
        <w:r>
          <w:rPr>
            <w:noProof/>
            <w:webHidden/>
          </w:rPr>
          <w:fldChar w:fldCharType="separate"/>
        </w:r>
        <w:r>
          <w:rPr>
            <w:noProof/>
            <w:webHidden/>
          </w:rPr>
          <w:t>11</w:t>
        </w:r>
        <w:r>
          <w:rPr>
            <w:noProof/>
            <w:webHidden/>
          </w:rPr>
          <w:fldChar w:fldCharType="end"/>
        </w:r>
      </w:hyperlink>
    </w:p>
    <w:p w14:paraId="60106607" w14:textId="4AF9C9AD"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63" w:history="1">
        <w:r w:rsidRPr="006039D3">
          <w:rPr>
            <w:rStyle w:val="Hyperlink"/>
            <w:noProof/>
          </w:rPr>
          <w:t>Table 5. Attainable ceiling per stratum and the model's share of it. The ceiling depends only on the annotator vote matrix, not on the model.</w:t>
        </w:r>
        <w:r>
          <w:rPr>
            <w:noProof/>
            <w:webHidden/>
          </w:rPr>
          <w:tab/>
        </w:r>
        <w:r>
          <w:rPr>
            <w:noProof/>
            <w:webHidden/>
          </w:rPr>
          <w:fldChar w:fldCharType="begin"/>
        </w:r>
        <w:r>
          <w:rPr>
            <w:noProof/>
            <w:webHidden/>
          </w:rPr>
          <w:instrText xml:space="preserve"> PAGEREF _Toc236041163 \h </w:instrText>
        </w:r>
        <w:r>
          <w:rPr>
            <w:noProof/>
            <w:webHidden/>
          </w:rPr>
        </w:r>
        <w:r>
          <w:rPr>
            <w:noProof/>
            <w:webHidden/>
          </w:rPr>
          <w:fldChar w:fldCharType="separate"/>
        </w:r>
        <w:r>
          <w:rPr>
            <w:noProof/>
            <w:webHidden/>
          </w:rPr>
          <w:t>12</w:t>
        </w:r>
        <w:r>
          <w:rPr>
            <w:noProof/>
            <w:webHidden/>
          </w:rPr>
          <w:fldChar w:fldCharType="end"/>
        </w:r>
      </w:hyperlink>
    </w:p>
    <w:p w14:paraId="702714F9" w14:textId="773EFAF4"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64" w:history="1">
        <w:r w:rsidRPr="006039D3">
          <w:rPr>
            <w:rStyle w:val="Hyperlink"/>
            <w:noProof/>
          </w:rPr>
          <w:t>Table 6. Pairwise tier gaps with patient-clustered bootstrap intervals (500 resamples per pair per seed, seed 20260726). The delivered Phase 3 reported no interval on any gap.</w:t>
        </w:r>
        <w:r>
          <w:rPr>
            <w:noProof/>
            <w:webHidden/>
          </w:rPr>
          <w:tab/>
        </w:r>
        <w:r>
          <w:rPr>
            <w:noProof/>
            <w:webHidden/>
          </w:rPr>
          <w:fldChar w:fldCharType="begin"/>
        </w:r>
        <w:r>
          <w:rPr>
            <w:noProof/>
            <w:webHidden/>
          </w:rPr>
          <w:instrText xml:space="preserve"> PAGEREF _Toc236041164 \h </w:instrText>
        </w:r>
        <w:r>
          <w:rPr>
            <w:noProof/>
            <w:webHidden/>
          </w:rPr>
        </w:r>
        <w:r>
          <w:rPr>
            <w:noProof/>
            <w:webHidden/>
          </w:rPr>
          <w:fldChar w:fldCharType="separate"/>
        </w:r>
        <w:r>
          <w:rPr>
            <w:noProof/>
            <w:webHidden/>
          </w:rPr>
          <w:t>13</w:t>
        </w:r>
        <w:r>
          <w:rPr>
            <w:noProof/>
            <w:webHidden/>
          </w:rPr>
          <w:fldChar w:fldCharType="end"/>
        </w:r>
      </w:hyperlink>
    </w:p>
    <w:p w14:paraId="265C8D05" w14:textId="7A3165A1"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65" w:history="1">
        <w:r w:rsidRPr="006039D3">
          <w:rPr>
            <w:rStyle w:val="Hyperlink"/>
            <w:noProof/>
          </w:rPr>
          <w:t>Table 7. Zero-support diagnostic. A 23-class macro average can be deflated mechanically when classes are absent from a small stratum; this table shows the size of that effect.</w:t>
        </w:r>
        <w:r>
          <w:rPr>
            <w:noProof/>
            <w:webHidden/>
          </w:rPr>
          <w:tab/>
        </w:r>
        <w:r>
          <w:rPr>
            <w:noProof/>
            <w:webHidden/>
          </w:rPr>
          <w:fldChar w:fldCharType="begin"/>
        </w:r>
        <w:r>
          <w:rPr>
            <w:noProof/>
            <w:webHidden/>
          </w:rPr>
          <w:instrText xml:space="preserve"> PAGEREF _Toc236041165 \h </w:instrText>
        </w:r>
        <w:r>
          <w:rPr>
            <w:noProof/>
            <w:webHidden/>
          </w:rPr>
        </w:r>
        <w:r>
          <w:rPr>
            <w:noProof/>
            <w:webHidden/>
          </w:rPr>
          <w:fldChar w:fldCharType="separate"/>
        </w:r>
        <w:r>
          <w:rPr>
            <w:noProof/>
            <w:webHidden/>
          </w:rPr>
          <w:t>15</w:t>
        </w:r>
        <w:r>
          <w:rPr>
            <w:noProof/>
            <w:webHidden/>
          </w:rPr>
          <w:fldChar w:fldCharType="end"/>
        </w:r>
      </w:hyperlink>
    </w:p>
    <w:p w14:paraId="479AB655" w14:textId="3D69E8E0"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66" w:history="1">
        <w:r w:rsidRPr="006039D3">
          <w:rPr>
            <w:rStyle w:val="Hyperlink"/>
            <w:noProof/>
          </w:rPr>
          <w:t>Table 8. Class-composition control. Phase 0 showed that disagreement concentrates on particular anatomical boundaries, so the contested tiers do not contain the same class mix as S-unanimous; this table tests whether that mix, rather than agreement, drives the tier effect.</w:t>
        </w:r>
        <w:r>
          <w:rPr>
            <w:noProof/>
            <w:webHidden/>
          </w:rPr>
          <w:tab/>
        </w:r>
        <w:r>
          <w:rPr>
            <w:noProof/>
            <w:webHidden/>
          </w:rPr>
          <w:fldChar w:fldCharType="begin"/>
        </w:r>
        <w:r>
          <w:rPr>
            <w:noProof/>
            <w:webHidden/>
          </w:rPr>
          <w:instrText xml:space="preserve"> PAGEREF _Toc236041166 \h </w:instrText>
        </w:r>
        <w:r>
          <w:rPr>
            <w:noProof/>
            <w:webHidden/>
          </w:rPr>
        </w:r>
        <w:r>
          <w:rPr>
            <w:noProof/>
            <w:webHidden/>
          </w:rPr>
          <w:fldChar w:fldCharType="separate"/>
        </w:r>
        <w:r>
          <w:rPr>
            <w:noProof/>
            <w:webHidden/>
          </w:rPr>
          <w:t>16</w:t>
        </w:r>
        <w:r>
          <w:rPr>
            <w:noProof/>
            <w:webHidden/>
          </w:rPr>
          <w:fldChar w:fldCharType="end"/>
        </w:r>
      </w:hyperlink>
    </w:p>
    <w:p w14:paraId="1551B997" w14:textId="5C3259F5"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67" w:history="1">
        <w:r w:rsidRPr="006039D3">
          <w:rPr>
            <w:rStyle w:val="Hyperlink"/>
            <w:noProof/>
          </w:rPr>
          <w:t>Table 9. Model vs. human error geometry, S-unanimous stratum (the only tier with an uncontested reference label).</w:t>
        </w:r>
        <w:r>
          <w:rPr>
            <w:noProof/>
            <w:webHidden/>
          </w:rPr>
          <w:tab/>
        </w:r>
        <w:r>
          <w:rPr>
            <w:noProof/>
            <w:webHidden/>
          </w:rPr>
          <w:fldChar w:fldCharType="begin"/>
        </w:r>
        <w:r>
          <w:rPr>
            <w:noProof/>
            <w:webHidden/>
          </w:rPr>
          <w:instrText xml:space="preserve"> PAGEREF _Toc236041167 \h </w:instrText>
        </w:r>
        <w:r>
          <w:rPr>
            <w:noProof/>
            <w:webHidden/>
          </w:rPr>
        </w:r>
        <w:r>
          <w:rPr>
            <w:noProof/>
            <w:webHidden/>
          </w:rPr>
          <w:fldChar w:fldCharType="separate"/>
        </w:r>
        <w:r>
          <w:rPr>
            <w:noProof/>
            <w:webHidden/>
          </w:rPr>
          <w:t>17</w:t>
        </w:r>
        <w:r>
          <w:rPr>
            <w:noProof/>
            <w:webHidden/>
          </w:rPr>
          <w:fldChar w:fldCharType="end"/>
        </w:r>
      </w:hyperlink>
    </w:p>
    <w:p w14:paraId="7B49A01B" w14:textId="4F9A2C52"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68" w:history="1">
        <w:r w:rsidRPr="006039D3">
          <w:rPr>
            <w:rStyle w:val="Hyperlink"/>
            <w:noProof/>
          </w:rPr>
          <w:t>Table 10. Calibration by agreement stratum, 3-seed mean. The target is expected accuracy - the probability mass the model's single prediction captures under the four-annotator vote distribution - because it is the only target defined on every tier.</w:t>
        </w:r>
        <w:r>
          <w:rPr>
            <w:noProof/>
            <w:webHidden/>
          </w:rPr>
          <w:tab/>
        </w:r>
        <w:r>
          <w:rPr>
            <w:noProof/>
            <w:webHidden/>
          </w:rPr>
          <w:fldChar w:fldCharType="begin"/>
        </w:r>
        <w:r>
          <w:rPr>
            <w:noProof/>
            <w:webHidden/>
          </w:rPr>
          <w:instrText xml:space="preserve"> PAGEREF _Toc236041168 \h </w:instrText>
        </w:r>
        <w:r>
          <w:rPr>
            <w:noProof/>
            <w:webHidden/>
          </w:rPr>
        </w:r>
        <w:r>
          <w:rPr>
            <w:noProof/>
            <w:webHidden/>
          </w:rPr>
          <w:fldChar w:fldCharType="separate"/>
        </w:r>
        <w:r>
          <w:rPr>
            <w:noProof/>
            <w:webHidden/>
          </w:rPr>
          <w:t>18</w:t>
        </w:r>
        <w:r>
          <w:rPr>
            <w:noProof/>
            <w:webHidden/>
          </w:rPr>
          <w:fldChar w:fldCharType="end"/>
        </w:r>
      </w:hyperlink>
    </w:p>
    <w:p w14:paraId="52902C3C" w14:textId="533DE977"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69" w:history="1">
        <w:r w:rsidRPr="006039D3">
          <w:rPr>
            <w:rStyle w:val="Hyperlink"/>
            <w:noProof/>
          </w:rPr>
          <w:t>Table 11. O3 restated as interval estimates. Both shares are ratios computed over roughly 65-70 errors, so their sampling variability is large.</w:t>
        </w:r>
        <w:r>
          <w:rPr>
            <w:noProof/>
            <w:webHidden/>
          </w:rPr>
          <w:tab/>
        </w:r>
        <w:r>
          <w:rPr>
            <w:noProof/>
            <w:webHidden/>
          </w:rPr>
          <w:fldChar w:fldCharType="begin"/>
        </w:r>
        <w:r>
          <w:rPr>
            <w:noProof/>
            <w:webHidden/>
          </w:rPr>
          <w:instrText xml:space="preserve"> PAGEREF _Toc236041169 \h </w:instrText>
        </w:r>
        <w:r>
          <w:rPr>
            <w:noProof/>
            <w:webHidden/>
          </w:rPr>
        </w:r>
        <w:r>
          <w:rPr>
            <w:noProof/>
            <w:webHidden/>
          </w:rPr>
          <w:fldChar w:fldCharType="separate"/>
        </w:r>
        <w:r>
          <w:rPr>
            <w:noProof/>
            <w:webHidden/>
          </w:rPr>
          <w:t>19</w:t>
        </w:r>
        <w:r>
          <w:rPr>
            <w:noProof/>
            <w:webHidden/>
          </w:rPr>
          <w:fldChar w:fldCharType="end"/>
        </w:r>
      </w:hyperlink>
    </w:p>
    <w:p w14:paraId="7FFDE085" w14:textId="69F871E8"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70" w:history="1">
        <w:r w:rsidRPr="006039D3">
          <w:rPr>
            <w:rStyle w:val="Hyperlink"/>
            <w:noProof/>
          </w:rPr>
          <w:t>Table 12. Acquisition-stream composition by agreement tier. Phase 0 limitation L4 records that the two streams are imbalanced across the official splits.</w:t>
        </w:r>
        <w:r>
          <w:rPr>
            <w:noProof/>
            <w:webHidden/>
          </w:rPr>
          <w:tab/>
        </w:r>
        <w:r>
          <w:rPr>
            <w:noProof/>
            <w:webHidden/>
          </w:rPr>
          <w:fldChar w:fldCharType="begin"/>
        </w:r>
        <w:r>
          <w:rPr>
            <w:noProof/>
            <w:webHidden/>
          </w:rPr>
          <w:instrText xml:space="preserve"> PAGEREF _Toc236041170 \h </w:instrText>
        </w:r>
        <w:r>
          <w:rPr>
            <w:noProof/>
            <w:webHidden/>
          </w:rPr>
        </w:r>
        <w:r>
          <w:rPr>
            <w:noProof/>
            <w:webHidden/>
          </w:rPr>
          <w:fldChar w:fldCharType="separate"/>
        </w:r>
        <w:r>
          <w:rPr>
            <w:noProof/>
            <w:webHidden/>
          </w:rPr>
          <w:t>20</w:t>
        </w:r>
        <w:r>
          <w:rPr>
            <w:noProof/>
            <w:webHidden/>
          </w:rPr>
          <w:fldChar w:fldCharType="end"/>
        </w:r>
      </w:hyperlink>
    </w:p>
    <w:p w14:paraId="499B4FA4" w14:textId="015170C0"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71" w:history="1">
        <w:r w:rsidRPr="006039D3">
          <w:rPr>
            <w:rStyle w:val="Hyperlink"/>
            <w:noProof/>
          </w:rPr>
          <w:t>Table 13. Tier curve restricted to the dominant acquisition stream (sensitivity analysis for limitation L4).</w:t>
        </w:r>
        <w:r>
          <w:rPr>
            <w:noProof/>
            <w:webHidden/>
          </w:rPr>
          <w:tab/>
        </w:r>
        <w:r>
          <w:rPr>
            <w:noProof/>
            <w:webHidden/>
          </w:rPr>
          <w:fldChar w:fldCharType="begin"/>
        </w:r>
        <w:r>
          <w:rPr>
            <w:noProof/>
            <w:webHidden/>
          </w:rPr>
          <w:instrText xml:space="preserve"> PAGEREF _Toc236041171 \h </w:instrText>
        </w:r>
        <w:r>
          <w:rPr>
            <w:noProof/>
            <w:webHidden/>
          </w:rPr>
        </w:r>
        <w:r>
          <w:rPr>
            <w:noProof/>
            <w:webHidden/>
          </w:rPr>
          <w:fldChar w:fldCharType="separate"/>
        </w:r>
        <w:r>
          <w:rPr>
            <w:noProof/>
            <w:webHidden/>
          </w:rPr>
          <w:t>20</w:t>
        </w:r>
        <w:r>
          <w:rPr>
            <w:noProof/>
            <w:webHidden/>
          </w:rPr>
          <w:fldChar w:fldCharType="end"/>
        </w:r>
      </w:hyperlink>
    </w:p>
    <w:p w14:paraId="664B3432" w14:textId="56FA478E"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72" w:history="1">
        <w:r w:rsidRPr="006039D3">
          <w:rPr>
            <w:rStyle w:val="Hyperlink"/>
            <w:noProof/>
          </w:rPr>
          <w:t>Table 14. Annotator-marginalized per-class F1 by stratum, 3-seed mean, with mean annotator support at the extremes. Support is averaged over the four annotator label realisations and is therefore fractional.</w:t>
        </w:r>
        <w:r>
          <w:rPr>
            <w:noProof/>
            <w:webHidden/>
          </w:rPr>
          <w:tab/>
        </w:r>
        <w:r>
          <w:rPr>
            <w:noProof/>
            <w:webHidden/>
          </w:rPr>
          <w:fldChar w:fldCharType="begin"/>
        </w:r>
        <w:r>
          <w:rPr>
            <w:noProof/>
            <w:webHidden/>
          </w:rPr>
          <w:instrText xml:space="preserve"> PAGEREF _Toc236041172 \h </w:instrText>
        </w:r>
        <w:r>
          <w:rPr>
            <w:noProof/>
            <w:webHidden/>
          </w:rPr>
        </w:r>
        <w:r>
          <w:rPr>
            <w:noProof/>
            <w:webHidden/>
          </w:rPr>
          <w:fldChar w:fldCharType="separate"/>
        </w:r>
        <w:r>
          <w:rPr>
            <w:noProof/>
            <w:webHidden/>
          </w:rPr>
          <w:t>25</w:t>
        </w:r>
        <w:r>
          <w:rPr>
            <w:noProof/>
            <w:webHidden/>
          </w:rPr>
          <w:fldChar w:fldCharType="end"/>
        </w:r>
      </w:hyperlink>
    </w:p>
    <w:p w14:paraId="6E1E5866" w14:textId="1570840B"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73" w:history="1">
        <w:r w:rsidRPr="006039D3">
          <w:rPr>
            <w:rStyle w:val="Hyperlink"/>
            <w:noProof/>
          </w:rPr>
          <w:t>Table 15. Summary of the per-stratum confusion matrices. Diagonal mass equals expected accuracy by construction.</w:t>
        </w:r>
        <w:r>
          <w:rPr>
            <w:noProof/>
            <w:webHidden/>
          </w:rPr>
          <w:tab/>
        </w:r>
        <w:r>
          <w:rPr>
            <w:noProof/>
            <w:webHidden/>
          </w:rPr>
          <w:fldChar w:fldCharType="begin"/>
        </w:r>
        <w:r>
          <w:rPr>
            <w:noProof/>
            <w:webHidden/>
          </w:rPr>
          <w:instrText xml:space="preserve"> PAGEREF _Toc236041173 \h </w:instrText>
        </w:r>
        <w:r>
          <w:rPr>
            <w:noProof/>
            <w:webHidden/>
          </w:rPr>
        </w:r>
        <w:r>
          <w:rPr>
            <w:noProof/>
            <w:webHidden/>
          </w:rPr>
          <w:fldChar w:fldCharType="separate"/>
        </w:r>
        <w:r>
          <w:rPr>
            <w:noProof/>
            <w:webHidden/>
          </w:rPr>
          <w:t>25</w:t>
        </w:r>
        <w:r>
          <w:rPr>
            <w:noProof/>
            <w:webHidden/>
          </w:rPr>
          <w:fldChar w:fldCharType="end"/>
        </w:r>
      </w:hyperlink>
    </w:p>
    <w:p w14:paraId="1D323306" w14:textId="7248B8C8"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74" w:history="1">
        <w:r w:rsidRPr="006039D3">
          <w:rPr>
            <w:rStyle w:val="Hyperlink"/>
            <w:noProof/>
          </w:rPr>
          <w:t>Table 16. Plug-in versus bootstrap-mean estimates for the key gaps, as a bias diagnostic.</w:t>
        </w:r>
        <w:r>
          <w:rPr>
            <w:noProof/>
            <w:webHidden/>
          </w:rPr>
          <w:tab/>
        </w:r>
        <w:r>
          <w:rPr>
            <w:noProof/>
            <w:webHidden/>
          </w:rPr>
          <w:fldChar w:fldCharType="begin"/>
        </w:r>
        <w:r>
          <w:rPr>
            <w:noProof/>
            <w:webHidden/>
          </w:rPr>
          <w:instrText xml:space="preserve"> PAGEREF _Toc236041174 \h </w:instrText>
        </w:r>
        <w:r>
          <w:rPr>
            <w:noProof/>
            <w:webHidden/>
          </w:rPr>
        </w:r>
        <w:r>
          <w:rPr>
            <w:noProof/>
            <w:webHidden/>
          </w:rPr>
          <w:fldChar w:fldCharType="separate"/>
        </w:r>
        <w:r>
          <w:rPr>
            <w:noProof/>
            <w:webHidden/>
          </w:rPr>
          <w:t>26</w:t>
        </w:r>
        <w:r>
          <w:rPr>
            <w:noProof/>
            <w:webHidden/>
          </w:rPr>
          <w:fldChar w:fldCharType="end"/>
        </w:r>
      </w:hyperlink>
    </w:p>
    <w:p w14:paraId="29DC2B4C" w14:textId="0E08D3FB" w:rsidR="00495AFF" w:rsidRDefault="00495AF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41175" w:history="1">
        <w:r w:rsidRPr="006039D3">
          <w:rPr>
            <w:rStyle w:val="Hyperlink"/>
            <w:noProof/>
          </w:rPr>
          <w:t>Table 17. Analysis provenance register. Confirmatory analyses are those whose specification predates the data, whether or not they were delivered in the first release.</w:t>
        </w:r>
        <w:r>
          <w:rPr>
            <w:noProof/>
            <w:webHidden/>
          </w:rPr>
          <w:tab/>
        </w:r>
        <w:r>
          <w:rPr>
            <w:noProof/>
            <w:webHidden/>
          </w:rPr>
          <w:fldChar w:fldCharType="begin"/>
        </w:r>
        <w:r>
          <w:rPr>
            <w:noProof/>
            <w:webHidden/>
          </w:rPr>
          <w:instrText xml:space="preserve"> PAGEREF _Toc236041175 \h </w:instrText>
        </w:r>
        <w:r>
          <w:rPr>
            <w:noProof/>
            <w:webHidden/>
          </w:rPr>
        </w:r>
        <w:r>
          <w:rPr>
            <w:noProof/>
            <w:webHidden/>
          </w:rPr>
          <w:fldChar w:fldCharType="separate"/>
        </w:r>
        <w:r>
          <w:rPr>
            <w:noProof/>
            <w:webHidden/>
          </w:rPr>
          <w:t>26</w:t>
        </w:r>
        <w:r>
          <w:rPr>
            <w:noProof/>
            <w:webHidden/>
          </w:rPr>
          <w:fldChar w:fldCharType="end"/>
        </w:r>
      </w:hyperlink>
    </w:p>
    <w:p w14:paraId="0DB4B909" w14:textId="7E75CC56" w:rsidR="001C62B3" w:rsidRDefault="007328FC">
      <w:r>
        <w:fldChar w:fldCharType="end"/>
      </w:r>
    </w:p>
    <w:p w14:paraId="692B4B09" w14:textId="77777777" w:rsidR="001C62B3" w:rsidRDefault="007328FC">
      <w:r>
        <w:rPr>
          <w:i/>
          <w:color w:val="595959"/>
          <w:sz w:val="16"/>
        </w:rPr>
        <w:t>If this list appears blank, select all (Ctrl+A) and press F9 to update the field.</w:t>
      </w:r>
    </w:p>
    <w:p w14:paraId="3CEA7E06" w14:textId="77777777" w:rsidR="001C62B3" w:rsidRDefault="007328FC">
      <w:r>
        <w:br w:type="page"/>
      </w:r>
    </w:p>
    <w:p w14:paraId="0AF17949" w14:textId="77777777" w:rsidR="001C62B3" w:rsidRDefault="007328FC">
      <w:pPr>
        <w:pStyle w:val="Heading1"/>
      </w:pPr>
      <w:bookmarkStart w:id="0" w:name="_Toc236041095"/>
      <w:r>
        <w:rPr>
          <w:color w:val="8B1A1A"/>
        </w:rPr>
        <w:lastRenderedPageBreak/>
        <w:t>List of Abbreviations</w:t>
      </w:r>
      <w:bookmarkEnd w:id="0"/>
    </w:p>
    <w:p w14:paraId="6CC69579" w14:textId="66888834" w:rsidR="001C62B3" w:rsidRDefault="007328FC">
      <w:pPr>
        <w:pStyle w:val="Caption"/>
        <w:spacing w:before="160" w:after="60"/>
      </w:pPr>
      <w:bookmarkStart w:id="1" w:name="_Toc236041159"/>
      <w:r>
        <w:t xml:space="preserve">Table </w:t>
      </w:r>
      <w:r>
        <w:fldChar w:fldCharType="begin"/>
      </w:r>
      <w:r>
        <w:instrText xml:space="preserve"> SEQ Table \* ARABIC </w:instrText>
      </w:r>
      <w:r>
        <w:fldChar w:fldCharType="separate"/>
      </w:r>
      <w:r w:rsidR="00495AFF">
        <w:rPr>
          <w:noProof/>
        </w:rPr>
        <w:t>1</w:t>
      </w:r>
      <w:r>
        <w:fldChar w:fldCharType="end"/>
      </w:r>
      <w:r>
        <w:rPr>
          <w:b w:val="0"/>
          <w:color w:val="595959"/>
        </w:rPr>
        <w:t>. Abbreviations used in this report.</w:t>
      </w:r>
      <w:bookmarkEnd w:id="1"/>
    </w:p>
    <w:tbl>
      <w:tblPr>
        <w:tblStyle w:val="TableGrid"/>
        <w:tblW w:w="0" w:type="auto"/>
        <w:jc w:val="center"/>
        <w:tblLayout w:type="fixed"/>
        <w:tblLook w:val="04A0" w:firstRow="1" w:lastRow="0" w:firstColumn="1" w:lastColumn="0" w:noHBand="0" w:noVBand="1"/>
      </w:tblPr>
      <w:tblGrid>
        <w:gridCol w:w="4586"/>
        <w:gridCol w:w="4586"/>
      </w:tblGrid>
      <w:tr w:rsidR="001C62B3" w14:paraId="10C296ED" w14:textId="77777777">
        <w:trPr>
          <w:tblHeader/>
          <w:jc w:val="center"/>
        </w:trPr>
        <w:tc>
          <w:tcPr>
            <w:tcW w:w="4586" w:type="dxa"/>
            <w:shd w:val="clear" w:color="auto" w:fill="1F3A5F"/>
          </w:tcPr>
          <w:p w14:paraId="19612664" w14:textId="77777777" w:rsidR="001C62B3" w:rsidRDefault="007328FC">
            <w:pPr>
              <w:spacing w:before="30" w:after="30"/>
            </w:pPr>
            <w:r>
              <w:rPr>
                <w:b/>
                <w:color w:val="FFFFFF"/>
                <w:sz w:val="16"/>
              </w:rPr>
              <w:t>Abbreviation</w:t>
            </w:r>
          </w:p>
        </w:tc>
        <w:tc>
          <w:tcPr>
            <w:tcW w:w="4586" w:type="dxa"/>
            <w:shd w:val="clear" w:color="auto" w:fill="1F3A5F"/>
          </w:tcPr>
          <w:p w14:paraId="3F0A7F4E" w14:textId="77777777" w:rsidR="001C62B3" w:rsidRDefault="007328FC">
            <w:pPr>
              <w:spacing w:before="30" w:after="30"/>
            </w:pPr>
            <w:r>
              <w:rPr>
                <w:b/>
                <w:color w:val="FFFFFF"/>
                <w:sz w:val="16"/>
              </w:rPr>
              <w:t>Expansion</w:t>
            </w:r>
          </w:p>
        </w:tc>
      </w:tr>
      <w:tr w:rsidR="001C62B3" w14:paraId="45D3B942" w14:textId="77777777">
        <w:trPr>
          <w:jc w:val="center"/>
        </w:trPr>
        <w:tc>
          <w:tcPr>
            <w:tcW w:w="4586" w:type="dxa"/>
          </w:tcPr>
          <w:p w14:paraId="1424AF6F" w14:textId="77777777" w:rsidR="001C62B3" w:rsidRDefault="007328FC">
            <w:pPr>
              <w:spacing w:before="30" w:after="30"/>
            </w:pPr>
            <w:r>
              <w:rPr>
                <w:sz w:val="16"/>
              </w:rPr>
              <w:t>AMF1</w:t>
            </w:r>
          </w:p>
        </w:tc>
        <w:tc>
          <w:tcPr>
            <w:tcW w:w="4586" w:type="dxa"/>
          </w:tcPr>
          <w:p w14:paraId="5E6AE4AD" w14:textId="77777777" w:rsidR="001C62B3" w:rsidRDefault="007328FC">
            <w:pPr>
              <w:spacing w:before="30" w:after="30"/>
            </w:pPr>
            <w:r>
              <w:rPr>
                <w:sz w:val="16"/>
              </w:rPr>
              <w:t>Annotator-marginalized macro F1 (this phase's primary metric)</w:t>
            </w:r>
          </w:p>
        </w:tc>
      </w:tr>
      <w:tr w:rsidR="001C62B3" w14:paraId="04D893C5" w14:textId="77777777">
        <w:trPr>
          <w:jc w:val="center"/>
        </w:trPr>
        <w:tc>
          <w:tcPr>
            <w:tcW w:w="4586" w:type="dxa"/>
            <w:shd w:val="clear" w:color="auto" w:fill="F5F7FA"/>
          </w:tcPr>
          <w:p w14:paraId="6676EED8" w14:textId="77777777" w:rsidR="001C62B3" w:rsidRDefault="007328FC">
            <w:pPr>
              <w:spacing w:before="30" w:after="30"/>
            </w:pPr>
            <w:r>
              <w:rPr>
                <w:sz w:val="16"/>
              </w:rPr>
              <w:t>CI</w:t>
            </w:r>
          </w:p>
        </w:tc>
        <w:tc>
          <w:tcPr>
            <w:tcW w:w="4586" w:type="dxa"/>
            <w:shd w:val="clear" w:color="auto" w:fill="F5F7FA"/>
          </w:tcPr>
          <w:p w14:paraId="7BB5B473" w14:textId="77777777" w:rsidR="001C62B3" w:rsidRDefault="007328FC">
            <w:pPr>
              <w:spacing w:before="30" w:after="30"/>
            </w:pPr>
            <w:r>
              <w:rPr>
                <w:sz w:val="16"/>
              </w:rPr>
              <w:t>Confidence interval (patient-clustered bootstrap throughout)</w:t>
            </w:r>
          </w:p>
        </w:tc>
      </w:tr>
      <w:tr w:rsidR="001C62B3" w14:paraId="31AE6274" w14:textId="77777777">
        <w:trPr>
          <w:jc w:val="center"/>
        </w:trPr>
        <w:tc>
          <w:tcPr>
            <w:tcW w:w="4586" w:type="dxa"/>
          </w:tcPr>
          <w:p w14:paraId="03A9A6F1" w14:textId="77777777" w:rsidR="001C62B3" w:rsidRDefault="007328FC">
            <w:pPr>
              <w:spacing w:before="30" w:after="30"/>
            </w:pPr>
            <w:r>
              <w:rPr>
                <w:sz w:val="16"/>
              </w:rPr>
              <w:t>CLAIM</w:t>
            </w:r>
          </w:p>
        </w:tc>
        <w:tc>
          <w:tcPr>
            <w:tcW w:w="4586" w:type="dxa"/>
          </w:tcPr>
          <w:p w14:paraId="1E760BC6" w14:textId="77777777" w:rsidR="001C62B3" w:rsidRDefault="007328FC">
            <w:pPr>
              <w:spacing w:before="30" w:after="30"/>
            </w:pPr>
            <w:r>
              <w:rPr>
                <w:sz w:val="16"/>
              </w:rPr>
              <w:t>Checklist for Artificial Intelligence in Medical Imaging</w:t>
            </w:r>
          </w:p>
        </w:tc>
      </w:tr>
      <w:tr w:rsidR="001C62B3" w14:paraId="6A273E94" w14:textId="77777777">
        <w:trPr>
          <w:jc w:val="center"/>
        </w:trPr>
        <w:tc>
          <w:tcPr>
            <w:tcW w:w="4586" w:type="dxa"/>
            <w:shd w:val="clear" w:color="auto" w:fill="F5F7FA"/>
          </w:tcPr>
          <w:p w14:paraId="0A03C679" w14:textId="77777777" w:rsidR="001C62B3" w:rsidRDefault="007328FC">
            <w:pPr>
              <w:spacing w:before="30" w:after="30"/>
            </w:pPr>
            <w:r>
              <w:rPr>
                <w:sz w:val="16"/>
              </w:rPr>
              <w:t>ECE / MCE</w:t>
            </w:r>
          </w:p>
        </w:tc>
        <w:tc>
          <w:tcPr>
            <w:tcW w:w="4586" w:type="dxa"/>
            <w:shd w:val="clear" w:color="auto" w:fill="F5F7FA"/>
          </w:tcPr>
          <w:p w14:paraId="4DE1CAA0" w14:textId="77777777" w:rsidR="001C62B3" w:rsidRDefault="007328FC">
            <w:pPr>
              <w:spacing w:before="30" w:after="30"/>
            </w:pPr>
            <w:r>
              <w:rPr>
                <w:sz w:val="16"/>
              </w:rPr>
              <w:t>Expected / maximum calibration error</w:t>
            </w:r>
          </w:p>
        </w:tc>
      </w:tr>
      <w:tr w:rsidR="001C62B3" w14:paraId="14F748BF" w14:textId="77777777">
        <w:trPr>
          <w:jc w:val="center"/>
        </w:trPr>
        <w:tc>
          <w:tcPr>
            <w:tcW w:w="4586" w:type="dxa"/>
          </w:tcPr>
          <w:p w14:paraId="7E98A787" w14:textId="77777777" w:rsidR="001C62B3" w:rsidRDefault="007328FC">
            <w:pPr>
              <w:spacing w:before="30" w:after="30"/>
            </w:pPr>
            <w:r>
              <w:rPr>
                <w:sz w:val="16"/>
              </w:rPr>
              <w:t>FG1, FG2, G1, G2</w:t>
            </w:r>
          </w:p>
        </w:tc>
        <w:tc>
          <w:tcPr>
            <w:tcW w:w="4586" w:type="dxa"/>
          </w:tcPr>
          <w:p w14:paraId="415FD83C" w14:textId="77777777" w:rsidR="001C62B3" w:rsidRDefault="007328FC">
            <w:pPr>
              <w:spacing w:before="30" w:after="30"/>
            </w:pPr>
            <w:r>
              <w:rPr>
                <w:sz w:val="16"/>
              </w:rPr>
              <w:t>The four independent GastroHUN annotators (two teams)</w:t>
            </w:r>
          </w:p>
        </w:tc>
      </w:tr>
      <w:tr w:rsidR="001C62B3" w14:paraId="0D254F35" w14:textId="77777777">
        <w:trPr>
          <w:jc w:val="center"/>
        </w:trPr>
        <w:tc>
          <w:tcPr>
            <w:tcW w:w="4586" w:type="dxa"/>
            <w:shd w:val="clear" w:color="auto" w:fill="F5F7FA"/>
          </w:tcPr>
          <w:p w14:paraId="6DAE7DC8" w14:textId="77777777" w:rsidR="001C62B3" w:rsidRDefault="007328FC">
            <w:pPr>
              <w:spacing w:before="30" w:after="30"/>
            </w:pPr>
            <w:r>
              <w:rPr>
                <w:sz w:val="16"/>
              </w:rPr>
              <w:t>O1-O4</w:t>
            </w:r>
          </w:p>
        </w:tc>
        <w:tc>
          <w:tcPr>
            <w:tcW w:w="4586" w:type="dxa"/>
            <w:shd w:val="clear" w:color="auto" w:fill="F5F7FA"/>
          </w:tcPr>
          <w:p w14:paraId="5A1C5CE9" w14:textId="77777777" w:rsidR="001C62B3" w:rsidRDefault="007328FC">
            <w:pPr>
              <w:spacing w:before="30" w:after="30"/>
            </w:pPr>
            <w:r>
              <w:rPr>
                <w:sz w:val="16"/>
              </w:rPr>
              <w:t>Phase 3 objectives, blueprint §4 Phase 3</w:t>
            </w:r>
          </w:p>
        </w:tc>
      </w:tr>
      <w:tr w:rsidR="001C62B3" w14:paraId="3434813B" w14:textId="77777777">
        <w:trPr>
          <w:jc w:val="center"/>
        </w:trPr>
        <w:tc>
          <w:tcPr>
            <w:tcW w:w="4586" w:type="dxa"/>
          </w:tcPr>
          <w:p w14:paraId="6B5C61B1" w14:textId="77777777" w:rsidR="001C62B3" w:rsidRDefault="007328FC">
            <w:pPr>
              <w:spacing w:before="30" w:after="30"/>
            </w:pPr>
            <w:r>
              <w:rPr>
                <w:sz w:val="16"/>
              </w:rPr>
              <w:t>PROBAST+AI</w:t>
            </w:r>
          </w:p>
        </w:tc>
        <w:tc>
          <w:tcPr>
            <w:tcW w:w="4586" w:type="dxa"/>
          </w:tcPr>
          <w:p w14:paraId="521CC168" w14:textId="77777777" w:rsidR="001C62B3" w:rsidRDefault="007328FC">
            <w:pPr>
              <w:spacing w:before="30" w:after="30"/>
            </w:pPr>
            <w:r>
              <w:rPr>
                <w:sz w:val="16"/>
              </w:rPr>
              <w:t>Prediction model Risk Of Bias ASsessment Tool, AI extension</w:t>
            </w:r>
          </w:p>
        </w:tc>
      </w:tr>
      <w:tr w:rsidR="001C62B3" w14:paraId="4ECD93E2" w14:textId="77777777">
        <w:trPr>
          <w:jc w:val="center"/>
        </w:trPr>
        <w:tc>
          <w:tcPr>
            <w:tcW w:w="4586" w:type="dxa"/>
            <w:shd w:val="clear" w:color="auto" w:fill="F5F7FA"/>
          </w:tcPr>
          <w:p w14:paraId="5D4E9517" w14:textId="77777777" w:rsidR="001C62B3" w:rsidRDefault="007328FC">
            <w:pPr>
              <w:spacing w:before="30" w:after="30"/>
            </w:pPr>
            <w:r>
              <w:rPr>
                <w:sz w:val="16"/>
              </w:rPr>
              <w:t>RQ1</w:t>
            </w:r>
          </w:p>
        </w:tc>
        <w:tc>
          <w:tcPr>
            <w:tcW w:w="4586" w:type="dxa"/>
            <w:shd w:val="clear" w:color="auto" w:fill="F5F7FA"/>
          </w:tcPr>
          <w:p w14:paraId="2ABA7956" w14:textId="77777777" w:rsidR="001C62B3" w:rsidRDefault="007328FC">
            <w:pPr>
              <w:spacing w:before="30" w:after="30"/>
            </w:pPr>
            <w:r>
              <w:rPr>
                <w:sz w:val="16"/>
              </w:rPr>
              <w:t>Research question 1 - performance across strata of expert agreement</w:t>
            </w:r>
          </w:p>
        </w:tc>
      </w:tr>
      <w:tr w:rsidR="001C62B3" w14:paraId="257EDC4C" w14:textId="77777777">
        <w:trPr>
          <w:jc w:val="center"/>
        </w:trPr>
        <w:tc>
          <w:tcPr>
            <w:tcW w:w="4586" w:type="dxa"/>
          </w:tcPr>
          <w:p w14:paraId="3FAF356B" w14:textId="77777777" w:rsidR="001C62B3" w:rsidRDefault="007328FC">
            <w:pPr>
              <w:spacing w:before="30" w:after="30"/>
            </w:pPr>
            <w:r>
              <w:rPr>
                <w:sz w:val="16"/>
              </w:rPr>
              <w:t>S-unanimous / -majority / -plurality / -tied / -dispersed</w:t>
            </w:r>
          </w:p>
        </w:tc>
        <w:tc>
          <w:tcPr>
            <w:tcW w:w="4586" w:type="dxa"/>
          </w:tcPr>
          <w:p w14:paraId="3FA12E6D" w14:textId="77777777" w:rsidR="001C62B3" w:rsidRDefault="007328FC">
            <w:pPr>
              <w:spacing w:before="30" w:after="30"/>
            </w:pPr>
            <w:r>
              <w:rPr>
                <w:sz w:val="16"/>
              </w:rPr>
              <w:t>Agreement tiers: 4/4, 3/4, 2-1-1, 2-2, 1-1-1-1 annotator votes</w:t>
            </w:r>
          </w:p>
        </w:tc>
      </w:tr>
      <w:tr w:rsidR="001C62B3" w14:paraId="7DD8FE0C" w14:textId="77777777">
        <w:trPr>
          <w:jc w:val="center"/>
        </w:trPr>
        <w:tc>
          <w:tcPr>
            <w:tcW w:w="4586" w:type="dxa"/>
            <w:shd w:val="clear" w:color="auto" w:fill="F5F7FA"/>
          </w:tcPr>
          <w:p w14:paraId="0ED61B24" w14:textId="77777777" w:rsidR="001C62B3" w:rsidRDefault="007328FC">
            <w:pPr>
              <w:spacing w:before="30" w:after="30"/>
            </w:pPr>
            <w:r>
              <w:rPr>
                <w:sz w:val="16"/>
              </w:rPr>
              <w:t>STARD-AI</w:t>
            </w:r>
          </w:p>
        </w:tc>
        <w:tc>
          <w:tcPr>
            <w:tcW w:w="4586" w:type="dxa"/>
            <w:shd w:val="clear" w:color="auto" w:fill="F5F7FA"/>
          </w:tcPr>
          <w:p w14:paraId="46DBEB26" w14:textId="77777777" w:rsidR="001C62B3" w:rsidRDefault="007328FC">
            <w:pPr>
              <w:spacing w:before="30" w:after="30"/>
            </w:pPr>
            <w:r>
              <w:rPr>
                <w:sz w:val="16"/>
              </w:rPr>
              <w:t>Standards for Reporting Diagnostic accuracy studies, AI extension</w:t>
            </w:r>
          </w:p>
        </w:tc>
      </w:tr>
      <w:tr w:rsidR="001C62B3" w14:paraId="3AF1BD36" w14:textId="77777777">
        <w:trPr>
          <w:jc w:val="center"/>
        </w:trPr>
        <w:tc>
          <w:tcPr>
            <w:tcW w:w="4586" w:type="dxa"/>
          </w:tcPr>
          <w:p w14:paraId="08970C1F" w14:textId="77777777" w:rsidR="001C62B3" w:rsidRDefault="007328FC">
            <w:pPr>
              <w:spacing w:before="30" w:after="30"/>
            </w:pPr>
            <w:r>
              <w:rPr>
                <w:sz w:val="16"/>
              </w:rPr>
              <w:t>TRIPOD+AI</w:t>
            </w:r>
          </w:p>
        </w:tc>
        <w:tc>
          <w:tcPr>
            <w:tcW w:w="4586" w:type="dxa"/>
          </w:tcPr>
          <w:p w14:paraId="25B8BB2F" w14:textId="77777777" w:rsidR="001C62B3" w:rsidRDefault="007328FC">
            <w:pPr>
              <w:spacing w:before="30" w:after="30"/>
            </w:pPr>
            <w:r>
              <w:rPr>
                <w:sz w:val="16"/>
              </w:rPr>
              <w:t>Transparent Reporting of a multivariable prediction model, AI extension</w:t>
            </w:r>
          </w:p>
        </w:tc>
      </w:tr>
    </w:tbl>
    <w:p w14:paraId="66F490DD" w14:textId="77777777" w:rsidR="001C62B3" w:rsidRDefault="001C62B3">
      <w:pPr>
        <w:spacing w:after="120"/>
      </w:pPr>
    </w:p>
    <w:p w14:paraId="4F665CBB" w14:textId="77777777" w:rsidR="001C62B3" w:rsidRDefault="007328FC">
      <w:pPr>
        <w:pStyle w:val="Heading1"/>
      </w:pPr>
      <w:bookmarkStart w:id="2" w:name="_Toc236041096"/>
      <w:r>
        <w:rPr>
          <w:color w:val="8B1A1A"/>
        </w:rPr>
        <w:t>Abstract</w:t>
      </w:r>
      <w:bookmarkEnd w:id="2"/>
    </w:p>
    <w:p w14:paraId="250041BC" w14:textId="77777777" w:rsidR="001C62B3" w:rsidRDefault="007328FC">
      <w:pPr>
        <w:spacing w:after="140" w:line="283" w:lineRule="auto"/>
        <w:jc w:val="both"/>
      </w:pPr>
      <w:r>
        <w:t>Background. Phase 2 reproduced a published ConvNeXt-Tiny landmark classifier on the 60.2% subset of the GastroHUN test split where all four annotators agreed (macro F1 83.92, 95% CI 81.47-86.20). That subset is not representative of the full test split: 1,353 official test images span five agreement tiers, from full unanimity to total annotator dispersion.</w:t>
      </w:r>
    </w:p>
    <w:p w14:paraId="15E68DEF" w14:textId="77777777" w:rsidR="001C62B3" w:rsidRDefault="007328FC">
      <w:pPr>
        <w:spacing w:after="140" w:line="283" w:lineRule="auto"/>
        <w:jc w:val="both"/>
      </w:pPr>
      <w:r>
        <w:t>Objective. To measure, without any retraining, how the frozen Phase 2 checkpoints perform on the 550 test images the Phase 2 protocol excluded, stratified by the number of annotators who agreed (RQ1); and to test whether the model's residual errors reproduce the anatomically structured geometry of human disagreement measured in Phase 0 (O3).</w:t>
      </w:r>
    </w:p>
    <w:p w14:paraId="48DFCBFC" w14:textId="77777777" w:rsidR="001C62B3" w:rsidRDefault="007328FC">
      <w:pPr>
        <w:spacing w:after="140" w:line="283" w:lineRule="auto"/>
        <w:jc w:val="both"/>
      </w:pPr>
      <w:r>
        <w:t>Methods. The full 1,353-image test split was tagged with one of five agreement tiers from the four-annotator vote matrix (pre-registered before any inference was run); S-tied and S-dispersed were pooled into S-no-majority per a pre-registered rule (n=8 for S-dispersed alone is not bootstrap-stable). The three Phase 2 checkpoints were run once on all 1,353 images. Performance was quantified with an annotator-marginalized macro F1 that is defined continuously across every tier, including the two tiers with no</w:t>
      </w:r>
      <w:r>
        <w:t xml:space="preserve"> single ground-truth label, plus expected accuracy and any-annotator hit rate. All intervals used a patient-clustered bootstrap (1,000 resamples, applied independently within each tier).</w:t>
      </w:r>
    </w:p>
    <w:p w14:paraId="4CA16B4C" w14:textId="77777777" w:rsidR="001C62B3" w:rsidRDefault="007328FC">
      <w:pPr>
        <w:spacing w:after="140" w:line="283" w:lineRule="auto"/>
        <w:jc w:val="both"/>
      </w:pPr>
      <w:r>
        <w:t>Results. Annotator-marginalized macro F1 fell from 83.91 on S-unanimous (n=803) to 48.95 on S-majority (n=342) to 26.15 on S-plurality (n=127) and 30.79 on the pooled S-no-majority tier (n=81) — a 53.1-point gap, 16.3x the 3.25-point published gap between ConvNeXt-Tiny and ConvNeXt-Large. The decline was not strictly monotonic (Spearman rho=-0.80, p=0.200, n=4 tiers): S-plurality scored lower (26.15) than the pooled no-majority tier (30.79). On the S-unanimous stratum, 89.7% of the model's wall confusions i</w:t>
      </w:r>
      <w:r>
        <w:t>nvolved circumferentially adjacent walls, against 89.8% for human annotators (Phase 0) — a -0.1-point difference — and 85.6% of station confusions involved neighbouring stations, against 93.1% for humans (-7.5 points).</w:t>
      </w:r>
    </w:p>
    <w:p w14:paraId="679E19E6" w14:textId="77777777" w:rsidR="001C62B3" w:rsidRDefault="007328FC">
      <w:pPr>
        <w:spacing w:after="140" w:line="283" w:lineRule="auto"/>
        <w:jc w:val="both"/>
      </w:pPr>
      <w:r>
        <w:t xml:space="preserve">Amended results. Two post-hoc analyses qualify the headline. First, the primary metric's attainable maximum itself falls with agreement (modal-vote oracle: 100.0, 74.2, 44.6, 40.2), so much of the raw decline is the ceiling moving. Holding the ceiling constant, the S-unanimous minus S-majority gap is 17.98 </w:t>
      </w:r>
      <w:r>
        <w:lastRenderedPageBreak/>
        <w:t>points (95% CI 12.49 to 24.37) and the S-unanimous minus S-plurality gap is 25.21 points (95% CI 16.11 to 34.11) - both exceed the architecture benchmark - while the S-unanimous minus S-no-majority gap is 7.38 points (95% CI -3.08 to 18.85) and no longer excludes zero. Second, calibration degrades far faster than accuracy: expected calibration error rises from 9.2% to 56.4%, with mean confidence falling only 9.3 points while expected accuracy falls 56.6.</w:t>
      </w:r>
    </w:p>
    <w:p w14:paraId="37547DD9" w14:textId="77777777" w:rsidR="001C62B3" w:rsidRDefault="007328FC">
      <w:pPr>
        <w:spacing w:after="140" w:line="283" w:lineRule="auto"/>
        <w:jc w:val="both"/>
      </w:pPr>
      <w:r>
        <w:t xml:space="preserve">Conclusion. Landmark-classification performance degrades substantially outside the unanimous-agreement subset, by more than a between-architecture change, for the 3/4-majority and 2-1-1-plurality strata; on the smallest, most contested stratum the degradation is not separable from the collapse of the attainable ceiling itself. Neither class composition (≤4.2% of the drop) nor acquisition stream (p = 0.298, curve shift ≤0.18 points) explains the effect. The model's wall-confusion geometry is consistent with </w:t>
      </w:r>
      <w:r>
        <w:t>the human pattern, though the interval is too wide to call it a match, and the station comparison is underpowered. The sharpest and most actionable result is the calibration failure: the baseline reports near-unchanged confidence on images where four experts cannot agree, which is what Phase 4's soft-label and uncertainty configurations must fix.</w:t>
      </w:r>
    </w:p>
    <w:p w14:paraId="3F6CB9E2" w14:textId="77777777" w:rsidR="001C62B3" w:rsidRDefault="007328FC">
      <w:pPr>
        <w:pStyle w:val="Heading1"/>
      </w:pPr>
      <w:bookmarkStart w:id="3" w:name="_Toc236041097"/>
      <w:r>
        <w:rPr>
          <w:color w:val="8B1A1A"/>
        </w:rPr>
        <w:t>1. Introduction</w:t>
      </w:r>
      <w:bookmarkEnd w:id="3"/>
    </w:p>
    <w:p w14:paraId="4923FAF4" w14:textId="77777777" w:rsidR="001C62B3" w:rsidRDefault="007328FC">
      <w:pPr>
        <w:pStyle w:val="Heading2"/>
      </w:pPr>
      <w:bookmarkStart w:id="4" w:name="_Toc236041098"/>
      <w:r>
        <w:rPr>
          <w:color w:val="1F3A5F"/>
        </w:rPr>
        <w:t>1.1 Recap: Phase 0 corpus audit and Phase 2 baseline reproduction</w:t>
      </w:r>
      <w:bookmarkEnd w:id="4"/>
    </w:p>
    <w:p w14:paraId="045F330B" w14:textId="77777777" w:rsidR="001C62B3" w:rsidRDefault="007328FC">
      <w:pPr>
        <w:spacing w:after="140" w:line="283" w:lineRule="auto"/>
        <w:jc w:val="both"/>
      </w:pPr>
      <w:r>
        <w:t>Phase 0 established that the GastroHUN corpus's four independent annotators agree completely on only 60.2% of images (5,318/8,834), that disagreement is anatomically structured — 50.96% of disagreement events are same-station, different-wall — and that this structure survives at coarser granularity (station-only kappa 0.8597 vs 0.7476 at full granularity). Phase 2 reproduced a published ConvNeXt-Tiny landmark classifier, but exclusively on the 60.2% complete-agreement subset, matching the descriptor's own e</w:t>
      </w:r>
      <w:r>
        <w:t>valuation protocol (GATE 5 PASS, observed macro F1 83.92 vs published 85.0 +/- 1.5).</w:t>
      </w:r>
    </w:p>
    <w:p w14:paraId="5335DCA6" w14:textId="77777777" w:rsidR="001C62B3" w:rsidRDefault="007328FC">
      <w:pPr>
        <w:pStyle w:val="Heading2"/>
      </w:pPr>
      <w:bookmarkStart w:id="5" w:name="_Toc236041099"/>
      <w:r>
        <w:rPr>
          <w:color w:val="1F3A5F"/>
        </w:rPr>
        <w:t>1.2 Motivation</w:t>
      </w:r>
      <w:bookmarkEnd w:id="5"/>
    </w:p>
    <w:p w14:paraId="545EBA39" w14:textId="77777777" w:rsidR="001C62B3" w:rsidRDefault="007328FC">
      <w:pPr>
        <w:spacing w:after="140" w:line="283" w:lineRule="auto"/>
        <w:jc w:val="both"/>
      </w:pPr>
      <w:r>
        <w:t>A model evaluated only where annotators agree completely says nothing about the 39.8% of images where they do not — and that 39.8% is not a random sample: Phase 0 showed it concentrates on genuinely ambiguous anatomical boundaries. Reporting only the unanimous-subset number, as the descriptor and Phase 2 both do, risks substantially overstating real-world performance if deployed on unselected endoscopy frames.</w:t>
      </w:r>
    </w:p>
    <w:p w14:paraId="511B0874" w14:textId="77777777" w:rsidR="001C62B3" w:rsidRDefault="007328FC">
      <w:pPr>
        <w:pStyle w:val="Heading2"/>
      </w:pPr>
      <w:bookmarkStart w:id="6" w:name="_Toc236041100"/>
      <w:r>
        <w:rPr>
          <w:color w:val="1F3A5F"/>
        </w:rPr>
        <w:t>1.3 Research question and pre-registered hypothesis (RQ1)</w:t>
      </w:r>
      <w:bookmarkEnd w:id="6"/>
    </w:p>
    <w:tbl>
      <w:tblPr>
        <w:tblStyle w:val="TableGrid"/>
        <w:tblW w:w="0" w:type="auto"/>
        <w:tblLook w:val="04A0" w:firstRow="1" w:lastRow="0" w:firstColumn="1" w:lastColumn="0" w:noHBand="0" w:noVBand="1"/>
      </w:tblPr>
      <w:tblGrid>
        <w:gridCol w:w="9173"/>
      </w:tblGrid>
      <w:tr w:rsidR="001C62B3" w14:paraId="55F44CCB" w14:textId="77777777">
        <w:tc>
          <w:tcPr>
            <w:tcW w:w="9173" w:type="dxa"/>
            <w:shd w:val="clear" w:color="auto" w:fill="F2F4F8"/>
          </w:tcPr>
          <w:p w14:paraId="15202BA0" w14:textId="77777777" w:rsidR="001C62B3" w:rsidRDefault="007328FC">
            <w:pPr>
              <w:spacing w:after="40"/>
            </w:pPr>
            <w:r>
              <w:rPr>
                <w:b/>
                <w:color w:val="8B1A1A"/>
                <w:sz w:val="19"/>
              </w:rPr>
              <w:t>Pre-registered hypothesis</w:t>
            </w:r>
          </w:p>
          <w:p w14:paraId="0E3658AB" w14:textId="77777777" w:rsidR="001C62B3" w:rsidRDefault="007328FC">
            <w:pPr>
              <w:spacing w:after="40"/>
              <w:jc w:val="both"/>
            </w:pPr>
            <w:r>
              <w:rPr>
                <w:i/>
                <w:sz w:val="19"/>
              </w:rPr>
              <w:t>RQ1: How does landmark-classification performance vary across strata of expert agreement? Hypothesis (fixed before this phase's model outputs were computed): macro F1 declines monotonically from the unanimous stratum to the no-majority stratum, by more than the between-architecture difference reported in the descriptor (3.25 points, ConvNeXt-Tiny vs ConvNeXt-Large).</w:t>
            </w:r>
          </w:p>
        </w:tc>
      </w:tr>
    </w:tbl>
    <w:p w14:paraId="1832FC30" w14:textId="77777777" w:rsidR="001C62B3" w:rsidRDefault="001C62B3">
      <w:pPr>
        <w:spacing w:after="80"/>
      </w:pPr>
    </w:p>
    <w:p w14:paraId="77017B40" w14:textId="77777777" w:rsidR="001C62B3" w:rsidRDefault="007328FC">
      <w:pPr>
        <w:pStyle w:val="Heading2"/>
      </w:pPr>
      <w:bookmarkStart w:id="7" w:name="_Toc236041101"/>
      <w:r>
        <w:rPr>
          <w:color w:val="1F3A5F"/>
        </w:rPr>
        <w:t>1.4 Chapter roadmap</w:t>
      </w:r>
      <w:bookmarkEnd w:id="7"/>
    </w:p>
    <w:p w14:paraId="0EE240D6" w14:textId="77777777" w:rsidR="001C62B3" w:rsidRDefault="007328FC">
      <w:pPr>
        <w:spacing w:after="140" w:line="283" w:lineRule="auto"/>
        <w:jc w:val="both"/>
      </w:pPr>
      <w:r>
        <w:t>Section 2 details the frozen model, the tier construction and its pre-registered scoring/pooling rules, and the statistical analysis plan. Section 3 reports the stratified results, the reproduction check against Phase 2, and the confusion-structure comparison. Section 4 discusses the findings against the pre-registered hypothesis and their implications for Phase 4. Section 5 concludes.</w:t>
      </w:r>
    </w:p>
    <w:p w14:paraId="18DE0B84" w14:textId="77777777" w:rsidR="001C62B3" w:rsidRDefault="007328FC">
      <w:pPr>
        <w:pStyle w:val="Heading1"/>
      </w:pPr>
      <w:bookmarkStart w:id="8" w:name="_Toc236041102"/>
      <w:r>
        <w:rPr>
          <w:color w:val="8B1A1A"/>
        </w:rPr>
        <w:lastRenderedPageBreak/>
        <w:t>2. Methods</w:t>
      </w:r>
      <w:bookmarkEnd w:id="8"/>
    </w:p>
    <w:p w14:paraId="196C7C28" w14:textId="77777777" w:rsidR="001C62B3" w:rsidRDefault="007328FC">
      <w:pPr>
        <w:pStyle w:val="Heading2"/>
      </w:pPr>
      <w:bookmarkStart w:id="9" w:name="_Toc236041103"/>
      <w:r>
        <w:rPr>
          <w:color w:val="1F3A5F"/>
        </w:rPr>
        <w:t>2.1 Frozen model specification</w:t>
      </w:r>
      <w:bookmarkEnd w:id="9"/>
    </w:p>
    <w:p w14:paraId="71E3BCA8" w14:textId="77777777" w:rsidR="001C62B3" w:rsidRDefault="007328FC">
      <w:pPr>
        <w:spacing w:after="140" w:line="283" w:lineRule="auto"/>
        <w:jc w:val="both"/>
      </w:pPr>
      <w:r>
        <w:t>The three ConvNeXt-Tiny checkpoints trained in Phase 2 (seeds 1, 2, 3; ImageNet-pretrained, 23-way head, selected on validation macro F1) are used unchanged. No weights are updated and no checkpoint is reselected in this phase: Phase 3 is evaluation-only by design, so that any performance difference reflects the evaluation data, not a new model.</w:t>
      </w:r>
    </w:p>
    <w:p w14:paraId="48C966BA" w14:textId="77777777" w:rsidR="001C62B3" w:rsidRDefault="007328FC">
      <w:pPr>
        <w:pStyle w:val="Heading2"/>
      </w:pPr>
      <w:bookmarkStart w:id="10" w:name="_Toc236041104"/>
      <w:r>
        <w:rPr>
          <w:color w:val="1F3A5F"/>
        </w:rPr>
        <w:t>2.2 Full test-split composition and agreement tiers</w:t>
      </w:r>
      <w:bookmarkEnd w:id="10"/>
    </w:p>
    <w:p w14:paraId="7176C469" w14:textId="77777777" w:rsidR="001C62B3" w:rsidRDefault="007328FC">
      <w:pPr>
        <w:spacing w:after="140" w:line="283" w:lineRule="auto"/>
        <w:jc w:val="both"/>
      </w:pPr>
      <w:r>
        <w:t>The official test split contains 1,353 images across 59 patients — not the 803-image complete-agreement subset Phase 2 evaluated. Every image was tagged with an agreement tier from its four annotator labels (FG1, FG2, G1, G2):</w:t>
      </w:r>
    </w:p>
    <w:p w14:paraId="7459DDFD" w14:textId="12733C62" w:rsidR="001C62B3" w:rsidRDefault="007328FC">
      <w:pPr>
        <w:pStyle w:val="Caption"/>
        <w:spacing w:before="160" w:after="60"/>
      </w:pPr>
      <w:bookmarkStart w:id="11" w:name="_Toc236041160"/>
      <w:r>
        <w:t xml:space="preserve">Table </w:t>
      </w:r>
      <w:r>
        <w:fldChar w:fldCharType="begin"/>
      </w:r>
      <w:r>
        <w:instrText xml:space="preserve"> SEQ Table \* ARABIC </w:instrText>
      </w:r>
      <w:r>
        <w:fldChar w:fldCharType="separate"/>
      </w:r>
      <w:r w:rsidR="00495AFF">
        <w:rPr>
          <w:noProof/>
        </w:rPr>
        <w:t>2</w:t>
      </w:r>
      <w:r>
        <w:fldChar w:fldCharType="end"/>
      </w:r>
      <w:r>
        <w:rPr>
          <w:b w:val="0"/>
          <w:color w:val="595959"/>
        </w:rPr>
        <w:t>. Test-split agreement-tier composition. Tier counts were gated against the corpus-wide cascade reported in Phase 0 before any model touched these images; a mismatch would have halted the phase.</w:t>
      </w:r>
      <w:bookmarkEnd w:id="11"/>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1C62B3" w14:paraId="5D4ECA43" w14:textId="77777777">
        <w:trPr>
          <w:tblHeader/>
          <w:jc w:val="center"/>
        </w:trPr>
        <w:tc>
          <w:tcPr>
            <w:tcW w:w="2293" w:type="dxa"/>
            <w:shd w:val="clear" w:color="auto" w:fill="1F3A5F"/>
          </w:tcPr>
          <w:p w14:paraId="36A617D7" w14:textId="77777777" w:rsidR="001C62B3" w:rsidRDefault="007328FC">
            <w:pPr>
              <w:spacing w:before="30" w:after="30"/>
            </w:pPr>
            <w:r>
              <w:rPr>
                <w:b/>
                <w:color w:val="FFFFFF"/>
                <w:sz w:val="16"/>
              </w:rPr>
              <w:t>Tier</w:t>
            </w:r>
          </w:p>
        </w:tc>
        <w:tc>
          <w:tcPr>
            <w:tcW w:w="2293" w:type="dxa"/>
            <w:shd w:val="clear" w:color="auto" w:fill="1F3A5F"/>
          </w:tcPr>
          <w:p w14:paraId="1CED605C" w14:textId="77777777" w:rsidR="001C62B3" w:rsidRDefault="007328FC">
            <w:pPr>
              <w:spacing w:before="30" w:after="30"/>
            </w:pPr>
            <w:r>
              <w:rPr>
                <w:b/>
                <w:color w:val="FFFFFF"/>
                <w:sz w:val="16"/>
              </w:rPr>
              <w:t>Definition</w:t>
            </w:r>
          </w:p>
        </w:tc>
        <w:tc>
          <w:tcPr>
            <w:tcW w:w="2293" w:type="dxa"/>
            <w:shd w:val="clear" w:color="auto" w:fill="1F3A5F"/>
          </w:tcPr>
          <w:p w14:paraId="59966750" w14:textId="77777777" w:rsidR="001C62B3" w:rsidRDefault="007328FC">
            <w:pPr>
              <w:spacing w:before="30" w:after="30"/>
            </w:pPr>
            <w:r>
              <w:rPr>
                <w:b/>
                <w:color w:val="FFFFFF"/>
                <w:sz w:val="16"/>
              </w:rPr>
              <w:t>n (test split)</w:t>
            </w:r>
          </w:p>
        </w:tc>
        <w:tc>
          <w:tcPr>
            <w:tcW w:w="2293" w:type="dxa"/>
            <w:shd w:val="clear" w:color="auto" w:fill="1F3A5F"/>
          </w:tcPr>
          <w:p w14:paraId="7A06433F" w14:textId="77777777" w:rsidR="001C62B3" w:rsidRDefault="007328FC">
            <w:pPr>
              <w:spacing w:before="30" w:after="30"/>
            </w:pPr>
            <w:r>
              <w:rPr>
                <w:b/>
                <w:color w:val="FFFFFF"/>
                <w:sz w:val="16"/>
              </w:rPr>
              <w:t>n (corpus, Phase 0)</w:t>
            </w:r>
          </w:p>
        </w:tc>
      </w:tr>
      <w:tr w:rsidR="001C62B3" w14:paraId="24768A75" w14:textId="77777777">
        <w:trPr>
          <w:jc w:val="center"/>
        </w:trPr>
        <w:tc>
          <w:tcPr>
            <w:tcW w:w="2293" w:type="dxa"/>
          </w:tcPr>
          <w:p w14:paraId="32B24847" w14:textId="77777777" w:rsidR="001C62B3" w:rsidRDefault="007328FC">
            <w:pPr>
              <w:spacing w:before="30" w:after="30"/>
            </w:pPr>
            <w:r>
              <w:rPr>
                <w:sz w:val="16"/>
              </w:rPr>
              <w:t>S-unanimous</w:t>
            </w:r>
          </w:p>
        </w:tc>
        <w:tc>
          <w:tcPr>
            <w:tcW w:w="2293" w:type="dxa"/>
          </w:tcPr>
          <w:p w14:paraId="7C8BA0C2" w14:textId="77777777" w:rsidR="001C62B3" w:rsidRDefault="007328FC">
            <w:pPr>
              <w:spacing w:before="30" w:after="30"/>
            </w:pPr>
            <w:r>
              <w:rPr>
                <w:sz w:val="16"/>
              </w:rPr>
              <w:t>4/4 agree</w:t>
            </w:r>
          </w:p>
        </w:tc>
        <w:tc>
          <w:tcPr>
            <w:tcW w:w="2293" w:type="dxa"/>
          </w:tcPr>
          <w:p w14:paraId="13A331EF" w14:textId="77777777" w:rsidR="001C62B3" w:rsidRDefault="007328FC">
            <w:pPr>
              <w:spacing w:before="30" w:after="30"/>
            </w:pPr>
            <w:r>
              <w:rPr>
                <w:sz w:val="16"/>
              </w:rPr>
              <w:t>803</w:t>
            </w:r>
          </w:p>
        </w:tc>
        <w:tc>
          <w:tcPr>
            <w:tcW w:w="2293" w:type="dxa"/>
          </w:tcPr>
          <w:p w14:paraId="76BF503F" w14:textId="77777777" w:rsidR="001C62B3" w:rsidRDefault="007328FC">
            <w:pPr>
              <w:spacing w:before="30" w:after="30"/>
            </w:pPr>
            <w:r>
              <w:rPr>
                <w:sz w:val="16"/>
              </w:rPr>
              <w:t>803</w:t>
            </w:r>
          </w:p>
        </w:tc>
      </w:tr>
      <w:tr w:rsidR="001C62B3" w14:paraId="70FBDA62" w14:textId="77777777">
        <w:trPr>
          <w:jc w:val="center"/>
        </w:trPr>
        <w:tc>
          <w:tcPr>
            <w:tcW w:w="2293" w:type="dxa"/>
            <w:shd w:val="clear" w:color="auto" w:fill="F5F7FA"/>
          </w:tcPr>
          <w:p w14:paraId="72AA70DC" w14:textId="77777777" w:rsidR="001C62B3" w:rsidRDefault="007328FC">
            <w:pPr>
              <w:spacing w:before="30" w:after="30"/>
            </w:pPr>
            <w:r>
              <w:rPr>
                <w:sz w:val="16"/>
              </w:rPr>
              <w:t>S-majority</w:t>
            </w:r>
          </w:p>
        </w:tc>
        <w:tc>
          <w:tcPr>
            <w:tcW w:w="2293" w:type="dxa"/>
            <w:shd w:val="clear" w:color="auto" w:fill="F5F7FA"/>
          </w:tcPr>
          <w:p w14:paraId="0FB89745" w14:textId="77777777" w:rsidR="001C62B3" w:rsidRDefault="007328FC">
            <w:pPr>
              <w:spacing w:before="30" w:after="30"/>
            </w:pPr>
            <w:r>
              <w:rPr>
                <w:sz w:val="16"/>
              </w:rPr>
              <w:t>3/4 agree</w:t>
            </w:r>
          </w:p>
        </w:tc>
        <w:tc>
          <w:tcPr>
            <w:tcW w:w="2293" w:type="dxa"/>
            <w:shd w:val="clear" w:color="auto" w:fill="F5F7FA"/>
          </w:tcPr>
          <w:p w14:paraId="378FE28C" w14:textId="77777777" w:rsidR="001C62B3" w:rsidRDefault="007328FC">
            <w:pPr>
              <w:spacing w:before="30" w:after="30"/>
            </w:pPr>
            <w:r>
              <w:rPr>
                <w:sz w:val="16"/>
              </w:rPr>
              <w:t>342</w:t>
            </w:r>
          </w:p>
        </w:tc>
        <w:tc>
          <w:tcPr>
            <w:tcW w:w="2293" w:type="dxa"/>
            <w:shd w:val="clear" w:color="auto" w:fill="F5F7FA"/>
          </w:tcPr>
          <w:p w14:paraId="25F2DC58" w14:textId="77777777" w:rsidR="001C62B3" w:rsidRDefault="007328FC">
            <w:pPr>
              <w:spacing w:before="30" w:after="30"/>
            </w:pPr>
            <w:r>
              <w:rPr>
                <w:sz w:val="16"/>
              </w:rPr>
              <w:t>342</w:t>
            </w:r>
          </w:p>
        </w:tc>
      </w:tr>
      <w:tr w:rsidR="001C62B3" w14:paraId="1EA0E1F6" w14:textId="77777777">
        <w:trPr>
          <w:jc w:val="center"/>
        </w:trPr>
        <w:tc>
          <w:tcPr>
            <w:tcW w:w="2293" w:type="dxa"/>
          </w:tcPr>
          <w:p w14:paraId="08F5C735" w14:textId="77777777" w:rsidR="001C62B3" w:rsidRDefault="007328FC">
            <w:pPr>
              <w:spacing w:before="30" w:after="30"/>
            </w:pPr>
            <w:r>
              <w:rPr>
                <w:sz w:val="16"/>
              </w:rPr>
              <w:t>S-plurality</w:t>
            </w:r>
          </w:p>
        </w:tc>
        <w:tc>
          <w:tcPr>
            <w:tcW w:w="2293" w:type="dxa"/>
          </w:tcPr>
          <w:p w14:paraId="57E7FB6B" w14:textId="77777777" w:rsidR="001C62B3" w:rsidRDefault="007328FC">
            <w:pPr>
              <w:spacing w:before="30" w:after="30"/>
            </w:pPr>
            <w:r>
              <w:rPr>
                <w:sz w:val="16"/>
              </w:rPr>
              <w:t>2-1-1, plurality winner</w:t>
            </w:r>
          </w:p>
        </w:tc>
        <w:tc>
          <w:tcPr>
            <w:tcW w:w="2293" w:type="dxa"/>
          </w:tcPr>
          <w:p w14:paraId="79A5166D" w14:textId="77777777" w:rsidR="001C62B3" w:rsidRDefault="007328FC">
            <w:pPr>
              <w:spacing w:before="30" w:after="30"/>
            </w:pPr>
            <w:r>
              <w:rPr>
                <w:sz w:val="16"/>
              </w:rPr>
              <w:t>127</w:t>
            </w:r>
          </w:p>
        </w:tc>
        <w:tc>
          <w:tcPr>
            <w:tcW w:w="2293" w:type="dxa"/>
          </w:tcPr>
          <w:p w14:paraId="4D5A5CA4" w14:textId="77777777" w:rsidR="001C62B3" w:rsidRDefault="007328FC">
            <w:pPr>
              <w:spacing w:before="30" w:after="30"/>
            </w:pPr>
            <w:r>
              <w:rPr>
                <w:sz w:val="16"/>
              </w:rPr>
              <w:t>127</w:t>
            </w:r>
          </w:p>
        </w:tc>
      </w:tr>
      <w:tr w:rsidR="001C62B3" w14:paraId="07339C67" w14:textId="77777777">
        <w:trPr>
          <w:jc w:val="center"/>
        </w:trPr>
        <w:tc>
          <w:tcPr>
            <w:tcW w:w="2293" w:type="dxa"/>
            <w:shd w:val="clear" w:color="auto" w:fill="F5F7FA"/>
          </w:tcPr>
          <w:p w14:paraId="1D0960CD" w14:textId="77777777" w:rsidR="001C62B3" w:rsidRDefault="007328FC">
            <w:pPr>
              <w:spacing w:before="30" w:after="30"/>
            </w:pPr>
            <w:r>
              <w:rPr>
                <w:sz w:val="16"/>
              </w:rPr>
              <w:t>S-tied</w:t>
            </w:r>
          </w:p>
        </w:tc>
        <w:tc>
          <w:tcPr>
            <w:tcW w:w="2293" w:type="dxa"/>
            <w:shd w:val="clear" w:color="auto" w:fill="F5F7FA"/>
          </w:tcPr>
          <w:p w14:paraId="0BD3686D" w14:textId="77777777" w:rsidR="001C62B3" w:rsidRDefault="007328FC">
            <w:pPr>
              <w:spacing w:before="30" w:after="30"/>
            </w:pPr>
            <w:r>
              <w:rPr>
                <w:sz w:val="16"/>
              </w:rPr>
              <w:t>2-2, no plurality winner</w:t>
            </w:r>
          </w:p>
        </w:tc>
        <w:tc>
          <w:tcPr>
            <w:tcW w:w="2293" w:type="dxa"/>
            <w:shd w:val="clear" w:color="auto" w:fill="F5F7FA"/>
          </w:tcPr>
          <w:p w14:paraId="4859C9CE" w14:textId="77777777" w:rsidR="001C62B3" w:rsidRDefault="007328FC">
            <w:pPr>
              <w:spacing w:before="30" w:after="30"/>
            </w:pPr>
            <w:r>
              <w:rPr>
                <w:sz w:val="16"/>
              </w:rPr>
              <w:t>73</w:t>
            </w:r>
          </w:p>
        </w:tc>
        <w:tc>
          <w:tcPr>
            <w:tcW w:w="2293" w:type="dxa"/>
            <w:shd w:val="clear" w:color="auto" w:fill="F5F7FA"/>
          </w:tcPr>
          <w:p w14:paraId="379FC41F" w14:textId="77777777" w:rsidR="001C62B3" w:rsidRDefault="007328FC">
            <w:pPr>
              <w:spacing w:before="30" w:after="30"/>
            </w:pPr>
            <w:r>
              <w:rPr>
                <w:sz w:val="16"/>
              </w:rPr>
              <w:t>73</w:t>
            </w:r>
          </w:p>
        </w:tc>
      </w:tr>
      <w:tr w:rsidR="001C62B3" w14:paraId="2462AB6D" w14:textId="77777777">
        <w:trPr>
          <w:jc w:val="center"/>
        </w:trPr>
        <w:tc>
          <w:tcPr>
            <w:tcW w:w="2293" w:type="dxa"/>
          </w:tcPr>
          <w:p w14:paraId="6203C54D" w14:textId="77777777" w:rsidR="001C62B3" w:rsidRDefault="007328FC">
            <w:pPr>
              <w:spacing w:before="30" w:after="30"/>
            </w:pPr>
            <w:r>
              <w:rPr>
                <w:sz w:val="16"/>
              </w:rPr>
              <w:t>S-dispersed</w:t>
            </w:r>
          </w:p>
        </w:tc>
        <w:tc>
          <w:tcPr>
            <w:tcW w:w="2293" w:type="dxa"/>
          </w:tcPr>
          <w:p w14:paraId="45B5096B" w14:textId="77777777" w:rsidR="001C62B3" w:rsidRDefault="007328FC">
            <w:pPr>
              <w:spacing w:before="30" w:after="30"/>
            </w:pPr>
            <w:r>
              <w:rPr>
                <w:sz w:val="16"/>
              </w:rPr>
              <w:t>all four differ</w:t>
            </w:r>
          </w:p>
        </w:tc>
        <w:tc>
          <w:tcPr>
            <w:tcW w:w="2293" w:type="dxa"/>
          </w:tcPr>
          <w:p w14:paraId="4D371DAB" w14:textId="77777777" w:rsidR="001C62B3" w:rsidRDefault="007328FC">
            <w:pPr>
              <w:spacing w:before="30" w:after="30"/>
            </w:pPr>
            <w:r>
              <w:rPr>
                <w:sz w:val="16"/>
              </w:rPr>
              <w:t>8</w:t>
            </w:r>
          </w:p>
        </w:tc>
        <w:tc>
          <w:tcPr>
            <w:tcW w:w="2293" w:type="dxa"/>
          </w:tcPr>
          <w:p w14:paraId="567A141E" w14:textId="77777777" w:rsidR="001C62B3" w:rsidRDefault="007328FC">
            <w:pPr>
              <w:spacing w:before="30" w:after="30"/>
            </w:pPr>
            <w:r>
              <w:rPr>
                <w:sz w:val="16"/>
              </w:rPr>
              <w:t>8</w:t>
            </w:r>
          </w:p>
        </w:tc>
      </w:tr>
    </w:tbl>
    <w:p w14:paraId="785736FB" w14:textId="77777777" w:rsidR="001C62B3" w:rsidRDefault="001C62B3">
      <w:pPr>
        <w:spacing w:after="120"/>
      </w:pPr>
    </w:p>
    <w:p w14:paraId="44E538D7" w14:textId="77777777" w:rsidR="001C62B3" w:rsidRDefault="007328FC">
      <w:pPr>
        <w:spacing w:after="140" w:line="283" w:lineRule="auto"/>
        <w:jc w:val="both"/>
      </w:pPr>
      <w:r>
        <w:t>The tier-count gate passed exactly (S-unanimous 803, S-majority 342, S-plurality 127, S-tied 73, S-dispersed 8), and the S-unanimous tier is, by construction, the same 803 images Phase 2 evaluated.</w:t>
      </w:r>
    </w:p>
    <w:p w14:paraId="28C25B1C" w14:textId="77777777" w:rsidR="001C62B3" w:rsidRDefault="007328FC">
      <w:pPr>
        <w:pStyle w:val="Heading3"/>
      </w:pPr>
      <w:bookmarkStart w:id="12" w:name="_Toc236041105"/>
      <w:r>
        <w:rPr>
          <w:color w:val="1F3A5F"/>
        </w:rPr>
        <w:t>2.2.2 Pre-registered ground-truth rule per tier</w:t>
      </w:r>
      <w:bookmarkEnd w:id="12"/>
    </w:p>
    <w:p w14:paraId="432E1431" w14:textId="77777777" w:rsidR="001C62B3" w:rsidRDefault="007328FC">
      <w:pPr>
        <w:pStyle w:val="ListBullet"/>
        <w:spacing w:after="60" w:line="269" w:lineRule="auto"/>
        <w:ind w:left="403"/>
      </w:pPr>
      <w:r>
        <w:t>S-unanimous -&gt; the unanimous label.</w:t>
      </w:r>
    </w:p>
    <w:p w14:paraId="59C97F87" w14:textId="77777777" w:rsidR="001C62B3" w:rsidRDefault="007328FC">
      <w:pPr>
        <w:pStyle w:val="ListBullet"/>
        <w:spacing w:after="60" w:line="269" w:lineRule="auto"/>
        <w:ind w:left="403"/>
      </w:pPr>
      <w:r>
        <w:t>S-majority -&gt; the 3/4 majority label.</w:t>
      </w:r>
    </w:p>
    <w:p w14:paraId="222E552E" w14:textId="77777777" w:rsidR="001C62B3" w:rsidRDefault="007328FC">
      <w:pPr>
        <w:pStyle w:val="ListBullet"/>
        <w:spacing w:after="60" w:line="269" w:lineRule="auto"/>
        <w:ind w:left="403"/>
      </w:pPr>
      <w:r>
        <w:t>S-plurality -&gt; the top-vote-getter (2/4) as a pseudo-label, reported alongside, not instead of, the distribution-aware metrics.</w:t>
      </w:r>
    </w:p>
    <w:p w14:paraId="66869834" w14:textId="77777777" w:rsidR="001C62B3" w:rsidRDefault="007328FC">
      <w:pPr>
        <w:pStyle w:val="ListBullet"/>
        <w:spacing w:after="60" w:line="269" w:lineRule="auto"/>
        <w:ind w:left="403"/>
      </w:pPr>
      <w:r>
        <w:t>S-tied, S-dispersed -&gt; no single-label ground truth exists; scored only by the distribution-aware metrics (§2.4.2).</w:t>
      </w:r>
    </w:p>
    <w:p w14:paraId="548A0291" w14:textId="77777777" w:rsidR="001C62B3" w:rsidRDefault="007328FC">
      <w:pPr>
        <w:pStyle w:val="Heading3"/>
      </w:pPr>
      <w:bookmarkStart w:id="13" w:name="_Toc236041106"/>
      <w:r>
        <w:rPr>
          <w:color w:val="1F3A5F"/>
        </w:rPr>
        <w:t>2.2.3 Pre-registered pooling rule</w:t>
      </w:r>
      <w:bookmarkEnd w:id="13"/>
    </w:p>
    <w:p w14:paraId="4D91624C" w14:textId="77777777" w:rsidR="001C62B3" w:rsidRDefault="007328FC">
      <w:pPr>
        <w:spacing w:after="140" w:line="283" w:lineRule="auto"/>
        <w:jc w:val="both"/>
      </w:pPr>
      <w:r>
        <w:t>S-dispersed contains only 8 test images — too few for a stable patient-clustered bootstrap on its own. This was decided from the corpus-wide agreement cascade in the blueprint (§2.4), fixed before any model touched these images, so it does not constitute data snooping. S-tied and S-dispersed are pooled into S-no-majority (n=81) for every primary statistic; both remain reported unpooled as an explicitly exploratory breakdown (Figure 2).</w:t>
      </w:r>
    </w:p>
    <w:p w14:paraId="5D74CD7B" w14:textId="77777777" w:rsidR="001C62B3" w:rsidRDefault="007328FC">
      <w:pPr>
        <w:pStyle w:val="Heading2"/>
      </w:pPr>
      <w:bookmarkStart w:id="14" w:name="_Toc236041107"/>
      <w:r>
        <w:rPr>
          <w:color w:val="1F3A5F"/>
        </w:rPr>
        <w:t>2.3 Preprocessing, inference, and the consistency gate</w:t>
      </w:r>
      <w:bookmarkEnd w:id="14"/>
    </w:p>
    <w:p w14:paraId="64FBD9A6" w14:textId="77777777" w:rsidR="001C62B3" w:rsidRDefault="007328FC">
      <w:pPr>
        <w:spacing w:after="140" w:line="283" w:lineRule="auto"/>
        <w:jc w:val="both"/>
      </w:pPr>
      <w:r>
        <w:t>All 1,353 test images were resized to 224x224 with Lanczos resampling and normalised with the Phase 2 training-set channel statistics — the identical preprocessing path used in Phase 2, extended from the 803 consensus images to the full split. Inference used the same batch size, float16 autocast, and softmax-argmax decision rule as phase2_eval.py.</w:t>
      </w:r>
    </w:p>
    <w:tbl>
      <w:tblPr>
        <w:tblStyle w:val="TableGrid"/>
        <w:tblW w:w="0" w:type="auto"/>
        <w:tblLook w:val="04A0" w:firstRow="1" w:lastRow="0" w:firstColumn="1" w:lastColumn="0" w:noHBand="0" w:noVBand="1"/>
      </w:tblPr>
      <w:tblGrid>
        <w:gridCol w:w="9173"/>
      </w:tblGrid>
      <w:tr w:rsidR="001C62B3" w14:paraId="6DB79481" w14:textId="77777777">
        <w:tc>
          <w:tcPr>
            <w:tcW w:w="9173" w:type="dxa"/>
            <w:shd w:val="clear" w:color="auto" w:fill="F2F4F8"/>
          </w:tcPr>
          <w:p w14:paraId="2CD999B6" w14:textId="77777777" w:rsidR="001C62B3" w:rsidRDefault="007328FC">
            <w:pPr>
              <w:spacing w:after="40"/>
            </w:pPr>
            <w:r>
              <w:rPr>
                <w:b/>
                <w:color w:val="8B1A1A"/>
                <w:sz w:val="19"/>
              </w:rPr>
              <w:t>Internal consistency check (passed)</w:t>
            </w:r>
          </w:p>
          <w:p w14:paraId="32EA9DE1" w14:textId="77777777" w:rsidR="001C62B3" w:rsidRDefault="007328FC">
            <w:pPr>
              <w:spacing w:after="40"/>
              <w:jc w:val="both"/>
            </w:pPr>
            <w:r>
              <w:rPr>
                <w:i/>
                <w:sz w:val="19"/>
              </w:rPr>
              <w:t xml:space="preserve">Consistency gate (P3.3): for every one of the 3 seeds, the S-unanimous-tier predictions produced by this phase's inference path were compared row-by-row against reports/phase2_predictions_seed{k}.csv. All 803/803 images matched exactly for all 3 seeds — the new data path reproduces Phase 2's own result before any new number is </w:t>
            </w:r>
            <w:r>
              <w:rPr>
                <w:i/>
                <w:sz w:val="19"/>
              </w:rPr>
              <w:lastRenderedPageBreak/>
              <w:t>reported.</w:t>
            </w:r>
          </w:p>
        </w:tc>
      </w:tr>
    </w:tbl>
    <w:p w14:paraId="36C91BEA" w14:textId="77777777" w:rsidR="001C62B3" w:rsidRDefault="001C62B3">
      <w:pPr>
        <w:spacing w:after="80"/>
      </w:pPr>
    </w:p>
    <w:p w14:paraId="5C40AE02" w14:textId="77777777" w:rsidR="001C62B3" w:rsidRDefault="007328FC">
      <w:pPr>
        <w:pStyle w:val="Heading2"/>
      </w:pPr>
      <w:bookmarkStart w:id="15" w:name="_Toc236041108"/>
      <w:r>
        <w:rPr>
          <w:color w:val="1F3A5F"/>
        </w:rPr>
        <w:t>2.4 Metrics</w:t>
      </w:r>
      <w:bookmarkEnd w:id="15"/>
    </w:p>
    <w:p w14:paraId="38605FF0" w14:textId="77777777" w:rsidR="001C62B3" w:rsidRDefault="007328FC">
      <w:pPr>
        <w:pStyle w:val="Heading3"/>
      </w:pPr>
      <w:bookmarkStart w:id="16" w:name="_Toc236041109"/>
      <w:r>
        <w:rPr>
          <w:color w:val="1F3A5F"/>
        </w:rPr>
        <w:t>2.4.1 / 2.4.2 Annotator-marginalized macro F1 (primary)</w:t>
      </w:r>
      <w:bookmarkEnd w:id="16"/>
    </w:p>
    <w:p w14:paraId="644D5287" w14:textId="77777777" w:rsidR="001C62B3" w:rsidRDefault="007328FC">
      <w:pPr>
        <w:spacing w:after="140" w:line="283" w:lineRule="auto"/>
        <w:jc w:val="both"/>
      </w:pPr>
      <w:r>
        <w:t>Single-label macro F1 is undefined on S-tied and S-dispersed. The primary cross-tier metric is therefore an annotator-marginalized macro F1: for each of the four annotator columns in turn, that annotator's label is treated as ground truth for every image in the tier and macro F1 is computed in the ordinary way; the four scores are averaged. At the S-unanimous limit all four annotator columns are identical, so this reduces exactly to plain macro F1 — the metric is continuous across the tier boundary by const</w:t>
      </w:r>
      <w:r>
        <w:t>ruction, which is what makes the four tiers comparable on one scale.</w:t>
      </w:r>
    </w:p>
    <w:p w14:paraId="0563E4CE" w14:textId="77777777" w:rsidR="001C62B3" w:rsidRDefault="007328FC">
      <w:pPr>
        <w:spacing w:after="140" w:line="283" w:lineRule="auto"/>
        <w:jc w:val="both"/>
      </w:pPr>
      <w:r>
        <w:t>Two purely descriptive metrics are reported alongside for every tier: expected accuracy (mean, over the four annotators, of 1/4 x 1[prediction == that annotator's label]) and the any-annotator hit rate (1[prediction matches at least one of the four labels actually given]).</w:t>
      </w:r>
    </w:p>
    <w:p w14:paraId="644D6B8E" w14:textId="77777777" w:rsidR="001C62B3" w:rsidRDefault="007328FC">
      <w:pPr>
        <w:pStyle w:val="Heading3"/>
      </w:pPr>
      <w:bookmarkStart w:id="17" w:name="_Toc236041110"/>
      <w:r>
        <w:rPr>
          <w:color w:val="1F3A5F"/>
        </w:rPr>
        <w:t>2.4.3 Patient-clustered bootstrap</w:t>
      </w:r>
      <w:bookmarkEnd w:id="17"/>
    </w:p>
    <w:p w14:paraId="092413AF" w14:textId="77777777" w:rsidR="001C62B3" w:rsidRDefault="007328FC">
      <w:pPr>
        <w:spacing w:after="140" w:line="283" w:lineRule="auto"/>
        <w:jc w:val="both"/>
      </w:pPr>
      <w:r>
        <w:t>Every interval in this report resamples patients, not images, with 1,000 resamples and the same seed (20260726) used throughout Phase 2, applied independently within each tier — per the blueprint's standing rule that images within a patient are not independent observations (per-patient Fleiss kappa 0.7459 +/- 0.1448, Phase 0).</w:t>
      </w:r>
    </w:p>
    <w:p w14:paraId="4813E608" w14:textId="77777777" w:rsidR="001C62B3" w:rsidRDefault="007328FC">
      <w:pPr>
        <w:pStyle w:val="Heading2"/>
      </w:pPr>
      <w:bookmarkStart w:id="18" w:name="_Toc236041111"/>
      <w:r>
        <w:rPr>
          <w:color w:val="1F3A5F"/>
        </w:rPr>
        <w:t>2.4.4 Metric validity across tiers: the attainable ceiling</w:t>
      </w:r>
      <w:bookmarkEnd w:id="18"/>
    </w:p>
    <w:p w14:paraId="3E6CA95B" w14:textId="77777777" w:rsidR="001C62B3" w:rsidRDefault="007328FC">
      <w:pPr>
        <w:spacing w:after="140" w:line="283" w:lineRule="auto"/>
        <w:jc w:val="both"/>
      </w:pPr>
      <w:r>
        <w:t>The primary metric is compared across four tiers, so its scale must mean the same thing on each. §2.4.1 argued that the annotator-marginalized macro F1 is comparable because it reduces exactly to plain macro F1 at the S-unanimous limit. That argument establishes continuity at one end of the scale; it does not establish that the scale itself is fixed. It is not.</w:t>
      </w:r>
    </w:p>
    <w:p w14:paraId="69A9E9D6" w14:textId="77777777" w:rsidR="001C62B3" w:rsidRDefault="007328FC">
      <w:pPr>
        <w:spacing w:after="140" w:line="283" w:lineRule="auto"/>
        <w:jc w:val="both"/>
      </w:pPr>
      <w:r>
        <w:t>A single-label classifier scored against four annotators cannot match annotators who disagree with each other. On an image where the votes split 2-1-1, any single prediction captures at most half the vote mass; on a 2-2 image, at most half; on a 1-1-1-1 image, at most a quarter. The maximum score attainable by a perfect classifier therefore falls as agreement falls, and part of any observed decline across tiers is the ceiling moving rather than the model degrading.</w:t>
      </w:r>
    </w:p>
    <w:p w14:paraId="367CB885" w14:textId="77777777" w:rsidR="001C62B3" w:rsidRDefault="007328FC">
      <w:pPr>
        <w:spacing w:after="140" w:line="283" w:lineRule="auto"/>
        <w:jc w:val="both"/>
      </w:pPr>
      <w:r>
        <w:t>This report quantifies the ceiling explicitly. For each tier, the modal-vote oracle - the predictor that outputs, for every image, the label with the most annotator votes (ties broken at random over 200 draws) - is scored with the same annotator-marginalized macro F1 as the model. This oracle is the best achievable single-label predictor image-by-image; because macro F1 does not decompose across images it is a lower bound on the true supremum, and is reported as an achievable reference rather than as a theo</w:t>
      </w:r>
      <w:r>
        <w:t>retical maximum. Each tier's result is then given twice: on the raw scale, as pre-registered, and normalised as a percentage of the attainable score.</w:t>
      </w:r>
    </w:p>
    <w:tbl>
      <w:tblPr>
        <w:tblStyle w:val="TableGrid"/>
        <w:tblW w:w="0" w:type="auto"/>
        <w:tblLook w:val="04A0" w:firstRow="1" w:lastRow="0" w:firstColumn="1" w:lastColumn="0" w:noHBand="0" w:noVBand="1"/>
      </w:tblPr>
      <w:tblGrid>
        <w:gridCol w:w="9173"/>
      </w:tblGrid>
      <w:tr w:rsidR="001C62B3" w14:paraId="3C427296" w14:textId="77777777">
        <w:tc>
          <w:tcPr>
            <w:tcW w:w="9173" w:type="dxa"/>
            <w:shd w:val="clear" w:color="auto" w:fill="F2F4F8"/>
          </w:tcPr>
          <w:p w14:paraId="69BF90DE" w14:textId="77777777" w:rsidR="001C62B3" w:rsidRDefault="007328FC">
            <w:pPr>
              <w:spacing w:after="40"/>
            </w:pPr>
            <w:r>
              <w:rPr>
                <w:b/>
                <w:color w:val="8B1A1A"/>
                <w:sz w:val="19"/>
              </w:rPr>
              <w:t>Analysis status</w:t>
            </w:r>
          </w:p>
          <w:p w14:paraId="75258A95" w14:textId="77777777" w:rsidR="001C62B3" w:rsidRDefault="007328FC">
            <w:pPr>
              <w:spacing w:after="40"/>
              <w:jc w:val="both"/>
            </w:pPr>
            <w:r>
              <w:rPr>
                <w:i/>
                <w:sz w:val="19"/>
              </w:rPr>
              <w:t>The ceiling analysis is POST-HOC. It was devised after the pre-registered raw-scale results were computed, and is reported as exploratory throughout. It does not replace the pre-registered analysis; both scales are reported side by side, and the pre-registered conclusion is stated before the amended one (§3.4, then §3.4.1).</w:t>
            </w:r>
          </w:p>
        </w:tc>
      </w:tr>
    </w:tbl>
    <w:p w14:paraId="5C32B317" w14:textId="77777777" w:rsidR="001C62B3" w:rsidRDefault="001C62B3">
      <w:pPr>
        <w:spacing w:after="80"/>
      </w:pPr>
    </w:p>
    <w:p w14:paraId="200D67F4" w14:textId="77777777" w:rsidR="001C62B3" w:rsidRDefault="007328FC">
      <w:pPr>
        <w:pStyle w:val="Heading2"/>
      </w:pPr>
      <w:bookmarkStart w:id="19" w:name="_Toc236041112"/>
      <w:r>
        <w:rPr>
          <w:color w:val="1F3A5F"/>
        </w:rPr>
        <w:lastRenderedPageBreak/>
        <w:t>2.5 Confusion-structure comparison protocol (O3)</w:t>
      </w:r>
      <w:bookmarkEnd w:id="19"/>
    </w:p>
    <w:p w14:paraId="3D59B303" w14:textId="77777777" w:rsidR="001C62B3" w:rsidRDefault="007328FC">
      <w:pPr>
        <w:spacing w:after="140" w:line="283" w:lineRule="auto"/>
        <w:jc w:val="both"/>
      </w:pPr>
      <w:r>
        <w:t>Phase 0 defined wall adjacency as the circumferential cycle Greater-curvature -&gt; Anterior -&gt; Lesser-curvature -&gt; Posterior -&gt; Greater-curvature, and station adjacency as |delta station| = 1 on the six-station linear axis (identical definitions to Phase 0 Figures F07/F08). This phase applies the same definitions to the model's own errors on the S-unanimous stratum — the only tier with an uncontested reference label, so the only tier where a model confusion cannot be confounded with annotator disagreement.</w:t>
      </w:r>
    </w:p>
    <w:p w14:paraId="35355CD9" w14:textId="77777777" w:rsidR="001C62B3" w:rsidRDefault="007328FC">
      <w:pPr>
        <w:pStyle w:val="Heading2"/>
      </w:pPr>
      <w:bookmarkStart w:id="20" w:name="_Toc236041113"/>
      <w:r>
        <w:rPr>
          <w:color w:val="1F3A5F"/>
        </w:rPr>
        <w:t>2.6 Statistical analysis plan</w:t>
      </w:r>
      <w:bookmarkEnd w:id="20"/>
    </w:p>
    <w:p w14:paraId="5B37B3BE" w14:textId="77777777" w:rsidR="001C62B3" w:rsidRDefault="007328FC">
      <w:pPr>
        <w:spacing w:after="140" w:line="283" w:lineRule="auto"/>
        <w:jc w:val="both"/>
      </w:pPr>
      <w:r>
        <w:t>Monotonicity across the four ordered tiers is assessed with a Spearman rank correlation between tier order and annotator-marginalized macro F1. The S-unanimous minus S-no-majority gap is compared against the 3.25-point published architecture benchmark (ConvNeXt-Large minus ConvNeXt-Tiny, Phase 0 §2.7) as the pre-registered yardstick for 'more than an architecture change'.</w:t>
      </w:r>
    </w:p>
    <w:p w14:paraId="02F761BC" w14:textId="77777777" w:rsidR="001C62B3" w:rsidRDefault="007328FC">
      <w:pPr>
        <w:pStyle w:val="Heading2"/>
      </w:pPr>
      <w:bookmarkStart w:id="21" w:name="_Toc236041114"/>
      <w:r>
        <w:rPr>
          <w:color w:val="1F3A5F"/>
        </w:rPr>
        <w:t>2.6.1 Interval estimates on the gaps</w:t>
      </w:r>
      <w:bookmarkEnd w:id="21"/>
    </w:p>
    <w:p w14:paraId="676D1760" w14:textId="77777777" w:rsidR="001C62B3" w:rsidRDefault="007328FC">
      <w:pPr>
        <w:spacing w:after="140" w:line="283" w:lineRule="auto"/>
        <w:jc w:val="both"/>
      </w:pPr>
      <w:r>
        <w:t>Pre-registered decision 4 requires patient-clustered bootstrap intervals on the gap itself, not only on each tier's point estimate. All six pairwise tier gaps are therefore estimated with 500 patient-clustered resamples per pair per seed at seed 20260726, resampling the two tiers independently within each draw, on both the raw and the ceiling-normalised scale (§3.4.1, Appendix C). A gap is treated as established only if its interval excludes zero, and as exceeding the architecture benchmark only if its lowe</w:t>
      </w:r>
      <w:r>
        <w:t>r bound exceeds 3.25 points — a stricter and more honest criterion than comparing point estimates.</w:t>
      </w:r>
    </w:p>
    <w:p w14:paraId="5F26B2EA" w14:textId="77777777" w:rsidR="001C62B3" w:rsidRDefault="007328FC">
      <w:pPr>
        <w:pStyle w:val="Heading2"/>
      </w:pPr>
      <w:bookmarkStart w:id="22" w:name="_Toc236041115"/>
      <w:r>
        <w:rPr>
          <w:color w:val="1F3A5F"/>
        </w:rPr>
        <w:t>2.6.2 Protocol amendment and analysis provenance</w:t>
      </w:r>
      <w:bookmarkEnd w:id="22"/>
    </w:p>
    <w:p w14:paraId="6AAAA135" w14:textId="77777777" w:rsidR="001C62B3" w:rsidRDefault="007328FC">
      <w:pPr>
        <w:spacing w:after="140" w:line="283" w:lineRule="auto"/>
        <w:jc w:val="both"/>
      </w:pPr>
      <w:r>
        <w:t>Phase 2 shipped a machine-readable pre-registration file written before training. Phase 3 did not: its protocol exists only inside THESIS_RESEARCH_BLUEPRINT.md, a living document that was edited to v3.2 after this phase ran. The pre-registration claim is therefore not independently verifiable from the committed artefacts, and this report does not ask the reader to take it on trust. Every analysis in Phases 3 and 3B is classified in reports/phase3b_amendment.json as one of three kinds: 6 pre-registered and e</w:t>
      </w:r>
      <w:r>
        <w:t>xecuted in the original phase; 6 pre-registered, omitted from the delivered report, and supplied here (these remain confirmatory - their specification predates the data); and 5 post-hoc, reported as exploratory only.</w:t>
      </w:r>
    </w:p>
    <w:p w14:paraId="2EF7652B" w14:textId="77777777" w:rsidR="001C62B3" w:rsidRDefault="007328FC">
      <w:pPr>
        <w:spacing w:after="140" w:line="283" w:lineRule="auto"/>
        <w:jc w:val="both"/>
      </w:pPr>
      <w:r>
        <w:t>The same record lists 4 corrections to claims made in the first release of this report. They are reproduced in §3.10 and Appendix E rather than silently applied.</w:t>
      </w:r>
    </w:p>
    <w:p w14:paraId="63F0E036" w14:textId="77777777" w:rsidR="001C62B3" w:rsidRDefault="007328FC">
      <w:pPr>
        <w:pStyle w:val="Heading1"/>
      </w:pPr>
      <w:bookmarkStart w:id="23" w:name="_Toc236041116"/>
      <w:r>
        <w:rPr>
          <w:color w:val="8B1A1A"/>
        </w:rPr>
        <w:t>3. Results</w:t>
      </w:r>
      <w:bookmarkEnd w:id="23"/>
    </w:p>
    <w:p w14:paraId="2AD65D4C" w14:textId="77777777" w:rsidR="001C62B3" w:rsidRDefault="007328FC">
      <w:pPr>
        <w:pStyle w:val="Heading2"/>
      </w:pPr>
      <w:bookmarkStart w:id="24" w:name="_Toc236041117"/>
      <w:r>
        <w:rPr>
          <w:color w:val="1F3A5F"/>
        </w:rPr>
        <w:t>3.1 Test-split stratum composition</w:t>
      </w:r>
      <w:bookmarkEnd w:id="24"/>
    </w:p>
    <w:p w14:paraId="7CC5F2BD" w14:textId="77777777" w:rsidR="001C62B3" w:rsidRDefault="007328FC">
      <w:pPr>
        <w:spacing w:after="140" w:line="283" w:lineRule="auto"/>
        <w:jc w:val="both"/>
      </w:pPr>
      <w:r>
        <w:t>Table 1 (§2.2) reports the composition; all counts matched the pre-registered expectation exactly: S-unanimous 803, S-majority 342, S-plurality 127, S-no-majority 81.</w:t>
      </w:r>
    </w:p>
    <w:p w14:paraId="50FE3D76" w14:textId="77777777" w:rsidR="001C62B3" w:rsidRDefault="007328FC">
      <w:pPr>
        <w:pStyle w:val="Heading2"/>
      </w:pPr>
      <w:bookmarkStart w:id="25" w:name="_Toc236041118"/>
      <w:r>
        <w:rPr>
          <w:color w:val="1F3A5F"/>
        </w:rPr>
        <w:lastRenderedPageBreak/>
        <w:t>3.2 Per-stratum performance</w:t>
      </w:r>
      <w:bookmarkEnd w:id="25"/>
    </w:p>
    <w:p w14:paraId="4488BAFF" w14:textId="77777777" w:rsidR="001C62B3" w:rsidRDefault="007328FC">
      <w:pPr>
        <w:spacing w:before="120" w:after="40"/>
        <w:jc w:val="center"/>
      </w:pPr>
      <w:r>
        <w:rPr>
          <w:noProof/>
        </w:rPr>
        <w:drawing>
          <wp:inline distT="0" distB="0" distL="0" distR="0" wp14:anchorId="5FA41E65" wp14:editId="362EEE38">
            <wp:extent cx="5577840" cy="33413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21_stratified_curve.png"/>
                    <pic:cNvPicPr/>
                  </pic:nvPicPr>
                  <pic:blipFill>
                    <a:blip r:embed="rId8"/>
                    <a:stretch>
                      <a:fillRect/>
                    </a:stretch>
                  </pic:blipFill>
                  <pic:spPr>
                    <a:xfrm>
                      <a:off x="0" y="0"/>
                      <a:ext cx="5577840" cy="3341379"/>
                    </a:xfrm>
                    <a:prstGeom prst="rect">
                      <a:avLst/>
                    </a:prstGeom>
                  </pic:spPr>
                </pic:pic>
              </a:graphicData>
            </a:graphic>
          </wp:inline>
        </w:drawing>
      </w:r>
    </w:p>
    <w:p w14:paraId="4C7AAE64" w14:textId="3F17EF5D" w:rsidR="001C62B3" w:rsidRDefault="007328FC">
      <w:pPr>
        <w:pStyle w:val="Caption"/>
        <w:spacing w:after="220"/>
        <w:jc w:val="center"/>
      </w:pPr>
      <w:bookmarkStart w:id="26" w:name="_Toc236041149"/>
      <w:r>
        <w:t xml:space="preserve">Figure </w:t>
      </w:r>
      <w:r>
        <w:fldChar w:fldCharType="begin"/>
      </w:r>
      <w:r>
        <w:instrText xml:space="preserve"> SEQ Figure \* ARABIC </w:instrText>
      </w:r>
      <w:r>
        <w:fldChar w:fldCharType="separate"/>
      </w:r>
      <w:r w:rsidR="00495AFF">
        <w:rPr>
          <w:noProof/>
        </w:rPr>
        <w:t>1</w:t>
      </w:r>
      <w:r>
        <w:fldChar w:fldCharType="end"/>
      </w:r>
      <w:r>
        <w:rPr>
          <w:color w:val="595959"/>
        </w:rPr>
        <w:t>. Annotator-marginalized macro F1 (primary) and single-label macro F1 (secondary, undefined for the pooled tier) across the four ordered agreement strata. 3-seed mean.</w:t>
      </w:r>
      <w:bookmarkEnd w:id="26"/>
    </w:p>
    <w:p w14:paraId="1980FF6F" w14:textId="526FC8D6" w:rsidR="001C62B3" w:rsidRDefault="007328FC">
      <w:pPr>
        <w:pStyle w:val="Caption"/>
        <w:spacing w:before="160" w:after="60"/>
      </w:pPr>
      <w:bookmarkStart w:id="27" w:name="_Toc236041161"/>
      <w:r>
        <w:t xml:space="preserve">Table </w:t>
      </w:r>
      <w:r>
        <w:fldChar w:fldCharType="begin"/>
      </w:r>
      <w:r>
        <w:instrText xml:space="preserve"> SEQ Table \* ARABIC </w:instrText>
      </w:r>
      <w:r>
        <w:fldChar w:fldCharType="separate"/>
      </w:r>
      <w:r w:rsidR="00495AFF">
        <w:rPr>
          <w:noProof/>
        </w:rPr>
        <w:t>3</w:t>
      </w:r>
      <w:r>
        <w:fldChar w:fldCharType="end"/>
      </w:r>
      <w:r>
        <w:rPr>
          <w:b w:val="0"/>
          <w:color w:val="595959"/>
        </w:rPr>
        <w:t>. Per-stratum performance, 3-seed mean, frozen Phase 2 checkpoints, with patient-clustered bootstrap intervals. The final column gives the mean number of distinct annotator labels per image, i.e. how many ways a prediction can score an any-annotator hit on that tier — the any-hit column is not comparable across tiers without it (§3.10, correction X2).</w:t>
      </w:r>
      <w:bookmarkEnd w:id="27"/>
    </w:p>
    <w:tbl>
      <w:tblPr>
        <w:tblStyle w:val="TableGrid"/>
        <w:tblW w:w="0" w:type="auto"/>
        <w:jc w:val="center"/>
        <w:tblLayout w:type="fixed"/>
        <w:tblLook w:val="04A0" w:firstRow="1" w:lastRow="0" w:firstColumn="1" w:lastColumn="0" w:noHBand="0" w:noVBand="1"/>
      </w:tblPr>
      <w:tblGrid>
        <w:gridCol w:w="1019"/>
        <w:gridCol w:w="1019"/>
        <w:gridCol w:w="1019"/>
        <w:gridCol w:w="1019"/>
        <w:gridCol w:w="1019"/>
        <w:gridCol w:w="1019"/>
        <w:gridCol w:w="1019"/>
        <w:gridCol w:w="1019"/>
        <w:gridCol w:w="1019"/>
      </w:tblGrid>
      <w:tr w:rsidR="001C62B3" w14:paraId="326F44B6" w14:textId="77777777">
        <w:trPr>
          <w:tblHeader/>
          <w:jc w:val="center"/>
        </w:trPr>
        <w:tc>
          <w:tcPr>
            <w:tcW w:w="1019" w:type="dxa"/>
            <w:shd w:val="clear" w:color="auto" w:fill="1F3A5F"/>
          </w:tcPr>
          <w:p w14:paraId="04D3F548" w14:textId="77777777" w:rsidR="001C62B3" w:rsidRDefault="007328FC">
            <w:pPr>
              <w:spacing w:before="30" w:after="30"/>
            </w:pPr>
            <w:r>
              <w:rPr>
                <w:b/>
                <w:color w:val="FFFFFF"/>
                <w:sz w:val="16"/>
              </w:rPr>
              <w:t>Stratum</w:t>
            </w:r>
          </w:p>
        </w:tc>
        <w:tc>
          <w:tcPr>
            <w:tcW w:w="1019" w:type="dxa"/>
            <w:shd w:val="clear" w:color="auto" w:fill="1F3A5F"/>
          </w:tcPr>
          <w:p w14:paraId="52758839" w14:textId="77777777" w:rsidR="001C62B3" w:rsidRDefault="007328FC">
            <w:pPr>
              <w:spacing w:before="30" w:after="30"/>
            </w:pPr>
            <w:r>
              <w:rPr>
                <w:b/>
                <w:color w:val="FFFFFF"/>
                <w:sz w:val="16"/>
              </w:rPr>
              <w:t>n images</w:t>
            </w:r>
          </w:p>
        </w:tc>
        <w:tc>
          <w:tcPr>
            <w:tcW w:w="1019" w:type="dxa"/>
            <w:shd w:val="clear" w:color="auto" w:fill="1F3A5F"/>
          </w:tcPr>
          <w:p w14:paraId="01F7CDF9" w14:textId="77777777" w:rsidR="001C62B3" w:rsidRDefault="007328FC">
            <w:pPr>
              <w:spacing w:before="30" w:after="30"/>
            </w:pPr>
            <w:r>
              <w:rPr>
                <w:b/>
                <w:color w:val="FFFFFF"/>
                <w:sz w:val="16"/>
              </w:rPr>
              <w:t>n patients</w:t>
            </w:r>
          </w:p>
        </w:tc>
        <w:tc>
          <w:tcPr>
            <w:tcW w:w="1019" w:type="dxa"/>
            <w:shd w:val="clear" w:color="auto" w:fill="1F3A5F"/>
          </w:tcPr>
          <w:p w14:paraId="1AA58614" w14:textId="77777777" w:rsidR="001C62B3" w:rsidRDefault="007328FC">
            <w:pPr>
              <w:spacing w:before="30" w:after="30"/>
            </w:pPr>
            <w:r>
              <w:rPr>
                <w:b/>
                <w:color w:val="FFFFFF"/>
                <w:sz w:val="16"/>
              </w:rPr>
              <w:t>Annot.-marg. F1 (%)</w:t>
            </w:r>
          </w:p>
        </w:tc>
        <w:tc>
          <w:tcPr>
            <w:tcW w:w="1019" w:type="dxa"/>
            <w:shd w:val="clear" w:color="auto" w:fill="1F3A5F"/>
          </w:tcPr>
          <w:p w14:paraId="5B155EB8" w14:textId="77777777" w:rsidR="001C62B3" w:rsidRDefault="007328FC">
            <w:pPr>
              <w:spacing w:before="30" w:after="30"/>
            </w:pPr>
            <w:r>
              <w:rPr>
                <w:b/>
                <w:color w:val="FFFFFF"/>
                <w:sz w:val="16"/>
              </w:rPr>
              <w:t>95% CI</w:t>
            </w:r>
          </w:p>
        </w:tc>
        <w:tc>
          <w:tcPr>
            <w:tcW w:w="1019" w:type="dxa"/>
            <w:shd w:val="clear" w:color="auto" w:fill="1F3A5F"/>
          </w:tcPr>
          <w:p w14:paraId="5DDFA530" w14:textId="77777777" w:rsidR="001C62B3" w:rsidRDefault="007328FC">
            <w:pPr>
              <w:spacing w:before="30" w:after="30"/>
            </w:pPr>
            <w:r>
              <w:rPr>
                <w:b/>
                <w:color w:val="FFFFFF"/>
                <w:sz w:val="16"/>
              </w:rPr>
              <w:t>Single-label F1 (%)</w:t>
            </w:r>
          </w:p>
        </w:tc>
        <w:tc>
          <w:tcPr>
            <w:tcW w:w="1019" w:type="dxa"/>
            <w:shd w:val="clear" w:color="auto" w:fill="1F3A5F"/>
          </w:tcPr>
          <w:p w14:paraId="67D1154D" w14:textId="77777777" w:rsidR="001C62B3" w:rsidRDefault="007328FC">
            <w:pPr>
              <w:spacing w:before="30" w:after="30"/>
            </w:pPr>
            <w:r>
              <w:rPr>
                <w:b/>
                <w:color w:val="FFFFFF"/>
                <w:sz w:val="16"/>
              </w:rPr>
              <w:t>Expected acc. (%)</w:t>
            </w:r>
          </w:p>
        </w:tc>
        <w:tc>
          <w:tcPr>
            <w:tcW w:w="1019" w:type="dxa"/>
            <w:shd w:val="clear" w:color="auto" w:fill="1F3A5F"/>
          </w:tcPr>
          <w:p w14:paraId="5B2B1645" w14:textId="77777777" w:rsidR="001C62B3" w:rsidRDefault="007328FC">
            <w:pPr>
              <w:spacing w:before="30" w:after="30"/>
            </w:pPr>
            <w:r>
              <w:rPr>
                <w:b/>
                <w:color w:val="FFFFFF"/>
                <w:sz w:val="16"/>
              </w:rPr>
              <w:t>Any-hit rate (%)</w:t>
            </w:r>
          </w:p>
        </w:tc>
        <w:tc>
          <w:tcPr>
            <w:tcW w:w="1019" w:type="dxa"/>
            <w:shd w:val="clear" w:color="auto" w:fill="1F3A5F"/>
          </w:tcPr>
          <w:p w14:paraId="1F02331B" w14:textId="77777777" w:rsidR="001C62B3" w:rsidRDefault="007328FC">
            <w:pPr>
              <w:spacing w:before="30" w:after="30"/>
            </w:pPr>
            <w:r>
              <w:rPr>
                <w:b/>
                <w:color w:val="FFFFFF"/>
                <w:sz w:val="16"/>
              </w:rPr>
              <w:t>Labels accepted</w:t>
            </w:r>
          </w:p>
        </w:tc>
      </w:tr>
      <w:tr w:rsidR="001C62B3" w14:paraId="5F20281D" w14:textId="77777777">
        <w:trPr>
          <w:jc w:val="center"/>
        </w:trPr>
        <w:tc>
          <w:tcPr>
            <w:tcW w:w="1019" w:type="dxa"/>
          </w:tcPr>
          <w:p w14:paraId="71ABD2E8" w14:textId="77777777" w:rsidR="001C62B3" w:rsidRDefault="007328FC">
            <w:pPr>
              <w:spacing w:before="30" w:after="30"/>
            </w:pPr>
            <w:r>
              <w:rPr>
                <w:sz w:val="14"/>
              </w:rPr>
              <w:t>S-unanimous (4/4)</w:t>
            </w:r>
          </w:p>
        </w:tc>
        <w:tc>
          <w:tcPr>
            <w:tcW w:w="1019" w:type="dxa"/>
          </w:tcPr>
          <w:p w14:paraId="67C6F17C" w14:textId="77777777" w:rsidR="001C62B3" w:rsidRDefault="007328FC">
            <w:pPr>
              <w:spacing w:before="30" w:after="30"/>
            </w:pPr>
            <w:r>
              <w:rPr>
                <w:sz w:val="14"/>
              </w:rPr>
              <w:t>803</w:t>
            </w:r>
          </w:p>
        </w:tc>
        <w:tc>
          <w:tcPr>
            <w:tcW w:w="1019" w:type="dxa"/>
          </w:tcPr>
          <w:p w14:paraId="562B0EC4" w14:textId="77777777" w:rsidR="001C62B3" w:rsidRDefault="007328FC">
            <w:pPr>
              <w:spacing w:before="30" w:after="30"/>
            </w:pPr>
            <w:r>
              <w:rPr>
                <w:sz w:val="14"/>
              </w:rPr>
              <w:t>58</w:t>
            </w:r>
          </w:p>
        </w:tc>
        <w:tc>
          <w:tcPr>
            <w:tcW w:w="1019" w:type="dxa"/>
          </w:tcPr>
          <w:p w14:paraId="4CE2648C" w14:textId="77777777" w:rsidR="001C62B3" w:rsidRDefault="007328FC">
            <w:pPr>
              <w:spacing w:before="30" w:after="30"/>
            </w:pPr>
            <w:r>
              <w:rPr>
                <w:sz w:val="14"/>
              </w:rPr>
              <w:t>83.91</w:t>
            </w:r>
          </w:p>
        </w:tc>
        <w:tc>
          <w:tcPr>
            <w:tcW w:w="1019" w:type="dxa"/>
          </w:tcPr>
          <w:p w14:paraId="2438258E" w14:textId="77777777" w:rsidR="001C62B3" w:rsidRDefault="007328FC">
            <w:pPr>
              <w:spacing w:before="30" w:after="30"/>
            </w:pPr>
            <w:r>
              <w:rPr>
                <w:sz w:val="14"/>
              </w:rPr>
              <w:t>[81.21, 86.57]</w:t>
            </w:r>
          </w:p>
        </w:tc>
        <w:tc>
          <w:tcPr>
            <w:tcW w:w="1019" w:type="dxa"/>
          </w:tcPr>
          <w:p w14:paraId="19057222" w14:textId="77777777" w:rsidR="001C62B3" w:rsidRDefault="007328FC">
            <w:pPr>
              <w:spacing w:before="30" w:after="30"/>
            </w:pPr>
            <w:r>
              <w:rPr>
                <w:sz w:val="14"/>
              </w:rPr>
              <w:t>83.91</w:t>
            </w:r>
          </w:p>
        </w:tc>
        <w:tc>
          <w:tcPr>
            <w:tcW w:w="1019" w:type="dxa"/>
          </w:tcPr>
          <w:p w14:paraId="00F84903" w14:textId="77777777" w:rsidR="001C62B3" w:rsidRDefault="007328FC">
            <w:pPr>
              <w:spacing w:before="30" w:after="30"/>
            </w:pPr>
            <w:r>
              <w:rPr>
                <w:sz w:val="14"/>
              </w:rPr>
              <w:t>84.39</w:t>
            </w:r>
          </w:p>
        </w:tc>
        <w:tc>
          <w:tcPr>
            <w:tcW w:w="1019" w:type="dxa"/>
          </w:tcPr>
          <w:p w14:paraId="5015B694" w14:textId="77777777" w:rsidR="001C62B3" w:rsidRDefault="007328FC">
            <w:pPr>
              <w:spacing w:before="30" w:after="30"/>
            </w:pPr>
            <w:r>
              <w:rPr>
                <w:sz w:val="14"/>
              </w:rPr>
              <w:t>84.39</w:t>
            </w:r>
          </w:p>
        </w:tc>
        <w:tc>
          <w:tcPr>
            <w:tcW w:w="1019" w:type="dxa"/>
          </w:tcPr>
          <w:p w14:paraId="6C0A3856" w14:textId="77777777" w:rsidR="001C62B3" w:rsidRDefault="007328FC">
            <w:pPr>
              <w:spacing w:before="30" w:after="30"/>
            </w:pPr>
            <w:r>
              <w:rPr>
                <w:sz w:val="14"/>
              </w:rPr>
              <w:t>1.00</w:t>
            </w:r>
          </w:p>
        </w:tc>
      </w:tr>
      <w:tr w:rsidR="001C62B3" w14:paraId="2A26CF4A" w14:textId="77777777">
        <w:trPr>
          <w:jc w:val="center"/>
        </w:trPr>
        <w:tc>
          <w:tcPr>
            <w:tcW w:w="1019" w:type="dxa"/>
            <w:shd w:val="clear" w:color="auto" w:fill="F5F7FA"/>
          </w:tcPr>
          <w:p w14:paraId="6FAFB786" w14:textId="77777777" w:rsidR="001C62B3" w:rsidRDefault="007328FC">
            <w:pPr>
              <w:spacing w:before="30" w:after="30"/>
            </w:pPr>
            <w:r>
              <w:rPr>
                <w:sz w:val="14"/>
              </w:rPr>
              <w:t>S-majority (3/4)</w:t>
            </w:r>
          </w:p>
        </w:tc>
        <w:tc>
          <w:tcPr>
            <w:tcW w:w="1019" w:type="dxa"/>
            <w:shd w:val="clear" w:color="auto" w:fill="F5F7FA"/>
          </w:tcPr>
          <w:p w14:paraId="43208B76" w14:textId="77777777" w:rsidR="001C62B3" w:rsidRDefault="007328FC">
            <w:pPr>
              <w:spacing w:before="30" w:after="30"/>
            </w:pPr>
            <w:r>
              <w:rPr>
                <w:sz w:val="14"/>
              </w:rPr>
              <w:t>342</w:t>
            </w:r>
          </w:p>
        </w:tc>
        <w:tc>
          <w:tcPr>
            <w:tcW w:w="1019" w:type="dxa"/>
            <w:shd w:val="clear" w:color="auto" w:fill="F5F7FA"/>
          </w:tcPr>
          <w:p w14:paraId="52930A67" w14:textId="77777777" w:rsidR="001C62B3" w:rsidRDefault="007328FC">
            <w:pPr>
              <w:spacing w:before="30" w:after="30"/>
            </w:pPr>
            <w:r>
              <w:rPr>
                <w:sz w:val="14"/>
              </w:rPr>
              <w:t>57</w:t>
            </w:r>
          </w:p>
        </w:tc>
        <w:tc>
          <w:tcPr>
            <w:tcW w:w="1019" w:type="dxa"/>
            <w:shd w:val="clear" w:color="auto" w:fill="F5F7FA"/>
          </w:tcPr>
          <w:p w14:paraId="6E02F7C4" w14:textId="77777777" w:rsidR="001C62B3" w:rsidRDefault="007328FC">
            <w:pPr>
              <w:spacing w:before="30" w:after="30"/>
            </w:pPr>
            <w:r>
              <w:rPr>
                <w:sz w:val="14"/>
              </w:rPr>
              <w:t>48.95</w:t>
            </w:r>
          </w:p>
        </w:tc>
        <w:tc>
          <w:tcPr>
            <w:tcW w:w="1019" w:type="dxa"/>
            <w:shd w:val="clear" w:color="auto" w:fill="F5F7FA"/>
          </w:tcPr>
          <w:p w14:paraId="02E81F0E" w14:textId="77777777" w:rsidR="001C62B3" w:rsidRDefault="007328FC">
            <w:pPr>
              <w:spacing w:before="30" w:after="30"/>
            </w:pPr>
            <w:r>
              <w:rPr>
                <w:sz w:val="14"/>
              </w:rPr>
              <w:t>[44.01, 52.07]</w:t>
            </w:r>
          </w:p>
        </w:tc>
        <w:tc>
          <w:tcPr>
            <w:tcW w:w="1019" w:type="dxa"/>
            <w:shd w:val="clear" w:color="auto" w:fill="F5F7FA"/>
          </w:tcPr>
          <w:p w14:paraId="1DFC1183" w14:textId="77777777" w:rsidR="001C62B3" w:rsidRDefault="007328FC">
            <w:pPr>
              <w:spacing w:before="30" w:after="30"/>
            </w:pPr>
            <w:r>
              <w:rPr>
                <w:sz w:val="14"/>
              </w:rPr>
              <w:t>59.56</w:t>
            </w:r>
          </w:p>
        </w:tc>
        <w:tc>
          <w:tcPr>
            <w:tcW w:w="1019" w:type="dxa"/>
            <w:shd w:val="clear" w:color="auto" w:fill="F5F7FA"/>
          </w:tcPr>
          <w:p w14:paraId="6A38959F" w14:textId="77777777" w:rsidR="001C62B3" w:rsidRDefault="007328FC">
            <w:pPr>
              <w:spacing w:before="30" w:after="30"/>
            </w:pPr>
            <w:r>
              <w:rPr>
                <w:sz w:val="14"/>
              </w:rPr>
              <w:t>50.71</w:t>
            </w:r>
          </w:p>
        </w:tc>
        <w:tc>
          <w:tcPr>
            <w:tcW w:w="1019" w:type="dxa"/>
            <w:shd w:val="clear" w:color="auto" w:fill="F5F7FA"/>
          </w:tcPr>
          <w:p w14:paraId="17D0ED19" w14:textId="77777777" w:rsidR="001C62B3" w:rsidRDefault="007328FC">
            <w:pPr>
              <w:spacing w:before="30" w:after="30"/>
            </w:pPr>
            <w:r>
              <w:rPr>
                <w:sz w:val="14"/>
              </w:rPr>
              <w:t>80.02</w:t>
            </w:r>
          </w:p>
        </w:tc>
        <w:tc>
          <w:tcPr>
            <w:tcW w:w="1019" w:type="dxa"/>
            <w:shd w:val="clear" w:color="auto" w:fill="F5F7FA"/>
          </w:tcPr>
          <w:p w14:paraId="4524A6FB" w14:textId="77777777" w:rsidR="001C62B3" w:rsidRDefault="007328FC">
            <w:pPr>
              <w:spacing w:before="30" w:after="30"/>
            </w:pPr>
            <w:r>
              <w:rPr>
                <w:sz w:val="14"/>
              </w:rPr>
              <w:t>2.00</w:t>
            </w:r>
          </w:p>
        </w:tc>
      </w:tr>
      <w:tr w:rsidR="001C62B3" w14:paraId="33996E24" w14:textId="77777777">
        <w:trPr>
          <w:jc w:val="center"/>
        </w:trPr>
        <w:tc>
          <w:tcPr>
            <w:tcW w:w="1019" w:type="dxa"/>
          </w:tcPr>
          <w:p w14:paraId="2DEB1723" w14:textId="77777777" w:rsidR="001C62B3" w:rsidRDefault="007328FC">
            <w:pPr>
              <w:spacing w:before="30" w:after="30"/>
            </w:pPr>
            <w:r>
              <w:rPr>
                <w:sz w:val="14"/>
              </w:rPr>
              <w:t>S-plurality (2-1-1)</w:t>
            </w:r>
          </w:p>
        </w:tc>
        <w:tc>
          <w:tcPr>
            <w:tcW w:w="1019" w:type="dxa"/>
          </w:tcPr>
          <w:p w14:paraId="2EE3579B" w14:textId="77777777" w:rsidR="001C62B3" w:rsidRDefault="007328FC">
            <w:pPr>
              <w:spacing w:before="30" w:after="30"/>
            </w:pPr>
            <w:r>
              <w:rPr>
                <w:sz w:val="14"/>
              </w:rPr>
              <w:t>127</w:t>
            </w:r>
          </w:p>
        </w:tc>
        <w:tc>
          <w:tcPr>
            <w:tcW w:w="1019" w:type="dxa"/>
          </w:tcPr>
          <w:p w14:paraId="62A4B07F" w14:textId="77777777" w:rsidR="001C62B3" w:rsidRDefault="007328FC">
            <w:pPr>
              <w:spacing w:before="30" w:after="30"/>
            </w:pPr>
            <w:r>
              <w:rPr>
                <w:sz w:val="14"/>
              </w:rPr>
              <w:t>38</w:t>
            </w:r>
          </w:p>
        </w:tc>
        <w:tc>
          <w:tcPr>
            <w:tcW w:w="1019" w:type="dxa"/>
          </w:tcPr>
          <w:p w14:paraId="6313D426" w14:textId="77777777" w:rsidR="001C62B3" w:rsidRDefault="007328FC">
            <w:pPr>
              <w:spacing w:before="30" w:after="30"/>
            </w:pPr>
            <w:r>
              <w:rPr>
                <w:sz w:val="14"/>
              </w:rPr>
              <w:t>26.15</w:t>
            </w:r>
          </w:p>
        </w:tc>
        <w:tc>
          <w:tcPr>
            <w:tcW w:w="1019" w:type="dxa"/>
          </w:tcPr>
          <w:p w14:paraId="0ABE91BF" w14:textId="77777777" w:rsidR="001C62B3" w:rsidRDefault="007328FC">
            <w:pPr>
              <w:spacing w:before="30" w:after="30"/>
            </w:pPr>
            <w:r>
              <w:rPr>
                <w:sz w:val="14"/>
              </w:rPr>
              <w:t>[20.68, 27.39]</w:t>
            </w:r>
          </w:p>
        </w:tc>
        <w:tc>
          <w:tcPr>
            <w:tcW w:w="1019" w:type="dxa"/>
          </w:tcPr>
          <w:p w14:paraId="4BE9FAFE" w14:textId="77777777" w:rsidR="001C62B3" w:rsidRDefault="007328FC">
            <w:pPr>
              <w:spacing w:before="30" w:after="30"/>
            </w:pPr>
            <w:r>
              <w:rPr>
                <w:sz w:val="14"/>
              </w:rPr>
              <w:t>35.99</w:t>
            </w:r>
          </w:p>
        </w:tc>
        <w:tc>
          <w:tcPr>
            <w:tcW w:w="1019" w:type="dxa"/>
          </w:tcPr>
          <w:p w14:paraId="6A4EBB5C" w14:textId="77777777" w:rsidR="001C62B3" w:rsidRDefault="007328FC">
            <w:pPr>
              <w:spacing w:before="30" w:after="30"/>
            </w:pPr>
            <w:r>
              <w:rPr>
                <w:sz w:val="14"/>
              </w:rPr>
              <w:t>27.82</w:t>
            </w:r>
          </w:p>
        </w:tc>
        <w:tc>
          <w:tcPr>
            <w:tcW w:w="1019" w:type="dxa"/>
          </w:tcPr>
          <w:p w14:paraId="6976B780" w14:textId="77777777" w:rsidR="001C62B3" w:rsidRDefault="007328FC">
            <w:pPr>
              <w:spacing w:before="30" w:after="30"/>
            </w:pPr>
            <w:r>
              <w:rPr>
                <w:sz w:val="14"/>
              </w:rPr>
              <w:t>72.70</w:t>
            </w:r>
          </w:p>
        </w:tc>
        <w:tc>
          <w:tcPr>
            <w:tcW w:w="1019" w:type="dxa"/>
          </w:tcPr>
          <w:p w14:paraId="0A6A85BE" w14:textId="77777777" w:rsidR="001C62B3" w:rsidRDefault="007328FC">
            <w:pPr>
              <w:spacing w:before="30" w:after="30"/>
            </w:pPr>
            <w:r>
              <w:rPr>
                <w:sz w:val="14"/>
              </w:rPr>
              <w:t>3.00</w:t>
            </w:r>
          </w:p>
        </w:tc>
      </w:tr>
      <w:tr w:rsidR="001C62B3" w14:paraId="53AEBE3B" w14:textId="77777777">
        <w:trPr>
          <w:jc w:val="center"/>
        </w:trPr>
        <w:tc>
          <w:tcPr>
            <w:tcW w:w="1019" w:type="dxa"/>
            <w:shd w:val="clear" w:color="auto" w:fill="F5F7FA"/>
          </w:tcPr>
          <w:p w14:paraId="202323B0" w14:textId="77777777" w:rsidR="001C62B3" w:rsidRDefault="007328FC">
            <w:pPr>
              <w:spacing w:before="30" w:after="30"/>
            </w:pPr>
            <w:r>
              <w:rPr>
                <w:sz w:val="14"/>
              </w:rPr>
              <w:t>S-no-majority (pooled 2-2 / 1-1-1-1)</w:t>
            </w:r>
          </w:p>
        </w:tc>
        <w:tc>
          <w:tcPr>
            <w:tcW w:w="1019" w:type="dxa"/>
            <w:shd w:val="clear" w:color="auto" w:fill="F5F7FA"/>
          </w:tcPr>
          <w:p w14:paraId="7F1CCAC9" w14:textId="77777777" w:rsidR="001C62B3" w:rsidRDefault="007328FC">
            <w:pPr>
              <w:spacing w:before="30" w:after="30"/>
            </w:pPr>
            <w:r>
              <w:rPr>
                <w:sz w:val="14"/>
              </w:rPr>
              <w:t>81</w:t>
            </w:r>
          </w:p>
        </w:tc>
        <w:tc>
          <w:tcPr>
            <w:tcW w:w="1019" w:type="dxa"/>
            <w:shd w:val="clear" w:color="auto" w:fill="F5F7FA"/>
          </w:tcPr>
          <w:p w14:paraId="0E9C7589" w14:textId="77777777" w:rsidR="001C62B3" w:rsidRDefault="007328FC">
            <w:pPr>
              <w:spacing w:before="30" w:after="30"/>
            </w:pPr>
            <w:r>
              <w:rPr>
                <w:sz w:val="14"/>
              </w:rPr>
              <w:t>39</w:t>
            </w:r>
          </w:p>
        </w:tc>
        <w:tc>
          <w:tcPr>
            <w:tcW w:w="1019" w:type="dxa"/>
            <w:shd w:val="clear" w:color="auto" w:fill="F5F7FA"/>
          </w:tcPr>
          <w:p w14:paraId="2355CDA1" w14:textId="77777777" w:rsidR="001C62B3" w:rsidRDefault="007328FC">
            <w:pPr>
              <w:spacing w:before="30" w:after="30"/>
            </w:pPr>
            <w:r>
              <w:rPr>
                <w:sz w:val="14"/>
              </w:rPr>
              <w:t>30.79</w:t>
            </w:r>
          </w:p>
        </w:tc>
        <w:tc>
          <w:tcPr>
            <w:tcW w:w="1019" w:type="dxa"/>
            <w:shd w:val="clear" w:color="auto" w:fill="F5F7FA"/>
          </w:tcPr>
          <w:p w14:paraId="2DBE708E" w14:textId="77777777" w:rsidR="001C62B3" w:rsidRDefault="007328FC">
            <w:pPr>
              <w:spacing w:before="30" w:after="30"/>
            </w:pPr>
            <w:r>
              <w:rPr>
                <w:sz w:val="14"/>
              </w:rPr>
              <w:t>[23.46, 31.97]</w:t>
            </w:r>
          </w:p>
        </w:tc>
        <w:tc>
          <w:tcPr>
            <w:tcW w:w="1019" w:type="dxa"/>
            <w:shd w:val="clear" w:color="auto" w:fill="F5F7FA"/>
          </w:tcPr>
          <w:p w14:paraId="7DF0D3F8" w14:textId="77777777" w:rsidR="001C62B3" w:rsidRDefault="007328FC">
            <w:pPr>
              <w:spacing w:before="30" w:after="30"/>
            </w:pPr>
            <w:r>
              <w:rPr>
                <w:sz w:val="14"/>
              </w:rPr>
              <w:t>n/a</w:t>
            </w:r>
          </w:p>
        </w:tc>
        <w:tc>
          <w:tcPr>
            <w:tcW w:w="1019" w:type="dxa"/>
            <w:shd w:val="clear" w:color="auto" w:fill="F5F7FA"/>
          </w:tcPr>
          <w:p w14:paraId="1B00CFE0" w14:textId="77777777" w:rsidR="001C62B3" w:rsidRDefault="007328FC">
            <w:pPr>
              <w:spacing w:before="30" w:after="30"/>
            </w:pPr>
            <w:r>
              <w:rPr>
                <w:sz w:val="14"/>
              </w:rPr>
              <w:t>38.07</w:t>
            </w:r>
          </w:p>
        </w:tc>
        <w:tc>
          <w:tcPr>
            <w:tcW w:w="1019" w:type="dxa"/>
            <w:shd w:val="clear" w:color="auto" w:fill="F5F7FA"/>
          </w:tcPr>
          <w:p w14:paraId="093384BE" w14:textId="77777777" w:rsidR="001C62B3" w:rsidRDefault="007328FC">
            <w:pPr>
              <w:spacing w:before="30" w:after="30"/>
            </w:pPr>
            <w:r>
              <w:rPr>
                <w:sz w:val="14"/>
              </w:rPr>
              <w:t>79.83</w:t>
            </w:r>
          </w:p>
        </w:tc>
        <w:tc>
          <w:tcPr>
            <w:tcW w:w="1019" w:type="dxa"/>
            <w:shd w:val="clear" w:color="auto" w:fill="F5F7FA"/>
          </w:tcPr>
          <w:p w14:paraId="187821A0" w14:textId="77777777" w:rsidR="001C62B3" w:rsidRDefault="007328FC">
            <w:pPr>
              <w:spacing w:before="30" w:after="30"/>
            </w:pPr>
            <w:r>
              <w:rPr>
                <w:sz w:val="14"/>
              </w:rPr>
              <w:t>2.20</w:t>
            </w:r>
          </w:p>
        </w:tc>
      </w:tr>
    </w:tbl>
    <w:p w14:paraId="71C4C5BB" w14:textId="77777777" w:rsidR="001C62B3" w:rsidRDefault="001C62B3">
      <w:pPr>
        <w:spacing w:after="120"/>
      </w:pPr>
    </w:p>
    <w:p w14:paraId="24E29125" w14:textId="77777777" w:rsidR="001C62B3" w:rsidRDefault="007328FC">
      <w:pPr>
        <w:pStyle w:val="Heading2"/>
      </w:pPr>
      <w:bookmarkStart w:id="28" w:name="_Toc236041119"/>
      <w:r>
        <w:rPr>
          <w:color w:val="1F3A5F"/>
        </w:rPr>
        <w:t>3.3 Reproduction check: S-unanimous vs. Phase 2</w:t>
      </w:r>
      <w:bookmarkEnd w:id="28"/>
    </w:p>
    <w:p w14:paraId="22E6F5CF" w14:textId="77777777" w:rsidR="001C62B3" w:rsidRDefault="007328FC">
      <w:pPr>
        <w:spacing w:after="140" w:line="283" w:lineRule="auto"/>
        <w:jc w:val="both"/>
      </w:pPr>
      <w:r>
        <w:t>The S-unanimous tier reproduces the Phase 2 aggregate exactly, as required by the consistency gate: Phase 2 reported macro F1 83.91; this phase's S-unanimous annotator-marginalized macro F1 (which reduces to plain macro F1 at this tier since all four annotator columns are identical) is 83.91.</w:t>
      </w:r>
    </w:p>
    <w:p w14:paraId="1170D6FA" w14:textId="77777777" w:rsidR="001C62B3" w:rsidRDefault="007328FC">
      <w:pPr>
        <w:pStyle w:val="Heading2"/>
      </w:pPr>
      <w:bookmarkStart w:id="29" w:name="_Toc236041120"/>
      <w:r>
        <w:rPr>
          <w:color w:val="1F3A5F"/>
        </w:rPr>
        <w:t>3.4 Monotonicity and gap test</w:t>
      </w:r>
      <w:bookmarkEnd w:id="29"/>
    </w:p>
    <w:p w14:paraId="30F3E0F4" w14:textId="45A40A62" w:rsidR="001C62B3" w:rsidRDefault="007328FC">
      <w:pPr>
        <w:pStyle w:val="Caption"/>
        <w:spacing w:before="160" w:after="60"/>
      </w:pPr>
      <w:bookmarkStart w:id="30" w:name="_Toc236041162"/>
      <w:r>
        <w:t xml:space="preserve">Table </w:t>
      </w:r>
      <w:r>
        <w:fldChar w:fldCharType="begin"/>
      </w:r>
      <w:r>
        <w:instrText xml:space="preserve"> SEQ Table \* ARABIC </w:instrText>
      </w:r>
      <w:r>
        <w:fldChar w:fldCharType="separate"/>
      </w:r>
      <w:r w:rsidR="00495AFF">
        <w:rPr>
          <w:noProof/>
        </w:rPr>
        <w:t>4</w:t>
      </w:r>
      <w:r>
        <w:fldChar w:fldCharType="end"/>
      </w:r>
      <w:r>
        <w:rPr>
          <w:b w:val="0"/>
          <w:color w:val="595959"/>
        </w:rPr>
        <w:t>. RQ1 monotonicity and gap test results.</w:t>
      </w:r>
      <w:bookmarkEnd w:id="30"/>
    </w:p>
    <w:tbl>
      <w:tblPr>
        <w:tblStyle w:val="TableGrid"/>
        <w:tblW w:w="0" w:type="auto"/>
        <w:jc w:val="center"/>
        <w:tblLayout w:type="fixed"/>
        <w:tblLook w:val="04A0" w:firstRow="1" w:lastRow="0" w:firstColumn="1" w:lastColumn="0" w:noHBand="0" w:noVBand="1"/>
      </w:tblPr>
      <w:tblGrid>
        <w:gridCol w:w="4586"/>
        <w:gridCol w:w="4586"/>
      </w:tblGrid>
      <w:tr w:rsidR="001C62B3" w14:paraId="1BD97137" w14:textId="77777777">
        <w:trPr>
          <w:tblHeader/>
          <w:jc w:val="center"/>
        </w:trPr>
        <w:tc>
          <w:tcPr>
            <w:tcW w:w="4586" w:type="dxa"/>
            <w:shd w:val="clear" w:color="auto" w:fill="1F3A5F"/>
          </w:tcPr>
          <w:p w14:paraId="1709C9F5" w14:textId="77777777" w:rsidR="001C62B3" w:rsidRDefault="007328FC">
            <w:pPr>
              <w:spacing w:before="30" w:after="30"/>
            </w:pPr>
            <w:r>
              <w:rPr>
                <w:b/>
                <w:color w:val="FFFFFF"/>
                <w:sz w:val="16"/>
              </w:rPr>
              <w:t>Statistic</w:t>
            </w:r>
          </w:p>
        </w:tc>
        <w:tc>
          <w:tcPr>
            <w:tcW w:w="4586" w:type="dxa"/>
            <w:shd w:val="clear" w:color="auto" w:fill="1F3A5F"/>
          </w:tcPr>
          <w:p w14:paraId="6D958342" w14:textId="77777777" w:rsidR="001C62B3" w:rsidRDefault="007328FC">
            <w:pPr>
              <w:spacing w:before="30" w:after="30"/>
            </w:pPr>
            <w:r>
              <w:rPr>
                <w:b/>
                <w:color w:val="FFFFFF"/>
                <w:sz w:val="16"/>
              </w:rPr>
              <w:t>Value</w:t>
            </w:r>
          </w:p>
        </w:tc>
      </w:tr>
      <w:tr w:rsidR="001C62B3" w14:paraId="1E79BC77" w14:textId="77777777">
        <w:trPr>
          <w:jc w:val="center"/>
        </w:trPr>
        <w:tc>
          <w:tcPr>
            <w:tcW w:w="4586" w:type="dxa"/>
          </w:tcPr>
          <w:p w14:paraId="7FD916BB" w14:textId="77777777" w:rsidR="001C62B3" w:rsidRDefault="007328FC">
            <w:pPr>
              <w:spacing w:before="30" w:after="30"/>
            </w:pPr>
            <w:r>
              <w:rPr>
                <w:sz w:val="16"/>
              </w:rPr>
              <w:t>Spearman rho (tier order vs. F1)</w:t>
            </w:r>
          </w:p>
        </w:tc>
        <w:tc>
          <w:tcPr>
            <w:tcW w:w="4586" w:type="dxa"/>
          </w:tcPr>
          <w:p w14:paraId="4649F646" w14:textId="77777777" w:rsidR="001C62B3" w:rsidRDefault="007328FC">
            <w:pPr>
              <w:spacing w:before="30" w:after="30"/>
            </w:pPr>
            <w:r>
              <w:rPr>
                <w:sz w:val="16"/>
              </w:rPr>
              <w:t>-0.800</w:t>
            </w:r>
          </w:p>
        </w:tc>
      </w:tr>
      <w:tr w:rsidR="001C62B3" w14:paraId="64A8C169" w14:textId="77777777">
        <w:trPr>
          <w:jc w:val="center"/>
        </w:trPr>
        <w:tc>
          <w:tcPr>
            <w:tcW w:w="4586" w:type="dxa"/>
            <w:shd w:val="clear" w:color="auto" w:fill="F5F7FA"/>
          </w:tcPr>
          <w:p w14:paraId="3F3FDD53" w14:textId="77777777" w:rsidR="001C62B3" w:rsidRDefault="007328FC">
            <w:pPr>
              <w:spacing w:before="30" w:after="30"/>
            </w:pPr>
            <w:r>
              <w:rPr>
                <w:sz w:val="16"/>
              </w:rPr>
              <w:t>Spearman p-value</w:t>
            </w:r>
          </w:p>
        </w:tc>
        <w:tc>
          <w:tcPr>
            <w:tcW w:w="4586" w:type="dxa"/>
            <w:shd w:val="clear" w:color="auto" w:fill="F5F7FA"/>
          </w:tcPr>
          <w:p w14:paraId="101A868E" w14:textId="77777777" w:rsidR="001C62B3" w:rsidRDefault="007328FC">
            <w:pPr>
              <w:spacing w:before="30" w:after="30"/>
            </w:pPr>
            <w:r>
              <w:rPr>
                <w:sz w:val="16"/>
              </w:rPr>
              <w:t>0.2000</w:t>
            </w:r>
          </w:p>
        </w:tc>
      </w:tr>
      <w:tr w:rsidR="001C62B3" w14:paraId="599EDACF" w14:textId="77777777">
        <w:trPr>
          <w:jc w:val="center"/>
        </w:trPr>
        <w:tc>
          <w:tcPr>
            <w:tcW w:w="4586" w:type="dxa"/>
          </w:tcPr>
          <w:p w14:paraId="3910D274" w14:textId="77777777" w:rsidR="001C62B3" w:rsidRDefault="007328FC">
            <w:pPr>
              <w:spacing w:before="30" w:after="30"/>
            </w:pPr>
            <w:r>
              <w:rPr>
                <w:sz w:val="16"/>
              </w:rPr>
              <w:t>Strictly monotonic non-increasing</w:t>
            </w:r>
          </w:p>
        </w:tc>
        <w:tc>
          <w:tcPr>
            <w:tcW w:w="4586" w:type="dxa"/>
          </w:tcPr>
          <w:p w14:paraId="556688E7" w14:textId="77777777" w:rsidR="001C62B3" w:rsidRDefault="007328FC">
            <w:pPr>
              <w:spacing w:before="30" w:after="30"/>
            </w:pPr>
            <w:r>
              <w:rPr>
                <w:sz w:val="16"/>
              </w:rPr>
              <w:t>False</w:t>
            </w:r>
          </w:p>
        </w:tc>
      </w:tr>
      <w:tr w:rsidR="001C62B3" w14:paraId="60507D01" w14:textId="77777777">
        <w:trPr>
          <w:jc w:val="center"/>
        </w:trPr>
        <w:tc>
          <w:tcPr>
            <w:tcW w:w="4586" w:type="dxa"/>
            <w:shd w:val="clear" w:color="auto" w:fill="F5F7FA"/>
          </w:tcPr>
          <w:p w14:paraId="3E3D2FAF" w14:textId="77777777" w:rsidR="001C62B3" w:rsidRDefault="007328FC">
            <w:pPr>
              <w:spacing w:before="30" w:after="30"/>
            </w:pPr>
            <w:r>
              <w:rPr>
                <w:sz w:val="16"/>
              </w:rPr>
              <w:t>Gap: S-unanimous - S-no-majority (points)</w:t>
            </w:r>
          </w:p>
        </w:tc>
        <w:tc>
          <w:tcPr>
            <w:tcW w:w="4586" w:type="dxa"/>
            <w:shd w:val="clear" w:color="auto" w:fill="F5F7FA"/>
          </w:tcPr>
          <w:p w14:paraId="4C5B2969" w14:textId="77777777" w:rsidR="001C62B3" w:rsidRDefault="007328FC">
            <w:pPr>
              <w:spacing w:before="30" w:after="30"/>
            </w:pPr>
            <w:r>
              <w:rPr>
                <w:sz w:val="16"/>
              </w:rPr>
              <w:t>53.13</w:t>
            </w:r>
          </w:p>
        </w:tc>
      </w:tr>
      <w:tr w:rsidR="001C62B3" w14:paraId="1E94F800" w14:textId="77777777">
        <w:trPr>
          <w:jc w:val="center"/>
        </w:trPr>
        <w:tc>
          <w:tcPr>
            <w:tcW w:w="4586" w:type="dxa"/>
          </w:tcPr>
          <w:p w14:paraId="0AD883BB" w14:textId="77777777" w:rsidR="001C62B3" w:rsidRDefault="007328FC">
            <w:pPr>
              <w:spacing w:before="30" w:after="30"/>
            </w:pPr>
            <w:r>
              <w:rPr>
                <w:sz w:val="16"/>
              </w:rPr>
              <w:t>Architecture-difference benchmark (points)</w:t>
            </w:r>
          </w:p>
        </w:tc>
        <w:tc>
          <w:tcPr>
            <w:tcW w:w="4586" w:type="dxa"/>
          </w:tcPr>
          <w:p w14:paraId="2F4253C8" w14:textId="77777777" w:rsidR="001C62B3" w:rsidRDefault="007328FC">
            <w:pPr>
              <w:spacing w:before="30" w:after="30"/>
            </w:pPr>
            <w:r>
              <w:rPr>
                <w:sz w:val="16"/>
              </w:rPr>
              <w:t>3.25</w:t>
            </w:r>
          </w:p>
        </w:tc>
      </w:tr>
      <w:tr w:rsidR="001C62B3" w14:paraId="27B80F07" w14:textId="77777777">
        <w:trPr>
          <w:jc w:val="center"/>
        </w:trPr>
        <w:tc>
          <w:tcPr>
            <w:tcW w:w="4586" w:type="dxa"/>
            <w:shd w:val="clear" w:color="auto" w:fill="F5F7FA"/>
          </w:tcPr>
          <w:p w14:paraId="53FAD165" w14:textId="77777777" w:rsidR="001C62B3" w:rsidRDefault="007328FC">
            <w:pPr>
              <w:spacing w:before="30" w:after="30"/>
            </w:pPr>
            <w:r>
              <w:rPr>
                <w:sz w:val="16"/>
              </w:rPr>
              <w:lastRenderedPageBreak/>
              <w:t>Gap exceeds architecture benchmark</w:t>
            </w:r>
          </w:p>
        </w:tc>
        <w:tc>
          <w:tcPr>
            <w:tcW w:w="4586" w:type="dxa"/>
            <w:shd w:val="clear" w:color="auto" w:fill="F5F7FA"/>
          </w:tcPr>
          <w:p w14:paraId="583FEEC6" w14:textId="77777777" w:rsidR="001C62B3" w:rsidRDefault="007328FC">
            <w:pPr>
              <w:spacing w:before="30" w:after="30"/>
            </w:pPr>
            <w:r>
              <w:rPr>
                <w:sz w:val="16"/>
              </w:rPr>
              <w:t>True</w:t>
            </w:r>
          </w:p>
        </w:tc>
      </w:tr>
    </w:tbl>
    <w:p w14:paraId="5B254500" w14:textId="77777777" w:rsidR="001C62B3" w:rsidRDefault="001C62B3">
      <w:pPr>
        <w:spacing w:after="120"/>
      </w:pPr>
    </w:p>
    <w:p w14:paraId="3FD4F973" w14:textId="77777777" w:rsidR="001C62B3" w:rsidRDefault="007328FC">
      <w:pPr>
        <w:spacing w:after="140" w:line="283" w:lineRule="auto"/>
        <w:jc w:val="both"/>
      </w:pPr>
      <w:r>
        <w:t>The decline from S-unanimous to S-majority to S-plurality is steep and consistent (83.9 -&gt; 48.9 -&gt; 26.2), but the pooled S-no-majority tier scores marginally higher than S-plurality (30.8 vs 26.2), so the sequence is not strictly monotonic and the Spearman test (n=4 tiers) does not reach significance. The magnitude finding is unaffected by this: even the smallest observed drop from S-unanimous is an order of magnitude larger than the architecture benchmark.</w:t>
      </w:r>
    </w:p>
    <w:p w14:paraId="6872928E" w14:textId="77777777" w:rsidR="001C62B3" w:rsidRDefault="007328FC">
      <w:pPr>
        <w:pStyle w:val="Heading2"/>
      </w:pPr>
      <w:bookmarkStart w:id="31" w:name="_Toc236041121"/>
      <w:r>
        <w:rPr>
          <w:color w:val="1F3A5F"/>
        </w:rPr>
        <w:t>3.4.1 Attainable-ceiling re-analysis of the gap (post-hoc)</w:t>
      </w:r>
      <w:bookmarkEnd w:id="31"/>
    </w:p>
    <w:p w14:paraId="0E6D535D" w14:textId="77777777" w:rsidR="001C62B3" w:rsidRDefault="007328FC">
      <w:pPr>
        <w:spacing w:before="120" w:after="40"/>
        <w:jc w:val="center"/>
      </w:pPr>
      <w:r>
        <w:rPr>
          <w:noProof/>
        </w:rPr>
        <w:drawing>
          <wp:inline distT="0" distB="0" distL="0" distR="0" wp14:anchorId="4175B8E7" wp14:editId="5C435899">
            <wp:extent cx="5577840" cy="2249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25_ceiling_normalised_curve.png"/>
                    <pic:cNvPicPr/>
                  </pic:nvPicPr>
                  <pic:blipFill>
                    <a:blip r:embed="rId9"/>
                    <a:stretch>
                      <a:fillRect/>
                    </a:stretch>
                  </pic:blipFill>
                  <pic:spPr>
                    <a:xfrm>
                      <a:off x="0" y="0"/>
                      <a:ext cx="5577840" cy="2249129"/>
                    </a:xfrm>
                    <a:prstGeom prst="rect">
                      <a:avLst/>
                    </a:prstGeom>
                  </pic:spPr>
                </pic:pic>
              </a:graphicData>
            </a:graphic>
          </wp:inline>
        </w:drawing>
      </w:r>
    </w:p>
    <w:p w14:paraId="1323E158" w14:textId="1F917594" w:rsidR="001C62B3" w:rsidRDefault="007328FC">
      <w:pPr>
        <w:pStyle w:val="Caption"/>
        <w:spacing w:after="220"/>
        <w:jc w:val="center"/>
      </w:pPr>
      <w:bookmarkStart w:id="32" w:name="_Toc236041150"/>
      <w:r>
        <w:t xml:space="preserve">Figure </w:t>
      </w:r>
      <w:r>
        <w:fldChar w:fldCharType="begin"/>
      </w:r>
      <w:r>
        <w:instrText xml:space="preserve"> SEQ Figure \* ARABIC </w:instrText>
      </w:r>
      <w:r>
        <w:fldChar w:fldCharType="separate"/>
      </w:r>
      <w:r w:rsidR="00495AFF">
        <w:rPr>
          <w:noProof/>
        </w:rPr>
        <w:t>2</w:t>
      </w:r>
      <w:r>
        <w:fldChar w:fldCharType="end"/>
      </w:r>
      <w:r>
        <w:rPr>
          <w:color w:val="595959"/>
        </w:rPr>
        <w:t>. Left: the frozen model against the modal-vote oracle ceiling; the orange bar is the headroom actually available on each tier. Right: the same model expressed as a percentage of the attainable score. The raw curve is overlaid for comparison.</w:t>
      </w:r>
      <w:bookmarkEnd w:id="32"/>
    </w:p>
    <w:p w14:paraId="6288962D" w14:textId="07ECF445" w:rsidR="001C62B3" w:rsidRDefault="007328FC">
      <w:pPr>
        <w:pStyle w:val="Caption"/>
        <w:spacing w:before="160" w:after="60"/>
      </w:pPr>
      <w:bookmarkStart w:id="33" w:name="_Toc236041163"/>
      <w:r>
        <w:t xml:space="preserve">Table </w:t>
      </w:r>
      <w:r>
        <w:fldChar w:fldCharType="begin"/>
      </w:r>
      <w:r>
        <w:instrText xml:space="preserve"> SEQ Table \* ARABIC </w:instrText>
      </w:r>
      <w:r>
        <w:fldChar w:fldCharType="separate"/>
      </w:r>
      <w:r w:rsidR="00495AFF">
        <w:rPr>
          <w:noProof/>
        </w:rPr>
        <w:t>5</w:t>
      </w:r>
      <w:r>
        <w:fldChar w:fldCharType="end"/>
      </w:r>
      <w:r>
        <w:rPr>
          <w:b w:val="0"/>
          <w:color w:val="595959"/>
        </w:rPr>
        <w:t>. Attainable ceiling per stratum and the model's share of it. The ceiling depends only on the annotator vote matrix, not on the model.</w:t>
      </w:r>
      <w:bookmarkEnd w:id="33"/>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1C62B3" w14:paraId="6B970A3C" w14:textId="77777777">
        <w:trPr>
          <w:tblHeader/>
          <w:jc w:val="center"/>
        </w:trPr>
        <w:tc>
          <w:tcPr>
            <w:tcW w:w="1529" w:type="dxa"/>
            <w:shd w:val="clear" w:color="auto" w:fill="1F3A5F"/>
          </w:tcPr>
          <w:p w14:paraId="2CF638CE" w14:textId="77777777" w:rsidR="001C62B3" w:rsidRDefault="007328FC">
            <w:pPr>
              <w:spacing w:before="30" w:after="30"/>
            </w:pPr>
            <w:r>
              <w:rPr>
                <w:b/>
                <w:color w:val="FFFFFF"/>
                <w:sz w:val="16"/>
              </w:rPr>
              <w:t>Stratum</w:t>
            </w:r>
          </w:p>
        </w:tc>
        <w:tc>
          <w:tcPr>
            <w:tcW w:w="1529" w:type="dxa"/>
            <w:shd w:val="clear" w:color="auto" w:fill="1F3A5F"/>
          </w:tcPr>
          <w:p w14:paraId="7CEE055B" w14:textId="77777777" w:rsidR="001C62B3" w:rsidRDefault="007328FC">
            <w:pPr>
              <w:spacing w:before="30" w:after="30"/>
            </w:pPr>
            <w:r>
              <w:rPr>
                <w:b/>
                <w:color w:val="FFFFFF"/>
                <w:sz w:val="16"/>
              </w:rPr>
              <w:t>n</w:t>
            </w:r>
          </w:p>
        </w:tc>
        <w:tc>
          <w:tcPr>
            <w:tcW w:w="1529" w:type="dxa"/>
            <w:shd w:val="clear" w:color="auto" w:fill="1F3A5F"/>
          </w:tcPr>
          <w:p w14:paraId="5250820C" w14:textId="77777777" w:rsidR="001C62B3" w:rsidRDefault="007328FC">
            <w:pPr>
              <w:spacing w:before="30" w:after="30"/>
            </w:pPr>
            <w:r>
              <w:rPr>
                <w:b/>
                <w:color w:val="FFFFFF"/>
                <w:sz w:val="16"/>
              </w:rPr>
              <w:t>Attainable ceiling (%)</w:t>
            </w:r>
          </w:p>
        </w:tc>
        <w:tc>
          <w:tcPr>
            <w:tcW w:w="1529" w:type="dxa"/>
            <w:shd w:val="clear" w:color="auto" w:fill="1F3A5F"/>
          </w:tcPr>
          <w:p w14:paraId="7599E84A" w14:textId="77777777" w:rsidR="001C62B3" w:rsidRDefault="007328FC">
            <w:pPr>
              <w:spacing w:before="30" w:after="30"/>
            </w:pPr>
            <w:r>
              <w:rPr>
                <w:b/>
                <w:color w:val="FFFFFF"/>
                <w:sz w:val="16"/>
              </w:rPr>
              <w:t>Observed (%)</w:t>
            </w:r>
          </w:p>
        </w:tc>
        <w:tc>
          <w:tcPr>
            <w:tcW w:w="1529" w:type="dxa"/>
            <w:shd w:val="clear" w:color="auto" w:fill="1F3A5F"/>
          </w:tcPr>
          <w:p w14:paraId="2C71483C" w14:textId="77777777" w:rsidR="001C62B3" w:rsidRDefault="007328FC">
            <w:pPr>
              <w:spacing w:before="30" w:after="30"/>
            </w:pPr>
            <w:r>
              <w:rPr>
                <w:b/>
                <w:color w:val="FFFFFF"/>
                <w:sz w:val="16"/>
              </w:rPr>
              <w:t>% of attainable</w:t>
            </w:r>
          </w:p>
        </w:tc>
        <w:tc>
          <w:tcPr>
            <w:tcW w:w="1529" w:type="dxa"/>
            <w:shd w:val="clear" w:color="auto" w:fill="1F3A5F"/>
          </w:tcPr>
          <w:p w14:paraId="10ECE843" w14:textId="77777777" w:rsidR="001C62B3" w:rsidRDefault="007328FC">
            <w:pPr>
              <w:spacing w:before="30" w:after="30"/>
            </w:pPr>
            <w:r>
              <w:rPr>
                <w:b/>
                <w:color w:val="FFFFFF"/>
                <w:sz w:val="16"/>
              </w:rPr>
              <w:t>Headroom (pts)</w:t>
            </w:r>
          </w:p>
        </w:tc>
      </w:tr>
      <w:tr w:rsidR="001C62B3" w14:paraId="3EA243EC" w14:textId="77777777">
        <w:trPr>
          <w:jc w:val="center"/>
        </w:trPr>
        <w:tc>
          <w:tcPr>
            <w:tcW w:w="1529" w:type="dxa"/>
          </w:tcPr>
          <w:p w14:paraId="1C708CF8" w14:textId="77777777" w:rsidR="001C62B3" w:rsidRDefault="007328FC">
            <w:pPr>
              <w:spacing w:before="30" w:after="30"/>
            </w:pPr>
            <w:r>
              <w:rPr>
                <w:sz w:val="16"/>
              </w:rPr>
              <w:t>S-unanimous (4/4)</w:t>
            </w:r>
          </w:p>
        </w:tc>
        <w:tc>
          <w:tcPr>
            <w:tcW w:w="1529" w:type="dxa"/>
          </w:tcPr>
          <w:p w14:paraId="24DCD299" w14:textId="77777777" w:rsidR="001C62B3" w:rsidRDefault="007328FC">
            <w:pPr>
              <w:spacing w:before="30" w:after="30"/>
            </w:pPr>
            <w:r>
              <w:rPr>
                <w:sz w:val="16"/>
              </w:rPr>
              <w:t>803</w:t>
            </w:r>
          </w:p>
        </w:tc>
        <w:tc>
          <w:tcPr>
            <w:tcW w:w="1529" w:type="dxa"/>
          </w:tcPr>
          <w:p w14:paraId="4687FC84" w14:textId="77777777" w:rsidR="001C62B3" w:rsidRDefault="007328FC">
            <w:pPr>
              <w:spacing w:before="30" w:after="30"/>
            </w:pPr>
            <w:r>
              <w:rPr>
                <w:sz w:val="16"/>
              </w:rPr>
              <w:t>100.00</w:t>
            </w:r>
          </w:p>
        </w:tc>
        <w:tc>
          <w:tcPr>
            <w:tcW w:w="1529" w:type="dxa"/>
          </w:tcPr>
          <w:p w14:paraId="69EF31FC" w14:textId="77777777" w:rsidR="001C62B3" w:rsidRDefault="007328FC">
            <w:pPr>
              <w:spacing w:before="30" w:after="30"/>
            </w:pPr>
            <w:r>
              <w:rPr>
                <w:sz w:val="16"/>
              </w:rPr>
              <w:t>83.91</w:t>
            </w:r>
          </w:p>
        </w:tc>
        <w:tc>
          <w:tcPr>
            <w:tcW w:w="1529" w:type="dxa"/>
          </w:tcPr>
          <w:p w14:paraId="185D8F2E" w14:textId="77777777" w:rsidR="001C62B3" w:rsidRDefault="007328FC">
            <w:pPr>
              <w:spacing w:before="30" w:after="30"/>
            </w:pPr>
            <w:r>
              <w:rPr>
                <w:sz w:val="16"/>
              </w:rPr>
              <w:t>83.91</w:t>
            </w:r>
          </w:p>
        </w:tc>
        <w:tc>
          <w:tcPr>
            <w:tcW w:w="1529" w:type="dxa"/>
          </w:tcPr>
          <w:p w14:paraId="584A8A23" w14:textId="77777777" w:rsidR="001C62B3" w:rsidRDefault="007328FC">
            <w:pPr>
              <w:spacing w:before="30" w:after="30"/>
            </w:pPr>
            <w:r>
              <w:rPr>
                <w:sz w:val="16"/>
              </w:rPr>
              <w:t>16.09</w:t>
            </w:r>
          </w:p>
        </w:tc>
      </w:tr>
      <w:tr w:rsidR="001C62B3" w14:paraId="4639EB2E" w14:textId="77777777">
        <w:trPr>
          <w:jc w:val="center"/>
        </w:trPr>
        <w:tc>
          <w:tcPr>
            <w:tcW w:w="1529" w:type="dxa"/>
            <w:shd w:val="clear" w:color="auto" w:fill="F5F7FA"/>
          </w:tcPr>
          <w:p w14:paraId="72147B17" w14:textId="77777777" w:rsidR="001C62B3" w:rsidRDefault="007328FC">
            <w:pPr>
              <w:spacing w:before="30" w:after="30"/>
            </w:pPr>
            <w:r>
              <w:rPr>
                <w:sz w:val="16"/>
              </w:rPr>
              <w:t>S-majority (3/4)</w:t>
            </w:r>
          </w:p>
        </w:tc>
        <w:tc>
          <w:tcPr>
            <w:tcW w:w="1529" w:type="dxa"/>
            <w:shd w:val="clear" w:color="auto" w:fill="F5F7FA"/>
          </w:tcPr>
          <w:p w14:paraId="16C310B4" w14:textId="77777777" w:rsidR="001C62B3" w:rsidRDefault="007328FC">
            <w:pPr>
              <w:spacing w:before="30" w:after="30"/>
            </w:pPr>
            <w:r>
              <w:rPr>
                <w:sz w:val="16"/>
              </w:rPr>
              <w:t>342</w:t>
            </w:r>
          </w:p>
        </w:tc>
        <w:tc>
          <w:tcPr>
            <w:tcW w:w="1529" w:type="dxa"/>
            <w:shd w:val="clear" w:color="auto" w:fill="F5F7FA"/>
          </w:tcPr>
          <w:p w14:paraId="546479DE" w14:textId="77777777" w:rsidR="001C62B3" w:rsidRDefault="007328FC">
            <w:pPr>
              <w:spacing w:before="30" w:after="30"/>
            </w:pPr>
            <w:r>
              <w:rPr>
                <w:sz w:val="16"/>
              </w:rPr>
              <w:t>74.23</w:t>
            </w:r>
          </w:p>
        </w:tc>
        <w:tc>
          <w:tcPr>
            <w:tcW w:w="1529" w:type="dxa"/>
            <w:shd w:val="clear" w:color="auto" w:fill="F5F7FA"/>
          </w:tcPr>
          <w:p w14:paraId="2DA4277F" w14:textId="77777777" w:rsidR="001C62B3" w:rsidRDefault="007328FC">
            <w:pPr>
              <w:spacing w:before="30" w:after="30"/>
            </w:pPr>
            <w:r>
              <w:rPr>
                <w:sz w:val="16"/>
              </w:rPr>
              <w:t>48.95</w:t>
            </w:r>
          </w:p>
        </w:tc>
        <w:tc>
          <w:tcPr>
            <w:tcW w:w="1529" w:type="dxa"/>
            <w:shd w:val="clear" w:color="auto" w:fill="F5F7FA"/>
          </w:tcPr>
          <w:p w14:paraId="0D8BF18E" w14:textId="77777777" w:rsidR="001C62B3" w:rsidRDefault="007328FC">
            <w:pPr>
              <w:spacing w:before="30" w:after="30"/>
            </w:pPr>
            <w:r>
              <w:rPr>
                <w:sz w:val="16"/>
              </w:rPr>
              <w:t>65.94</w:t>
            </w:r>
          </w:p>
        </w:tc>
        <w:tc>
          <w:tcPr>
            <w:tcW w:w="1529" w:type="dxa"/>
            <w:shd w:val="clear" w:color="auto" w:fill="F5F7FA"/>
          </w:tcPr>
          <w:p w14:paraId="4CBE93D3" w14:textId="77777777" w:rsidR="001C62B3" w:rsidRDefault="007328FC">
            <w:pPr>
              <w:spacing w:before="30" w:after="30"/>
            </w:pPr>
            <w:r>
              <w:rPr>
                <w:sz w:val="16"/>
              </w:rPr>
              <w:t>25.28</w:t>
            </w:r>
          </w:p>
        </w:tc>
      </w:tr>
      <w:tr w:rsidR="001C62B3" w14:paraId="2334C4BF" w14:textId="77777777">
        <w:trPr>
          <w:jc w:val="center"/>
        </w:trPr>
        <w:tc>
          <w:tcPr>
            <w:tcW w:w="1529" w:type="dxa"/>
          </w:tcPr>
          <w:p w14:paraId="37002245" w14:textId="77777777" w:rsidR="001C62B3" w:rsidRDefault="007328FC">
            <w:pPr>
              <w:spacing w:before="30" w:after="30"/>
            </w:pPr>
            <w:r>
              <w:rPr>
                <w:sz w:val="16"/>
              </w:rPr>
              <w:t>S-plurality (2-1-1)</w:t>
            </w:r>
          </w:p>
        </w:tc>
        <w:tc>
          <w:tcPr>
            <w:tcW w:w="1529" w:type="dxa"/>
          </w:tcPr>
          <w:p w14:paraId="1B2F93C0" w14:textId="77777777" w:rsidR="001C62B3" w:rsidRDefault="007328FC">
            <w:pPr>
              <w:spacing w:before="30" w:after="30"/>
            </w:pPr>
            <w:r>
              <w:rPr>
                <w:sz w:val="16"/>
              </w:rPr>
              <w:t>127</w:t>
            </w:r>
          </w:p>
        </w:tc>
        <w:tc>
          <w:tcPr>
            <w:tcW w:w="1529" w:type="dxa"/>
          </w:tcPr>
          <w:p w14:paraId="0B43E8B2" w14:textId="77777777" w:rsidR="001C62B3" w:rsidRDefault="007328FC">
            <w:pPr>
              <w:spacing w:before="30" w:after="30"/>
            </w:pPr>
            <w:r>
              <w:rPr>
                <w:sz w:val="16"/>
              </w:rPr>
              <w:t>44.55</w:t>
            </w:r>
          </w:p>
        </w:tc>
        <w:tc>
          <w:tcPr>
            <w:tcW w:w="1529" w:type="dxa"/>
          </w:tcPr>
          <w:p w14:paraId="4742B421" w14:textId="77777777" w:rsidR="001C62B3" w:rsidRDefault="007328FC">
            <w:pPr>
              <w:spacing w:before="30" w:after="30"/>
            </w:pPr>
            <w:r>
              <w:rPr>
                <w:sz w:val="16"/>
              </w:rPr>
              <w:t>26.15</w:t>
            </w:r>
          </w:p>
        </w:tc>
        <w:tc>
          <w:tcPr>
            <w:tcW w:w="1529" w:type="dxa"/>
          </w:tcPr>
          <w:p w14:paraId="65052A0E" w14:textId="77777777" w:rsidR="001C62B3" w:rsidRDefault="007328FC">
            <w:pPr>
              <w:spacing w:before="30" w:after="30"/>
            </w:pPr>
            <w:r>
              <w:rPr>
                <w:sz w:val="16"/>
              </w:rPr>
              <w:t>58.70</w:t>
            </w:r>
          </w:p>
        </w:tc>
        <w:tc>
          <w:tcPr>
            <w:tcW w:w="1529" w:type="dxa"/>
          </w:tcPr>
          <w:p w14:paraId="122B53A6" w14:textId="77777777" w:rsidR="001C62B3" w:rsidRDefault="007328FC">
            <w:pPr>
              <w:spacing w:before="30" w:after="30"/>
            </w:pPr>
            <w:r>
              <w:rPr>
                <w:sz w:val="16"/>
              </w:rPr>
              <w:t>18.40</w:t>
            </w:r>
          </w:p>
        </w:tc>
      </w:tr>
      <w:tr w:rsidR="001C62B3" w14:paraId="71585EC9" w14:textId="77777777">
        <w:trPr>
          <w:jc w:val="center"/>
        </w:trPr>
        <w:tc>
          <w:tcPr>
            <w:tcW w:w="1529" w:type="dxa"/>
            <w:shd w:val="clear" w:color="auto" w:fill="F5F7FA"/>
          </w:tcPr>
          <w:p w14:paraId="3A6CAB21" w14:textId="77777777" w:rsidR="001C62B3" w:rsidRDefault="007328FC">
            <w:pPr>
              <w:spacing w:before="30" w:after="30"/>
            </w:pPr>
            <w:r>
              <w:rPr>
                <w:sz w:val="16"/>
              </w:rPr>
              <w:t>S-no-majority (pooled 2-2 / 1-1-1-1)</w:t>
            </w:r>
          </w:p>
        </w:tc>
        <w:tc>
          <w:tcPr>
            <w:tcW w:w="1529" w:type="dxa"/>
            <w:shd w:val="clear" w:color="auto" w:fill="F5F7FA"/>
          </w:tcPr>
          <w:p w14:paraId="75EDDF5C" w14:textId="77777777" w:rsidR="001C62B3" w:rsidRDefault="007328FC">
            <w:pPr>
              <w:spacing w:before="30" w:after="30"/>
            </w:pPr>
            <w:r>
              <w:rPr>
                <w:sz w:val="16"/>
              </w:rPr>
              <w:t>81</w:t>
            </w:r>
          </w:p>
        </w:tc>
        <w:tc>
          <w:tcPr>
            <w:tcW w:w="1529" w:type="dxa"/>
            <w:shd w:val="clear" w:color="auto" w:fill="F5F7FA"/>
          </w:tcPr>
          <w:p w14:paraId="419ECC79" w14:textId="77777777" w:rsidR="001C62B3" w:rsidRDefault="007328FC">
            <w:pPr>
              <w:spacing w:before="30" w:after="30"/>
            </w:pPr>
            <w:r>
              <w:rPr>
                <w:sz w:val="16"/>
              </w:rPr>
              <w:t>40.23</w:t>
            </w:r>
          </w:p>
        </w:tc>
        <w:tc>
          <w:tcPr>
            <w:tcW w:w="1529" w:type="dxa"/>
            <w:shd w:val="clear" w:color="auto" w:fill="F5F7FA"/>
          </w:tcPr>
          <w:p w14:paraId="04172822" w14:textId="77777777" w:rsidR="001C62B3" w:rsidRDefault="007328FC">
            <w:pPr>
              <w:spacing w:before="30" w:after="30"/>
            </w:pPr>
            <w:r>
              <w:rPr>
                <w:sz w:val="16"/>
              </w:rPr>
              <w:t>30.79</w:t>
            </w:r>
          </w:p>
        </w:tc>
        <w:tc>
          <w:tcPr>
            <w:tcW w:w="1529" w:type="dxa"/>
            <w:shd w:val="clear" w:color="auto" w:fill="F5F7FA"/>
          </w:tcPr>
          <w:p w14:paraId="076B6298" w14:textId="77777777" w:rsidR="001C62B3" w:rsidRDefault="007328FC">
            <w:pPr>
              <w:spacing w:before="30" w:after="30"/>
            </w:pPr>
            <w:r>
              <w:rPr>
                <w:sz w:val="16"/>
              </w:rPr>
              <w:t>76.53</w:t>
            </w:r>
          </w:p>
        </w:tc>
        <w:tc>
          <w:tcPr>
            <w:tcW w:w="1529" w:type="dxa"/>
            <w:shd w:val="clear" w:color="auto" w:fill="F5F7FA"/>
          </w:tcPr>
          <w:p w14:paraId="3DB20436" w14:textId="77777777" w:rsidR="001C62B3" w:rsidRDefault="007328FC">
            <w:pPr>
              <w:spacing w:before="30" w:after="30"/>
            </w:pPr>
            <w:r>
              <w:rPr>
                <w:sz w:val="16"/>
              </w:rPr>
              <w:t>9.44</w:t>
            </w:r>
          </w:p>
        </w:tc>
      </w:tr>
    </w:tbl>
    <w:p w14:paraId="663936AF" w14:textId="77777777" w:rsidR="001C62B3" w:rsidRDefault="001C62B3">
      <w:pPr>
        <w:spacing w:after="120"/>
      </w:pPr>
    </w:p>
    <w:p w14:paraId="3BF3C68B" w14:textId="77777777" w:rsidR="001C62B3" w:rsidRDefault="007328FC">
      <w:pPr>
        <w:spacing w:after="140" w:line="283" w:lineRule="auto"/>
        <w:jc w:val="both"/>
      </w:pPr>
      <w:r>
        <w:t>The ceiling falls from 100.00% on S-unanimous to 40.23% on the pooled no-majority tier. Most of the 53.1-point raw decline is therefore the ceiling moving. Holding it constant, the model retains 83.9% of the attainable score on S-unanimous and 76.5% on the no-majority tier - a gap of 7.38 points, not 53.1.</w:t>
      </w:r>
    </w:p>
    <w:p w14:paraId="12149CB6" w14:textId="77777777" w:rsidR="001C62B3" w:rsidRDefault="007328FC">
      <w:pPr>
        <w:spacing w:before="120" w:after="40"/>
        <w:jc w:val="center"/>
      </w:pPr>
      <w:r>
        <w:rPr>
          <w:noProof/>
        </w:rPr>
        <w:lastRenderedPageBreak/>
        <w:drawing>
          <wp:inline distT="0" distB="0" distL="0" distR="0" wp14:anchorId="1EAAC7E4" wp14:editId="18C3354C">
            <wp:extent cx="5577840" cy="30034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26_pairwise_gap_forest.png"/>
                    <pic:cNvPicPr/>
                  </pic:nvPicPr>
                  <pic:blipFill>
                    <a:blip r:embed="rId10"/>
                    <a:stretch>
                      <a:fillRect/>
                    </a:stretch>
                  </pic:blipFill>
                  <pic:spPr>
                    <a:xfrm>
                      <a:off x="0" y="0"/>
                      <a:ext cx="5577840" cy="3003452"/>
                    </a:xfrm>
                    <a:prstGeom prst="rect">
                      <a:avLst/>
                    </a:prstGeom>
                  </pic:spPr>
                </pic:pic>
              </a:graphicData>
            </a:graphic>
          </wp:inline>
        </w:drawing>
      </w:r>
    </w:p>
    <w:p w14:paraId="3BCCC045" w14:textId="2616E514" w:rsidR="001C62B3" w:rsidRDefault="007328FC">
      <w:pPr>
        <w:pStyle w:val="Caption"/>
        <w:spacing w:after="220"/>
        <w:jc w:val="center"/>
      </w:pPr>
      <w:bookmarkStart w:id="34" w:name="_Toc236041151"/>
      <w:r>
        <w:t xml:space="preserve">Figure </w:t>
      </w:r>
      <w:r>
        <w:fldChar w:fldCharType="begin"/>
      </w:r>
      <w:r>
        <w:instrText xml:space="preserve"> SEQ Figure \* ARABIC </w:instrText>
      </w:r>
      <w:r>
        <w:fldChar w:fldCharType="separate"/>
      </w:r>
      <w:r w:rsidR="00495AFF">
        <w:rPr>
          <w:noProof/>
        </w:rPr>
        <w:t>3</w:t>
      </w:r>
      <w:r>
        <w:fldChar w:fldCharType="end"/>
      </w:r>
      <w:r>
        <w:rPr>
          <w:color w:val="595959"/>
        </w:rPr>
        <w:t>. All six pairwise tier gaps on both scales, with the patient-clustered bootstrap 95% intervals required by pre-registered decision 4. The dashed line is the 3.25-point between-architecture benchmark.</w:t>
      </w:r>
      <w:bookmarkEnd w:id="34"/>
    </w:p>
    <w:p w14:paraId="38F8DBDA" w14:textId="3560CDF6" w:rsidR="001C62B3" w:rsidRDefault="007328FC">
      <w:pPr>
        <w:pStyle w:val="Caption"/>
        <w:spacing w:before="160" w:after="60"/>
      </w:pPr>
      <w:bookmarkStart w:id="35" w:name="_Toc236041164"/>
      <w:r>
        <w:t xml:space="preserve">Table </w:t>
      </w:r>
      <w:r>
        <w:fldChar w:fldCharType="begin"/>
      </w:r>
      <w:r>
        <w:instrText xml:space="preserve"> SEQ Table \* ARABIC </w:instrText>
      </w:r>
      <w:r>
        <w:fldChar w:fldCharType="separate"/>
      </w:r>
      <w:r w:rsidR="00495AFF">
        <w:rPr>
          <w:noProof/>
        </w:rPr>
        <w:t>6</w:t>
      </w:r>
      <w:r>
        <w:fldChar w:fldCharType="end"/>
      </w:r>
      <w:r>
        <w:rPr>
          <w:b w:val="0"/>
          <w:color w:val="595959"/>
        </w:rPr>
        <w:t>. Pairwise tier gaps with patient-clustered bootstrap intervals (500 resamples per pair per seed, seed 20260726). The delivered Phase 3 reported no interval on any gap.</w:t>
      </w:r>
      <w:bookmarkEnd w:id="35"/>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1C62B3" w14:paraId="107EB90C" w14:textId="77777777">
        <w:trPr>
          <w:tblHeader/>
          <w:jc w:val="center"/>
        </w:trPr>
        <w:tc>
          <w:tcPr>
            <w:tcW w:w="1529" w:type="dxa"/>
            <w:shd w:val="clear" w:color="auto" w:fill="1F3A5F"/>
          </w:tcPr>
          <w:p w14:paraId="3E170A4B" w14:textId="77777777" w:rsidR="001C62B3" w:rsidRDefault="007328FC">
            <w:pPr>
              <w:spacing w:before="30" w:after="30"/>
            </w:pPr>
            <w:r>
              <w:rPr>
                <w:b/>
                <w:color w:val="FFFFFF"/>
                <w:sz w:val="16"/>
              </w:rPr>
              <w:t>Tier pair</w:t>
            </w:r>
          </w:p>
        </w:tc>
        <w:tc>
          <w:tcPr>
            <w:tcW w:w="1529" w:type="dxa"/>
            <w:shd w:val="clear" w:color="auto" w:fill="1F3A5F"/>
          </w:tcPr>
          <w:p w14:paraId="14F2BFC2" w14:textId="77777777" w:rsidR="001C62B3" w:rsidRDefault="007328FC">
            <w:pPr>
              <w:spacing w:before="30" w:after="30"/>
            </w:pPr>
            <w:r>
              <w:rPr>
                <w:b/>
                <w:color w:val="FFFFFF"/>
                <w:sz w:val="16"/>
              </w:rPr>
              <w:t>Scale</w:t>
            </w:r>
          </w:p>
        </w:tc>
        <w:tc>
          <w:tcPr>
            <w:tcW w:w="1529" w:type="dxa"/>
            <w:shd w:val="clear" w:color="auto" w:fill="1F3A5F"/>
          </w:tcPr>
          <w:p w14:paraId="3FB32728" w14:textId="77777777" w:rsidR="001C62B3" w:rsidRDefault="007328FC">
            <w:pPr>
              <w:spacing w:before="30" w:after="30"/>
            </w:pPr>
            <w:r>
              <w:rPr>
                <w:b/>
                <w:color w:val="FFFFFF"/>
                <w:sz w:val="16"/>
              </w:rPr>
              <w:t>Gap (pts)</w:t>
            </w:r>
          </w:p>
        </w:tc>
        <w:tc>
          <w:tcPr>
            <w:tcW w:w="1529" w:type="dxa"/>
            <w:shd w:val="clear" w:color="auto" w:fill="1F3A5F"/>
          </w:tcPr>
          <w:p w14:paraId="56F1ED6A" w14:textId="77777777" w:rsidR="001C62B3" w:rsidRDefault="007328FC">
            <w:pPr>
              <w:spacing w:before="30" w:after="30"/>
            </w:pPr>
            <w:r>
              <w:rPr>
                <w:b/>
                <w:color w:val="FFFFFF"/>
                <w:sz w:val="16"/>
              </w:rPr>
              <w:t>95% CI</w:t>
            </w:r>
          </w:p>
        </w:tc>
        <w:tc>
          <w:tcPr>
            <w:tcW w:w="1529" w:type="dxa"/>
            <w:shd w:val="clear" w:color="auto" w:fill="1F3A5F"/>
          </w:tcPr>
          <w:p w14:paraId="1A2DEB14" w14:textId="77777777" w:rsidR="001C62B3" w:rsidRDefault="007328FC">
            <w:pPr>
              <w:spacing w:before="30" w:after="30"/>
            </w:pPr>
            <w:r>
              <w:rPr>
                <w:b/>
                <w:color w:val="FFFFFF"/>
                <w:sz w:val="16"/>
              </w:rPr>
              <w:t>Excludes 0</w:t>
            </w:r>
          </w:p>
        </w:tc>
        <w:tc>
          <w:tcPr>
            <w:tcW w:w="1529" w:type="dxa"/>
            <w:shd w:val="clear" w:color="auto" w:fill="1F3A5F"/>
          </w:tcPr>
          <w:p w14:paraId="6EA0237F" w14:textId="77777777" w:rsidR="001C62B3" w:rsidRDefault="007328FC">
            <w:pPr>
              <w:spacing w:before="30" w:after="30"/>
            </w:pPr>
            <w:r>
              <w:rPr>
                <w:b/>
                <w:color w:val="FFFFFF"/>
                <w:sz w:val="16"/>
              </w:rPr>
              <w:t>Lower bound &gt; 3.25</w:t>
            </w:r>
          </w:p>
        </w:tc>
      </w:tr>
      <w:tr w:rsidR="001C62B3" w14:paraId="45D1BB28" w14:textId="77777777">
        <w:trPr>
          <w:jc w:val="center"/>
        </w:trPr>
        <w:tc>
          <w:tcPr>
            <w:tcW w:w="1529" w:type="dxa"/>
          </w:tcPr>
          <w:p w14:paraId="688DC937" w14:textId="77777777" w:rsidR="001C62B3" w:rsidRDefault="007328FC">
            <w:pPr>
              <w:spacing w:before="30" w:after="30"/>
            </w:pPr>
            <w:r>
              <w:rPr>
                <w:sz w:val="14"/>
              </w:rPr>
              <w:t>unanimous - majority</w:t>
            </w:r>
          </w:p>
        </w:tc>
        <w:tc>
          <w:tcPr>
            <w:tcW w:w="1529" w:type="dxa"/>
          </w:tcPr>
          <w:p w14:paraId="226D243D" w14:textId="77777777" w:rsidR="001C62B3" w:rsidRDefault="007328FC">
            <w:pPr>
              <w:spacing w:before="30" w:after="30"/>
            </w:pPr>
            <w:r>
              <w:rPr>
                <w:sz w:val="14"/>
              </w:rPr>
              <w:t>raw</w:t>
            </w:r>
          </w:p>
        </w:tc>
        <w:tc>
          <w:tcPr>
            <w:tcW w:w="1529" w:type="dxa"/>
          </w:tcPr>
          <w:p w14:paraId="50140928" w14:textId="77777777" w:rsidR="001C62B3" w:rsidRDefault="007328FC">
            <w:pPr>
              <w:spacing w:before="30" w:after="30"/>
            </w:pPr>
            <w:r>
              <w:rPr>
                <w:sz w:val="14"/>
              </w:rPr>
              <w:t>34.97</w:t>
            </w:r>
          </w:p>
        </w:tc>
        <w:tc>
          <w:tcPr>
            <w:tcW w:w="1529" w:type="dxa"/>
          </w:tcPr>
          <w:p w14:paraId="2BB02AEF" w14:textId="77777777" w:rsidR="001C62B3" w:rsidRDefault="007328FC">
            <w:pPr>
              <w:spacing w:before="30" w:after="30"/>
            </w:pPr>
            <w:r>
              <w:rPr>
                <w:sz w:val="14"/>
              </w:rPr>
              <w:t>[30.86, 40.59]</w:t>
            </w:r>
          </w:p>
        </w:tc>
        <w:tc>
          <w:tcPr>
            <w:tcW w:w="1529" w:type="dxa"/>
          </w:tcPr>
          <w:p w14:paraId="206BDFC7" w14:textId="77777777" w:rsidR="001C62B3" w:rsidRDefault="007328FC">
            <w:pPr>
              <w:spacing w:before="30" w:after="30"/>
            </w:pPr>
            <w:r>
              <w:rPr>
                <w:sz w:val="14"/>
              </w:rPr>
              <w:t>yes</w:t>
            </w:r>
          </w:p>
        </w:tc>
        <w:tc>
          <w:tcPr>
            <w:tcW w:w="1529" w:type="dxa"/>
          </w:tcPr>
          <w:p w14:paraId="65749DAC" w14:textId="77777777" w:rsidR="001C62B3" w:rsidRDefault="007328FC">
            <w:pPr>
              <w:spacing w:before="30" w:after="30"/>
            </w:pPr>
            <w:r>
              <w:rPr>
                <w:sz w:val="14"/>
              </w:rPr>
              <w:t>yes</w:t>
            </w:r>
          </w:p>
        </w:tc>
      </w:tr>
      <w:tr w:rsidR="001C62B3" w14:paraId="0B0F1266" w14:textId="77777777">
        <w:trPr>
          <w:jc w:val="center"/>
        </w:trPr>
        <w:tc>
          <w:tcPr>
            <w:tcW w:w="1529" w:type="dxa"/>
            <w:shd w:val="clear" w:color="auto" w:fill="F5F7FA"/>
          </w:tcPr>
          <w:p w14:paraId="1A05C80C" w14:textId="77777777" w:rsidR="001C62B3" w:rsidRDefault="007328FC">
            <w:pPr>
              <w:spacing w:before="30" w:after="30"/>
            </w:pPr>
            <w:r>
              <w:rPr>
                <w:sz w:val="14"/>
              </w:rPr>
              <w:t>unanimous - majority</w:t>
            </w:r>
          </w:p>
        </w:tc>
        <w:tc>
          <w:tcPr>
            <w:tcW w:w="1529" w:type="dxa"/>
            <w:shd w:val="clear" w:color="auto" w:fill="F5F7FA"/>
          </w:tcPr>
          <w:p w14:paraId="6AD83804" w14:textId="77777777" w:rsidR="001C62B3" w:rsidRDefault="007328FC">
            <w:pPr>
              <w:spacing w:before="30" w:after="30"/>
            </w:pPr>
            <w:r>
              <w:rPr>
                <w:sz w:val="14"/>
              </w:rPr>
              <w:t>ceiling-normalised</w:t>
            </w:r>
          </w:p>
        </w:tc>
        <w:tc>
          <w:tcPr>
            <w:tcW w:w="1529" w:type="dxa"/>
            <w:shd w:val="clear" w:color="auto" w:fill="F5F7FA"/>
          </w:tcPr>
          <w:p w14:paraId="03E9F27C" w14:textId="77777777" w:rsidR="001C62B3" w:rsidRDefault="007328FC">
            <w:pPr>
              <w:spacing w:before="30" w:after="30"/>
            </w:pPr>
            <w:r>
              <w:rPr>
                <w:sz w:val="14"/>
              </w:rPr>
              <w:t>17.98</w:t>
            </w:r>
          </w:p>
        </w:tc>
        <w:tc>
          <w:tcPr>
            <w:tcW w:w="1529" w:type="dxa"/>
            <w:shd w:val="clear" w:color="auto" w:fill="F5F7FA"/>
          </w:tcPr>
          <w:p w14:paraId="41082A6E" w14:textId="77777777" w:rsidR="001C62B3" w:rsidRDefault="007328FC">
            <w:pPr>
              <w:spacing w:before="30" w:after="30"/>
            </w:pPr>
            <w:r>
              <w:rPr>
                <w:sz w:val="14"/>
              </w:rPr>
              <w:t>[12.49, 24.37]</w:t>
            </w:r>
          </w:p>
        </w:tc>
        <w:tc>
          <w:tcPr>
            <w:tcW w:w="1529" w:type="dxa"/>
            <w:shd w:val="clear" w:color="auto" w:fill="F5F7FA"/>
          </w:tcPr>
          <w:p w14:paraId="71509E51" w14:textId="77777777" w:rsidR="001C62B3" w:rsidRDefault="007328FC">
            <w:pPr>
              <w:spacing w:before="30" w:after="30"/>
            </w:pPr>
            <w:r>
              <w:rPr>
                <w:sz w:val="14"/>
              </w:rPr>
              <w:t>yes</w:t>
            </w:r>
          </w:p>
        </w:tc>
        <w:tc>
          <w:tcPr>
            <w:tcW w:w="1529" w:type="dxa"/>
            <w:shd w:val="clear" w:color="auto" w:fill="F5F7FA"/>
          </w:tcPr>
          <w:p w14:paraId="3CD679E5" w14:textId="77777777" w:rsidR="001C62B3" w:rsidRDefault="007328FC">
            <w:pPr>
              <w:spacing w:before="30" w:after="30"/>
            </w:pPr>
            <w:r>
              <w:rPr>
                <w:sz w:val="14"/>
              </w:rPr>
              <w:t>yes</w:t>
            </w:r>
          </w:p>
        </w:tc>
      </w:tr>
      <w:tr w:rsidR="001C62B3" w14:paraId="5BEB560E" w14:textId="77777777">
        <w:trPr>
          <w:jc w:val="center"/>
        </w:trPr>
        <w:tc>
          <w:tcPr>
            <w:tcW w:w="1529" w:type="dxa"/>
          </w:tcPr>
          <w:p w14:paraId="5C417C1D" w14:textId="77777777" w:rsidR="001C62B3" w:rsidRDefault="007328FC">
            <w:pPr>
              <w:spacing w:before="30" w:after="30"/>
            </w:pPr>
            <w:r>
              <w:rPr>
                <w:sz w:val="14"/>
              </w:rPr>
              <w:t>unanimous - plurality</w:t>
            </w:r>
          </w:p>
        </w:tc>
        <w:tc>
          <w:tcPr>
            <w:tcW w:w="1529" w:type="dxa"/>
          </w:tcPr>
          <w:p w14:paraId="5743530E" w14:textId="77777777" w:rsidR="001C62B3" w:rsidRDefault="007328FC">
            <w:pPr>
              <w:spacing w:before="30" w:after="30"/>
            </w:pPr>
            <w:r>
              <w:rPr>
                <w:sz w:val="14"/>
              </w:rPr>
              <w:t>raw</w:t>
            </w:r>
          </w:p>
        </w:tc>
        <w:tc>
          <w:tcPr>
            <w:tcW w:w="1529" w:type="dxa"/>
          </w:tcPr>
          <w:p w14:paraId="4CD616DA" w14:textId="77777777" w:rsidR="001C62B3" w:rsidRDefault="007328FC">
            <w:pPr>
              <w:spacing w:before="30" w:after="30"/>
            </w:pPr>
            <w:r>
              <w:rPr>
                <w:sz w:val="14"/>
              </w:rPr>
              <w:t>57.76</w:t>
            </w:r>
          </w:p>
        </w:tc>
        <w:tc>
          <w:tcPr>
            <w:tcW w:w="1529" w:type="dxa"/>
          </w:tcPr>
          <w:p w14:paraId="4C379012" w14:textId="77777777" w:rsidR="001C62B3" w:rsidRDefault="007328FC">
            <w:pPr>
              <w:spacing w:before="30" w:after="30"/>
            </w:pPr>
            <w:r>
              <w:rPr>
                <w:sz w:val="14"/>
              </w:rPr>
              <w:t>[55.56, 64.34]</w:t>
            </w:r>
          </w:p>
        </w:tc>
        <w:tc>
          <w:tcPr>
            <w:tcW w:w="1529" w:type="dxa"/>
          </w:tcPr>
          <w:p w14:paraId="0A9EEB71" w14:textId="77777777" w:rsidR="001C62B3" w:rsidRDefault="007328FC">
            <w:pPr>
              <w:spacing w:before="30" w:after="30"/>
            </w:pPr>
            <w:r>
              <w:rPr>
                <w:sz w:val="14"/>
              </w:rPr>
              <w:t>yes</w:t>
            </w:r>
          </w:p>
        </w:tc>
        <w:tc>
          <w:tcPr>
            <w:tcW w:w="1529" w:type="dxa"/>
          </w:tcPr>
          <w:p w14:paraId="0DBB0CEB" w14:textId="77777777" w:rsidR="001C62B3" w:rsidRDefault="007328FC">
            <w:pPr>
              <w:spacing w:before="30" w:after="30"/>
            </w:pPr>
            <w:r>
              <w:rPr>
                <w:sz w:val="14"/>
              </w:rPr>
              <w:t>yes</w:t>
            </w:r>
          </w:p>
        </w:tc>
      </w:tr>
      <w:tr w:rsidR="001C62B3" w14:paraId="32081399" w14:textId="77777777">
        <w:trPr>
          <w:jc w:val="center"/>
        </w:trPr>
        <w:tc>
          <w:tcPr>
            <w:tcW w:w="1529" w:type="dxa"/>
            <w:shd w:val="clear" w:color="auto" w:fill="F5F7FA"/>
          </w:tcPr>
          <w:p w14:paraId="6E514A40" w14:textId="77777777" w:rsidR="001C62B3" w:rsidRDefault="007328FC">
            <w:pPr>
              <w:spacing w:before="30" w:after="30"/>
            </w:pPr>
            <w:r>
              <w:rPr>
                <w:sz w:val="14"/>
              </w:rPr>
              <w:t>unanimous - plurality</w:t>
            </w:r>
          </w:p>
        </w:tc>
        <w:tc>
          <w:tcPr>
            <w:tcW w:w="1529" w:type="dxa"/>
            <w:shd w:val="clear" w:color="auto" w:fill="F5F7FA"/>
          </w:tcPr>
          <w:p w14:paraId="3F9A5A0F" w14:textId="77777777" w:rsidR="001C62B3" w:rsidRDefault="007328FC">
            <w:pPr>
              <w:spacing w:before="30" w:after="30"/>
            </w:pPr>
            <w:r>
              <w:rPr>
                <w:sz w:val="14"/>
              </w:rPr>
              <w:t>ceiling-normalised</w:t>
            </w:r>
          </w:p>
        </w:tc>
        <w:tc>
          <w:tcPr>
            <w:tcW w:w="1529" w:type="dxa"/>
            <w:shd w:val="clear" w:color="auto" w:fill="F5F7FA"/>
          </w:tcPr>
          <w:p w14:paraId="1F7DBF01" w14:textId="77777777" w:rsidR="001C62B3" w:rsidRDefault="007328FC">
            <w:pPr>
              <w:spacing w:before="30" w:after="30"/>
            </w:pPr>
            <w:r>
              <w:rPr>
                <w:sz w:val="14"/>
              </w:rPr>
              <w:t>25.21</w:t>
            </w:r>
          </w:p>
        </w:tc>
        <w:tc>
          <w:tcPr>
            <w:tcW w:w="1529" w:type="dxa"/>
            <w:shd w:val="clear" w:color="auto" w:fill="F5F7FA"/>
          </w:tcPr>
          <w:p w14:paraId="36153CC4" w14:textId="77777777" w:rsidR="001C62B3" w:rsidRDefault="007328FC">
            <w:pPr>
              <w:spacing w:before="30" w:after="30"/>
            </w:pPr>
            <w:r>
              <w:rPr>
                <w:sz w:val="14"/>
              </w:rPr>
              <w:t>[16.11, 34.11]</w:t>
            </w:r>
          </w:p>
        </w:tc>
        <w:tc>
          <w:tcPr>
            <w:tcW w:w="1529" w:type="dxa"/>
            <w:shd w:val="clear" w:color="auto" w:fill="F5F7FA"/>
          </w:tcPr>
          <w:p w14:paraId="67C8F5E8" w14:textId="77777777" w:rsidR="001C62B3" w:rsidRDefault="007328FC">
            <w:pPr>
              <w:spacing w:before="30" w:after="30"/>
            </w:pPr>
            <w:r>
              <w:rPr>
                <w:sz w:val="14"/>
              </w:rPr>
              <w:t>yes</w:t>
            </w:r>
          </w:p>
        </w:tc>
        <w:tc>
          <w:tcPr>
            <w:tcW w:w="1529" w:type="dxa"/>
            <w:shd w:val="clear" w:color="auto" w:fill="F5F7FA"/>
          </w:tcPr>
          <w:p w14:paraId="238EA2CB" w14:textId="77777777" w:rsidR="001C62B3" w:rsidRDefault="007328FC">
            <w:pPr>
              <w:spacing w:before="30" w:after="30"/>
            </w:pPr>
            <w:r>
              <w:rPr>
                <w:sz w:val="14"/>
              </w:rPr>
              <w:t>yes</w:t>
            </w:r>
          </w:p>
        </w:tc>
      </w:tr>
      <w:tr w:rsidR="001C62B3" w14:paraId="642ED262" w14:textId="77777777">
        <w:trPr>
          <w:jc w:val="center"/>
        </w:trPr>
        <w:tc>
          <w:tcPr>
            <w:tcW w:w="1529" w:type="dxa"/>
          </w:tcPr>
          <w:p w14:paraId="7AE4A3DA" w14:textId="77777777" w:rsidR="001C62B3" w:rsidRDefault="007328FC">
            <w:pPr>
              <w:spacing w:before="30" w:after="30"/>
            </w:pPr>
            <w:r>
              <w:rPr>
                <w:sz w:val="14"/>
              </w:rPr>
              <w:t>unanimous - no-majority</w:t>
            </w:r>
          </w:p>
        </w:tc>
        <w:tc>
          <w:tcPr>
            <w:tcW w:w="1529" w:type="dxa"/>
          </w:tcPr>
          <w:p w14:paraId="306EE924" w14:textId="77777777" w:rsidR="001C62B3" w:rsidRDefault="007328FC">
            <w:pPr>
              <w:spacing w:before="30" w:after="30"/>
            </w:pPr>
            <w:r>
              <w:rPr>
                <w:sz w:val="14"/>
              </w:rPr>
              <w:t>raw</w:t>
            </w:r>
          </w:p>
        </w:tc>
        <w:tc>
          <w:tcPr>
            <w:tcW w:w="1529" w:type="dxa"/>
          </w:tcPr>
          <w:p w14:paraId="29F2E92A" w14:textId="77777777" w:rsidR="001C62B3" w:rsidRDefault="007328FC">
            <w:pPr>
              <w:spacing w:before="30" w:after="30"/>
            </w:pPr>
            <w:r>
              <w:rPr>
                <w:sz w:val="14"/>
              </w:rPr>
              <w:t>53.13</w:t>
            </w:r>
          </w:p>
        </w:tc>
        <w:tc>
          <w:tcPr>
            <w:tcW w:w="1529" w:type="dxa"/>
          </w:tcPr>
          <w:p w14:paraId="66E7B6FD" w14:textId="77777777" w:rsidR="001C62B3" w:rsidRDefault="007328FC">
            <w:pPr>
              <w:spacing w:before="30" w:after="30"/>
            </w:pPr>
            <w:r>
              <w:rPr>
                <w:sz w:val="14"/>
              </w:rPr>
              <w:t>[51.44, 61.16]</w:t>
            </w:r>
          </w:p>
        </w:tc>
        <w:tc>
          <w:tcPr>
            <w:tcW w:w="1529" w:type="dxa"/>
          </w:tcPr>
          <w:p w14:paraId="6263F3BB" w14:textId="77777777" w:rsidR="001C62B3" w:rsidRDefault="007328FC">
            <w:pPr>
              <w:spacing w:before="30" w:after="30"/>
            </w:pPr>
            <w:r>
              <w:rPr>
                <w:sz w:val="14"/>
              </w:rPr>
              <w:t>yes</w:t>
            </w:r>
          </w:p>
        </w:tc>
        <w:tc>
          <w:tcPr>
            <w:tcW w:w="1529" w:type="dxa"/>
          </w:tcPr>
          <w:p w14:paraId="2F8A3563" w14:textId="77777777" w:rsidR="001C62B3" w:rsidRDefault="007328FC">
            <w:pPr>
              <w:spacing w:before="30" w:after="30"/>
            </w:pPr>
            <w:r>
              <w:rPr>
                <w:sz w:val="14"/>
              </w:rPr>
              <w:t>yes</w:t>
            </w:r>
          </w:p>
        </w:tc>
      </w:tr>
      <w:tr w:rsidR="001C62B3" w14:paraId="722A6918" w14:textId="77777777">
        <w:trPr>
          <w:jc w:val="center"/>
        </w:trPr>
        <w:tc>
          <w:tcPr>
            <w:tcW w:w="1529" w:type="dxa"/>
            <w:shd w:val="clear" w:color="auto" w:fill="F5F7FA"/>
          </w:tcPr>
          <w:p w14:paraId="7349D503" w14:textId="77777777" w:rsidR="001C62B3" w:rsidRDefault="007328FC">
            <w:pPr>
              <w:spacing w:before="30" w:after="30"/>
            </w:pPr>
            <w:r>
              <w:rPr>
                <w:sz w:val="14"/>
              </w:rPr>
              <w:t>unanimous - no-majority</w:t>
            </w:r>
          </w:p>
        </w:tc>
        <w:tc>
          <w:tcPr>
            <w:tcW w:w="1529" w:type="dxa"/>
            <w:shd w:val="clear" w:color="auto" w:fill="F5F7FA"/>
          </w:tcPr>
          <w:p w14:paraId="727DC501" w14:textId="77777777" w:rsidR="001C62B3" w:rsidRDefault="007328FC">
            <w:pPr>
              <w:spacing w:before="30" w:after="30"/>
            </w:pPr>
            <w:r>
              <w:rPr>
                <w:sz w:val="14"/>
              </w:rPr>
              <w:t>ceiling-normalised</w:t>
            </w:r>
          </w:p>
        </w:tc>
        <w:tc>
          <w:tcPr>
            <w:tcW w:w="1529" w:type="dxa"/>
            <w:shd w:val="clear" w:color="auto" w:fill="F5F7FA"/>
          </w:tcPr>
          <w:p w14:paraId="5DFBAD60" w14:textId="77777777" w:rsidR="001C62B3" w:rsidRDefault="007328FC">
            <w:pPr>
              <w:spacing w:before="30" w:after="30"/>
            </w:pPr>
            <w:r>
              <w:rPr>
                <w:sz w:val="14"/>
              </w:rPr>
              <w:t>7.38</w:t>
            </w:r>
          </w:p>
        </w:tc>
        <w:tc>
          <w:tcPr>
            <w:tcW w:w="1529" w:type="dxa"/>
            <w:shd w:val="clear" w:color="auto" w:fill="F5F7FA"/>
          </w:tcPr>
          <w:p w14:paraId="1B371903" w14:textId="77777777" w:rsidR="001C62B3" w:rsidRDefault="007328FC">
            <w:pPr>
              <w:spacing w:before="30" w:after="30"/>
            </w:pPr>
            <w:r>
              <w:rPr>
                <w:sz w:val="14"/>
              </w:rPr>
              <w:t>[-3.08, 18.85]</w:t>
            </w:r>
          </w:p>
        </w:tc>
        <w:tc>
          <w:tcPr>
            <w:tcW w:w="1529" w:type="dxa"/>
            <w:shd w:val="clear" w:color="auto" w:fill="F5F7FA"/>
          </w:tcPr>
          <w:p w14:paraId="2BC75977" w14:textId="77777777" w:rsidR="001C62B3" w:rsidRDefault="007328FC">
            <w:pPr>
              <w:spacing w:before="30" w:after="30"/>
            </w:pPr>
            <w:r>
              <w:rPr>
                <w:sz w:val="14"/>
              </w:rPr>
              <w:t>no</w:t>
            </w:r>
          </w:p>
        </w:tc>
        <w:tc>
          <w:tcPr>
            <w:tcW w:w="1529" w:type="dxa"/>
            <w:shd w:val="clear" w:color="auto" w:fill="F5F7FA"/>
          </w:tcPr>
          <w:p w14:paraId="19BFE7C0" w14:textId="77777777" w:rsidR="001C62B3" w:rsidRDefault="007328FC">
            <w:pPr>
              <w:spacing w:before="30" w:after="30"/>
            </w:pPr>
            <w:r>
              <w:rPr>
                <w:sz w:val="14"/>
              </w:rPr>
              <w:t>no</w:t>
            </w:r>
          </w:p>
        </w:tc>
      </w:tr>
      <w:tr w:rsidR="001C62B3" w14:paraId="0AB97726" w14:textId="77777777">
        <w:trPr>
          <w:jc w:val="center"/>
        </w:trPr>
        <w:tc>
          <w:tcPr>
            <w:tcW w:w="1529" w:type="dxa"/>
          </w:tcPr>
          <w:p w14:paraId="600EAE56" w14:textId="77777777" w:rsidR="001C62B3" w:rsidRDefault="007328FC">
            <w:pPr>
              <w:spacing w:before="30" w:after="30"/>
            </w:pPr>
            <w:r>
              <w:rPr>
                <w:sz w:val="14"/>
              </w:rPr>
              <w:t>majority - plurality</w:t>
            </w:r>
          </w:p>
        </w:tc>
        <w:tc>
          <w:tcPr>
            <w:tcW w:w="1529" w:type="dxa"/>
          </w:tcPr>
          <w:p w14:paraId="2E42F362" w14:textId="77777777" w:rsidR="001C62B3" w:rsidRDefault="007328FC">
            <w:pPr>
              <w:spacing w:before="30" w:after="30"/>
            </w:pPr>
            <w:r>
              <w:rPr>
                <w:sz w:val="14"/>
              </w:rPr>
              <w:t>raw</w:t>
            </w:r>
          </w:p>
        </w:tc>
        <w:tc>
          <w:tcPr>
            <w:tcW w:w="1529" w:type="dxa"/>
          </w:tcPr>
          <w:p w14:paraId="597FBDC8" w14:textId="77777777" w:rsidR="001C62B3" w:rsidRDefault="007328FC">
            <w:pPr>
              <w:spacing w:before="30" w:after="30"/>
            </w:pPr>
            <w:r>
              <w:rPr>
                <w:sz w:val="14"/>
              </w:rPr>
              <w:t>22.79</w:t>
            </w:r>
          </w:p>
        </w:tc>
        <w:tc>
          <w:tcPr>
            <w:tcW w:w="1529" w:type="dxa"/>
          </w:tcPr>
          <w:p w14:paraId="14A090ED" w14:textId="77777777" w:rsidR="001C62B3" w:rsidRDefault="007328FC">
            <w:pPr>
              <w:spacing w:before="30" w:after="30"/>
            </w:pPr>
            <w:r>
              <w:rPr>
                <w:sz w:val="14"/>
              </w:rPr>
              <w:t>[18.55, 29.46]</w:t>
            </w:r>
          </w:p>
        </w:tc>
        <w:tc>
          <w:tcPr>
            <w:tcW w:w="1529" w:type="dxa"/>
          </w:tcPr>
          <w:p w14:paraId="6EE4A3D2" w14:textId="77777777" w:rsidR="001C62B3" w:rsidRDefault="007328FC">
            <w:pPr>
              <w:spacing w:before="30" w:after="30"/>
            </w:pPr>
            <w:r>
              <w:rPr>
                <w:sz w:val="14"/>
              </w:rPr>
              <w:t>yes</w:t>
            </w:r>
          </w:p>
        </w:tc>
        <w:tc>
          <w:tcPr>
            <w:tcW w:w="1529" w:type="dxa"/>
          </w:tcPr>
          <w:p w14:paraId="546D9351" w14:textId="77777777" w:rsidR="001C62B3" w:rsidRDefault="007328FC">
            <w:pPr>
              <w:spacing w:before="30" w:after="30"/>
            </w:pPr>
            <w:r>
              <w:rPr>
                <w:sz w:val="14"/>
              </w:rPr>
              <w:t>yes</w:t>
            </w:r>
          </w:p>
        </w:tc>
      </w:tr>
      <w:tr w:rsidR="001C62B3" w14:paraId="48CB057F" w14:textId="77777777">
        <w:trPr>
          <w:jc w:val="center"/>
        </w:trPr>
        <w:tc>
          <w:tcPr>
            <w:tcW w:w="1529" w:type="dxa"/>
            <w:shd w:val="clear" w:color="auto" w:fill="F5F7FA"/>
          </w:tcPr>
          <w:p w14:paraId="081CB5CA" w14:textId="77777777" w:rsidR="001C62B3" w:rsidRDefault="007328FC">
            <w:pPr>
              <w:spacing w:before="30" w:after="30"/>
            </w:pPr>
            <w:r>
              <w:rPr>
                <w:sz w:val="14"/>
              </w:rPr>
              <w:t>majority - plurality</w:t>
            </w:r>
          </w:p>
        </w:tc>
        <w:tc>
          <w:tcPr>
            <w:tcW w:w="1529" w:type="dxa"/>
            <w:shd w:val="clear" w:color="auto" w:fill="F5F7FA"/>
          </w:tcPr>
          <w:p w14:paraId="5076B6B6" w14:textId="77777777" w:rsidR="001C62B3" w:rsidRDefault="007328FC">
            <w:pPr>
              <w:spacing w:before="30" w:after="30"/>
            </w:pPr>
            <w:r>
              <w:rPr>
                <w:sz w:val="14"/>
              </w:rPr>
              <w:t>ceiling-normalised</w:t>
            </w:r>
          </w:p>
        </w:tc>
        <w:tc>
          <w:tcPr>
            <w:tcW w:w="1529" w:type="dxa"/>
            <w:shd w:val="clear" w:color="auto" w:fill="F5F7FA"/>
          </w:tcPr>
          <w:p w14:paraId="754C4406" w14:textId="77777777" w:rsidR="001C62B3" w:rsidRDefault="007328FC">
            <w:pPr>
              <w:spacing w:before="30" w:after="30"/>
            </w:pPr>
            <w:r>
              <w:rPr>
                <w:sz w:val="14"/>
              </w:rPr>
              <w:t>7.24</w:t>
            </w:r>
          </w:p>
        </w:tc>
        <w:tc>
          <w:tcPr>
            <w:tcW w:w="1529" w:type="dxa"/>
            <w:shd w:val="clear" w:color="auto" w:fill="F5F7FA"/>
          </w:tcPr>
          <w:p w14:paraId="09DA8734" w14:textId="77777777" w:rsidR="001C62B3" w:rsidRDefault="007328FC">
            <w:pPr>
              <w:spacing w:before="30" w:after="30"/>
            </w:pPr>
            <w:r>
              <w:rPr>
                <w:sz w:val="14"/>
              </w:rPr>
              <w:t>[-3.50, 16.56]</w:t>
            </w:r>
          </w:p>
        </w:tc>
        <w:tc>
          <w:tcPr>
            <w:tcW w:w="1529" w:type="dxa"/>
            <w:shd w:val="clear" w:color="auto" w:fill="F5F7FA"/>
          </w:tcPr>
          <w:p w14:paraId="1F819475" w14:textId="77777777" w:rsidR="001C62B3" w:rsidRDefault="007328FC">
            <w:pPr>
              <w:spacing w:before="30" w:after="30"/>
            </w:pPr>
            <w:r>
              <w:rPr>
                <w:sz w:val="14"/>
              </w:rPr>
              <w:t>no</w:t>
            </w:r>
          </w:p>
        </w:tc>
        <w:tc>
          <w:tcPr>
            <w:tcW w:w="1529" w:type="dxa"/>
            <w:shd w:val="clear" w:color="auto" w:fill="F5F7FA"/>
          </w:tcPr>
          <w:p w14:paraId="492919AE" w14:textId="77777777" w:rsidR="001C62B3" w:rsidRDefault="007328FC">
            <w:pPr>
              <w:spacing w:before="30" w:after="30"/>
            </w:pPr>
            <w:r>
              <w:rPr>
                <w:sz w:val="14"/>
              </w:rPr>
              <w:t>no</w:t>
            </w:r>
          </w:p>
        </w:tc>
      </w:tr>
      <w:tr w:rsidR="001C62B3" w14:paraId="1728CE16" w14:textId="77777777">
        <w:trPr>
          <w:jc w:val="center"/>
        </w:trPr>
        <w:tc>
          <w:tcPr>
            <w:tcW w:w="1529" w:type="dxa"/>
          </w:tcPr>
          <w:p w14:paraId="2F9EB872" w14:textId="77777777" w:rsidR="001C62B3" w:rsidRDefault="007328FC">
            <w:pPr>
              <w:spacing w:before="30" w:after="30"/>
            </w:pPr>
            <w:r>
              <w:rPr>
                <w:sz w:val="14"/>
              </w:rPr>
              <w:t>majority - no-majority</w:t>
            </w:r>
          </w:p>
        </w:tc>
        <w:tc>
          <w:tcPr>
            <w:tcW w:w="1529" w:type="dxa"/>
          </w:tcPr>
          <w:p w14:paraId="7716C90C" w14:textId="77777777" w:rsidR="001C62B3" w:rsidRDefault="007328FC">
            <w:pPr>
              <w:spacing w:before="30" w:after="30"/>
            </w:pPr>
            <w:r>
              <w:rPr>
                <w:sz w:val="14"/>
              </w:rPr>
              <w:t>raw</w:t>
            </w:r>
          </w:p>
        </w:tc>
        <w:tc>
          <w:tcPr>
            <w:tcW w:w="1529" w:type="dxa"/>
          </w:tcPr>
          <w:p w14:paraId="402BD72E" w14:textId="77777777" w:rsidR="001C62B3" w:rsidRDefault="007328FC">
            <w:pPr>
              <w:spacing w:before="30" w:after="30"/>
            </w:pPr>
            <w:r>
              <w:rPr>
                <w:sz w:val="14"/>
              </w:rPr>
              <w:t>18.16</w:t>
            </w:r>
          </w:p>
        </w:tc>
        <w:tc>
          <w:tcPr>
            <w:tcW w:w="1529" w:type="dxa"/>
          </w:tcPr>
          <w:p w14:paraId="6CEAE96F" w14:textId="77777777" w:rsidR="001C62B3" w:rsidRDefault="007328FC">
            <w:pPr>
              <w:spacing w:before="30" w:after="30"/>
            </w:pPr>
            <w:r>
              <w:rPr>
                <w:sz w:val="14"/>
              </w:rPr>
              <w:t>[14.52, 26.13]</w:t>
            </w:r>
          </w:p>
        </w:tc>
        <w:tc>
          <w:tcPr>
            <w:tcW w:w="1529" w:type="dxa"/>
          </w:tcPr>
          <w:p w14:paraId="0B0A2C7B" w14:textId="77777777" w:rsidR="001C62B3" w:rsidRDefault="007328FC">
            <w:pPr>
              <w:spacing w:before="30" w:after="30"/>
            </w:pPr>
            <w:r>
              <w:rPr>
                <w:sz w:val="14"/>
              </w:rPr>
              <w:t>yes</w:t>
            </w:r>
          </w:p>
        </w:tc>
        <w:tc>
          <w:tcPr>
            <w:tcW w:w="1529" w:type="dxa"/>
          </w:tcPr>
          <w:p w14:paraId="2059268E" w14:textId="77777777" w:rsidR="001C62B3" w:rsidRDefault="007328FC">
            <w:pPr>
              <w:spacing w:before="30" w:after="30"/>
            </w:pPr>
            <w:r>
              <w:rPr>
                <w:sz w:val="14"/>
              </w:rPr>
              <w:t>yes</w:t>
            </w:r>
          </w:p>
        </w:tc>
      </w:tr>
      <w:tr w:rsidR="001C62B3" w14:paraId="6FFBB17F" w14:textId="77777777">
        <w:trPr>
          <w:jc w:val="center"/>
        </w:trPr>
        <w:tc>
          <w:tcPr>
            <w:tcW w:w="1529" w:type="dxa"/>
            <w:shd w:val="clear" w:color="auto" w:fill="F5F7FA"/>
          </w:tcPr>
          <w:p w14:paraId="1376D3D3" w14:textId="77777777" w:rsidR="001C62B3" w:rsidRDefault="007328FC">
            <w:pPr>
              <w:spacing w:before="30" w:after="30"/>
            </w:pPr>
            <w:r>
              <w:rPr>
                <w:sz w:val="14"/>
              </w:rPr>
              <w:t>majority - no-majority</w:t>
            </w:r>
          </w:p>
        </w:tc>
        <w:tc>
          <w:tcPr>
            <w:tcW w:w="1529" w:type="dxa"/>
            <w:shd w:val="clear" w:color="auto" w:fill="F5F7FA"/>
          </w:tcPr>
          <w:p w14:paraId="50A8F11C" w14:textId="77777777" w:rsidR="001C62B3" w:rsidRDefault="007328FC">
            <w:pPr>
              <w:spacing w:before="30" w:after="30"/>
            </w:pPr>
            <w:r>
              <w:rPr>
                <w:sz w:val="14"/>
              </w:rPr>
              <w:t>ceiling-normalised</w:t>
            </w:r>
          </w:p>
        </w:tc>
        <w:tc>
          <w:tcPr>
            <w:tcW w:w="1529" w:type="dxa"/>
            <w:shd w:val="clear" w:color="auto" w:fill="F5F7FA"/>
          </w:tcPr>
          <w:p w14:paraId="7C36A67F" w14:textId="77777777" w:rsidR="001C62B3" w:rsidRDefault="007328FC">
            <w:pPr>
              <w:spacing w:before="30" w:after="30"/>
            </w:pPr>
            <w:r>
              <w:rPr>
                <w:sz w:val="14"/>
              </w:rPr>
              <w:t>-10.60</w:t>
            </w:r>
          </w:p>
        </w:tc>
        <w:tc>
          <w:tcPr>
            <w:tcW w:w="1529" w:type="dxa"/>
            <w:shd w:val="clear" w:color="auto" w:fill="F5F7FA"/>
          </w:tcPr>
          <w:p w14:paraId="579E427B" w14:textId="77777777" w:rsidR="001C62B3" w:rsidRDefault="007328FC">
            <w:pPr>
              <w:spacing w:before="30" w:after="30"/>
            </w:pPr>
            <w:r>
              <w:rPr>
                <w:sz w:val="14"/>
              </w:rPr>
              <w:t>[-23.07, 2.26]</w:t>
            </w:r>
          </w:p>
        </w:tc>
        <w:tc>
          <w:tcPr>
            <w:tcW w:w="1529" w:type="dxa"/>
            <w:shd w:val="clear" w:color="auto" w:fill="F5F7FA"/>
          </w:tcPr>
          <w:p w14:paraId="6D695BB2" w14:textId="77777777" w:rsidR="001C62B3" w:rsidRDefault="007328FC">
            <w:pPr>
              <w:spacing w:before="30" w:after="30"/>
            </w:pPr>
            <w:r>
              <w:rPr>
                <w:sz w:val="14"/>
              </w:rPr>
              <w:t>no</w:t>
            </w:r>
          </w:p>
        </w:tc>
        <w:tc>
          <w:tcPr>
            <w:tcW w:w="1529" w:type="dxa"/>
            <w:shd w:val="clear" w:color="auto" w:fill="F5F7FA"/>
          </w:tcPr>
          <w:p w14:paraId="7DEFB4E5" w14:textId="77777777" w:rsidR="001C62B3" w:rsidRDefault="007328FC">
            <w:pPr>
              <w:spacing w:before="30" w:after="30"/>
            </w:pPr>
            <w:r>
              <w:rPr>
                <w:sz w:val="14"/>
              </w:rPr>
              <w:t>no</w:t>
            </w:r>
          </w:p>
        </w:tc>
      </w:tr>
      <w:tr w:rsidR="001C62B3" w14:paraId="39932B08" w14:textId="77777777">
        <w:trPr>
          <w:jc w:val="center"/>
        </w:trPr>
        <w:tc>
          <w:tcPr>
            <w:tcW w:w="1529" w:type="dxa"/>
          </w:tcPr>
          <w:p w14:paraId="25D53C2A" w14:textId="77777777" w:rsidR="001C62B3" w:rsidRDefault="007328FC">
            <w:pPr>
              <w:spacing w:before="30" w:after="30"/>
            </w:pPr>
            <w:r>
              <w:rPr>
                <w:sz w:val="14"/>
              </w:rPr>
              <w:t>plurality - no-majority</w:t>
            </w:r>
          </w:p>
        </w:tc>
        <w:tc>
          <w:tcPr>
            <w:tcW w:w="1529" w:type="dxa"/>
          </w:tcPr>
          <w:p w14:paraId="0071E7CF" w14:textId="77777777" w:rsidR="001C62B3" w:rsidRDefault="007328FC">
            <w:pPr>
              <w:spacing w:before="30" w:after="30"/>
            </w:pPr>
            <w:r>
              <w:rPr>
                <w:sz w:val="14"/>
              </w:rPr>
              <w:t>raw</w:t>
            </w:r>
          </w:p>
        </w:tc>
        <w:tc>
          <w:tcPr>
            <w:tcW w:w="1529" w:type="dxa"/>
          </w:tcPr>
          <w:p w14:paraId="2CD6ADCB" w14:textId="77777777" w:rsidR="001C62B3" w:rsidRDefault="007328FC">
            <w:pPr>
              <w:spacing w:before="30" w:after="30"/>
            </w:pPr>
            <w:r>
              <w:rPr>
                <w:sz w:val="14"/>
              </w:rPr>
              <w:t>-4.63</w:t>
            </w:r>
          </w:p>
        </w:tc>
        <w:tc>
          <w:tcPr>
            <w:tcW w:w="1529" w:type="dxa"/>
          </w:tcPr>
          <w:p w14:paraId="42D60410" w14:textId="77777777" w:rsidR="001C62B3" w:rsidRDefault="007328FC">
            <w:pPr>
              <w:spacing w:before="30" w:after="30"/>
            </w:pPr>
            <w:r>
              <w:rPr>
                <w:sz w:val="14"/>
              </w:rPr>
              <w:t>[-9.29, 1.87]</w:t>
            </w:r>
          </w:p>
        </w:tc>
        <w:tc>
          <w:tcPr>
            <w:tcW w:w="1529" w:type="dxa"/>
          </w:tcPr>
          <w:p w14:paraId="2766AB73" w14:textId="77777777" w:rsidR="001C62B3" w:rsidRDefault="007328FC">
            <w:pPr>
              <w:spacing w:before="30" w:after="30"/>
            </w:pPr>
            <w:r>
              <w:rPr>
                <w:sz w:val="14"/>
              </w:rPr>
              <w:t>no</w:t>
            </w:r>
          </w:p>
        </w:tc>
        <w:tc>
          <w:tcPr>
            <w:tcW w:w="1529" w:type="dxa"/>
          </w:tcPr>
          <w:p w14:paraId="28CC1D77" w14:textId="77777777" w:rsidR="001C62B3" w:rsidRDefault="007328FC">
            <w:pPr>
              <w:spacing w:before="30" w:after="30"/>
            </w:pPr>
            <w:r>
              <w:rPr>
                <w:sz w:val="14"/>
              </w:rPr>
              <w:t>no</w:t>
            </w:r>
          </w:p>
        </w:tc>
      </w:tr>
      <w:tr w:rsidR="001C62B3" w14:paraId="6E426CAA" w14:textId="77777777">
        <w:trPr>
          <w:jc w:val="center"/>
        </w:trPr>
        <w:tc>
          <w:tcPr>
            <w:tcW w:w="1529" w:type="dxa"/>
            <w:shd w:val="clear" w:color="auto" w:fill="F5F7FA"/>
          </w:tcPr>
          <w:p w14:paraId="5DE6B2B6" w14:textId="77777777" w:rsidR="001C62B3" w:rsidRDefault="007328FC">
            <w:pPr>
              <w:spacing w:before="30" w:after="30"/>
            </w:pPr>
            <w:r>
              <w:rPr>
                <w:sz w:val="14"/>
              </w:rPr>
              <w:t>plurality - no-majority</w:t>
            </w:r>
          </w:p>
        </w:tc>
        <w:tc>
          <w:tcPr>
            <w:tcW w:w="1529" w:type="dxa"/>
            <w:shd w:val="clear" w:color="auto" w:fill="F5F7FA"/>
          </w:tcPr>
          <w:p w14:paraId="7662E407" w14:textId="77777777" w:rsidR="001C62B3" w:rsidRDefault="007328FC">
            <w:pPr>
              <w:spacing w:before="30" w:after="30"/>
            </w:pPr>
            <w:r>
              <w:rPr>
                <w:sz w:val="14"/>
              </w:rPr>
              <w:t>ceiling-normalised</w:t>
            </w:r>
          </w:p>
        </w:tc>
        <w:tc>
          <w:tcPr>
            <w:tcW w:w="1529" w:type="dxa"/>
            <w:shd w:val="clear" w:color="auto" w:fill="F5F7FA"/>
          </w:tcPr>
          <w:p w14:paraId="4AD2E0AC" w14:textId="77777777" w:rsidR="001C62B3" w:rsidRDefault="007328FC">
            <w:pPr>
              <w:spacing w:before="30" w:after="30"/>
            </w:pPr>
            <w:r>
              <w:rPr>
                <w:sz w:val="14"/>
              </w:rPr>
              <w:t>-17.83</w:t>
            </w:r>
          </w:p>
        </w:tc>
        <w:tc>
          <w:tcPr>
            <w:tcW w:w="1529" w:type="dxa"/>
            <w:shd w:val="clear" w:color="auto" w:fill="F5F7FA"/>
          </w:tcPr>
          <w:p w14:paraId="1701F157" w14:textId="77777777" w:rsidR="001C62B3" w:rsidRDefault="007328FC">
            <w:pPr>
              <w:spacing w:before="30" w:after="30"/>
            </w:pPr>
            <w:r>
              <w:rPr>
                <w:sz w:val="14"/>
              </w:rPr>
              <w:t>[-31.25, -2.64]</w:t>
            </w:r>
          </w:p>
        </w:tc>
        <w:tc>
          <w:tcPr>
            <w:tcW w:w="1529" w:type="dxa"/>
            <w:shd w:val="clear" w:color="auto" w:fill="F5F7FA"/>
          </w:tcPr>
          <w:p w14:paraId="40945BB1" w14:textId="77777777" w:rsidR="001C62B3" w:rsidRDefault="007328FC">
            <w:pPr>
              <w:spacing w:before="30" w:after="30"/>
            </w:pPr>
            <w:r>
              <w:rPr>
                <w:sz w:val="14"/>
              </w:rPr>
              <w:t>yes</w:t>
            </w:r>
          </w:p>
        </w:tc>
        <w:tc>
          <w:tcPr>
            <w:tcW w:w="1529" w:type="dxa"/>
            <w:shd w:val="clear" w:color="auto" w:fill="F5F7FA"/>
          </w:tcPr>
          <w:p w14:paraId="168E5AE9" w14:textId="77777777" w:rsidR="001C62B3" w:rsidRDefault="007328FC">
            <w:pPr>
              <w:spacing w:before="30" w:after="30"/>
            </w:pPr>
            <w:r>
              <w:rPr>
                <w:sz w:val="14"/>
              </w:rPr>
              <w:t>no</w:t>
            </w:r>
          </w:p>
        </w:tc>
      </w:tr>
    </w:tbl>
    <w:p w14:paraId="054FB5AA" w14:textId="77777777" w:rsidR="001C62B3" w:rsidRDefault="001C62B3">
      <w:pPr>
        <w:spacing w:after="120"/>
      </w:pPr>
    </w:p>
    <w:p w14:paraId="5DF8F0A1" w14:textId="77777777" w:rsidR="001C62B3" w:rsidRDefault="007328FC">
      <w:pPr>
        <w:spacing w:after="140" w:line="283" w:lineRule="auto"/>
        <w:jc w:val="both"/>
      </w:pPr>
      <w:r>
        <w:t>On the ceiling-normalised scale the two mid-tier contrasts survive and the headline contrast does not. S-unanimous minus S-majority is 17.98 points (95% CI 12.49 to 24.37) and S-unanimous minus S-plurality is 25.21 points (95% CI 16.11 to 34.11); both exclude zero and both have lower bounds above the 3.25-point architecture benchmark, at 3.8x and 5.0x the benchmark respectively. S-unanimous minus S-no-majority - the contrast the original report led with - is 7.38 points (95% CI -3.08 to 18.85): the interval</w:t>
      </w:r>
      <w:r>
        <w:t xml:space="preserve"> contains zero and does not clear the benchmark.</w:t>
      </w:r>
    </w:p>
    <w:tbl>
      <w:tblPr>
        <w:tblStyle w:val="TableGrid"/>
        <w:tblW w:w="0" w:type="auto"/>
        <w:tblLook w:val="04A0" w:firstRow="1" w:lastRow="0" w:firstColumn="1" w:lastColumn="0" w:noHBand="0" w:noVBand="1"/>
      </w:tblPr>
      <w:tblGrid>
        <w:gridCol w:w="9173"/>
      </w:tblGrid>
      <w:tr w:rsidR="001C62B3" w14:paraId="3B26C943" w14:textId="77777777">
        <w:tc>
          <w:tcPr>
            <w:tcW w:w="9173" w:type="dxa"/>
            <w:shd w:val="clear" w:color="auto" w:fill="F2F4F8"/>
          </w:tcPr>
          <w:p w14:paraId="32344155" w14:textId="77777777" w:rsidR="001C62B3" w:rsidRDefault="007328FC">
            <w:pPr>
              <w:spacing w:after="40"/>
            </w:pPr>
            <w:r>
              <w:rPr>
                <w:b/>
                <w:color w:val="8B1A1A"/>
                <w:sz w:val="19"/>
              </w:rPr>
              <w:t>Amended answer to RQ1</w:t>
            </w:r>
          </w:p>
          <w:p w14:paraId="19BB227D" w14:textId="77777777" w:rsidR="001C62B3" w:rsidRDefault="007328FC">
            <w:pPr>
              <w:spacing w:after="40"/>
              <w:jc w:val="both"/>
            </w:pPr>
            <w:r>
              <w:rPr>
                <w:i/>
                <w:sz w:val="19"/>
              </w:rPr>
              <w:t>RQ1 restated. The pre-registered raw-scale finding (53.1 points, 16.3x the architecture benchmark) is retained as the pre-registered result. The post-hoc ceiling-adjusted reading is narrower and more defensible: agreement-stratified degradation exceeds a between-architecture change by a wide margin for the 4/4 -&gt; 3/4 and 4/4 -&gt; 2-1-1 contrasts, and is not resolvable for the 4/4 -&gt; no-majority contrast, where the attainable ceiling is itself only 40.2%.</w:t>
            </w:r>
          </w:p>
        </w:tc>
      </w:tr>
    </w:tbl>
    <w:p w14:paraId="5A03DD7D" w14:textId="77777777" w:rsidR="001C62B3" w:rsidRDefault="001C62B3">
      <w:pPr>
        <w:spacing w:after="80"/>
      </w:pPr>
    </w:p>
    <w:p w14:paraId="6154EF8E" w14:textId="77777777" w:rsidR="001C62B3" w:rsidRDefault="007328FC">
      <w:pPr>
        <w:spacing w:after="140" w:line="283" w:lineRule="auto"/>
        <w:jc w:val="both"/>
      </w:pPr>
      <w:r>
        <w:t xml:space="preserve">The non-monotonicity also changes character. On the raw scale the S-plurality minus S-no-majority gap is -4.63 points (95% CI -9.29 to 1.87) - not distinguishable from zero, consistent with the original report's </w:t>
      </w:r>
      <w:r>
        <w:lastRenderedPageBreak/>
        <w:t>reading of it as noise. On the ceiling-normalised scale it is -17.83 points (95% CI -31.25 to -2.64), which excludes zero: relative to what is achievable on each, the model does significantly worse on 2-1-1 images than on 2-2 and 1-1-1-1 images. The reversal is real, not an artefact of small n, and it is a finding rather than a nuisance - see §4.1.</w:t>
      </w:r>
    </w:p>
    <w:p w14:paraId="1277110D" w14:textId="77777777" w:rsidR="001C62B3" w:rsidRDefault="007328FC">
      <w:pPr>
        <w:pStyle w:val="Heading2"/>
      </w:pPr>
      <w:bookmarkStart w:id="36" w:name="_Toc236041122"/>
      <w:r>
        <w:rPr>
          <w:color w:val="1F3A5F"/>
        </w:rPr>
        <w:t>3.5 Distribution-aware metrics on no-majority images</w:t>
      </w:r>
      <w:bookmarkEnd w:id="36"/>
    </w:p>
    <w:p w14:paraId="7CD5D9DD" w14:textId="77777777" w:rsidR="001C62B3" w:rsidRDefault="007328FC">
      <w:pPr>
        <w:spacing w:before="120" w:after="40"/>
        <w:jc w:val="center"/>
      </w:pPr>
      <w:r>
        <w:rPr>
          <w:noProof/>
        </w:rPr>
        <w:drawing>
          <wp:inline distT="0" distB="0" distL="0" distR="0" wp14:anchorId="13E05252" wp14:editId="1FC2BFA0">
            <wp:extent cx="5577840" cy="20902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22_distribution_metrics.png"/>
                    <pic:cNvPicPr/>
                  </pic:nvPicPr>
                  <pic:blipFill>
                    <a:blip r:embed="rId11"/>
                    <a:stretch>
                      <a:fillRect/>
                    </a:stretch>
                  </pic:blipFill>
                  <pic:spPr>
                    <a:xfrm>
                      <a:off x="0" y="0"/>
                      <a:ext cx="5577840" cy="2090267"/>
                    </a:xfrm>
                    <a:prstGeom prst="rect">
                      <a:avLst/>
                    </a:prstGeom>
                  </pic:spPr>
                </pic:pic>
              </a:graphicData>
            </a:graphic>
          </wp:inline>
        </w:drawing>
      </w:r>
    </w:p>
    <w:p w14:paraId="3313F1B1" w14:textId="6D841163" w:rsidR="001C62B3" w:rsidRDefault="007328FC">
      <w:pPr>
        <w:pStyle w:val="Caption"/>
        <w:spacing w:after="220"/>
        <w:jc w:val="center"/>
      </w:pPr>
      <w:bookmarkStart w:id="37" w:name="_Toc236041152"/>
      <w:r>
        <w:t xml:space="preserve">Figure </w:t>
      </w:r>
      <w:r>
        <w:fldChar w:fldCharType="begin"/>
      </w:r>
      <w:r>
        <w:instrText xml:space="preserve"> SEQ Figure \* ARABIC </w:instrText>
      </w:r>
      <w:r>
        <w:fldChar w:fldCharType="separate"/>
      </w:r>
      <w:r w:rsidR="00495AFF">
        <w:rPr>
          <w:noProof/>
        </w:rPr>
        <w:t>4</w:t>
      </w:r>
      <w:r>
        <w:fldChar w:fldCharType="end"/>
      </w:r>
      <w:r>
        <w:rPr>
          <w:color w:val="595959"/>
        </w:rPr>
        <w:t>. Expected accuracy and any-annotator hit rate across all five agreement tiers (3-seed mean +/- SD); S-tied and S-dispersed shown unpooled for transparency, explicitly exploratory given their small n.</w:t>
      </w:r>
      <w:bookmarkEnd w:id="37"/>
    </w:p>
    <w:p w14:paraId="1F2BD743" w14:textId="77777777" w:rsidR="001C62B3" w:rsidRDefault="007328FC">
      <w:pPr>
        <w:spacing w:after="140" w:line="283" w:lineRule="auto"/>
        <w:jc w:val="both"/>
      </w:pPr>
      <w:r>
        <w:t>The any-annotator hit rate stays high (72.7%-84.4%) even on the most contested tiers, while the annotator-marginalized macro F1 collapses. The model is usually predicting a label that at least one annotator gave — it is rarely predicting the specific label that the marginalization procedure credits across all four annotators and across all 23 classes, which macro-averaging over a 23-way space penalises heavily at these small stratum sizes.</w:t>
      </w:r>
    </w:p>
    <w:p w14:paraId="6FEDF583" w14:textId="77777777" w:rsidR="001C62B3" w:rsidRDefault="007328FC">
      <w:pPr>
        <w:pStyle w:val="Heading2"/>
      </w:pPr>
      <w:bookmarkStart w:id="38" w:name="_Toc236041123"/>
      <w:r>
        <w:rPr>
          <w:color w:val="1F3A5F"/>
        </w:rPr>
        <w:lastRenderedPageBreak/>
        <w:t>3.6 Per-class behaviour across strata</w:t>
      </w:r>
      <w:bookmarkEnd w:id="38"/>
    </w:p>
    <w:p w14:paraId="16F08A12" w14:textId="77777777" w:rsidR="001C62B3" w:rsidRDefault="007328FC">
      <w:pPr>
        <w:spacing w:before="120" w:after="40"/>
        <w:jc w:val="center"/>
      </w:pPr>
      <w:r>
        <w:rPr>
          <w:noProof/>
        </w:rPr>
        <w:drawing>
          <wp:inline distT="0" distB="0" distL="0" distR="0" wp14:anchorId="0D3E1A92" wp14:editId="228E046B">
            <wp:extent cx="5577840" cy="65539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28_perclass_heatmap.png"/>
                    <pic:cNvPicPr/>
                  </pic:nvPicPr>
                  <pic:blipFill>
                    <a:blip r:embed="rId12"/>
                    <a:stretch>
                      <a:fillRect/>
                    </a:stretch>
                  </pic:blipFill>
                  <pic:spPr>
                    <a:xfrm>
                      <a:off x="0" y="0"/>
                      <a:ext cx="5577840" cy="6553962"/>
                    </a:xfrm>
                    <a:prstGeom prst="rect">
                      <a:avLst/>
                    </a:prstGeom>
                  </pic:spPr>
                </pic:pic>
              </a:graphicData>
            </a:graphic>
          </wp:inline>
        </w:drawing>
      </w:r>
    </w:p>
    <w:p w14:paraId="24ED822C" w14:textId="71B8748C" w:rsidR="001C62B3" w:rsidRDefault="007328FC">
      <w:pPr>
        <w:pStyle w:val="Caption"/>
        <w:spacing w:after="220"/>
        <w:jc w:val="center"/>
      </w:pPr>
      <w:bookmarkStart w:id="39" w:name="_Toc236041153"/>
      <w:r>
        <w:t xml:space="preserve">Figure </w:t>
      </w:r>
      <w:r>
        <w:fldChar w:fldCharType="begin"/>
      </w:r>
      <w:r>
        <w:instrText xml:space="preserve"> SEQ Figure \* ARABIC </w:instrText>
      </w:r>
      <w:r>
        <w:fldChar w:fldCharType="separate"/>
      </w:r>
      <w:r w:rsidR="00495AFF">
        <w:rPr>
          <w:noProof/>
        </w:rPr>
        <w:t>5</w:t>
      </w:r>
      <w:r>
        <w:fldChar w:fldCharType="end"/>
      </w:r>
      <w:r>
        <w:rPr>
          <w:color w:val="595959"/>
        </w:rPr>
        <w:t>. Per-class annotator-marginalized F1 across the four ordered strata (3-seed mean), classes ordered by S-unanimous F1.</w:t>
      </w:r>
      <w:bookmarkEnd w:id="39"/>
    </w:p>
    <w:p w14:paraId="46A79D36" w14:textId="1587DB26" w:rsidR="001C62B3" w:rsidRDefault="007328FC">
      <w:pPr>
        <w:pStyle w:val="Caption"/>
        <w:spacing w:before="160" w:after="60"/>
      </w:pPr>
      <w:bookmarkStart w:id="40" w:name="_Toc236041165"/>
      <w:r>
        <w:t xml:space="preserve">Table </w:t>
      </w:r>
      <w:r>
        <w:fldChar w:fldCharType="begin"/>
      </w:r>
      <w:r>
        <w:instrText xml:space="preserve"> SEQ Table \* ARABIC </w:instrText>
      </w:r>
      <w:r>
        <w:fldChar w:fldCharType="separate"/>
      </w:r>
      <w:r w:rsidR="00495AFF">
        <w:rPr>
          <w:noProof/>
        </w:rPr>
        <w:t>7</w:t>
      </w:r>
      <w:r>
        <w:fldChar w:fldCharType="end"/>
      </w:r>
      <w:r>
        <w:rPr>
          <w:b w:val="0"/>
          <w:color w:val="595959"/>
        </w:rPr>
        <w:t>. Zero-support diagnostic. A 23-class macro average can be deflated mechanically when classes are absent from a small stratum; this table shows the size of that effect.</w:t>
      </w:r>
      <w:bookmarkEnd w:id="40"/>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1C62B3" w14:paraId="6E92FAE9" w14:textId="77777777">
        <w:trPr>
          <w:tblHeader/>
          <w:jc w:val="center"/>
        </w:trPr>
        <w:tc>
          <w:tcPr>
            <w:tcW w:w="1529" w:type="dxa"/>
            <w:shd w:val="clear" w:color="auto" w:fill="1F3A5F"/>
          </w:tcPr>
          <w:p w14:paraId="2747088B" w14:textId="77777777" w:rsidR="001C62B3" w:rsidRDefault="007328FC">
            <w:pPr>
              <w:spacing w:before="30" w:after="30"/>
            </w:pPr>
            <w:r>
              <w:rPr>
                <w:b/>
                <w:color w:val="FFFFFF"/>
                <w:sz w:val="16"/>
              </w:rPr>
              <w:t>Stratum</w:t>
            </w:r>
          </w:p>
        </w:tc>
        <w:tc>
          <w:tcPr>
            <w:tcW w:w="1529" w:type="dxa"/>
            <w:shd w:val="clear" w:color="auto" w:fill="1F3A5F"/>
          </w:tcPr>
          <w:p w14:paraId="6B1F93DC" w14:textId="77777777" w:rsidR="001C62B3" w:rsidRDefault="007328FC">
            <w:pPr>
              <w:spacing w:before="30" w:after="30"/>
            </w:pPr>
            <w:r>
              <w:rPr>
                <w:b/>
                <w:color w:val="FFFFFF"/>
                <w:sz w:val="16"/>
              </w:rPr>
              <w:t>Classes with no support and no prediction</w:t>
            </w:r>
          </w:p>
        </w:tc>
        <w:tc>
          <w:tcPr>
            <w:tcW w:w="1529" w:type="dxa"/>
            <w:shd w:val="clear" w:color="auto" w:fill="1F3A5F"/>
          </w:tcPr>
          <w:p w14:paraId="3578572F" w14:textId="77777777" w:rsidR="001C62B3" w:rsidRDefault="007328FC">
            <w:pPr>
              <w:spacing w:before="30" w:after="30"/>
            </w:pPr>
            <w:r>
              <w:rPr>
                <w:b/>
                <w:color w:val="FFFFFF"/>
                <w:sz w:val="16"/>
              </w:rPr>
              <w:t>Classes scoring F1 = 0</w:t>
            </w:r>
          </w:p>
        </w:tc>
        <w:tc>
          <w:tcPr>
            <w:tcW w:w="1529" w:type="dxa"/>
            <w:shd w:val="clear" w:color="auto" w:fill="1F3A5F"/>
          </w:tcPr>
          <w:p w14:paraId="64B56E14" w14:textId="77777777" w:rsidR="001C62B3" w:rsidRDefault="007328FC">
            <w:pPr>
              <w:spacing w:before="30" w:after="30"/>
            </w:pPr>
            <w:r>
              <w:rPr>
                <w:b/>
                <w:color w:val="FFFFFF"/>
                <w:sz w:val="16"/>
              </w:rPr>
              <w:t>Macro F1 over 23 classes (%)</w:t>
            </w:r>
          </w:p>
        </w:tc>
        <w:tc>
          <w:tcPr>
            <w:tcW w:w="1529" w:type="dxa"/>
            <w:shd w:val="clear" w:color="auto" w:fill="1F3A5F"/>
          </w:tcPr>
          <w:p w14:paraId="1F4CE476" w14:textId="77777777" w:rsidR="001C62B3" w:rsidRDefault="007328FC">
            <w:pPr>
              <w:spacing w:before="30" w:after="30"/>
            </w:pPr>
            <w:r>
              <w:rPr>
                <w:b/>
                <w:color w:val="FFFFFF"/>
                <w:sz w:val="16"/>
              </w:rPr>
              <w:t>Macro F1 over present classes (%)</w:t>
            </w:r>
          </w:p>
        </w:tc>
        <w:tc>
          <w:tcPr>
            <w:tcW w:w="1529" w:type="dxa"/>
            <w:shd w:val="clear" w:color="auto" w:fill="1F3A5F"/>
          </w:tcPr>
          <w:p w14:paraId="63E54B9F" w14:textId="77777777" w:rsidR="001C62B3" w:rsidRDefault="007328FC">
            <w:pPr>
              <w:spacing w:before="30" w:after="30"/>
            </w:pPr>
            <w:r>
              <w:rPr>
                <w:b/>
                <w:color w:val="FFFFFF"/>
                <w:sz w:val="16"/>
              </w:rPr>
              <w:t>Deflation (pts)</w:t>
            </w:r>
          </w:p>
        </w:tc>
      </w:tr>
      <w:tr w:rsidR="001C62B3" w14:paraId="715FCD25" w14:textId="77777777">
        <w:trPr>
          <w:jc w:val="center"/>
        </w:trPr>
        <w:tc>
          <w:tcPr>
            <w:tcW w:w="1529" w:type="dxa"/>
          </w:tcPr>
          <w:p w14:paraId="17B0A8EB" w14:textId="77777777" w:rsidR="001C62B3" w:rsidRDefault="007328FC">
            <w:pPr>
              <w:spacing w:before="30" w:after="30"/>
            </w:pPr>
            <w:r>
              <w:rPr>
                <w:sz w:val="16"/>
              </w:rPr>
              <w:t>S-unanimous (4/4)</w:t>
            </w:r>
          </w:p>
        </w:tc>
        <w:tc>
          <w:tcPr>
            <w:tcW w:w="1529" w:type="dxa"/>
          </w:tcPr>
          <w:p w14:paraId="6F4D04FA" w14:textId="77777777" w:rsidR="001C62B3" w:rsidRDefault="007328FC">
            <w:pPr>
              <w:spacing w:before="30" w:after="30"/>
            </w:pPr>
            <w:r>
              <w:rPr>
                <w:sz w:val="16"/>
              </w:rPr>
              <w:t>0</w:t>
            </w:r>
          </w:p>
        </w:tc>
        <w:tc>
          <w:tcPr>
            <w:tcW w:w="1529" w:type="dxa"/>
          </w:tcPr>
          <w:p w14:paraId="78C4E134" w14:textId="77777777" w:rsidR="001C62B3" w:rsidRDefault="007328FC">
            <w:pPr>
              <w:spacing w:before="30" w:after="30"/>
            </w:pPr>
            <w:r>
              <w:rPr>
                <w:sz w:val="16"/>
              </w:rPr>
              <w:t>0</w:t>
            </w:r>
          </w:p>
        </w:tc>
        <w:tc>
          <w:tcPr>
            <w:tcW w:w="1529" w:type="dxa"/>
          </w:tcPr>
          <w:p w14:paraId="340087CB" w14:textId="77777777" w:rsidR="001C62B3" w:rsidRDefault="007328FC">
            <w:pPr>
              <w:spacing w:before="30" w:after="30"/>
            </w:pPr>
            <w:r>
              <w:rPr>
                <w:sz w:val="16"/>
              </w:rPr>
              <w:t>83.91</w:t>
            </w:r>
          </w:p>
        </w:tc>
        <w:tc>
          <w:tcPr>
            <w:tcW w:w="1529" w:type="dxa"/>
          </w:tcPr>
          <w:p w14:paraId="136652FC" w14:textId="77777777" w:rsidR="001C62B3" w:rsidRDefault="007328FC">
            <w:pPr>
              <w:spacing w:before="30" w:after="30"/>
            </w:pPr>
            <w:r>
              <w:rPr>
                <w:sz w:val="16"/>
              </w:rPr>
              <w:t>83.91</w:t>
            </w:r>
          </w:p>
        </w:tc>
        <w:tc>
          <w:tcPr>
            <w:tcW w:w="1529" w:type="dxa"/>
          </w:tcPr>
          <w:p w14:paraId="578A5806" w14:textId="77777777" w:rsidR="001C62B3" w:rsidRDefault="007328FC">
            <w:pPr>
              <w:spacing w:before="30" w:after="30"/>
            </w:pPr>
            <w:r>
              <w:rPr>
                <w:sz w:val="16"/>
              </w:rPr>
              <w:t>+0.00</w:t>
            </w:r>
          </w:p>
        </w:tc>
      </w:tr>
      <w:tr w:rsidR="001C62B3" w14:paraId="23DF5B41" w14:textId="77777777">
        <w:trPr>
          <w:jc w:val="center"/>
        </w:trPr>
        <w:tc>
          <w:tcPr>
            <w:tcW w:w="1529" w:type="dxa"/>
            <w:shd w:val="clear" w:color="auto" w:fill="F5F7FA"/>
          </w:tcPr>
          <w:p w14:paraId="034E0506" w14:textId="77777777" w:rsidR="001C62B3" w:rsidRDefault="007328FC">
            <w:pPr>
              <w:spacing w:before="30" w:after="30"/>
            </w:pPr>
            <w:r>
              <w:rPr>
                <w:sz w:val="16"/>
              </w:rPr>
              <w:t>S-majority (3/4)</w:t>
            </w:r>
          </w:p>
        </w:tc>
        <w:tc>
          <w:tcPr>
            <w:tcW w:w="1529" w:type="dxa"/>
            <w:shd w:val="clear" w:color="auto" w:fill="F5F7FA"/>
          </w:tcPr>
          <w:p w14:paraId="63235EF7" w14:textId="77777777" w:rsidR="001C62B3" w:rsidRDefault="007328FC">
            <w:pPr>
              <w:spacing w:before="30" w:after="30"/>
            </w:pPr>
            <w:r>
              <w:rPr>
                <w:sz w:val="16"/>
              </w:rPr>
              <w:t>0</w:t>
            </w:r>
          </w:p>
        </w:tc>
        <w:tc>
          <w:tcPr>
            <w:tcW w:w="1529" w:type="dxa"/>
            <w:shd w:val="clear" w:color="auto" w:fill="F5F7FA"/>
          </w:tcPr>
          <w:p w14:paraId="5EFF14E1" w14:textId="77777777" w:rsidR="001C62B3" w:rsidRDefault="007328FC">
            <w:pPr>
              <w:spacing w:before="30" w:after="30"/>
            </w:pPr>
            <w:r>
              <w:rPr>
                <w:sz w:val="16"/>
              </w:rPr>
              <w:t>0</w:t>
            </w:r>
          </w:p>
        </w:tc>
        <w:tc>
          <w:tcPr>
            <w:tcW w:w="1529" w:type="dxa"/>
            <w:shd w:val="clear" w:color="auto" w:fill="F5F7FA"/>
          </w:tcPr>
          <w:p w14:paraId="7AD0E2D6" w14:textId="77777777" w:rsidR="001C62B3" w:rsidRDefault="007328FC">
            <w:pPr>
              <w:spacing w:before="30" w:after="30"/>
            </w:pPr>
            <w:r>
              <w:rPr>
                <w:sz w:val="16"/>
              </w:rPr>
              <w:t>48.95</w:t>
            </w:r>
          </w:p>
        </w:tc>
        <w:tc>
          <w:tcPr>
            <w:tcW w:w="1529" w:type="dxa"/>
            <w:shd w:val="clear" w:color="auto" w:fill="F5F7FA"/>
          </w:tcPr>
          <w:p w14:paraId="3A9B298C" w14:textId="77777777" w:rsidR="001C62B3" w:rsidRDefault="007328FC">
            <w:pPr>
              <w:spacing w:before="30" w:after="30"/>
            </w:pPr>
            <w:r>
              <w:rPr>
                <w:sz w:val="16"/>
              </w:rPr>
              <w:t>48.95</w:t>
            </w:r>
          </w:p>
        </w:tc>
        <w:tc>
          <w:tcPr>
            <w:tcW w:w="1529" w:type="dxa"/>
            <w:shd w:val="clear" w:color="auto" w:fill="F5F7FA"/>
          </w:tcPr>
          <w:p w14:paraId="6D95B8CC" w14:textId="77777777" w:rsidR="001C62B3" w:rsidRDefault="007328FC">
            <w:pPr>
              <w:spacing w:before="30" w:after="30"/>
            </w:pPr>
            <w:r>
              <w:rPr>
                <w:sz w:val="16"/>
              </w:rPr>
              <w:t>+0.00</w:t>
            </w:r>
          </w:p>
        </w:tc>
      </w:tr>
      <w:tr w:rsidR="001C62B3" w14:paraId="3BED50E2" w14:textId="77777777">
        <w:trPr>
          <w:jc w:val="center"/>
        </w:trPr>
        <w:tc>
          <w:tcPr>
            <w:tcW w:w="1529" w:type="dxa"/>
          </w:tcPr>
          <w:p w14:paraId="4ABC8AE1" w14:textId="77777777" w:rsidR="001C62B3" w:rsidRDefault="007328FC">
            <w:pPr>
              <w:spacing w:before="30" w:after="30"/>
            </w:pPr>
            <w:r>
              <w:rPr>
                <w:sz w:val="16"/>
              </w:rPr>
              <w:t>S-plurality (2-1-1)</w:t>
            </w:r>
          </w:p>
        </w:tc>
        <w:tc>
          <w:tcPr>
            <w:tcW w:w="1529" w:type="dxa"/>
          </w:tcPr>
          <w:p w14:paraId="3E28B168" w14:textId="77777777" w:rsidR="001C62B3" w:rsidRDefault="007328FC">
            <w:pPr>
              <w:spacing w:before="30" w:after="30"/>
            </w:pPr>
            <w:r>
              <w:rPr>
                <w:sz w:val="16"/>
              </w:rPr>
              <w:t>0</w:t>
            </w:r>
          </w:p>
        </w:tc>
        <w:tc>
          <w:tcPr>
            <w:tcW w:w="1529" w:type="dxa"/>
          </w:tcPr>
          <w:p w14:paraId="3A2AAA30" w14:textId="77777777" w:rsidR="001C62B3" w:rsidRDefault="007328FC">
            <w:pPr>
              <w:spacing w:before="30" w:after="30"/>
            </w:pPr>
            <w:r>
              <w:rPr>
                <w:sz w:val="16"/>
              </w:rPr>
              <w:t>1</w:t>
            </w:r>
          </w:p>
        </w:tc>
        <w:tc>
          <w:tcPr>
            <w:tcW w:w="1529" w:type="dxa"/>
          </w:tcPr>
          <w:p w14:paraId="11CFD140" w14:textId="77777777" w:rsidR="001C62B3" w:rsidRDefault="007328FC">
            <w:pPr>
              <w:spacing w:before="30" w:after="30"/>
            </w:pPr>
            <w:r>
              <w:rPr>
                <w:sz w:val="16"/>
              </w:rPr>
              <w:t>26.15</w:t>
            </w:r>
          </w:p>
        </w:tc>
        <w:tc>
          <w:tcPr>
            <w:tcW w:w="1529" w:type="dxa"/>
          </w:tcPr>
          <w:p w14:paraId="6C9B479C" w14:textId="77777777" w:rsidR="001C62B3" w:rsidRDefault="007328FC">
            <w:pPr>
              <w:spacing w:before="30" w:after="30"/>
            </w:pPr>
            <w:r>
              <w:rPr>
                <w:sz w:val="16"/>
              </w:rPr>
              <w:t>26.15</w:t>
            </w:r>
          </w:p>
        </w:tc>
        <w:tc>
          <w:tcPr>
            <w:tcW w:w="1529" w:type="dxa"/>
          </w:tcPr>
          <w:p w14:paraId="1C1710D4" w14:textId="77777777" w:rsidR="001C62B3" w:rsidRDefault="007328FC">
            <w:pPr>
              <w:spacing w:before="30" w:after="30"/>
            </w:pPr>
            <w:r>
              <w:rPr>
                <w:sz w:val="16"/>
              </w:rPr>
              <w:t>+0.00</w:t>
            </w:r>
          </w:p>
        </w:tc>
      </w:tr>
      <w:tr w:rsidR="001C62B3" w14:paraId="2FE81305" w14:textId="77777777">
        <w:trPr>
          <w:jc w:val="center"/>
        </w:trPr>
        <w:tc>
          <w:tcPr>
            <w:tcW w:w="1529" w:type="dxa"/>
            <w:shd w:val="clear" w:color="auto" w:fill="F5F7FA"/>
          </w:tcPr>
          <w:p w14:paraId="1A44CCF7" w14:textId="77777777" w:rsidR="001C62B3" w:rsidRDefault="007328FC">
            <w:pPr>
              <w:spacing w:before="30" w:after="30"/>
            </w:pPr>
            <w:r>
              <w:rPr>
                <w:sz w:val="16"/>
              </w:rPr>
              <w:t>S-no-majority (pooled 2-2 / 1-1-1-1)</w:t>
            </w:r>
          </w:p>
        </w:tc>
        <w:tc>
          <w:tcPr>
            <w:tcW w:w="1529" w:type="dxa"/>
            <w:shd w:val="clear" w:color="auto" w:fill="F5F7FA"/>
          </w:tcPr>
          <w:p w14:paraId="5C77D18E" w14:textId="77777777" w:rsidR="001C62B3" w:rsidRDefault="007328FC">
            <w:pPr>
              <w:spacing w:before="30" w:after="30"/>
            </w:pPr>
            <w:r>
              <w:rPr>
                <w:sz w:val="16"/>
              </w:rPr>
              <w:t>0</w:t>
            </w:r>
          </w:p>
        </w:tc>
        <w:tc>
          <w:tcPr>
            <w:tcW w:w="1529" w:type="dxa"/>
            <w:shd w:val="clear" w:color="auto" w:fill="F5F7FA"/>
          </w:tcPr>
          <w:p w14:paraId="7BAF2CC5" w14:textId="77777777" w:rsidR="001C62B3" w:rsidRDefault="007328FC">
            <w:pPr>
              <w:spacing w:before="30" w:after="30"/>
            </w:pPr>
            <w:r>
              <w:rPr>
                <w:sz w:val="16"/>
              </w:rPr>
              <w:t>2</w:t>
            </w:r>
          </w:p>
        </w:tc>
        <w:tc>
          <w:tcPr>
            <w:tcW w:w="1529" w:type="dxa"/>
            <w:shd w:val="clear" w:color="auto" w:fill="F5F7FA"/>
          </w:tcPr>
          <w:p w14:paraId="0A5568E5" w14:textId="77777777" w:rsidR="001C62B3" w:rsidRDefault="007328FC">
            <w:pPr>
              <w:spacing w:before="30" w:after="30"/>
            </w:pPr>
            <w:r>
              <w:rPr>
                <w:sz w:val="16"/>
              </w:rPr>
              <w:t>30.79</w:t>
            </w:r>
          </w:p>
        </w:tc>
        <w:tc>
          <w:tcPr>
            <w:tcW w:w="1529" w:type="dxa"/>
            <w:shd w:val="clear" w:color="auto" w:fill="F5F7FA"/>
          </w:tcPr>
          <w:p w14:paraId="09A5DF41" w14:textId="77777777" w:rsidR="001C62B3" w:rsidRDefault="007328FC">
            <w:pPr>
              <w:spacing w:before="30" w:after="30"/>
            </w:pPr>
            <w:r>
              <w:rPr>
                <w:sz w:val="16"/>
              </w:rPr>
              <w:t>30.79</w:t>
            </w:r>
          </w:p>
        </w:tc>
        <w:tc>
          <w:tcPr>
            <w:tcW w:w="1529" w:type="dxa"/>
            <w:shd w:val="clear" w:color="auto" w:fill="F5F7FA"/>
          </w:tcPr>
          <w:p w14:paraId="3B726DB9" w14:textId="77777777" w:rsidR="001C62B3" w:rsidRDefault="007328FC">
            <w:pPr>
              <w:spacing w:before="30" w:after="30"/>
            </w:pPr>
            <w:r>
              <w:rPr>
                <w:sz w:val="16"/>
              </w:rPr>
              <w:t>+0.00</w:t>
            </w:r>
          </w:p>
        </w:tc>
      </w:tr>
    </w:tbl>
    <w:p w14:paraId="752E8539" w14:textId="77777777" w:rsidR="001C62B3" w:rsidRDefault="001C62B3">
      <w:pPr>
        <w:spacing w:after="120"/>
      </w:pPr>
    </w:p>
    <w:p w14:paraId="14B9D6D1" w14:textId="77777777" w:rsidR="001C62B3" w:rsidRDefault="007328FC">
      <w:pPr>
        <w:spacing w:after="140" w:line="283" w:lineRule="auto"/>
        <w:jc w:val="both"/>
      </w:pPr>
      <w:r>
        <w:t>A standing objection to macro-averaging over 23 classes on strata of 81 to 127 images is that absent classes enter the average as a hard zero and depress the score for arithmetic reasons rather than modelling ones. The objection does not hold here. Every one of the 23 classes receives at least one annotator vote or one prediction in every tier, so no class is scored on an empty cell, and restricting the macro average to present classes changes no tier's score. The classes that score zero do so because the m</w:t>
      </w:r>
      <w:r>
        <w:t>odel gets them wrong, not because they are missing.</w:t>
      </w:r>
    </w:p>
    <w:p w14:paraId="3872D430" w14:textId="77777777" w:rsidR="001C62B3" w:rsidRDefault="007328FC">
      <w:pPr>
        <w:spacing w:after="140" w:line="283" w:lineRule="auto"/>
        <w:jc w:val="both"/>
      </w:pPr>
      <w:r>
        <w:t>The per-class pattern is not uniform. On S-unanimous the weakest five classes are P2, P3, A2, L2, G3; on the pooled no-majority tier they are A6, L6, P5, G4, P6. Full per-class tables are in Appendix A and the per-stratum confusion matrices in Appendix B.</w:t>
      </w:r>
    </w:p>
    <w:p w14:paraId="2842FB1F" w14:textId="77777777" w:rsidR="001C62B3" w:rsidRDefault="007328FC">
      <w:pPr>
        <w:pStyle w:val="Heading2"/>
      </w:pPr>
      <w:bookmarkStart w:id="41" w:name="_Toc236041124"/>
      <w:r>
        <w:rPr>
          <w:color w:val="1F3A5F"/>
        </w:rPr>
        <w:t>3.6.1 Class-composition control (post-hoc)</w:t>
      </w:r>
      <w:bookmarkEnd w:id="41"/>
    </w:p>
    <w:p w14:paraId="2CA8AB41" w14:textId="77777777" w:rsidR="001C62B3" w:rsidRDefault="007328FC">
      <w:pPr>
        <w:spacing w:before="120" w:after="40"/>
        <w:jc w:val="center"/>
      </w:pPr>
      <w:r>
        <w:rPr>
          <w:noProof/>
        </w:rPr>
        <w:drawing>
          <wp:inline distT="0" distB="0" distL="0" distR="0" wp14:anchorId="3D4C4B3F" wp14:editId="32EF8994">
            <wp:extent cx="5577840" cy="21591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30_confound_controls.png"/>
                    <pic:cNvPicPr/>
                  </pic:nvPicPr>
                  <pic:blipFill>
                    <a:blip r:embed="rId13"/>
                    <a:stretch>
                      <a:fillRect/>
                    </a:stretch>
                  </pic:blipFill>
                  <pic:spPr>
                    <a:xfrm>
                      <a:off x="0" y="0"/>
                      <a:ext cx="5577840" cy="2159164"/>
                    </a:xfrm>
                    <a:prstGeom prst="rect">
                      <a:avLst/>
                    </a:prstGeom>
                  </pic:spPr>
                </pic:pic>
              </a:graphicData>
            </a:graphic>
          </wp:inline>
        </w:drawing>
      </w:r>
    </w:p>
    <w:p w14:paraId="5DBEB208" w14:textId="0922842C" w:rsidR="001C62B3" w:rsidRDefault="007328FC">
      <w:pPr>
        <w:pStyle w:val="Caption"/>
        <w:spacing w:after="220"/>
        <w:jc w:val="center"/>
      </w:pPr>
      <w:bookmarkStart w:id="42" w:name="_Toc236041154"/>
      <w:r>
        <w:t xml:space="preserve">Figure </w:t>
      </w:r>
      <w:r>
        <w:fldChar w:fldCharType="begin"/>
      </w:r>
      <w:r>
        <w:instrText xml:space="preserve"> SEQ Figure \* ARABIC </w:instrText>
      </w:r>
      <w:r>
        <w:fldChar w:fldCharType="separate"/>
      </w:r>
      <w:r w:rsidR="00495AFF">
        <w:rPr>
          <w:noProof/>
        </w:rPr>
        <w:t>6</w:t>
      </w:r>
      <w:r>
        <w:fldChar w:fldCharType="end"/>
      </w:r>
      <w:r>
        <w:rPr>
          <w:color w:val="595959"/>
        </w:rPr>
        <w:t>. Left: observed expected accuracy against what the tier's class mix alone would predict, using S-unanimous per-class accuracy. Right: the tier curve restricted to the dominant acquisition stream.</w:t>
      </w:r>
      <w:bookmarkEnd w:id="42"/>
    </w:p>
    <w:p w14:paraId="77C0B971" w14:textId="4461AAAC" w:rsidR="001C62B3" w:rsidRDefault="007328FC">
      <w:pPr>
        <w:pStyle w:val="Caption"/>
        <w:spacing w:before="160" w:after="60"/>
      </w:pPr>
      <w:bookmarkStart w:id="43" w:name="_Toc236041166"/>
      <w:r>
        <w:t xml:space="preserve">Table </w:t>
      </w:r>
      <w:r>
        <w:fldChar w:fldCharType="begin"/>
      </w:r>
      <w:r>
        <w:instrText xml:space="preserve"> SEQ Table \* ARABIC </w:instrText>
      </w:r>
      <w:r>
        <w:fldChar w:fldCharType="separate"/>
      </w:r>
      <w:r w:rsidR="00495AFF">
        <w:rPr>
          <w:noProof/>
        </w:rPr>
        <w:t>8</w:t>
      </w:r>
      <w:r>
        <w:fldChar w:fldCharType="end"/>
      </w:r>
      <w:r>
        <w:rPr>
          <w:b w:val="0"/>
          <w:color w:val="595959"/>
        </w:rPr>
        <w:t>. Class-composition control. Phase 0 showed that disagreement concentrates on particular anatomical boundaries, so the contested tiers do not contain the same class mix as S-unanimous; this table tests whether that mix, rather than agreement, drives the tier effect.</w:t>
      </w:r>
      <w:bookmarkEnd w:id="43"/>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1C62B3" w14:paraId="7387C532" w14:textId="77777777">
        <w:trPr>
          <w:tblHeader/>
          <w:jc w:val="center"/>
        </w:trPr>
        <w:tc>
          <w:tcPr>
            <w:tcW w:w="1835" w:type="dxa"/>
            <w:shd w:val="clear" w:color="auto" w:fill="1F3A5F"/>
          </w:tcPr>
          <w:p w14:paraId="37970A67" w14:textId="77777777" w:rsidR="001C62B3" w:rsidRDefault="007328FC">
            <w:pPr>
              <w:spacing w:before="30" w:after="30"/>
            </w:pPr>
            <w:r>
              <w:rPr>
                <w:b/>
                <w:color w:val="FFFFFF"/>
                <w:sz w:val="16"/>
              </w:rPr>
              <w:t>Stratum</w:t>
            </w:r>
          </w:p>
        </w:tc>
        <w:tc>
          <w:tcPr>
            <w:tcW w:w="1835" w:type="dxa"/>
            <w:shd w:val="clear" w:color="auto" w:fill="1F3A5F"/>
          </w:tcPr>
          <w:p w14:paraId="3876F00E" w14:textId="77777777" w:rsidR="001C62B3" w:rsidRDefault="007328FC">
            <w:pPr>
              <w:spacing w:before="30" w:after="30"/>
            </w:pPr>
            <w:r>
              <w:rPr>
                <w:b/>
                <w:color w:val="FFFFFF"/>
                <w:sz w:val="16"/>
              </w:rPr>
              <w:t>Predicted by class mix alone (%)</w:t>
            </w:r>
          </w:p>
        </w:tc>
        <w:tc>
          <w:tcPr>
            <w:tcW w:w="1835" w:type="dxa"/>
            <w:shd w:val="clear" w:color="auto" w:fill="1F3A5F"/>
          </w:tcPr>
          <w:p w14:paraId="45E40C5F" w14:textId="77777777" w:rsidR="001C62B3" w:rsidRDefault="007328FC">
            <w:pPr>
              <w:spacing w:before="30" w:after="30"/>
            </w:pPr>
            <w:r>
              <w:rPr>
                <w:b/>
                <w:color w:val="FFFFFF"/>
                <w:sz w:val="16"/>
              </w:rPr>
              <w:t>Observed (%)</w:t>
            </w:r>
          </w:p>
        </w:tc>
        <w:tc>
          <w:tcPr>
            <w:tcW w:w="1835" w:type="dxa"/>
            <w:shd w:val="clear" w:color="auto" w:fill="1F3A5F"/>
          </w:tcPr>
          <w:p w14:paraId="58BB76B2" w14:textId="77777777" w:rsidR="001C62B3" w:rsidRDefault="007328FC">
            <w:pPr>
              <w:spacing w:before="30" w:after="30"/>
            </w:pPr>
            <w:r>
              <w:rPr>
                <w:b/>
                <w:color w:val="FFFFFF"/>
                <w:sz w:val="16"/>
              </w:rPr>
              <w:t>Unexplained (pts)</w:t>
            </w:r>
          </w:p>
        </w:tc>
        <w:tc>
          <w:tcPr>
            <w:tcW w:w="1835" w:type="dxa"/>
            <w:shd w:val="clear" w:color="auto" w:fill="1F3A5F"/>
          </w:tcPr>
          <w:p w14:paraId="2AC570DE" w14:textId="77777777" w:rsidR="001C62B3" w:rsidRDefault="007328FC">
            <w:pPr>
              <w:spacing w:before="30" w:after="30"/>
            </w:pPr>
            <w:r>
              <w:rPr>
                <w:b/>
                <w:color w:val="FFFFFF"/>
                <w:sz w:val="16"/>
              </w:rPr>
              <w:t>Share of drop explained by class mix (%)</w:t>
            </w:r>
          </w:p>
        </w:tc>
      </w:tr>
      <w:tr w:rsidR="001C62B3" w14:paraId="1E015E0B" w14:textId="77777777">
        <w:trPr>
          <w:jc w:val="center"/>
        </w:trPr>
        <w:tc>
          <w:tcPr>
            <w:tcW w:w="1835" w:type="dxa"/>
          </w:tcPr>
          <w:p w14:paraId="3AA4F31E" w14:textId="77777777" w:rsidR="001C62B3" w:rsidRDefault="007328FC">
            <w:pPr>
              <w:spacing w:before="30" w:after="30"/>
            </w:pPr>
            <w:r>
              <w:rPr>
                <w:sz w:val="16"/>
              </w:rPr>
              <w:t>S-unanimous (4/4)</w:t>
            </w:r>
          </w:p>
        </w:tc>
        <w:tc>
          <w:tcPr>
            <w:tcW w:w="1835" w:type="dxa"/>
          </w:tcPr>
          <w:p w14:paraId="650FABB9" w14:textId="77777777" w:rsidR="001C62B3" w:rsidRDefault="007328FC">
            <w:pPr>
              <w:spacing w:before="30" w:after="30"/>
            </w:pPr>
            <w:r>
              <w:rPr>
                <w:sz w:val="16"/>
              </w:rPr>
              <w:t>84.39</w:t>
            </w:r>
          </w:p>
        </w:tc>
        <w:tc>
          <w:tcPr>
            <w:tcW w:w="1835" w:type="dxa"/>
          </w:tcPr>
          <w:p w14:paraId="253BD2A4" w14:textId="77777777" w:rsidR="001C62B3" w:rsidRDefault="007328FC">
            <w:pPr>
              <w:spacing w:before="30" w:after="30"/>
            </w:pPr>
            <w:r>
              <w:rPr>
                <w:sz w:val="16"/>
              </w:rPr>
              <w:t>84.39</w:t>
            </w:r>
          </w:p>
        </w:tc>
        <w:tc>
          <w:tcPr>
            <w:tcW w:w="1835" w:type="dxa"/>
          </w:tcPr>
          <w:p w14:paraId="030CAFC7" w14:textId="77777777" w:rsidR="001C62B3" w:rsidRDefault="007328FC">
            <w:pPr>
              <w:spacing w:before="30" w:after="30"/>
            </w:pPr>
            <w:r>
              <w:rPr>
                <w:sz w:val="16"/>
              </w:rPr>
              <w:t>+0.00</w:t>
            </w:r>
          </w:p>
        </w:tc>
        <w:tc>
          <w:tcPr>
            <w:tcW w:w="1835" w:type="dxa"/>
          </w:tcPr>
          <w:p w14:paraId="18C022BD" w14:textId="77777777" w:rsidR="001C62B3" w:rsidRDefault="007328FC">
            <w:pPr>
              <w:spacing w:before="30" w:after="30"/>
            </w:pPr>
            <w:r>
              <w:rPr>
                <w:sz w:val="16"/>
              </w:rPr>
              <w:t>-</w:t>
            </w:r>
          </w:p>
        </w:tc>
      </w:tr>
      <w:tr w:rsidR="001C62B3" w14:paraId="6A9E139D" w14:textId="77777777">
        <w:trPr>
          <w:jc w:val="center"/>
        </w:trPr>
        <w:tc>
          <w:tcPr>
            <w:tcW w:w="1835" w:type="dxa"/>
            <w:shd w:val="clear" w:color="auto" w:fill="F5F7FA"/>
          </w:tcPr>
          <w:p w14:paraId="35818B03" w14:textId="77777777" w:rsidR="001C62B3" w:rsidRDefault="007328FC">
            <w:pPr>
              <w:spacing w:before="30" w:after="30"/>
            </w:pPr>
            <w:r>
              <w:rPr>
                <w:sz w:val="16"/>
              </w:rPr>
              <w:t>S-majority (3/4)</w:t>
            </w:r>
          </w:p>
        </w:tc>
        <w:tc>
          <w:tcPr>
            <w:tcW w:w="1835" w:type="dxa"/>
            <w:shd w:val="clear" w:color="auto" w:fill="F5F7FA"/>
          </w:tcPr>
          <w:p w14:paraId="45BEC2B6" w14:textId="77777777" w:rsidR="001C62B3" w:rsidRDefault="007328FC">
            <w:pPr>
              <w:spacing w:before="30" w:after="30"/>
            </w:pPr>
            <w:r>
              <w:rPr>
                <w:sz w:val="16"/>
              </w:rPr>
              <w:t>83.17</w:t>
            </w:r>
          </w:p>
        </w:tc>
        <w:tc>
          <w:tcPr>
            <w:tcW w:w="1835" w:type="dxa"/>
            <w:shd w:val="clear" w:color="auto" w:fill="F5F7FA"/>
          </w:tcPr>
          <w:p w14:paraId="4240AB0A" w14:textId="77777777" w:rsidR="001C62B3" w:rsidRDefault="007328FC">
            <w:pPr>
              <w:spacing w:before="30" w:after="30"/>
            </w:pPr>
            <w:r>
              <w:rPr>
                <w:sz w:val="16"/>
              </w:rPr>
              <w:t>50.71</w:t>
            </w:r>
          </w:p>
        </w:tc>
        <w:tc>
          <w:tcPr>
            <w:tcW w:w="1835" w:type="dxa"/>
            <w:shd w:val="clear" w:color="auto" w:fill="F5F7FA"/>
          </w:tcPr>
          <w:p w14:paraId="45EE8030" w14:textId="77777777" w:rsidR="001C62B3" w:rsidRDefault="007328FC">
            <w:pPr>
              <w:spacing w:before="30" w:after="30"/>
            </w:pPr>
            <w:r>
              <w:rPr>
                <w:sz w:val="16"/>
              </w:rPr>
              <w:t>+32.46</w:t>
            </w:r>
          </w:p>
        </w:tc>
        <w:tc>
          <w:tcPr>
            <w:tcW w:w="1835" w:type="dxa"/>
            <w:shd w:val="clear" w:color="auto" w:fill="F5F7FA"/>
          </w:tcPr>
          <w:p w14:paraId="69B89E4E" w14:textId="77777777" w:rsidR="001C62B3" w:rsidRDefault="007328FC">
            <w:pPr>
              <w:spacing w:before="30" w:after="30"/>
            </w:pPr>
            <w:r>
              <w:rPr>
                <w:sz w:val="16"/>
              </w:rPr>
              <w:t>3.62</w:t>
            </w:r>
          </w:p>
        </w:tc>
      </w:tr>
      <w:tr w:rsidR="001C62B3" w14:paraId="63655F75" w14:textId="77777777">
        <w:trPr>
          <w:jc w:val="center"/>
        </w:trPr>
        <w:tc>
          <w:tcPr>
            <w:tcW w:w="1835" w:type="dxa"/>
          </w:tcPr>
          <w:p w14:paraId="4D6362D9" w14:textId="77777777" w:rsidR="001C62B3" w:rsidRDefault="007328FC">
            <w:pPr>
              <w:spacing w:before="30" w:after="30"/>
            </w:pPr>
            <w:r>
              <w:rPr>
                <w:sz w:val="16"/>
              </w:rPr>
              <w:t>S-plurality (2-1-1)</w:t>
            </w:r>
          </w:p>
        </w:tc>
        <w:tc>
          <w:tcPr>
            <w:tcW w:w="1835" w:type="dxa"/>
          </w:tcPr>
          <w:p w14:paraId="78D3FF7D" w14:textId="77777777" w:rsidR="001C62B3" w:rsidRDefault="007328FC">
            <w:pPr>
              <w:spacing w:before="30" w:after="30"/>
            </w:pPr>
            <w:r>
              <w:rPr>
                <w:sz w:val="16"/>
              </w:rPr>
              <w:t>81.99</w:t>
            </w:r>
          </w:p>
        </w:tc>
        <w:tc>
          <w:tcPr>
            <w:tcW w:w="1835" w:type="dxa"/>
          </w:tcPr>
          <w:p w14:paraId="77FD4462" w14:textId="77777777" w:rsidR="001C62B3" w:rsidRDefault="007328FC">
            <w:pPr>
              <w:spacing w:before="30" w:after="30"/>
            </w:pPr>
            <w:r>
              <w:rPr>
                <w:sz w:val="16"/>
              </w:rPr>
              <w:t>27.82</w:t>
            </w:r>
          </w:p>
        </w:tc>
        <w:tc>
          <w:tcPr>
            <w:tcW w:w="1835" w:type="dxa"/>
          </w:tcPr>
          <w:p w14:paraId="4A356C0C" w14:textId="77777777" w:rsidR="001C62B3" w:rsidRDefault="007328FC">
            <w:pPr>
              <w:spacing w:before="30" w:after="30"/>
            </w:pPr>
            <w:r>
              <w:rPr>
                <w:sz w:val="16"/>
              </w:rPr>
              <w:t>+54.17</w:t>
            </w:r>
          </w:p>
        </w:tc>
        <w:tc>
          <w:tcPr>
            <w:tcW w:w="1835" w:type="dxa"/>
          </w:tcPr>
          <w:p w14:paraId="7E7ED95A" w14:textId="77777777" w:rsidR="001C62B3" w:rsidRDefault="007328FC">
            <w:pPr>
              <w:spacing w:before="30" w:after="30"/>
            </w:pPr>
            <w:r>
              <w:rPr>
                <w:sz w:val="16"/>
              </w:rPr>
              <w:t>4.24</w:t>
            </w:r>
          </w:p>
        </w:tc>
      </w:tr>
      <w:tr w:rsidR="001C62B3" w14:paraId="0D6CC3BE" w14:textId="77777777">
        <w:trPr>
          <w:jc w:val="center"/>
        </w:trPr>
        <w:tc>
          <w:tcPr>
            <w:tcW w:w="1835" w:type="dxa"/>
            <w:shd w:val="clear" w:color="auto" w:fill="F5F7FA"/>
          </w:tcPr>
          <w:p w14:paraId="430BFED2" w14:textId="77777777" w:rsidR="001C62B3" w:rsidRDefault="007328FC">
            <w:pPr>
              <w:spacing w:before="30" w:after="30"/>
            </w:pPr>
            <w:r>
              <w:rPr>
                <w:sz w:val="16"/>
              </w:rPr>
              <w:t>S-no-majority (pooled 2-2 / 1-1-1-1)</w:t>
            </w:r>
          </w:p>
        </w:tc>
        <w:tc>
          <w:tcPr>
            <w:tcW w:w="1835" w:type="dxa"/>
            <w:shd w:val="clear" w:color="auto" w:fill="F5F7FA"/>
          </w:tcPr>
          <w:p w14:paraId="3E3B86AC" w14:textId="77777777" w:rsidR="001C62B3" w:rsidRDefault="007328FC">
            <w:pPr>
              <w:spacing w:before="30" w:after="30"/>
            </w:pPr>
            <w:r>
              <w:rPr>
                <w:sz w:val="16"/>
              </w:rPr>
              <w:t>82.76</w:t>
            </w:r>
          </w:p>
        </w:tc>
        <w:tc>
          <w:tcPr>
            <w:tcW w:w="1835" w:type="dxa"/>
            <w:shd w:val="clear" w:color="auto" w:fill="F5F7FA"/>
          </w:tcPr>
          <w:p w14:paraId="0CAA39CC" w14:textId="77777777" w:rsidR="001C62B3" w:rsidRDefault="007328FC">
            <w:pPr>
              <w:spacing w:before="30" w:after="30"/>
            </w:pPr>
            <w:r>
              <w:rPr>
                <w:sz w:val="16"/>
              </w:rPr>
              <w:t>38.07</w:t>
            </w:r>
          </w:p>
        </w:tc>
        <w:tc>
          <w:tcPr>
            <w:tcW w:w="1835" w:type="dxa"/>
            <w:shd w:val="clear" w:color="auto" w:fill="F5F7FA"/>
          </w:tcPr>
          <w:p w14:paraId="7977FB42" w14:textId="77777777" w:rsidR="001C62B3" w:rsidRDefault="007328FC">
            <w:pPr>
              <w:spacing w:before="30" w:after="30"/>
            </w:pPr>
            <w:r>
              <w:rPr>
                <w:sz w:val="16"/>
              </w:rPr>
              <w:t>+44.69</w:t>
            </w:r>
          </w:p>
        </w:tc>
        <w:tc>
          <w:tcPr>
            <w:tcW w:w="1835" w:type="dxa"/>
            <w:shd w:val="clear" w:color="auto" w:fill="F5F7FA"/>
          </w:tcPr>
          <w:p w14:paraId="0AEEFD01" w14:textId="77777777" w:rsidR="001C62B3" w:rsidRDefault="007328FC">
            <w:pPr>
              <w:spacing w:before="30" w:after="30"/>
            </w:pPr>
            <w:r>
              <w:rPr>
                <w:sz w:val="16"/>
              </w:rPr>
              <w:t>3.53</w:t>
            </w:r>
          </w:p>
        </w:tc>
      </w:tr>
    </w:tbl>
    <w:p w14:paraId="209E023A" w14:textId="77777777" w:rsidR="001C62B3" w:rsidRDefault="001C62B3">
      <w:pPr>
        <w:spacing w:after="120"/>
      </w:pPr>
    </w:p>
    <w:p w14:paraId="68C8395E" w14:textId="77777777" w:rsidR="001C62B3" w:rsidRDefault="007328FC">
      <w:pPr>
        <w:spacing w:after="140" w:line="283" w:lineRule="auto"/>
        <w:jc w:val="both"/>
      </w:pPr>
      <w:r>
        <w:t>Re-weighting the model's S-unanimous per-class accuracy by each contested tier's own class mix predicts expected accuracies of 83.2%, 82.0% and 82.8% - barely below the S-unanimous value. Class composition accounts for only 3.5-4.2% of the observed drop. The tier effect is a property of annotator disagreement, not of which anatomical classes happen to populate the contested tiers.</w:t>
      </w:r>
    </w:p>
    <w:p w14:paraId="644DC43B" w14:textId="77777777" w:rsidR="001C62B3" w:rsidRDefault="007328FC">
      <w:pPr>
        <w:pStyle w:val="Heading2"/>
      </w:pPr>
      <w:bookmarkStart w:id="44" w:name="_Toc236041125"/>
      <w:r>
        <w:rPr>
          <w:color w:val="1F3A5F"/>
        </w:rPr>
        <w:lastRenderedPageBreak/>
        <w:t>3.7 Confusion-structure comparison: model vs. human disagreement geometry</w:t>
      </w:r>
      <w:bookmarkEnd w:id="44"/>
    </w:p>
    <w:p w14:paraId="166DF9A8" w14:textId="77777777" w:rsidR="001C62B3" w:rsidRDefault="007328FC">
      <w:pPr>
        <w:spacing w:before="120" w:after="40"/>
        <w:jc w:val="center"/>
      </w:pPr>
      <w:r>
        <w:rPr>
          <w:noProof/>
        </w:rPr>
        <w:drawing>
          <wp:inline distT="0" distB="0" distL="0" distR="0" wp14:anchorId="2A7DB681" wp14:editId="33CF2E22">
            <wp:extent cx="5577840" cy="3310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23_confusion_structure.png"/>
                    <pic:cNvPicPr/>
                  </pic:nvPicPr>
                  <pic:blipFill>
                    <a:blip r:embed="rId14"/>
                    <a:stretch>
                      <a:fillRect/>
                    </a:stretch>
                  </pic:blipFill>
                  <pic:spPr>
                    <a:xfrm>
                      <a:off x="0" y="0"/>
                      <a:ext cx="5577840" cy="3310670"/>
                    </a:xfrm>
                    <a:prstGeom prst="rect">
                      <a:avLst/>
                    </a:prstGeom>
                  </pic:spPr>
                </pic:pic>
              </a:graphicData>
            </a:graphic>
          </wp:inline>
        </w:drawing>
      </w:r>
    </w:p>
    <w:p w14:paraId="140F5CEE" w14:textId="556447FA" w:rsidR="001C62B3" w:rsidRDefault="007328FC">
      <w:pPr>
        <w:pStyle w:val="Caption"/>
        <w:spacing w:after="220"/>
        <w:jc w:val="center"/>
      </w:pPr>
      <w:bookmarkStart w:id="45" w:name="_Toc236041155"/>
      <w:r>
        <w:t xml:space="preserve">Figure </w:t>
      </w:r>
      <w:r>
        <w:fldChar w:fldCharType="begin"/>
      </w:r>
      <w:r>
        <w:instrText xml:space="preserve"> SEQ Figure \* ARABIC </w:instrText>
      </w:r>
      <w:r>
        <w:fldChar w:fldCharType="separate"/>
      </w:r>
      <w:r w:rsidR="00495AFF">
        <w:rPr>
          <w:noProof/>
        </w:rPr>
        <w:t>7</w:t>
      </w:r>
      <w:r>
        <w:fldChar w:fldCharType="end"/>
      </w:r>
      <w:r>
        <w:rPr>
          <w:color w:val="595959"/>
        </w:rPr>
        <w:t>. Model error geometry (S-unanimous stratum) compared with human disagreement geometry (Phase 0).</w:t>
      </w:r>
      <w:bookmarkEnd w:id="45"/>
    </w:p>
    <w:p w14:paraId="2C6CC119" w14:textId="0EF2AA55" w:rsidR="001C62B3" w:rsidRDefault="007328FC">
      <w:pPr>
        <w:pStyle w:val="Caption"/>
        <w:spacing w:before="160" w:after="60"/>
      </w:pPr>
      <w:bookmarkStart w:id="46" w:name="_Toc236041167"/>
      <w:r>
        <w:t xml:space="preserve">Table </w:t>
      </w:r>
      <w:r>
        <w:fldChar w:fldCharType="begin"/>
      </w:r>
      <w:r>
        <w:instrText xml:space="preserve"> SEQ Table \* ARABIC </w:instrText>
      </w:r>
      <w:r>
        <w:fldChar w:fldCharType="separate"/>
      </w:r>
      <w:r w:rsidR="00495AFF">
        <w:rPr>
          <w:noProof/>
        </w:rPr>
        <w:t>9</w:t>
      </w:r>
      <w:r>
        <w:fldChar w:fldCharType="end"/>
      </w:r>
      <w:r>
        <w:rPr>
          <w:b w:val="0"/>
          <w:color w:val="595959"/>
        </w:rPr>
        <w:t>. Model vs. human error geometry, S-unanimous stratum (the only tier with an uncontested reference label).</w:t>
      </w:r>
      <w:bookmarkEnd w:id="46"/>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1C62B3" w14:paraId="345C513C" w14:textId="77777777">
        <w:trPr>
          <w:tblHeader/>
          <w:jc w:val="center"/>
        </w:trPr>
        <w:tc>
          <w:tcPr>
            <w:tcW w:w="2293" w:type="dxa"/>
            <w:shd w:val="clear" w:color="auto" w:fill="1F3A5F"/>
          </w:tcPr>
          <w:p w14:paraId="63389D1E" w14:textId="77777777" w:rsidR="001C62B3" w:rsidRDefault="007328FC">
            <w:pPr>
              <w:spacing w:before="30" w:after="30"/>
            </w:pPr>
            <w:r>
              <w:rPr>
                <w:b/>
                <w:color w:val="FFFFFF"/>
                <w:sz w:val="16"/>
              </w:rPr>
              <w:t>Comparison</w:t>
            </w:r>
          </w:p>
        </w:tc>
        <w:tc>
          <w:tcPr>
            <w:tcW w:w="2293" w:type="dxa"/>
            <w:shd w:val="clear" w:color="auto" w:fill="1F3A5F"/>
          </w:tcPr>
          <w:p w14:paraId="0DF07B37" w14:textId="77777777" w:rsidR="001C62B3" w:rsidRDefault="007328FC">
            <w:pPr>
              <w:spacing w:before="30" w:after="30"/>
            </w:pPr>
            <w:r>
              <w:rPr>
                <w:b/>
                <w:color w:val="FFFFFF"/>
                <w:sz w:val="16"/>
              </w:rPr>
              <w:t>Human annotators (%)</w:t>
            </w:r>
          </w:p>
        </w:tc>
        <w:tc>
          <w:tcPr>
            <w:tcW w:w="2293" w:type="dxa"/>
            <w:shd w:val="clear" w:color="auto" w:fill="1F3A5F"/>
          </w:tcPr>
          <w:p w14:paraId="5DB3B55C" w14:textId="77777777" w:rsidR="001C62B3" w:rsidRDefault="007328FC">
            <w:pPr>
              <w:spacing w:before="30" w:after="30"/>
            </w:pPr>
            <w:r>
              <w:rPr>
                <w:b/>
                <w:color w:val="FFFFFF"/>
                <w:sz w:val="16"/>
              </w:rPr>
              <w:t>Model, S-unanimous (%)</w:t>
            </w:r>
          </w:p>
        </w:tc>
        <w:tc>
          <w:tcPr>
            <w:tcW w:w="2293" w:type="dxa"/>
            <w:shd w:val="clear" w:color="auto" w:fill="1F3A5F"/>
          </w:tcPr>
          <w:p w14:paraId="52417618" w14:textId="77777777" w:rsidR="001C62B3" w:rsidRDefault="007328FC">
            <w:pPr>
              <w:spacing w:before="30" w:after="30"/>
            </w:pPr>
            <w:r>
              <w:rPr>
                <w:b/>
                <w:color w:val="FFFFFF"/>
                <w:sz w:val="16"/>
              </w:rPr>
              <w:t>Gap (points)</w:t>
            </w:r>
          </w:p>
        </w:tc>
      </w:tr>
      <w:tr w:rsidR="001C62B3" w14:paraId="3DC5E78D" w14:textId="77777777">
        <w:trPr>
          <w:jc w:val="center"/>
        </w:trPr>
        <w:tc>
          <w:tcPr>
            <w:tcW w:w="2293" w:type="dxa"/>
          </w:tcPr>
          <w:p w14:paraId="54A52E75" w14:textId="77777777" w:rsidR="001C62B3" w:rsidRDefault="007328FC">
            <w:pPr>
              <w:spacing w:before="30" w:after="30"/>
            </w:pPr>
            <w:r>
              <w:rPr>
                <w:sz w:val="16"/>
              </w:rPr>
              <w:t>Wall confusions that are circumferentially adjacent</w:t>
            </w:r>
          </w:p>
        </w:tc>
        <w:tc>
          <w:tcPr>
            <w:tcW w:w="2293" w:type="dxa"/>
          </w:tcPr>
          <w:p w14:paraId="5FF4192A" w14:textId="77777777" w:rsidR="001C62B3" w:rsidRDefault="007328FC">
            <w:pPr>
              <w:spacing w:before="30" w:after="30"/>
            </w:pPr>
            <w:r>
              <w:rPr>
                <w:sz w:val="16"/>
              </w:rPr>
              <w:t>89.8</w:t>
            </w:r>
          </w:p>
        </w:tc>
        <w:tc>
          <w:tcPr>
            <w:tcW w:w="2293" w:type="dxa"/>
          </w:tcPr>
          <w:p w14:paraId="32765838" w14:textId="77777777" w:rsidR="001C62B3" w:rsidRDefault="007328FC">
            <w:pPr>
              <w:spacing w:before="30" w:after="30"/>
            </w:pPr>
            <w:r>
              <w:rPr>
                <w:sz w:val="16"/>
              </w:rPr>
              <w:t>89.68</w:t>
            </w:r>
          </w:p>
        </w:tc>
        <w:tc>
          <w:tcPr>
            <w:tcW w:w="2293" w:type="dxa"/>
          </w:tcPr>
          <w:p w14:paraId="01232EC5" w14:textId="77777777" w:rsidR="001C62B3" w:rsidRDefault="007328FC">
            <w:pPr>
              <w:spacing w:before="30" w:after="30"/>
            </w:pPr>
            <w:r>
              <w:rPr>
                <w:sz w:val="16"/>
              </w:rPr>
              <w:t>-0.12</w:t>
            </w:r>
          </w:p>
        </w:tc>
      </w:tr>
      <w:tr w:rsidR="001C62B3" w14:paraId="3AD9D64C" w14:textId="77777777">
        <w:trPr>
          <w:jc w:val="center"/>
        </w:trPr>
        <w:tc>
          <w:tcPr>
            <w:tcW w:w="2293" w:type="dxa"/>
            <w:shd w:val="clear" w:color="auto" w:fill="F5F7FA"/>
          </w:tcPr>
          <w:p w14:paraId="6C50D799" w14:textId="77777777" w:rsidR="001C62B3" w:rsidRDefault="007328FC">
            <w:pPr>
              <w:spacing w:before="30" w:after="30"/>
            </w:pPr>
            <w:r>
              <w:rPr>
                <w:sz w:val="16"/>
              </w:rPr>
              <w:t>Station confusions that are neighbouring</w:t>
            </w:r>
          </w:p>
        </w:tc>
        <w:tc>
          <w:tcPr>
            <w:tcW w:w="2293" w:type="dxa"/>
            <w:shd w:val="clear" w:color="auto" w:fill="F5F7FA"/>
          </w:tcPr>
          <w:p w14:paraId="746C09E8" w14:textId="77777777" w:rsidR="001C62B3" w:rsidRDefault="007328FC">
            <w:pPr>
              <w:spacing w:before="30" w:after="30"/>
            </w:pPr>
            <w:r>
              <w:rPr>
                <w:sz w:val="16"/>
              </w:rPr>
              <w:t>93.1</w:t>
            </w:r>
          </w:p>
        </w:tc>
        <w:tc>
          <w:tcPr>
            <w:tcW w:w="2293" w:type="dxa"/>
            <w:shd w:val="clear" w:color="auto" w:fill="F5F7FA"/>
          </w:tcPr>
          <w:p w14:paraId="6FC4F6E6" w14:textId="77777777" w:rsidR="001C62B3" w:rsidRDefault="007328FC">
            <w:pPr>
              <w:spacing w:before="30" w:after="30"/>
            </w:pPr>
            <w:r>
              <w:rPr>
                <w:sz w:val="16"/>
              </w:rPr>
              <w:t>85.57</w:t>
            </w:r>
          </w:p>
        </w:tc>
        <w:tc>
          <w:tcPr>
            <w:tcW w:w="2293" w:type="dxa"/>
            <w:shd w:val="clear" w:color="auto" w:fill="F5F7FA"/>
          </w:tcPr>
          <w:p w14:paraId="7240CBDD" w14:textId="77777777" w:rsidR="001C62B3" w:rsidRDefault="007328FC">
            <w:pPr>
              <w:spacing w:before="30" w:after="30"/>
            </w:pPr>
            <w:r>
              <w:rPr>
                <w:sz w:val="16"/>
              </w:rPr>
              <w:t>-7.53</w:t>
            </w:r>
          </w:p>
        </w:tc>
      </w:tr>
    </w:tbl>
    <w:p w14:paraId="51FEE292" w14:textId="77777777" w:rsidR="001C62B3" w:rsidRDefault="001C62B3">
      <w:pPr>
        <w:spacing w:after="120"/>
      </w:pPr>
    </w:p>
    <w:p w14:paraId="3A46E763" w14:textId="77777777" w:rsidR="001C62B3" w:rsidRDefault="007328FC">
      <w:pPr>
        <w:spacing w:after="140" w:line="283" w:lineRule="auto"/>
        <w:jc w:val="both"/>
      </w:pPr>
      <w:r>
        <w:t>The model's wall-confusion geometry is almost indistinguishable from the human pattern (89.7% vs 89.8%, a 0.1-point gap). Its station-confusion geometry is somewhat less structured (85.6% vs 93.1%, a 7.5-point gap): the model makes a higher share of non-neighbouring station errors than human annotators do.</w:t>
      </w:r>
    </w:p>
    <w:p w14:paraId="4D278D77" w14:textId="77777777" w:rsidR="001C62B3" w:rsidRDefault="007328FC">
      <w:pPr>
        <w:pStyle w:val="Heading2"/>
      </w:pPr>
      <w:bookmarkStart w:id="47" w:name="_Toc236041126"/>
      <w:r>
        <w:rPr>
          <w:color w:val="1F3A5F"/>
        </w:rPr>
        <w:lastRenderedPageBreak/>
        <w:t>3.8 Calibration by stratum</w:t>
      </w:r>
      <w:bookmarkEnd w:id="47"/>
    </w:p>
    <w:p w14:paraId="016AF988" w14:textId="77777777" w:rsidR="001C62B3" w:rsidRDefault="007328FC">
      <w:pPr>
        <w:spacing w:before="120" w:after="40"/>
        <w:jc w:val="center"/>
      </w:pPr>
      <w:r>
        <w:rPr>
          <w:noProof/>
        </w:rPr>
        <w:drawing>
          <wp:inline distT="0" distB="0" distL="0" distR="0" wp14:anchorId="2E299BD4" wp14:editId="0D4BE6D1">
            <wp:extent cx="5577840" cy="36300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27_calibration_by_stratum.png"/>
                    <pic:cNvPicPr/>
                  </pic:nvPicPr>
                  <pic:blipFill>
                    <a:blip r:embed="rId15"/>
                    <a:stretch>
                      <a:fillRect/>
                    </a:stretch>
                  </pic:blipFill>
                  <pic:spPr>
                    <a:xfrm>
                      <a:off x="0" y="0"/>
                      <a:ext cx="5577840" cy="3630022"/>
                    </a:xfrm>
                    <a:prstGeom prst="rect">
                      <a:avLst/>
                    </a:prstGeom>
                  </pic:spPr>
                </pic:pic>
              </a:graphicData>
            </a:graphic>
          </wp:inline>
        </w:drawing>
      </w:r>
    </w:p>
    <w:p w14:paraId="7FF38E13" w14:textId="1B20E26A" w:rsidR="001C62B3" w:rsidRDefault="007328FC">
      <w:pPr>
        <w:pStyle w:val="Caption"/>
        <w:spacing w:after="220"/>
        <w:jc w:val="center"/>
      </w:pPr>
      <w:bookmarkStart w:id="48" w:name="_Toc236041156"/>
      <w:r>
        <w:t xml:space="preserve">Figure </w:t>
      </w:r>
      <w:r>
        <w:fldChar w:fldCharType="begin"/>
      </w:r>
      <w:r>
        <w:instrText xml:space="preserve"> SEQ Figure \* ARABIC </w:instrText>
      </w:r>
      <w:r>
        <w:fldChar w:fldCharType="separate"/>
      </w:r>
      <w:r w:rsidR="00495AFF">
        <w:rPr>
          <w:noProof/>
        </w:rPr>
        <w:t>8</w:t>
      </w:r>
      <w:r>
        <w:fldChar w:fldCharType="end"/>
      </w:r>
      <w:r>
        <w:rPr>
          <w:color w:val="595959"/>
        </w:rPr>
        <w:t>. Reliability diagrams per stratum against expected accuracy (top), the divergence between mean confidence and expected accuracy (lower left), and expected calibration error with patient-clustered 95% intervals (lower right).</w:t>
      </w:r>
      <w:bookmarkEnd w:id="48"/>
    </w:p>
    <w:p w14:paraId="3D9E6D88" w14:textId="5824995F" w:rsidR="001C62B3" w:rsidRDefault="007328FC">
      <w:pPr>
        <w:pStyle w:val="Caption"/>
        <w:spacing w:before="160" w:after="60"/>
      </w:pPr>
      <w:bookmarkStart w:id="49" w:name="_Toc236041168"/>
      <w:r>
        <w:t xml:space="preserve">Table </w:t>
      </w:r>
      <w:r>
        <w:fldChar w:fldCharType="begin"/>
      </w:r>
      <w:r>
        <w:instrText xml:space="preserve"> SEQ Table \* ARABIC </w:instrText>
      </w:r>
      <w:r>
        <w:fldChar w:fldCharType="separate"/>
      </w:r>
      <w:r w:rsidR="00495AFF">
        <w:rPr>
          <w:noProof/>
        </w:rPr>
        <w:t>10</w:t>
      </w:r>
      <w:r>
        <w:fldChar w:fldCharType="end"/>
      </w:r>
      <w:r>
        <w:rPr>
          <w:b w:val="0"/>
          <w:color w:val="595959"/>
        </w:rPr>
        <w:t>. Calibration by agreement stratum, 3-seed mean. The target is expected accuracy - the probability mass the model's single prediction captures under the four-annotator vote distribution - because it is the only target defined on every tier.</w:t>
      </w:r>
      <w:bookmarkEnd w:id="49"/>
    </w:p>
    <w:tbl>
      <w:tblPr>
        <w:tblStyle w:val="TableGrid"/>
        <w:tblW w:w="0" w:type="auto"/>
        <w:jc w:val="center"/>
        <w:tblLayout w:type="fixed"/>
        <w:tblLook w:val="04A0" w:firstRow="1" w:lastRow="0" w:firstColumn="1" w:lastColumn="0" w:noHBand="0" w:noVBand="1"/>
      </w:tblPr>
      <w:tblGrid>
        <w:gridCol w:w="1310"/>
        <w:gridCol w:w="1310"/>
        <w:gridCol w:w="1310"/>
        <w:gridCol w:w="1310"/>
        <w:gridCol w:w="1310"/>
        <w:gridCol w:w="1310"/>
        <w:gridCol w:w="1310"/>
      </w:tblGrid>
      <w:tr w:rsidR="001C62B3" w14:paraId="5C81DF17" w14:textId="77777777">
        <w:trPr>
          <w:tblHeader/>
          <w:jc w:val="center"/>
        </w:trPr>
        <w:tc>
          <w:tcPr>
            <w:tcW w:w="1310" w:type="dxa"/>
            <w:shd w:val="clear" w:color="auto" w:fill="1F3A5F"/>
          </w:tcPr>
          <w:p w14:paraId="01DCDEBD" w14:textId="77777777" w:rsidR="001C62B3" w:rsidRDefault="007328FC">
            <w:pPr>
              <w:spacing w:before="30" w:after="30"/>
            </w:pPr>
            <w:r>
              <w:rPr>
                <w:b/>
                <w:color w:val="FFFFFF"/>
                <w:sz w:val="16"/>
              </w:rPr>
              <w:t>Stratum</w:t>
            </w:r>
          </w:p>
        </w:tc>
        <w:tc>
          <w:tcPr>
            <w:tcW w:w="1310" w:type="dxa"/>
            <w:shd w:val="clear" w:color="auto" w:fill="1F3A5F"/>
          </w:tcPr>
          <w:p w14:paraId="1159B475" w14:textId="77777777" w:rsidR="001C62B3" w:rsidRDefault="007328FC">
            <w:pPr>
              <w:spacing w:before="30" w:after="30"/>
            </w:pPr>
            <w:r>
              <w:rPr>
                <w:b/>
                <w:color w:val="FFFFFF"/>
                <w:sz w:val="16"/>
              </w:rPr>
              <w:t>Mean confidence (%)</w:t>
            </w:r>
          </w:p>
        </w:tc>
        <w:tc>
          <w:tcPr>
            <w:tcW w:w="1310" w:type="dxa"/>
            <w:shd w:val="clear" w:color="auto" w:fill="1F3A5F"/>
          </w:tcPr>
          <w:p w14:paraId="396C9E09" w14:textId="77777777" w:rsidR="001C62B3" w:rsidRDefault="007328FC">
            <w:pPr>
              <w:spacing w:before="30" w:after="30"/>
            </w:pPr>
            <w:r>
              <w:rPr>
                <w:b/>
                <w:color w:val="FFFFFF"/>
                <w:sz w:val="16"/>
              </w:rPr>
              <w:t>Expected accuracy (%)</w:t>
            </w:r>
          </w:p>
        </w:tc>
        <w:tc>
          <w:tcPr>
            <w:tcW w:w="1310" w:type="dxa"/>
            <w:shd w:val="clear" w:color="auto" w:fill="1F3A5F"/>
          </w:tcPr>
          <w:p w14:paraId="16F78C39" w14:textId="77777777" w:rsidR="001C62B3" w:rsidRDefault="007328FC">
            <w:pPr>
              <w:spacing w:before="30" w:after="30"/>
            </w:pPr>
            <w:r>
              <w:rPr>
                <w:b/>
                <w:color w:val="FFFFFF"/>
                <w:sz w:val="16"/>
              </w:rPr>
              <w:t>Overconfidence (pts)</w:t>
            </w:r>
          </w:p>
        </w:tc>
        <w:tc>
          <w:tcPr>
            <w:tcW w:w="1310" w:type="dxa"/>
            <w:shd w:val="clear" w:color="auto" w:fill="1F3A5F"/>
          </w:tcPr>
          <w:p w14:paraId="31CB2F17" w14:textId="77777777" w:rsidR="001C62B3" w:rsidRDefault="007328FC">
            <w:pPr>
              <w:spacing w:before="30" w:after="30"/>
            </w:pPr>
            <w:r>
              <w:rPr>
                <w:b/>
                <w:color w:val="FFFFFF"/>
                <w:sz w:val="16"/>
              </w:rPr>
              <w:t>ECE (%)</w:t>
            </w:r>
          </w:p>
        </w:tc>
        <w:tc>
          <w:tcPr>
            <w:tcW w:w="1310" w:type="dxa"/>
            <w:shd w:val="clear" w:color="auto" w:fill="1F3A5F"/>
          </w:tcPr>
          <w:p w14:paraId="5ADA4AAA" w14:textId="77777777" w:rsidR="001C62B3" w:rsidRDefault="007328FC">
            <w:pPr>
              <w:spacing w:before="30" w:after="30"/>
            </w:pPr>
            <w:r>
              <w:rPr>
                <w:b/>
                <w:color w:val="FFFFFF"/>
                <w:sz w:val="16"/>
              </w:rPr>
              <w:t>ECE 95% CI (%)</w:t>
            </w:r>
          </w:p>
        </w:tc>
        <w:tc>
          <w:tcPr>
            <w:tcW w:w="1310" w:type="dxa"/>
            <w:shd w:val="clear" w:color="auto" w:fill="1F3A5F"/>
          </w:tcPr>
          <w:p w14:paraId="036F3646" w14:textId="77777777" w:rsidR="001C62B3" w:rsidRDefault="007328FC">
            <w:pPr>
              <w:spacing w:before="30" w:after="30"/>
            </w:pPr>
            <w:r>
              <w:rPr>
                <w:b/>
                <w:color w:val="FFFFFF"/>
                <w:sz w:val="16"/>
              </w:rPr>
              <w:t>MCE (%)</w:t>
            </w:r>
          </w:p>
        </w:tc>
      </w:tr>
      <w:tr w:rsidR="001C62B3" w14:paraId="7FB1CB90" w14:textId="77777777">
        <w:trPr>
          <w:jc w:val="center"/>
        </w:trPr>
        <w:tc>
          <w:tcPr>
            <w:tcW w:w="1310" w:type="dxa"/>
          </w:tcPr>
          <w:p w14:paraId="7D585004" w14:textId="77777777" w:rsidR="001C62B3" w:rsidRDefault="007328FC">
            <w:pPr>
              <w:spacing w:before="30" w:after="30"/>
            </w:pPr>
            <w:r>
              <w:rPr>
                <w:sz w:val="16"/>
              </w:rPr>
              <w:t>S-unanimous (4/4)</w:t>
            </w:r>
          </w:p>
        </w:tc>
        <w:tc>
          <w:tcPr>
            <w:tcW w:w="1310" w:type="dxa"/>
          </w:tcPr>
          <w:p w14:paraId="4002A16A" w14:textId="77777777" w:rsidR="001C62B3" w:rsidRDefault="007328FC">
            <w:pPr>
              <w:spacing w:before="30" w:after="30"/>
            </w:pPr>
            <w:r>
              <w:rPr>
                <w:sz w:val="16"/>
              </w:rPr>
              <w:t>93.54</w:t>
            </w:r>
          </w:p>
        </w:tc>
        <w:tc>
          <w:tcPr>
            <w:tcW w:w="1310" w:type="dxa"/>
          </w:tcPr>
          <w:p w14:paraId="3FF73201" w14:textId="77777777" w:rsidR="001C62B3" w:rsidRDefault="007328FC">
            <w:pPr>
              <w:spacing w:before="30" w:after="30"/>
            </w:pPr>
            <w:r>
              <w:rPr>
                <w:sz w:val="16"/>
              </w:rPr>
              <w:t>84.39</w:t>
            </w:r>
          </w:p>
        </w:tc>
        <w:tc>
          <w:tcPr>
            <w:tcW w:w="1310" w:type="dxa"/>
          </w:tcPr>
          <w:p w14:paraId="094629AE" w14:textId="77777777" w:rsidR="001C62B3" w:rsidRDefault="007328FC">
            <w:pPr>
              <w:spacing w:before="30" w:after="30"/>
            </w:pPr>
            <w:r>
              <w:rPr>
                <w:sz w:val="16"/>
              </w:rPr>
              <w:t>+9.15</w:t>
            </w:r>
          </w:p>
        </w:tc>
        <w:tc>
          <w:tcPr>
            <w:tcW w:w="1310" w:type="dxa"/>
          </w:tcPr>
          <w:p w14:paraId="63B9BF77" w14:textId="77777777" w:rsidR="001C62B3" w:rsidRDefault="007328FC">
            <w:pPr>
              <w:spacing w:before="30" w:after="30"/>
            </w:pPr>
            <w:r>
              <w:rPr>
                <w:sz w:val="16"/>
              </w:rPr>
              <w:t>9.15</w:t>
            </w:r>
          </w:p>
        </w:tc>
        <w:tc>
          <w:tcPr>
            <w:tcW w:w="1310" w:type="dxa"/>
          </w:tcPr>
          <w:p w14:paraId="67F32E77" w14:textId="77777777" w:rsidR="001C62B3" w:rsidRDefault="007328FC">
            <w:pPr>
              <w:spacing w:before="30" w:after="30"/>
            </w:pPr>
            <w:r>
              <w:rPr>
                <w:sz w:val="16"/>
              </w:rPr>
              <w:t>[6.2, 10.6]</w:t>
            </w:r>
          </w:p>
        </w:tc>
        <w:tc>
          <w:tcPr>
            <w:tcW w:w="1310" w:type="dxa"/>
          </w:tcPr>
          <w:p w14:paraId="774A7D31" w14:textId="77777777" w:rsidR="001C62B3" w:rsidRDefault="007328FC">
            <w:pPr>
              <w:spacing w:before="30" w:after="30"/>
            </w:pPr>
            <w:r>
              <w:rPr>
                <w:sz w:val="16"/>
              </w:rPr>
              <w:t>32.76</w:t>
            </w:r>
          </w:p>
        </w:tc>
      </w:tr>
      <w:tr w:rsidR="001C62B3" w14:paraId="56492FA5" w14:textId="77777777">
        <w:trPr>
          <w:jc w:val="center"/>
        </w:trPr>
        <w:tc>
          <w:tcPr>
            <w:tcW w:w="1310" w:type="dxa"/>
            <w:shd w:val="clear" w:color="auto" w:fill="F5F7FA"/>
          </w:tcPr>
          <w:p w14:paraId="62DB62CC" w14:textId="77777777" w:rsidR="001C62B3" w:rsidRDefault="007328FC">
            <w:pPr>
              <w:spacing w:before="30" w:after="30"/>
            </w:pPr>
            <w:r>
              <w:rPr>
                <w:sz w:val="16"/>
              </w:rPr>
              <w:t>S-majority (3/4)</w:t>
            </w:r>
          </w:p>
        </w:tc>
        <w:tc>
          <w:tcPr>
            <w:tcW w:w="1310" w:type="dxa"/>
            <w:shd w:val="clear" w:color="auto" w:fill="F5F7FA"/>
          </w:tcPr>
          <w:p w14:paraId="156A2652" w14:textId="77777777" w:rsidR="001C62B3" w:rsidRDefault="007328FC">
            <w:pPr>
              <w:spacing w:before="30" w:after="30"/>
            </w:pPr>
            <w:r>
              <w:rPr>
                <w:sz w:val="16"/>
              </w:rPr>
              <w:t>88.92</w:t>
            </w:r>
          </w:p>
        </w:tc>
        <w:tc>
          <w:tcPr>
            <w:tcW w:w="1310" w:type="dxa"/>
            <w:shd w:val="clear" w:color="auto" w:fill="F5F7FA"/>
          </w:tcPr>
          <w:p w14:paraId="244CD515" w14:textId="77777777" w:rsidR="001C62B3" w:rsidRDefault="007328FC">
            <w:pPr>
              <w:spacing w:before="30" w:after="30"/>
            </w:pPr>
            <w:r>
              <w:rPr>
                <w:sz w:val="16"/>
              </w:rPr>
              <w:t>50.71</w:t>
            </w:r>
          </w:p>
        </w:tc>
        <w:tc>
          <w:tcPr>
            <w:tcW w:w="1310" w:type="dxa"/>
            <w:shd w:val="clear" w:color="auto" w:fill="F5F7FA"/>
          </w:tcPr>
          <w:p w14:paraId="3297506F" w14:textId="77777777" w:rsidR="001C62B3" w:rsidRDefault="007328FC">
            <w:pPr>
              <w:spacing w:before="30" w:after="30"/>
            </w:pPr>
            <w:r>
              <w:rPr>
                <w:sz w:val="16"/>
              </w:rPr>
              <w:t>+38.21</w:t>
            </w:r>
          </w:p>
        </w:tc>
        <w:tc>
          <w:tcPr>
            <w:tcW w:w="1310" w:type="dxa"/>
            <w:shd w:val="clear" w:color="auto" w:fill="F5F7FA"/>
          </w:tcPr>
          <w:p w14:paraId="71F588F0" w14:textId="77777777" w:rsidR="001C62B3" w:rsidRDefault="007328FC">
            <w:pPr>
              <w:spacing w:before="30" w:after="30"/>
            </w:pPr>
            <w:r>
              <w:rPr>
                <w:sz w:val="16"/>
              </w:rPr>
              <w:t>38.23</w:t>
            </w:r>
          </w:p>
        </w:tc>
        <w:tc>
          <w:tcPr>
            <w:tcW w:w="1310" w:type="dxa"/>
            <w:shd w:val="clear" w:color="auto" w:fill="F5F7FA"/>
          </w:tcPr>
          <w:p w14:paraId="73935E7D" w14:textId="77777777" w:rsidR="001C62B3" w:rsidRDefault="007328FC">
            <w:pPr>
              <w:spacing w:before="30" w:after="30"/>
            </w:pPr>
            <w:r>
              <w:rPr>
                <w:sz w:val="16"/>
              </w:rPr>
              <w:t>[34.0, 40.7]</w:t>
            </w:r>
          </w:p>
        </w:tc>
        <w:tc>
          <w:tcPr>
            <w:tcW w:w="1310" w:type="dxa"/>
            <w:shd w:val="clear" w:color="auto" w:fill="F5F7FA"/>
          </w:tcPr>
          <w:p w14:paraId="779CD2A0" w14:textId="77777777" w:rsidR="001C62B3" w:rsidRDefault="007328FC">
            <w:pPr>
              <w:spacing w:before="30" w:after="30"/>
            </w:pPr>
            <w:r>
              <w:rPr>
                <w:sz w:val="16"/>
              </w:rPr>
              <w:t>43.83</w:t>
            </w:r>
          </w:p>
        </w:tc>
      </w:tr>
      <w:tr w:rsidR="001C62B3" w14:paraId="6627F3DD" w14:textId="77777777">
        <w:trPr>
          <w:jc w:val="center"/>
        </w:trPr>
        <w:tc>
          <w:tcPr>
            <w:tcW w:w="1310" w:type="dxa"/>
          </w:tcPr>
          <w:p w14:paraId="50B5BFF5" w14:textId="77777777" w:rsidR="001C62B3" w:rsidRDefault="007328FC">
            <w:pPr>
              <w:spacing w:before="30" w:after="30"/>
            </w:pPr>
            <w:r>
              <w:rPr>
                <w:sz w:val="16"/>
              </w:rPr>
              <w:t>S-plurality (2-1-1)</w:t>
            </w:r>
          </w:p>
        </w:tc>
        <w:tc>
          <w:tcPr>
            <w:tcW w:w="1310" w:type="dxa"/>
          </w:tcPr>
          <w:p w14:paraId="6791ECDF" w14:textId="77777777" w:rsidR="001C62B3" w:rsidRDefault="007328FC">
            <w:pPr>
              <w:spacing w:before="30" w:after="30"/>
            </w:pPr>
            <w:r>
              <w:rPr>
                <w:sz w:val="16"/>
              </w:rPr>
              <w:t>84.20</w:t>
            </w:r>
          </w:p>
        </w:tc>
        <w:tc>
          <w:tcPr>
            <w:tcW w:w="1310" w:type="dxa"/>
          </w:tcPr>
          <w:p w14:paraId="6439232A" w14:textId="77777777" w:rsidR="001C62B3" w:rsidRDefault="007328FC">
            <w:pPr>
              <w:spacing w:before="30" w:after="30"/>
            </w:pPr>
            <w:r>
              <w:rPr>
                <w:sz w:val="16"/>
              </w:rPr>
              <w:t>27.82</w:t>
            </w:r>
          </w:p>
        </w:tc>
        <w:tc>
          <w:tcPr>
            <w:tcW w:w="1310" w:type="dxa"/>
          </w:tcPr>
          <w:p w14:paraId="7F0701A2" w14:textId="77777777" w:rsidR="001C62B3" w:rsidRDefault="007328FC">
            <w:pPr>
              <w:spacing w:before="30" w:after="30"/>
            </w:pPr>
            <w:r>
              <w:rPr>
                <w:sz w:val="16"/>
              </w:rPr>
              <w:t>+56.38</w:t>
            </w:r>
          </w:p>
        </w:tc>
        <w:tc>
          <w:tcPr>
            <w:tcW w:w="1310" w:type="dxa"/>
          </w:tcPr>
          <w:p w14:paraId="4AD69BF6" w14:textId="77777777" w:rsidR="001C62B3" w:rsidRDefault="007328FC">
            <w:pPr>
              <w:spacing w:before="30" w:after="30"/>
            </w:pPr>
            <w:r>
              <w:rPr>
                <w:sz w:val="16"/>
              </w:rPr>
              <w:t>56.40</w:t>
            </w:r>
          </w:p>
        </w:tc>
        <w:tc>
          <w:tcPr>
            <w:tcW w:w="1310" w:type="dxa"/>
          </w:tcPr>
          <w:p w14:paraId="262A0CCD" w14:textId="77777777" w:rsidR="001C62B3" w:rsidRDefault="007328FC">
            <w:pPr>
              <w:spacing w:before="30" w:after="30"/>
            </w:pPr>
            <w:r>
              <w:rPr>
                <w:sz w:val="16"/>
              </w:rPr>
              <w:t>[54.1, 61.8]</w:t>
            </w:r>
          </w:p>
        </w:tc>
        <w:tc>
          <w:tcPr>
            <w:tcW w:w="1310" w:type="dxa"/>
          </w:tcPr>
          <w:p w14:paraId="3639E58C" w14:textId="77777777" w:rsidR="001C62B3" w:rsidRDefault="007328FC">
            <w:pPr>
              <w:spacing w:before="30" w:after="30"/>
            </w:pPr>
            <w:r>
              <w:rPr>
                <w:sz w:val="16"/>
              </w:rPr>
              <w:t>65.28</w:t>
            </w:r>
          </w:p>
        </w:tc>
      </w:tr>
      <w:tr w:rsidR="001C62B3" w14:paraId="73E2BE1D" w14:textId="77777777">
        <w:trPr>
          <w:jc w:val="center"/>
        </w:trPr>
        <w:tc>
          <w:tcPr>
            <w:tcW w:w="1310" w:type="dxa"/>
            <w:shd w:val="clear" w:color="auto" w:fill="F5F7FA"/>
          </w:tcPr>
          <w:p w14:paraId="25C3547B" w14:textId="77777777" w:rsidR="001C62B3" w:rsidRDefault="007328FC">
            <w:pPr>
              <w:spacing w:before="30" w:after="30"/>
            </w:pPr>
            <w:r>
              <w:rPr>
                <w:sz w:val="16"/>
              </w:rPr>
              <w:t>S-no-majority (pooled 2-2 / 1-1-1-1)</w:t>
            </w:r>
          </w:p>
        </w:tc>
        <w:tc>
          <w:tcPr>
            <w:tcW w:w="1310" w:type="dxa"/>
            <w:shd w:val="clear" w:color="auto" w:fill="F5F7FA"/>
          </w:tcPr>
          <w:p w14:paraId="518CBB70" w14:textId="77777777" w:rsidR="001C62B3" w:rsidRDefault="007328FC">
            <w:pPr>
              <w:spacing w:before="30" w:after="30"/>
            </w:pPr>
            <w:r>
              <w:rPr>
                <w:sz w:val="16"/>
              </w:rPr>
              <w:t>86.86</w:t>
            </w:r>
          </w:p>
        </w:tc>
        <w:tc>
          <w:tcPr>
            <w:tcW w:w="1310" w:type="dxa"/>
            <w:shd w:val="clear" w:color="auto" w:fill="F5F7FA"/>
          </w:tcPr>
          <w:p w14:paraId="1EFF9FD7" w14:textId="77777777" w:rsidR="001C62B3" w:rsidRDefault="007328FC">
            <w:pPr>
              <w:spacing w:before="30" w:after="30"/>
            </w:pPr>
            <w:r>
              <w:rPr>
                <w:sz w:val="16"/>
              </w:rPr>
              <w:t>38.07</w:t>
            </w:r>
          </w:p>
        </w:tc>
        <w:tc>
          <w:tcPr>
            <w:tcW w:w="1310" w:type="dxa"/>
            <w:shd w:val="clear" w:color="auto" w:fill="F5F7FA"/>
          </w:tcPr>
          <w:p w14:paraId="4FA3C103" w14:textId="77777777" w:rsidR="001C62B3" w:rsidRDefault="007328FC">
            <w:pPr>
              <w:spacing w:before="30" w:after="30"/>
            </w:pPr>
            <w:r>
              <w:rPr>
                <w:sz w:val="16"/>
              </w:rPr>
              <w:t>+48.79</w:t>
            </w:r>
          </w:p>
        </w:tc>
        <w:tc>
          <w:tcPr>
            <w:tcW w:w="1310" w:type="dxa"/>
            <w:shd w:val="clear" w:color="auto" w:fill="F5F7FA"/>
          </w:tcPr>
          <w:p w14:paraId="58307BFC" w14:textId="77777777" w:rsidR="001C62B3" w:rsidRDefault="007328FC">
            <w:pPr>
              <w:spacing w:before="30" w:after="30"/>
            </w:pPr>
            <w:r>
              <w:rPr>
                <w:sz w:val="16"/>
              </w:rPr>
              <w:t>49.05</w:t>
            </w:r>
          </w:p>
        </w:tc>
        <w:tc>
          <w:tcPr>
            <w:tcW w:w="1310" w:type="dxa"/>
            <w:shd w:val="clear" w:color="auto" w:fill="F5F7FA"/>
          </w:tcPr>
          <w:p w14:paraId="571161F7" w14:textId="77777777" w:rsidR="001C62B3" w:rsidRDefault="007328FC">
            <w:pPr>
              <w:spacing w:before="30" w:after="30"/>
            </w:pPr>
            <w:r>
              <w:rPr>
                <w:sz w:val="16"/>
              </w:rPr>
              <w:t>[43.6, 56.0]</w:t>
            </w:r>
          </w:p>
        </w:tc>
        <w:tc>
          <w:tcPr>
            <w:tcW w:w="1310" w:type="dxa"/>
            <w:shd w:val="clear" w:color="auto" w:fill="F5F7FA"/>
          </w:tcPr>
          <w:p w14:paraId="50E81E64" w14:textId="77777777" w:rsidR="001C62B3" w:rsidRDefault="007328FC">
            <w:pPr>
              <w:spacing w:before="30" w:after="30"/>
            </w:pPr>
            <w:r>
              <w:rPr>
                <w:sz w:val="16"/>
              </w:rPr>
              <w:t>59.30</w:t>
            </w:r>
          </w:p>
        </w:tc>
      </w:tr>
    </w:tbl>
    <w:p w14:paraId="5CA44BEE" w14:textId="77777777" w:rsidR="001C62B3" w:rsidRDefault="001C62B3">
      <w:pPr>
        <w:spacing w:after="120"/>
      </w:pPr>
    </w:p>
    <w:p w14:paraId="2601CACB" w14:textId="77777777" w:rsidR="001C62B3" w:rsidRDefault="007328FC">
      <w:pPr>
        <w:spacing w:after="140" w:line="283" w:lineRule="auto"/>
        <w:jc w:val="both"/>
      </w:pPr>
      <w:r>
        <w:t>This is the section blueprint §15 identified as one of the four commonest omissions in the endoscopy-AI literature, and it produces the sharpest result in the phase. Between S-unanimous and S-plurality the model's expected accuracy falls 56.6 points while its mean confidence falls 9.3 points. Expected calibration error rises from 9.2% to 56.4%, a factor of 6.2, with non-overlapping intervals against the unanimous tier.</w:t>
      </w:r>
    </w:p>
    <w:tbl>
      <w:tblPr>
        <w:tblStyle w:val="TableGrid"/>
        <w:tblW w:w="0" w:type="auto"/>
        <w:tblLook w:val="04A0" w:firstRow="1" w:lastRow="0" w:firstColumn="1" w:lastColumn="0" w:noHBand="0" w:noVBand="1"/>
      </w:tblPr>
      <w:tblGrid>
        <w:gridCol w:w="9173"/>
      </w:tblGrid>
      <w:tr w:rsidR="001C62B3" w14:paraId="53108861" w14:textId="77777777">
        <w:tc>
          <w:tcPr>
            <w:tcW w:w="9173" w:type="dxa"/>
            <w:shd w:val="clear" w:color="auto" w:fill="F2F4F8"/>
          </w:tcPr>
          <w:p w14:paraId="2DCDA5B7" w14:textId="77777777" w:rsidR="001C62B3" w:rsidRDefault="007328FC">
            <w:pPr>
              <w:spacing w:after="40"/>
            </w:pPr>
            <w:r>
              <w:rPr>
                <w:b/>
                <w:color w:val="8B1A1A"/>
                <w:sz w:val="19"/>
              </w:rPr>
              <w:t>Principal finding of §3.8</w:t>
            </w:r>
          </w:p>
          <w:p w14:paraId="455B1A66" w14:textId="77777777" w:rsidR="001C62B3" w:rsidRDefault="007328FC">
            <w:pPr>
              <w:spacing w:after="40"/>
              <w:jc w:val="both"/>
            </w:pPr>
            <w:r>
              <w:rPr>
                <w:i/>
                <w:sz w:val="19"/>
              </w:rPr>
              <w:t>The model is not merely wrong on contested images - it is wrong at almost the same confidence it reports when it is right. On the 2-1-1 tier it averages 84.2% confidence while capturing 27.8% of the vote mass. A downstream user filtering on confidence would not be warned. This is a safety-relevant property of the baseline and it was invisible to Phase 2's consensus-only protocol.</w:t>
            </w:r>
          </w:p>
        </w:tc>
      </w:tr>
    </w:tbl>
    <w:p w14:paraId="3C4CDC76" w14:textId="77777777" w:rsidR="001C62B3" w:rsidRDefault="001C62B3">
      <w:pPr>
        <w:spacing w:after="80"/>
      </w:pPr>
    </w:p>
    <w:p w14:paraId="6BB271EE" w14:textId="77777777" w:rsidR="001C62B3" w:rsidRDefault="007328FC">
      <w:pPr>
        <w:pStyle w:val="Heading2"/>
      </w:pPr>
      <w:bookmarkStart w:id="50" w:name="_Toc236041127"/>
      <w:r>
        <w:rPr>
          <w:color w:val="1F3A5F"/>
        </w:rPr>
        <w:t>3.8.1 Predictive entropy against annotator vote entropy</w:t>
      </w:r>
      <w:bookmarkEnd w:id="50"/>
    </w:p>
    <w:p w14:paraId="37C9BA36" w14:textId="77777777" w:rsidR="001C62B3" w:rsidRDefault="007328FC">
      <w:pPr>
        <w:spacing w:after="140" w:line="283" w:lineRule="auto"/>
        <w:jc w:val="both"/>
      </w:pPr>
      <w:r>
        <w:t xml:space="preserve">Phase 4's RQ3 proposes to correlate the model's predictive entropy with per-image annotator vote entropy - a test the literature does not run because it needs per-annotator labels. Computing it here de-risks that </w:t>
      </w:r>
      <w:r>
        <w:lastRenderedPageBreak/>
        <w:t>plan. Across all 1,353 test images the Spearman correlation is 0.320. Within tiers it collapses to 0.077 (S-majority), 0.021 (S-plurality), 0.036 (S-no-majority); it is undefined on S-unanimous, where vote entropy is identically zero.</w:t>
      </w:r>
    </w:p>
    <w:p w14:paraId="50F9821B" w14:textId="77777777" w:rsidR="001C62B3" w:rsidRDefault="007328FC">
      <w:pPr>
        <w:spacing w:after="140" w:line="283" w:lineRule="auto"/>
        <w:jc w:val="both"/>
      </w:pPr>
      <w:r>
        <w:t>The apparent overall correlation is therefore almost entirely a between-tier effect: predictive entropy separates unanimous from contested images, but carries close to no information about which contested images the annotators disagreed on most. Phase 4 should treat RQ3 as a test the baseline is expected to fail, and should report the within-tier correlation - not the pooled one - as the primary quantity, or the pooled value will read as success when it measures only tier membership.</w:t>
      </w:r>
    </w:p>
    <w:p w14:paraId="0F013382" w14:textId="77777777" w:rsidR="001C62B3" w:rsidRDefault="007328FC">
      <w:pPr>
        <w:pStyle w:val="Heading2"/>
      </w:pPr>
      <w:bookmarkStart w:id="51" w:name="_Toc236041128"/>
      <w:r>
        <w:rPr>
          <w:color w:val="1F3A5F"/>
        </w:rPr>
        <w:t>3.8.2 Confusion-structure comparison restated with intervals</w:t>
      </w:r>
      <w:bookmarkEnd w:id="51"/>
    </w:p>
    <w:p w14:paraId="3C21B2B5" w14:textId="77777777" w:rsidR="001C62B3" w:rsidRDefault="007328FC">
      <w:pPr>
        <w:spacing w:before="120" w:after="40"/>
        <w:jc w:val="center"/>
      </w:pPr>
      <w:r>
        <w:rPr>
          <w:noProof/>
        </w:rPr>
        <w:drawing>
          <wp:inline distT="0" distB="0" distL="0" distR="0" wp14:anchorId="33E28863" wp14:editId="14971B1B">
            <wp:extent cx="5577840" cy="25565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29_o3_intervals.png"/>
                    <pic:cNvPicPr/>
                  </pic:nvPicPr>
                  <pic:blipFill>
                    <a:blip r:embed="rId16"/>
                    <a:stretch>
                      <a:fillRect/>
                    </a:stretch>
                  </pic:blipFill>
                  <pic:spPr>
                    <a:xfrm>
                      <a:off x="0" y="0"/>
                      <a:ext cx="5577840" cy="2556510"/>
                    </a:xfrm>
                    <a:prstGeom prst="rect">
                      <a:avLst/>
                    </a:prstGeom>
                  </pic:spPr>
                </pic:pic>
              </a:graphicData>
            </a:graphic>
          </wp:inline>
        </w:drawing>
      </w:r>
    </w:p>
    <w:p w14:paraId="73D1913C" w14:textId="097D372E" w:rsidR="001C62B3" w:rsidRDefault="007328FC">
      <w:pPr>
        <w:pStyle w:val="Caption"/>
        <w:spacing w:after="220"/>
        <w:jc w:val="center"/>
      </w:pPr>
      <w:bookmarkStart w:id="52" w:name="_Toc236041157"/>
      <w:r>
        <w:t xml:space="preserve">Figure </w:t>
      </w:r>
      <w:r>
        <w:fldChar w:fldCharType="begin"/>
      </w:r>
      <w:r>
        <w:instrText xml:space="preserve"> SEQ Figure \* ARABIC </w:instrText>
      </w:r>
      <w:r>
        <w:fldChar w:fldCharType="separate"/>
      </w:r>
      <w:r w:rsidR="00495AFF">
        <w:rPr>
          <w:noProof/>
        </w:rPr>
        <w:t>9</w:t>
      </w:r>
      <w:r>
        <w:fldChar w:fldCharType="end"/>
      </w:r>
      <w:r>
        <w:rPr>
          <w:color w:val="595959"/>
        </w:rPr>
        <w:t>. Model error geometry with patient-clustered bootstrap 95% intervals against the Phase 0 human benchmarks (orange diamonds).</w:t>
      </w:r>
      <w:bookmarkEnd w:id="52"/>
    </w:p>
    <w:p w14:paraId="49BD8F93" w14:textId="20C91AB4" w:rsidR="001C62B3" w:rsidRDefault="007328FC">
      <w:pPr>
        <w:pStyle w:val="Caption"/>
        <w:spacing w:before="160" w:after="60"/>
      </w:pPr>
      <w:bookmarkStart w:id="53" w:name="_Toc236041169"/>
      <w:r>
        <w:t xml:space="preserve">Table </w:t>
      </w:r>
      <w:r>
        <w:fldChar w:fldCharType="begin"/>
      </w:r>
      <w:r>
        <w:instrText xml:space="preserve"> SEQ Table \* ARABIC </w:instrText>
      </w:r>
      <w:r>
        <w:fldChar w:fldCharType="separate"/>
      </w:r>
      <w:r w:rsidR="00495AFF">
        <w:rPr>
          <w:noProof/>
        </w:rPr>
        <w:t>11</w:t>
      </w:r>
      <w:r>
        <w:fldChar w:fldCharType="end"/>
      </w:r>
      <w:r>
        <w:rPr>
          <w:b w:val="0"/>
          <w:color w:val="595959"/>
        </w:rPr>
        <w:t>. O3 restated as interval estimates. Both shares are ratios computed over roughly 65-70 errors, so their sampling variability is large.</w:t>
      </w:r>
      <w:bookmarkEnd w:id="53"/>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1C62B3" w14:paraId="18EFBAB5" w14:textId="77777777">
        <w:trPr>
          <w:tblHeader/>
          <w:jc w:val="center"/>
        </w:trPr>
        <w:tc>
          <w:tcPr>
            <w:tcW w:w="1529" w:type="dxa"/>
            <w:shd w:val="clear" w:color="auto" w:fill="1F3A5F"/>
          </w:tcPr>
          <w:p w14:paraId="0839E015" w14:textId="77777777" w:rsidR="001C62B3" w:rsidRDefault="007328FC">
            <w:pPr>
              <w:spacing w:before="30" w:after="30"/>
            </w:pPr>
            <w:r>
              <w:rPr>
                <w:b/>
                <w:color w:val="FFFFFF"/>
                <w:sz w:val="16"/>
              </w:rPr>
              <w:t>Comparison</w:t>
            </w:r>
          </w:p>
        </w:tc>
        <w:tc>
          <w:tcPr>
            <w:tcW w:w="1529" w:type="dxa"/>
            <w:shd w:val="clear" w:color="auto" w:fill="1F3A5F"/>
          </w:tcPr>
          <w:p w14:paraId="2F564BC3" w14:textId="77777777" w:rsidR="001C62B3" w:rsidRDefault="007328FC">
            <w:pPr>
              <w:spacing w:before="30" w:after="30"/>
            </w:pPr>
            <w:r>
              <w:rPr>
                <w:b/>
                <w:color w:val="FFFFFF"/>
                <w:sz w:val="16"/>
              </w:rPr>
              <w:t>Human (%)</w:t>
            </w:r>
          </w:p>
        </w:tc>
        <w:tc>
          <w:tcPr>
            <w:tcW w:w="1529" w:type="dxa"/>
            <w:shd w:val="clear" w:color="auto" w:fill="1F3A5F"/>
          </w:tcPr>
          <w:p w14:paraId="1CA55248" w14:textId="77777777" w:rsidR="001C62B3" w:rsidRDefault="007328FC">
            <w:pPr>
              <w:spacing w:before="30" w:after="30"/>
            </w:pPr>
            <w:r>
              <w:rPr>
                <w:b/>
                <w:color w:val="FFFFFF"/>
                <w:sz w:val="16"/>
              </w:rPr>
              <w:t>Model (%)</w:t>
            </w:r>
          </w:p>
        </w:tc>
        <w:tc>
          <w:tcPr>
            <w:tcW w:w="1529" w:type="dxa"/>
            <w:shd w:val="clear" w:color="auto" w:fill="1F3A5F"/>
          </w:tcPr>
          <w:p w14:paraId="0D5250DA" w14:textId="77777777" w:rsidR="001C62B3" w:rsidRDefault="007328FC">
            <w:pPr>
              <w:spacing w:before="30" w:after="30"/>
            </w:pPr>
            <w:r>
              <w:rPr>
                <w:b/>
                <w:color w:val="FFFFFF"/>
                <w:sz w:val="16"/>
              </w:rPr>
              <w:t>Model 95% CI</w:t>
            </w:r>
          </w:p>
        </w:tc>
        <w:tc>
          <w:tcPr>
            <w:tcW w:w="1529" w:type="dxa"/>
            <w:shd w:val="clear" w:color="auto" w:fill="1F3A5F"/>
          </w:tcPr>
          <w:p w14:paraId="29F4739E" w14:textId="77777777" w:rsidR="001C62B3" w:rsidRDefault="007328FC">
            <w:pPr>
              <w:spacing w:before="30" w:after="30"/>
            </w:pPr>
            <w:r>
              <w:rPr>
                <w:b/>
                <w:color w:val="FFFFFF"/>
                <w:sz w:val="16"/>
              </w:rPr>
              <w:t>CI width (pts)</w:t>
            </w:r>
          </w:p>
        </w:tc>
        <w:tc>
          <w:tcPr>
            <w:tcW w:w="1529" w:type="dxa"/>
            <w:shd w:val="clear" w:color="auto" w:fill="1F3A5F"/>
          </w:tcPr>
          <w:p w14:paraId="2204459F" w14:textId="77777777" w:rsidR="001C62B3" w:rsidRDefault="007328FC">
            <w:pPr>
              <w:spacing w:before="30" w:after="30"/>
            </w:pPr>
            <w:r>
              <w:rPr>
                <w:b/>
                <w:color w:val="FFFFFF"/>
                <w:sz w:val="16"/>
              </w:rPr>
              <w:t>Consistent with human value</w:t>
            </w:r>
          </w:p>
        </w:tc>
      </w:tr>
      <w:tr w:rsidR="001C62B3" w14:paraId="193D361D" w14:textId="77777777">
        <w:trPr>
          <w:jc w:val="center"/>
        </w:trPr>
        <w:tc>
          <w:tcPr>
            <w:tcW w:w="1529" w:type="dxa"/>
          </w:tcPr>
          <w:p w14:paraId="3FDA7258" w14:textId="77777777" w:rsidR="001C62B3" w:rsidRDefault="007328FC">
            <w:pPr>
              <w:spacing w:before="30" w:after="30"/>
            </w:pPr>
            <w:r>
              <w:rPr>
                <w:sz w:val="16"/>
              </w:rPr>
              <w:t>Wall confusions circumferentially adjacent</w:t>
            </w:r>
          </w:p>
        </w:tc>
        <w:tc>
          <w:tcPr>
            <w:tcW w:w="1529" w:type="dxa"/>
          </w:tcPr>
          <w:p w14:paraId="3A616379" w14:textId="77777777" w:rsidR="001C62B3" w:rsidRDefault="007328FC">
            <w:pPr>
              <w:spacing w:before="30" w:after="30"/>
            </w:pPr>
            <w:r>
              <w:rPr>
                <w:sz w:val="16"/>
              </w:rPr>
              <w:t>89.8</w:t>
            </w:r>
          </w:p>
        </w:tc>
        <w:tc>
          <w:tcPr>
            <w:tcW w:w="1529" w:type="dxa"/>
          </w:tcPr>
          <w:p w14:paraId="4531FA10" w14:textId="77777777" w:rsidR="001C62B3" w:rsidRDefault="007328FC">
            <w:pPr>
              <w:spacing w:before="30" w:after="30"/>
            </w:pPr>
            <w:r>
              <w:rPr>
                <w:sz w:val="16"/>
              </w:rPr>
              <w:t>89.68</w:t>
            </w:r>
          </w:p>
        </w:tc>
        <w:tc>
          <w:tcPr>
            <w:tcW w:w="1529" w:type="dxa"/>
          </w:tcPr>
          <w:p w14:paraId="2953213D" w14:textId="77777777" w:rsidR="001C62B3" w:rsidRDefault="007328FC">
            <w:pPr>
              <w:spacing w:before="30" w:after="30"/>
            </w:pPr>
            <w:r>
              <w:rPr>
                <w:sz w:val="16"/>
              </w:rPr>
              <w:t>[83.18, 96.00]</w:t>
            </w:r>
          </w:p>
        </w:tc>
        <w:tc>
          <w:tcPr>
            <w:tcW w:w="1529" w:type="dxa"/>
          </w:tcPr>
          <w:p w14:paraId="752EEA70" w14:textId="77777777" w:rsidR="001C62B3" w:rsidRDefault="007328FC">
            <w:pPr>
              <w:spacing w:before="30" w:after="30"/>
            </w:pPr>
            <w:r>
              <w:rPr>
                <w:sz w:val="16"/>
              </w:rPr>
              <w:t>12.8</w:t>
            </w:r>
          </w:p>
        </w:tc>
        <w:tc>
          <w:tcPr>
            <w:tcW w:w="1529" w:type="dxa"/>
          </w:tcPr>
          <w:p w14:paraId="23E4BD41" w14:textId="77777777" w:rsidR="001C62B3" w:rsidRDefault="007328FC">
            <w:pPr>
              <w:spacing w:before="30" w:after="30"/>
            </w:pPr>
            <w:r>
              <w:rPr>
                <w:sz w:val="16"/>
              </w:rPr>
              <w:t>yes</w:t>
            </w:r>
          </w:p>
        </w:tc>
      </w:tr>
      <w:tr w:rsidR="001C62B3" w14:paraId="18B0555F" w14:textId="77777777">
        <w:trPr>
          <w:jc w:val="center"/>
        </w:trPr>
        <w:tc>
          <w:tcPr>
            <w:tcW w:w="1529" w:type="dxa"/>
            <w:shd w:val="clear" w:color="auto" w:fill="F5F7FA"/>
          </w:tcPr>
          <w:p w14:paraId="5C51C5A8" w14:textId="77777777" w:rsidR="001C62B3" w:rsidRDefault="007328FC">
            <w:pPr>
              <w:spacing w:before="30" w:after="30"/>
            </w:pPr>
            <w:r>
              <w:rPr>
                <w:sz w:val="16"/>
              </w:rPr>
              <w:t>Station confusions neighbouring</w:t>
            </w:r>
          </w:p>
        </w:tc>
        <w:tc>
          <w:tcPr>
            <w:tcW w:w="1529" w:type="dxa"/>
            <w:shd w:val="clear" w:color="auto" w:fill="F5F7FA"/>
          </w:tcPr>
          <w:p w14:paraId="4818B70A" w14:textId="77777777" w:rsidR="001C62B3" w:rsidRDefault="007328FC">
            <w:pPr>
              <w:spacing w:before="30" w:after="30"/>
            </w:pPr>
            <w:r>
              <w:rPr>
                <w:sz w:val="16"/>
              </w:rPr>
              <w:t>93.1</w:t>
            </w:r>
          </w:p>
        </w:tc>
        <w:tc>
          <w:tcPr>
            <w:tcW w:w="1529" w:type="dxa"/>
            <w:shd w:val="clear" w:color="auto" w:fill="F5F7FA"/>
          </w:tcPr>
          <w:p w14:paraId="7732E1E2" w14:textId="77777777" w:rsidR="001C62B3" w:rsidRDefault="007328FC">
            <w:pPr>
              <w:spacing w:before="30" w:after="30"/>
            </w:pPr>
            <w:r>
              <w:rPr>
                <w:sz w:val="16"/>
              </w:rPr>
              <w:t>85.57</w:t>
            </w:r>
          </w:p>
        </w:tc>
        <w:tc>
          <w:tcPr>
            <w:tcW w:w="1529" w:type="dxa"/>
            <w:shd w:val="clear" w:color="auto" w:fill="F5F7FA"/>
          </w:tcPr>
          <w:p w14:paraId="7610807A" w14:textId="77777777" w:rsidR="001C62B3" w:rsidRDefault="007328FC">
            <w:pPr>
              <w:spacing w:before="30" w:after="30"/>
            </w:pPr>
            <w:r>
              <w:rPr>
                <w:sz w:val="16"/>
              </w:rPr>
              <w:t>[76.68, 93.36]</w:t>
            </w:r>
          </w:p>
        </w:tc>
        <w:tc>
          <w:tcPr>
            <w:tcW w:w="1529" w:type="dxa"/>
            <w:shd w:val="clear" w:color="auto" w:fill="F5F7FA"/>
          </w:tcPr>
          <w:p w14:paraId="721DBF61" w14:textId="77777777" w:rsidR="001C62B3" w:rsidRDefault="007328FC">
            <w:pPr>
              <w:spacing w:before="30" w:after="30"/>
            </w:pPr>
            <w:r>
              <w:rPr>
                <w:sz w:val="16"/>
              </w:rPr>
              <w:t>16.7</w:t>
            </w:r>
          </w:p>
        </w:tc>
        <w:tc>
          <w:tcPr>
            <w:tcW w:w="1529" w:type="dxa"/>
            <w:shd w:val="clear" w:color="auto" w:fill="F5F7FA"/>
          </w:tcPr>
          <w:p w14:paraId="7A43DE33" w14:textId="77777777" w:rsidR="001C62B3" w:rsidRDefault="007328FC">
            <w:pPr>
              <w:spacing w:before="30" w:after="30"/>
            </w:pPr>
            <w:r>
              <w:rPr>
                <w:sz w:val="16"/>
              </w:rPr>
              <w:t>yes</w:t>
            </w:r>
          </w:p>
        </w:tc>
      </w:tr>
    </w:tbl>
    <w:p w14:paraId="3FC7E751" w14:textId="77777777" w:rsidR="001C62B3" w:rsidRDefault="001C62B3">
      <w:pPr>
        <w:spacing w:after="120"/>
      </w:pPr>
    </w:p>
    <w:p w14:paraId="7301E50A" w14:textId="77777777" w:rsidR="001C62B3" w:rsidRDefault="007328FC">
      <w:pPr>
        <w:spacing w:after="140" w:line="283" w:lineRule="auto"/>
        <w:jc w:val="both"/>
      </w:pPr>
      <w:r>
        <w:t>§3.7 reported these shares as point values and described the wall result as matching the human value 'within 0.12 points'. That precision is not available in the data. Across the three seeds the wall share ranges 85.07-92.31% and the station share 81.16-88.06%, and the patient-clustered intervals are 13 and 17 points wide.</w:t>
      </w:r>
    </w:p>
    <w:p w14:paraId="2ABCAFF0" w14:textId="77777777" w:rsidR="001C62B3" w:rsidRDefault="007328FC">
      <w:pPr>
        <w:spacing w:after="140" w:line="283" w:lineRule="auto"/>
        <w:jc w:val="both"/>
      </w:pPr>
      <w:r>
        <w:t>The corrected reading is weaker but sound in one direction and absent in the other. The model's wall-confusion geometry is consistent with the human value - the interval contains 89.8% - so the claim that the model's residual errors fall on the same circumferentially adjacent walls that make annotators disagree stands, though only as consistency, not as a demonstrated match. The station comparison does not support a difference at all: the interval [76.68, 93.36] contains the human value 93.1%. The 7.5-point</w:t>
      </w:r>
      <w:r>
        <w:t xml:space="preserve"> shortfall reported in §3.7, and the Phase 6 Grad-CAM lead built on it, are withdrawn as findings and retained only as an untested hypothesis (§4.2).</w:t>
      </w:r>
    </w:p>
    <w:p w14:paraId="23B6550B" w14:textId="77777777" w:rsidR="001C62B3" w:rsidRDefault="007328FC">
      <w:pPr>
        <w:pStyle w:val="Heading2"/>
      </w:pPr>
      <w:bookmarkStart w:id="54" w:name="_Toc236041129"/>
      <w:r>
        <w:rPr>
          <w:color w:val="1F3A5F"/>
        </w:rPr>
        <w:lastRenderedPageBreak/>
        <w:t>3.9 Sensitivity checks</w:t>
      </w:r>
      <w:bookmarkEnd w:id="54"/>
    </w:p>
    <w:p w14:paraId="24E94C15" w14:textId="77777777" w:rsidR="001C62B3" w:rsidRDefault="007328FC">
      <w:pPr>
        <w:pStyle w:val="Heading2"/>
      </w:pPr>
      <w:bookmarkStart w:id="55" w:name="_Toc236041130"/>
      <w:r>
        <w:rPr>
          <w:color w:val="1F3A5F"/>
        </w:rPr>
        <w:t>3.9.1 Per-seed stability across strata</w:t>
      </w:r>
      <w:bookmarkEnd w:id="55"/>
    </w:p>
    <w:p w14:paraId="2518873D" w14:textId="77777777" w:rsidR="001C62B3" w:rsidRDefault="007328FC">
      <w:pPr>
        <w:spacing w:before="120" w:after="40"/>
        <w:jc w:val="center"/>
      </w:pPr>
      <w:r>
        <w:rPr>
          <w:noProof/>
        </w:rPr>
        <w:drawing>
          <wp:inline distT="0" distB="0" distL="0" distR="0" wp14:anchorId="03F785D2" wp14:editId="49D586CE">
            <wp:extent cx="5577840" cy="3088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F24_seed_stability.png"/>
                    <pic:cNvPicPr/>
                  </pic:nvPicPr>
                  <pic:blipFill>
                    <a:blip r:embed="rId17"/>
                    <a:stretch>
                      <a:fillRect/>
                    </a:stretch>
                  </pic:blipFill>
                  <pic:spPr>
                    <a:xfrm>
                      <a:off x="0" y="0"/>
                      <a:ext cx="5577840" cy="3088190"/>
                    </a:xfrm>
                    <a:prstGeom prst="rect">
                      <a:avLst/>
                    </a:prstGeom>
                  </pic:spPr>
                </pic:pic>
              </a:graphicData>
            </a:graphic>
          </wp:inline>
        </w:drawing>
      </w:r>
    </w:p>
    <w:p w14:paraId="3908FF2F" w14:textId="0E3BFBD1" w:rsidR="001C62B3" w:rsidRDefault="007328FC">
      <w:pPr>
        <w:pStyle w:val="Caption"/>
        <w:spacing w:after="220"/>
        <w:jc w:val="center"/>
      </w:pPr>
      <w:bookmarkStart w:id="56" w:name="_Toc236041158"/>
      <w:r>
        <w:t xml:space="preserve">Figure </w:t>
      </w:r>
      <w:r>
        <w:fldChar w:fldCharType="begin"/>
      </w:r>
      <w:r>
        <w:instrText xml:space="preserve"> SEQ Figure \* ARABIC </w:instrText>
      </w:r>
      <w:r>
        <w:fldChar w:fldCharType="separate"/>
      </w:r>
      <w:r w:rsidR="00495AFF">
        <w:rPr>
          <w:noProof/>
        </w:rPr>
        <w:t>10</w:t>
      </w:r>
      <w:r>
        <w:fldChar w:fldCharType="end"/>
      </w:r>
      <w:r>
        <w:rPr>
          <w:color w:val="595959"/>
        </w:rPr>
        <w:t>. Per-seed annotator-marginalized macro F1 across the four ordered agreement strata — all 3 frozen Phase 2 checkpoints, no retraining.</w:t>
      </w:r>
      <w:bookmarkEnd w:id="56"/>
    </w:p>
    <w:p w14:paraId="2932879E" w14:textId="77777777" w:rsidR="001C62B3" w:rsidRDefault="007328FC">
      <w:pPr>
        <w:spacing w:after="140" w:line="283" w:lineRule="auto"/>
        <w:jc w:val="both"/>
      </w:pPr>
      <w:r>
        <w:t>Cross-seed standard deviation stays below 1.28 points at every tier, so the stratified pattern is a property of the trained model class, not of one training run.</w:t>
      </w:r>
    </w:p>
    <w:p w14:paraId="12896E33" w14:textId="77777777" w:rsidR="001C62B3" w:rsidRDefault="007328FC">
      <w:pPr>
        <w:pStyle w:val="Heading2"/>
      </w:pPr>
      <w:bookmarkStart w:id="57" w:name="_Toc236041131"/>
      <w:r>
        <w:rPr>
          <w:color w:val="1F3A5F"/>
        </w:rPr>
        <w:t>3.9.2 Acquisition-stream composition per stratum</w:t>
      </w:r>
      <w:bookmarkEnd w:id="57"/>
    </w:p>
    <w:p w14:paraId="3D555E0A" w14:textId="1B57E1FD" w:rsidR="001C62B3" w:rsidRDefault="007328FC">
      <w:pPr>
        <w:pStyle w:val="Caption"/>
        <w:spacing w:before="160" w:after="60"/>
      </w:pPr>
      <w:bookmarkStart w:id="58" w:name="_Toc236041170"/>
      <w:r>
        <w:t xml:space="preserve">Table </w:t>
      </w:r>
      <w:r>
        <w:fldChar w:fldCharType="begin"/>
      </w:r>
      <w:r>
        <w:instrText xml:space="preserve"> SEQ Table \* ARABIC </w:instrText>
      </w:r>
      <w:r>
        <w:fldChar w:fldCharType="separate"/>
      </w:r>
      <w:r w:rsidR="00495AFF">
        <w:rPr>
          <w:noProof/>
        </w:rPr>
        <w:t>12</w:t>
      </w:r>
      <w:r>
        <w:fldChar w:fldCharType="end"/>
      </w:r>
      <w:r>
        <w:rPr>
          <w:b w:val="0"/>
          <w:color w:val="595959"/>
        </w:rPr>
        <w:t>. Acquisition-stream composition by agreement tier. Phase 0 limitation L4 records that the two streams are imbalanced across the official splits.</w:t>
      </w:r>
      <w:bookmarkEnd w:id="58"/>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1C62B3" w14:paraId="15C7D5E9" w14:textId="77777777">
        <w:trPr>
          <w:tblHeader/>
          <w:jc w:val="center"/>
        </w:trPr>
        <w:tc>
          <w:tcPr>
            <w:tcW w:w="2293" w:type="dxa"/>
            <w:shd w:val="clear" w:color="auto" w:fill="1F3A5F"/>
          </w:tcPr>
          <w:p w14:paraId="0F05725D" w14:textId="77777777" w:rsidR="001C62B3" w:rsidRDefault="007328FC">
            <w:pPr>
              <w:spacing w:before="30" w:after="30"/>
            </w:pPr>
            <w:r>
              <w:rPr>
                <w:b/>
                <w:color w:val="FFFFFF"/>
                <w:sz w:val="16"/>
              </w:rPr>
              <w:t>Stratum</w:t>
            </w:r>
          </w:p>
        </w:tc>
        <w:tc>
          <w:tcPr>
            <w:tcW w:w="2293" w:type="dxa"/>
            <w:shd w:val="clear" w:color="auto" w:fill="1F3A5F"/>
          </w:tcPr>
          <w:p w14:paraId="5F010D42" w14:textId="77777777" w:rsidR="001C62B3" w:rsidRDefault="007328FC">
            <w:pPr>
              <w:spacing w:before="30" w:after="30"/>
            </w:pPr>
            <w:r>
              <w:rPr>
                <w:b/>
                <w:color w:val="FFFFFF"/>
                <w:sz w:val="16"/>
              </w:rPr>
              <w:t>900 px wide</w:t>
            </w:r>
          </w:p>
        </w:tc>
        <w:tc>
          <w:tcPr>
            <w:tcW w:w="2293" w:type="dxa"/>
            <w:shd w:val="clear" w:color="auto" w:fill="1F3A5F"/>
          </w:tcPr>
          <w:p w14:paraId="46669503" w14:textId="77777777" w:rsidR="001C62B3" w:rsidRDefault="007328FC">
            <w:pPr>
              <w:spacing w:before="30" w:after="30"/>
            </w:pPr>
            <w:r>
              <w:rPr>
                <w:b/>
                <w:color w:val="FFFFFF"/>
                <w:sz w:val="16"/>
              </w:rPr>
              <w:t>1350 px wide</w:t>
            </w:r>
          </w:p>
        </w:tc>
        <w:tc>
          <w:tcPr>
            <w:tcW w:w="2293" w:type="dxa"/>
            <w:shd w:val="clear" w:color="auto" w:fill="1F3A5F"/>
          </w:tcPr>
          <w:p w14:paraId="686F6D7A" w14:textId="77777777" w:rsidR="001C62B3" w:rsidRDefault="007328FC">
            <w:pPr>
              <w:spacing w:before="30" w:after="30"/>
            </w:pPr>
            <w:r>
              <w:rPr>
                <w:b/>
                <w:color w:val="FFFFFF"/>
                <w:sz w:val="16"/>
              </w:rPr>
              <w:t>Minority stream (%)</w:t>
            </w:r>
          </w:p>
        </w:tc>
      </w:tr>
      <w:tr w:rsidR="001C62B3" w14:paraId="4A2FA390" w14:textId="77777777">
        <w:trPr>
          <w:jc w:val="center"/>
        </w:trPr>
        <w:tc>
          <w:tcPr>
            <w:tcW w:w="2293" w:type="dxa"/>
          </w:tcPr>
          <w:p w14:paraId="2E661766" w14:textId="77777777" w:rsidR="001C62B3" w:rsidRDefault="007328FC">
            <w:pPr>
              <w:spacing w:before="30" w:after="30"/>
            </w:pPr>
            <w:r>
              <w:rPr>
                <w:sz w:val="16"/>
              </w:rPr>
              <w:t>S-unanimous (4/4)</w:t>
            </w:r>
          </w:p>
        </w:tc>
        <w:tc>
          <w:tcPr>
            <w:tcW w:w="2293" w:type="dxa"/>
          </w:tcPr>
          <w:p w14:paraId="1D9C7009" w14:textId="77777777" w:rsidR="001C62B3" w:rsidRDefault="007328FC">
            <w:pPr>
              <w:spacing w:before="30" w:after="30"/>
            </w:pPr>
            <w:r>
              <w:rPr>
                <w:sz w:val="16"/>
              </w:rPr>
              <w:t>38</w:t>
            </w:r>
          </w:p>
        </w:tc>
        <w:tc>
          <w:tcPr>
            <w:tcW w:w="2293" w:type="dxa"/>
          </w:tcPr>
          <w:p w14:paraId="1582C3CB" w14:textId="77777777" w:rsidR="001C62B3" w:rsidRDefault="007328FC">
            <w:pPr>
              <w:spacing w:before="30" w:after="30"/>
            </w:pPr>
            <w:r>
              <w:rPr>
                <w:sz w:val="16"/>
              </w:rPr>
              <w:t>765</w:t>
            </w:r>
          </w:p>
        </w:tc>
        <w:tc>
          <w:tcPr>
            <w:tcW w:w="2293" w:type="dxa"/>
          </w:tcPr>
          <w:p w14:paraId="549DF0E7" w14:textId="77777777" w:rsidR="001C62B3" w:rsidRDefault="007328FC">
            <w:pPr>
              <w:spacing w:before="30" w:after="30"/>
            </w:pPr>
            <w:r>
              <w:rPr>
                <w:sz w:val="16"/>
              </w:rPr>
              <w:t>4.73</w:t>
            </w:r>
          </w:p>
        </w:tc>
      </w:tr>
      <w:tr w:rsidR="001C62B3" w14:paraId="7C2A18D8" w14:textId="77777777">
        <w:trPr>
          <w:jc w:val="center"/>
        </w:trPr>
        <w:tc>
          <w:tcPr>
            <w:tcW w:w="2293" w:type="dxa"/>
            <w:shd w:val="clear" w:color="auto" w:fill="F5F7FA"/>
          </w:tcPr>
          <w:p w14:paraId="20A29665" w14:textId="77777777" w:rsidR="001C62B3" w:rsidRDefault="007328FC">
            <w:pPr>
              <w:spacing w:before="30" w:after="30"/>
            </w:pPr>
            <w:r>
              <w:rPr>
                <w:sz w:val="16"/>
              </w:rPr>
              <w:t>S-majority (3/4)</w:t>
            </w:r>
          </w:p>
        </w:tc>
        <w:tc>
          <w:tcPr>
            <w:tcW w:w="2293" w:type="dxa"/>
            <w:shd w:val="clear" w:color="auto" w:fill="F5F7FA"/>
          </w:tcPr>
          <w:p w14:paraId="18705452" w14:textId="77777777" w:rsidR="001C62B3" w:rsidRDefault="007328FC">
            <w:pPr>
              <w:spacing w:before="30" w:after="30"/>
            </w:pPr>
            <w:r>
              <w:rPr>
                <w:sz w:val="16"/>
              </w:rPr>
              <w:t>16</w:t>
            </w:r>
          </w:p>
        </w:tc>
        <w:tc>
          <w:tcPr>
            <w:tcW w:w="2293" w:type="dxa"/>
            <w:shd w:val="clear" w:color="auto" w:fill="F5F7FA"/>
          </w:tcPr>
          <w:p w14:paraId="285F8709" w14:textId="77777777" w:rsidR="001C62B3" w:rsidRDefault="007328FC">
            <w:pPr>
              <w:spacing w:before="30" w:after="30"/>
            </w:pPr>
            <w:r>
              <w:rPr>
                <w:sz w:val="16"/>
              </w:rPr>
              <w:t>326</w:t>
            </w:r>
          </w:p>
        </w:tc>
        <w:tc>
          <w:tcPr>
            <w:tcW w:w="2293" w:type="dxa"/>
            <w:shd w:val="clear" w:color="auto" w:fill="F5F7FA"/>
          </w:tcPr>
          <w:p w14:paraId="73CC356A" w14:textId="77777777" w:rsidR="001C62B3" w:rsidRDefault="007328FC">
            <w:pPr>
              <w:spacing w:before="30" w:after="30"/>
            </w:pPr>
            <w:r>
              <w:rPr>
                <w:sz w:val="16"/>
              </w:rPr>
              <w:t>4.68</w:t>
            </w:r>
          </w:p>
        </w:tc>
      </w:tr>
      <w:tr w:rsidR="001C62B3" w14:paraId="3B352FE5" w14:textId="77777777">
        <w:trPr>
          <w:jc w:val="center"/>
        </w:trPr>
        <w:tc>
          <w:tcPr>
            <w:tcW w:w="2293" w:type="dxa"/>
          </w:tcPr>
          <w:p w14:paraId="760801B0" w14:textId="77777777" w:rsidR="001C62B3" w:rsidRDefault="007328FC">
            <w:pPr>
              <w:spacing w:before="30" w:after="30"/>
            </w:pPr>
            <w:r>
              <w:rPr>
                <w:sz w:val="16"/>
              </w:rPr>
              <w:t>S-plurality (2-1-1)</w:t>
            </w:r>
          </w:p>
        </w:tc>
        <w:tc>
          <w:tcPr>
            <w:tcW w:w="2293" w:type="dxa"/>
          </w:tcPr>
          <w:p w14:paraId="2C35BA72" w14:textId="77777777" w:rsidR="001C62B3" w:rsidRDefault="007328FC">
            <w:pPr>
              <w:spacing w:before="30" w:after="30"/>
            </w:pPr>
            <w:r>
              <w:rPr>
                <w:sz w:val="16"/>
              </w:rPr>
              <w:t>11</w:t>
            </w:r>
          </w:p>
        </w:tc>
        <w:tc>
          <w:tcPr>
            <w:tcW w:w="2293" w:type="dxa"/>
          </w:tcPr>
          <w:p w14:paraId="243E647C" w14:textId="77777777" w:rsidR="001C62B3" w:rsidRDefault="007328FC">
            <w:pPr>
              <w:spacing w:before="30" w:after="30"/>
            </w:pPr>
            <w:r>
              <w:rPr>
                <w:sz w:val="16"/>
              </w:rPr>
              <w:t>116</w:t>
            </w:r>
          </w:p>
        </w:tc>
        <w:tc>
          <w:tcPr>
            <w:tcW w:w="2293" w:type="dxa"/>
          </w:tcPr>
          <w:p w14:paraId="08A19DF3" w14:textId="77777777" w:rsidR="001C62B3" w:rsidRDefault="007328FC">
            <w:pPr>
              <w:spacing w:before="30" w:after="30"/>
            </w:pPr>
            <w:r>
              <w:rPr>
                <w:sz w:val="16"/>
              </w:rPr>
              <w:t>8.66</w:t>
            </w:r>
          </w:p>
        </w:tc>
      </w:tr>
      <w:tr w:rsidR="001C62B3" w14:paraId="1262EC91" w14:textId="77777777">
        <w:trPr>
          <w:jc w:val="center"/>
        </w:trPr>
        <w:tc>
          <w:tcPr>
            <w:tcW w:w="2293" w:type="dxa"/>
            <w:shd w:val="clear" w:color="auto" w:fill="F5F7FA"/>
          </w:tcPr>
          <w:p w14:paraId="027B3C03" w14:textId="77777777" w:rsidR="001C62B3" w:rsidRDefault="007328FC">
            <w:pPr>
              <w:spacing w:before="30" w:after="30"/>
            </w:pPr>
            <w:r>
              <w:rPr>
                <w:sz w:val="16"/>
              </w:rPr>
              <w:t>S-no-majority (pooled 2-2 / 1-1-1-1)</w:t>
            </w:r>
          </w:p>
        </w:tc>
        <w:tc>
          <w:tcPr>
            <w:tcW w:w="2293" w:type="dxa"/>
            <w:shd w:val="clear" w:color="auto" w:fill="F5F7FA"/>
          </w:tcPr>
          <w:p w14:paraId="4CB9EE12" w14:textId="77777777" w:rsidR="001C62B3" w:rsidRDefault="007328FC">
            <w:pPr>
              <w:spacing w:before="30" w:after="30"/>
            </w:pPr>
            <w:r>
              <w:rPr>
                <w:sz w:val="16"/>
              </w:rPr>
              <w:t>4</w:t>
            </w:r>
          </w:p>
        </w:tc>
        <w:tc>
          <w:tcPr>
            <w:tcW w:w="2293" w:type="dxa"/>
            <w:shd w:val="clear" w:color="auto" w:fill="F5F7FA"/>
          </w:tcPr>
          <w:p w14:paraId="13EEFE1D" w14:textId="77777777" w:rsidR="001C62B3" w:rsidRDefault="007328FC">
            <w:pPr>
              <w:spacing w:before="30" w:after="30"/>
            </w:pPr>
            <w:r>
              <w:rPr>
                <w:sz w:val="16"/>
              </w:rPr>
              <w:t>77</w:t>
            </w:r>
          </w:p>
        </w:tc>
        <w:tc>
          <w:tcPr>
            <w:tcW w:w="2293" w:type="dxa"/>
            <w:shd w:val="clear" w:color="auto" w:fill="F5F7FA"/>
          </w:tcPr>
          <w:p w14:paraId="52975349" w14:textId="77777777" w:rsidR="001C62B3" w:rsidRDefault="007328FC">
            <w:pPr>
              <w:spacing w:before="30" w:after="30"/>
            </w:pPr>
            <w:r>
              <w:rPr>
                <w:sz w:val="16"/>
              </w:rPr>
              <w:t>4.94</w:t>
            </w:r>
          </w:p>
        </w:tc>
      </w:tr>
    </w:tbl>
    <w:p w14:paraId="781A305E" w14:textId="77777777" w:rsidR="001C62B3" w:rsidRDefault="001C62B3">
      <w:pPr>
        <w:spacing w:after="120"/>
      </w:pPr>
    </w:p>
    <w:p w14:paraId="1FBE811C" w14:textId="77777777" w:rsidR="001C62B3" w:rsidRDefault="007328FC">
      <w:pPr>
        <w:spacing w:after="140" w:line="283" w:lineRule="auto"/>
        <w:jc w:val="both"/>
      </w:pPr>
      <w:r>
        <w:t>Phase 0 flagged the corpus's two acquisition streams as a standing limitation (L4): they are imbalanced across the official splits and differ in unanimity rate. If the contested tiers over-represented the minority stream, the tier effect could be a stream effect. They do not: composition does not differ across tiers (chi-square 3.683 on 3 df, p = 0.298).</w:t>
      </w:r>
    </w:p>
    <w:p w14:paraId="6A6BC57E" w14:textId="2C462CA4" w:rsidR="001C62B3" w:rsidRDefault="007328FC">
      <w:pPr>
        <w:pStyle w:val="Caption"/>
        <w:spacing w:before="160" w:after="60"/>
      </w:pPr>
      <w:bookmarkStart w:id="59" w:name="_Toc236041171"/>
      <w:r>
        <w:t xml:space="preserve">Table </w:t>
      </w:r>
      <w:r>
        <w:fldChar w:fldCharType="begin"/>
      </w:r>
      <w:r>
        <w:instrText xml:space="preserve"> SEQ Table \* ARABIC </w:instrText>
      </w:r>
      <w:r>
        <w:fldChar w:fldCharType="separate"/>
      </w:r>
      <w:r w:rsidR="00495AFF">
        <w:rPr>
          <w:noProof/>
        </w:rPr>
        <w:t>13</w:t>
      </w:r>
      <w:r>
        <w:fldChar w:fldCharType="end"/>
      </w:r>
      <w:r>
        <w:rPr>
          <w:b w:val="0"/>
          <w:color w:val="595959"/>
        </w:rPr>
        <w:t>. Tier curve restricted to the dominant acquisition stream (sensitivity analysis for limitation L4).</w:t>
      </w:r>
      <w:bookmarkEnd w:id="59"/>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1C62B3" w14:paraId="3812FF21" w14:textId="77777777">
        <w:trPr>
          <w:tblHeader/>
          <w:jc w:val="center"/>
        </w:trPr>
        <w:tc>
          <w:tcPr>
            <w:tcW w:w="2293" w:type="dxa"/>
            <w:shd w:val="clear" w:color="auto" w:fill="1F3A5F"/>
          </w:tcPr>
          <w:p w14:paraId="43846710" w14:textId="77777777" w:rsidR="001C62B3" w:rsidRDefault="007328FC">
            <w:pPr>
              <w:spacing w:before="30" w:after="30"/>
            </w:pPr>
            <w:r>
              <w:rPr>
                <w:b/>
                <w:color w:val="FFFFFF"/>
                <w:sz w:val="16"/>
              </w:rPr>
              <w:t>Stratum</w:t>
            </w:r>
          </w:p>
        </w:tc>
        <w:tc>
          <w:tcPr>
            <w:tcW w:w="2293" w:type="dxa"/>
            <w:shd w:val="clear" w:color="auto" w:fill="1F3A5F"/>
          </w:tcPr>
          <w:p w14:paraId="4972A70E" w14:textId="77777777" w:rsidR="001C62B3" w:rsidRDefault="007328FC">
            <w:pPr>
              <w:spacing w:before="30" w:after="30"/>
            </w:pPr>
            <w:r>
              <w:rPr>
                <w:b/>
                <w:color w:val="FFFFFF"/>
                <w:sz w:val="16"/>
              </w:rPr>
              <w:t>All streams (%)</w:t>
            </w:r>
          </w:p>
        </w:tc>
        <w:tc>
          <w:tcPr>
            <w:tcW w:w="2293" w:type="dxa"/>
            <w:shd w:val="clear" w:color="auto" w:fill="1F3A5F"/>
          </w:tcPr>
          <w:p w14:paraId="4E7FA08C" w14:textId="77777777" w:rsidR="001C62B3" w:rsidRDefault="007328FC">
            <w:pPr>
              <w:spacing w:before="30" w:after="30"/>
            </w:pPr>
            <w:r>
              <w:rPr>
                <w:b/>
                <w:color w:val="FFFFFF"/>
                <w:sz w:val="16"/>
              </w:rPr>
              <w:t>1350 px stream only (%)</w:t>
            </w:r>
          </w:p>
        </w:tc>
        <w:tc>
          <w:tcPr>
            <w:tcW w:w="2293" w:type="dxa"/>
            <w:shd w:val="clear" w:color="auto" w:fill="1F3A5F"/>
          </w:tcPr>
          <w:p w14:paraId="113EFA3F" w14:textId="77777777" w:rsidR="001C62B3" w:rsidRDefault="007328FC">
            <w:pPr>
              <w:spacing w:before="30" w:after="30"/>
            </w:pPr>
            <w:r>
              <w:rPr>
                <w:b/>
                <w:color w:val="FFFFFF"/>
                <w:sz w:val="16"/>
              </w:rPr>
              <w:t>Shift (pts)</w:t>
            </w:r>
          </w:p>
        </w:tc>
      </w:tr>
      <w:tr w:rsidR="001C62B3" w14:paraId="5AC8E928" w14:textId="77777777">
        <w:trPr>
          <w:jc w:val="center"/>
        </w:trPr>
        <w:tc>
          <w:tcPr>
            <w:tcW w:w="2293" w:type="dxa"/>
          </w:tcPr>
          <w:p w14:paraId="4BD27053" w14:textId="77777777" w:rsidR="001C62B3" w:rsidRDefault="007328FC">
            <w:pPr>
              <w:spacing w:before="30" w:after="30"/>
            </w:pPr>
            <w:r>
              <w:rPr>
                <w:sz w:val="16"/>
              </w:rPr>
              <w:t>S-unanimous (4/4)</w:t>
            </w:r>
          </w:p>
        </w:tc>
        <w:tc>
          <w:tcPr>
            <w:tcW w:w="2293" w:type="dxa"/>
          </w:tcPr>
          <w:p w14:paraId="632C0A19" w14:textId="77777777" w:rsidR="001C62B3" w:rsidRDefault="007328FC">
            <w:pPr>
              <w:spacing w:before="30" w:after="30"/>
            </w:pPr>
            <w:r>
              <w:rPr>
                <w:sz w:val="16"/>
              </w:rPr>
              <w:t>83.91</w:t>
            </w:r>
          </w:p>
        </w:tc>
        <w:tc>
          <w:tcPr>
            <w:tcW w:w="2293" w:type="dxa"/>
          </w:tcPr>
          <w:p w14:paraId="2B8C5B24" w14:textId="77777777" w:rsidR="001C62B3" w:rsidRDefault="007328FC">
            <w:pPr>
              <w:spacing w:before="30" w:after="30"/>
            </w:pPr>
            <w:r>
              <w:rPr>
                <w:sz w:val="16"/>
              </w:rPr>
              <w:t>83.87</w:t>
            </w:r>
          </w:p>
        </w:tc>
        <w:tc>
          <w:tcPr>
            <w:tcW w:w="2293" w:type="dxa"/>
          </w:tcPr>
          <w:p w14:paraId="429149CC" w14:textId="77777777" w:rsidR="001C62B3" w:rsidRDefault="007328FC">
            <w:pPr>
              <w:spacing w:before="30" w:after="30"/>
            </w:pPr>
            <w:r>
              <w:rPr>
                <w:sz w:val="16"/>
              </w:rPr>
              <w:t>-0.04</w:t>
            </w:r>
          </w:p>
        </w:tc>
      </w:tr>
      <w:tr w:rsidR="001C62B3" w14:paraId="08F44BB4" w14:textId="77777777">
        <w:trPr>
          <w:jc w:val="center"/>
        </w:trPr>
        <w:tc>
          <w:tcPr>
            <w:tcW w:w="2293" w:type="dxa"/>
            <w:shd w:val="clear" w:color="auto" w:fill="F5F7FA"/>
          </w:tcPr>
          <w:p w14:paraId="68A57966" w14:textId="77777777" w:rsidR="001C62B3" w:rsidRDefault="007328FC">
            <w:pPr>
              <w:spacing w:before="30" w:after="30"/>
            </w:pPr>
            <w:r>
              <w:rPr>
                <w:sz w:val="16"/>
              </w:rPr>
              <w:t>S-majority (3/4)</w:t>
            </w:r>
          </w:p>
        </w:tc>
        <w:tc>
          <w:tcPr>
            <w:tcW w:w="2293" w:type="dxa"/>
            <w:shd w:val="clear" w:color="auto" w:fill="F5F7FA"/>
          </w:tcPr>
          <w:p w14:paraId="2F2F1E0A" w14:textId="77777777" w:rsidR="001C62B3" w:rsidRDefault="007328FC">
            <w:pPr>
              <w:spacing w:before="30" w:after="30"/>
            </w:pPr>
            <w:r>
              <w:rPr>
                <w:sz w:val="16"/>
              </w:rPr>
              <w:t>48.95</w:t>
            </w:r>
          </w:p>
        </w:tc>
        <w:tc>
          <w:tcPr>
            <w:tcW w:w="2293" w:type="dxa"/>
            <w:shd w:val="clear" w:color="auto" w:fill="F5F7FA"/>
          </w:tcPr>
          <w:p w14:paraId="3DA03342" w14:textId="77777777" w:rsidR="001C62B3" w:rsidRDefault="007328FC">
            <w:pPr>
              <w:spacing w:before="30" w:after="30"/>
            </w:pPr>
            <w:r>
              <w:rPr>
                <w:sz w:val="16"/>
              </w:rPr>
              <w:t>49.13</w:t>
            </w:r>
          </w:p>
        </w:tc>
        <w:tc>
          <w:tcPr>
            <w:tcW w:w="2293" w:type="dxa"/>
            <w:shd w:val="clear" w:color="auto" w:fill="F5F7FA"/>
          </w:tcPr>
          <w:p w14:paraId="45DB4BB5" w14:textId="77777777" w:rsidR="001C62B3" w:rsidRDefault="007328FC">
            <w:pPr>
              <w:spacing w:before="30" w:after="30"/>
            </w:pPr>
            <w:r>
              <w:rPr>
                <w:sz w:val="16"/>
              </w:rPr>
              <w:t>+0.18</w:t>
            </w:r>
          </w:p>
        </w:tc>
      </w:tr>
      <w:tr w:rsidR="001C62B3" w14:paraId="2E309EDE" w14:textId="77777777">
        <w:trPr>
          <w:jc w:val="center"/>
        </w:trPr>
        <w:tc>
          <w:tcPr>
            <w:tcW w:w="2293" w:type="dxa"/>
          </w:tcPr>
          <w:p w14:paraId="1F08EFEA" w14:textId="77777777" w:rsidR="001C62B3" w:rsidRDefault="007328FC">
            <w:pPr>
              <w:spacing w:before="30" w:after="30"/>
            </w:pPr>
            <w:r>
              <w:rPr>
                <w:sz w:val="16"/>
              </w:rPr>
              <w:t>S-plurality (2-1-1)</w:t>
            </w:r>
          </w:p>
        </w:tc>
        <w:tc>
          <w:tcPr>
            <w:tcW w:w="2293" w:type="dxa"/>
          </w:tcPr>
          <w:p w14:paraId="34E8AE56" w14:textId="77777777" w:rsidR="001C62B3" w:rsidRDefault="007328FC">
            <w:pPr>
              <w:spacing w:before="30" w:after="30"/>
            </w:pPr>
            <w:r>
              <w:rPr>
                <w:sz w:val="16"/>
              </w:rPr>
              <w:t>26.15</w:t>
            </w:r>
          </w:p>
        </w:tc>
        <w:tc>
          <w:tcPr>
            <w:tcW w:w="2293" w:type="dxa"/>
          </w:tcPr>
          <w:p w14:paraId="5D74FA46" w14:textId="77777777" w:rsidR="001C62B3" w:rsidRDefault="007328FC">
            <w:pPr>
              <w:spacing w:before="30" w:after="30"/>
            </w:pPr>
            <w:r>
              <w:rPr>
                <w:sz w:val="16"/>
              </w:rPr>
              <w:t>26.23</w:t>
            </w:r>
          </w:p>
        </w:tc>
        <w:tc>
          <w:tcPr>
            <w:tcW w:w="2293" w:type="dxa"/>
          </w:tcPr>
          <w:p w14:paraId="6BB231E2" w14:textId="77777777" w:rsidR="001C62B3" w:rsidRDefault="007328FC">
            <w:pPr>
              <w:spacing w:before="30" w:after="30"/>
            </w:pPr>
            <w:r>
              <w:rPr>
                <w:sz w:val="16"/>
              </w:rPr>
              <w:t>+0.08</w:t>
            </w:r>
          </w:p>
        </w:tc>
      </w:tr>
      <w:tr w:rsidR="001C62B3" w14:paraId="2F8D491E" w14:textId="77777777">
        <w:trPr>
          <w:jc w:val="center"/>
        </w:trPr>
        <w:tc>
          <w:tcPr>
            <w:tcW w:w="2293" w:type="dxa"/>
            <w:shd w:val="clear" w:color="auto" w:fill="F5F7FA"/>
          </w:tcPr>
          <w:p w14:paraId="1A4B768E" w14:textId="77777777" w:rsidR="001C62B3" w:rsidRDefault="007328FC">
            <w:pPr>
              <w:spacing w:before="30" w:after="30"/>
            </w:pPr>
            <w:r>
              <w:rPr>
                <w:sz w:val="16"/>
              </w:rPr>
              <w:t>S-no-majority (pooled 2-2 / 1-1-1-1)</w:t>
            </w:r>
          </w:p>
        </w:tc>
        <w:tc>
          <w:tcPr>
            <w:tcW w:w="2293" w:type="dxa"/>
            <w:shd w:val="clear" w:color="auto" w:fill="F5F7FA"/>
          </w:tcPr>
          <w:p w14:paraId="5C0FD923" w14:textId="77777777" w:rsidR="001C62B3" w:rsidRDefault="007328FC">
            <w:pPr>
              <w:spacing w:before="30" w:after="30"/>
            </w:pPr>
            <w:r>
              <w:rPr>
                <w:sz w:val="16"/>
              </w:rPr>
              <w:t>30.79</w:t>
            </w:r>
          </w:p>
        </w:tc>
        <w:tc>
          <w:tcPr>
            <w:tcW w:w="2293" w:type="dxa"/>
            <w:shd w:val="clear" w:color="auto" w:fill="F5F7FA"/>
          </w:tcPr>
          <w:p w14:paraId="6709EC5A" w14:textId="77777777" w:rsidR="001C62B3" w:rsidRDefault="007328FC">
            <w:pPr>
              <w:spacing w:before="30" w:after="30"/>
            </w:pPr>
            <w:r>
              <w:rPr>
                <w:sz w:val="16"/>
              </w:rPr>
              <w:t>30.70</w:t>
            </w:r>
          </w:p>
        </w:tc>
        <w:tc>
          <w:tcPr>
            <w:tcW w:w="2293" w:type="dxa"/>
            <w:shd w:val="clear" w:color="auto" w:fill="F5F7FA"/>
          </w:tcPr>
          <w:p w14:paraId="02BD3455" w14:textId="77777777" w:rsidR="001C62B3" w:rsidRDefault="007328FC">
            <w:pPr>
              <w:spacing w:before="30" w:after="30"/>
            </w:pPr>
            <w:r>
              <w:rPr>
                <w:sz w:val="16"/>
              </w:rPr>
              <w:t>-0.09</w:t>
            </w:r>
          </w:p>
        </w:tc>
      </w:tr>
    </w:tbl>
    <w:p w14:paraId="5A3ACC21" w14:textId="77777777" w:rsidR="001C62B3" w:rsidRDefault="001C62B3">
      <w:pPr>
        <w:spacing w:after="120"/>
      </w:pPr>
    </w:p>
    <w:p w14:paraId="1CB602BB" w14:textId="77777777" w:rsidR="001C62B3" w:rsidRDefault="007328FC">
      <w:pPr>
        <w:spacing w:after="140" w:line="283" w:lineRule="auto"/>
        <w:jc w:val="both"/>
      </w:pPr>
      <w:r>
        <w:lastRenderedPageBreak/>
        <w:t>Restricting the analysis to the dominant 1350-pixel stream shifts no tier by more than 0.18 points. L4 is ruled out as an explanation of the stratified result.</w:t>
      </w:r>
    </w:p>
    <w:p w14:paraId="0D937343" w14:textId="77777777" w:rsidR="001C62B3" w:rsidRDefault="007328FC">
      <w:pPr>
        <w:pStyle w:val="Heading2"/>
      </w:pPr>
      <w:bookmarkStart w:id="60" w:name="_Toc236041132"/>
      <w:r>
        <w:rPr>
          <w:color w:val="1F3A5F"/>
        </w:rPr>
        <w:t>3.10 Corrections to the first release of this report</w:t>
      </w:r>
      <w:bookmarkEnd w:id="60"/>
    </w:p>
    <w:p w14:paraId="6CB99513" w14:textId="77777777" w:rsidR="001C62B3" w:rsidRDefault="007328FC">
      <w:pPr>
        <w:spacing w:after="140" w:line="283" w:lineRule="auto"/>
        <w:jc w:val="both"/>
      </w:pPr>
      <w:r>
        <w:t>The analyses above overturn or qualify four claims made in the first release. They are listed here in full rather than silently amended, and are recorded machine-readably in reports/phase3b_amendment.json.</w:t>
      </w:r>
    </w:p>
    <w:tbl>
      <w:tblPr>
        <w:tblStyle w:val="TableGrid"/>
        <w:tblW w:w="0" w:type="auto"/>
        <w:tblLook w:val="04A0" w:firstRow="1" w:lastRow="0" w:firstColumn="1" w:lastColumn="0" w:noHBand="0" w:noVBand="1"/>
      </w:tblPr>
      <w:tblGrid>
        <w:gridCol w:w="9173"/>
      </w:tblGrid>
      <w:tr w:rsidR="001C62B3" w14:paraId="7585F78D" w14:textId="77777777">
        <w:tc>
          <w:tcPr>
            <w:tcW w:w="9173" w:type="dxa"/>
            <w:shd w:val="clear" w:color="auto" w:fill="F2F4F8"/>
          </w:tcPr>
          <w:p w14:paraId="2698DB89" w14:textId="77777777" w:rsidR="001C62B3" w:rsidRDefault="007328FC">
            <w:pPr>
              <w:spacing w:after="40"/>
            </w:pPr>
            <w:r>
              <w:rPr>
                <w:b/>
                <w:color w:val="8B1A1A"/>
                <w:sz w:val="19"/>
              </w:rPr>
              <w:t>X1  (Phase3_Report §4.1 and THESIS_RESEARCH_BLUEPRINT.md completed-task register)</w:t>
            </w:r>
          </w:p>
          <w:p w14:paraId="512AE452" w14:textId="77777777" w:rsidR="001C62B3" w:rsidRDefault="007328FC">
            <w:pPr>
              <w:spacing w:after="40"/>
              <w:jc w:val="both"/>
            </w:pPr>
            <w:r>
              <w:rPr>
                <w:i/>
                <w:sz w:val="19"/>
              </w:rPr>
              <w:t>Claim: the any-annotator hit rate 'shows no such reversal' and therefore the non-monotonicity at S-plurality is measurement noise</w:t>
            </w:r>
            <w:r>
              <w:rPr>
                <w:i/>
                <w:sz w:val="19"/>
              </w:rPr>
              <w:br/>
            </w:r>
            <w:r>
              <w:rPr>
                <w:i/>
                <w:sz w:val="19"/>
              </w:rPr>
              <w:br/>
              <w:t>Status: FACTUALLY INCORRECT</w:t>
            </w:r>
            <w:r>
              <w:rPr>
                <w:i/>
                <w:sz w:val="19"/>
              </w:rPr>
              <w:br/>
            </w:r>
            <w:r>
              <w:rPr>
                <w:i/>
                <w:sz w:val="19"/>
              </w:rPr>
              <w:br/>
            </w:r>
            <w:r>
              <w:rPr>
                <w:i/>
                <w:sz w:val="19"/>
              </w:rPr>
              <w:t>Evidence: The report's own Table 2 gives any-hit 84.39 / 80.02 / 72.70 / 79.83 across the four ordered tiers -- the identical dip at S-plurality followed by recovery. The metric shows the same reversal it was cited as not showing.</w:t>
            </w:r>
            <w:r>
              <w:rPr>
                <w:i/>
                <w:sz w:val="19"/>
              </w:rPr>
              <w:br/>
            </w:r>
            <w:r>
              <w:rPr>
                <w:i/>
                <w:sz w:val="19"/>
              </w:rPr>
              <w:br/>
            </w:r>
            <w:r>
              <w:rPr>
                <w:i/>
                <w:sz w:val="19"/>
              </w:rPr>
              <w:t>Replacement: The non-monotonicity is assessed by the S-plurality - S-no-majority bootstrap gap: -4.63 points, 95% CI [-9.29, +1.87] on the raw scale (not distinguishable from zero), and -17.83 points, 95% CI [-31.25, -2.64] on the ceiling-normalised scale (significantly negative -- a genuine reversal, not noise).</w:t>
            </w:r>
          </w:p>
        </w:tc>
      </w:tr>
    </w:tbl>
    <w:p w14:paraId="2F76CD4A" w14:textId="77777777" w:rsidR="001C62B3" w:rsidRDefault="001C62B3">
      <w:pPr>
        <w:spacing w:after="80"/>
      </w:pPr>
    </w:p>
    <w:tbl>
      <w:tblPr>
        <w:tblStyle w:val="TableGrid"/>
        <w:tblW w:w="0" w:type="auto"/>
        <w:tblLook w:val="04A0" w:firstRow="1" w:lastRow="0" w:firstColumn="1" w:lastColumn="0" w:noHBand="0" w:noVBand="1"/>
      </w:tblPr>
      <w:tblGrid>
        <w:gridCol w:w="9173"/>
      </w:tblGrid>
      <w:tr w:rsidR="001C62B3" w14:paraId="3D9AD2A9" w14:textId="77777777">
        <w:tc>
          <w:tcPr>
            <w:tcW w:w="9173" w:type="dxa"/>
            <w:shd w:val="clear" w:color="auto" w:fill="F2F4F8"/>
          </w:tcPr>
          <w:p w14:paraId="7BAE6D77" w14:textId="77777777" w:rsidR="001C62B3" w:rsidRDefault="007328FC">
            <w:pPr>
              <w:spacing w:after="40"/>
            </w:pPr>
            <w:r>
              <w:rPr>
                <w:b/>
                <w:color w:val="8B1A1A"/>
                <w:sz w:val="19"/>
              </w:rPr>
              <w:t>X2  (Phase3_Report §3.5, §4.1)</w:t>
            </w:r>
          </w:p>
          <w:p w14:paraId="6DAA6969" w14:textId="77777777" w:rsidR="001C62B3" w:rsidRDefault="007328FC">
            <w:pPr>
              <w:spacing w:after="40"/>
              <w:jc w:val="both"/>
            </w:pPr>
            <w:r>
              <w:rPr>
                <w:i/>
                <w:sz w:val="19"/>
              </w:rPr>
              <w:t>Claim: the any-annotator hit rate is a fair cross-tier comparator</w:t>
            </w:r>
            <w:r>
              <w:rPr>
                <w:i/>
                <w:sz w:val="19"/>
              </w:rPr>
              <w:br/>
            </w:r>
            <w:r>
              <w:rPr>
                <w:i/>
                <w:sz w:val="19"/>
              </w:rPr>
              <w:br/>
              <w:t>Status: CONFOUNDED</w:t>
            </w:r>
            <w:r>
              <w:rPr>
                <w:i/>
                <w:sz w:val="19"/>
              </w:rPr>
              <w:br/>
            </w:r>
            <w:r>
              <w:rPr>
                <w:i/>
                <w:sz w:val="19"/>
              </w:rPr>
              <w:br/>
            </w:r>
            <w:r>
              <w:rPr>
                <w:i/>
                <w:sz w:val="19"/>
              </w:rPr>
              <w:t>Evidence: The size of the accepted label set differs by tier: mean distinct annotator labels per image is 1.00 (S-unanimous), 2.00 (S-majority), 3.00 (S-plurality), 2.20 (S-no-majority). A prediction has up to three times as many ways to score a hit on S-plurality as on S-unanimous.</w:t>
            </w:r>
            <w:r>
              <w:rPr>
                <w:i/>
                <w:sz w:val="19"/>
              </w:rPr>
              <w:br/>
            </w:r>
            <w:r>
              <w:rPr>
                <w:i/>
                <w:sz w:val="19"/>
              </w:rPr>
              <w:br/>
              <w:t>Replacement: Any-hit retained as a descriptive statistic only, reported with its acceptance-set size, and never used to adjudicate a cross-tier comparison.</w:t>
            </w:r>
          </w:p>
        </w:tc>
      </w:tr>
    </w:tbl>
    <w:p w14:paraId="77907E6C" w14:textId="77777777" w:rsidR="001C62B3" w:rsidRDefault="001C62B3">
      <w:pPr>
        <w:spacing w:after="80"/>
      </w:pPr>
    </w:p>
    <w:tbl>
      <w:tblPr>
        <w:tblStyle w:val="TableGrid"/>
        <w:tblW w:w="0" w:type="auto"/>
        <w:tblLook w:val="04A0" w:firstRow="1" w:lastRow="0" w:firstColumn="1" w:lastColumn="0" w:noHBand="0" w:noVBand="1"/>
      </w:tblPr>
      <w:tblGrid>
        <w:gridCol w:w="9173"/>
      </w:tblGrid>
      <w:tr w:rsidR="001C62B3" w14:paraId="5C3E430D" w14:textId="77777777">
        <w:tc>
          <w:tcPr>
            <w:tcW w:w="9173" w:type="dxa"/>
            <w:shd w:val="clear" w:color="auto" w:fill="F2F4F8"/>
          </w:tcPr>
          <w:p w14:paraId="7D4EFE0D" w14:textId="77777777" w:rsidR="001C62B3" w:rsidRDefault="007328FC">
            <w:pPr>
              <w:spacing w:after="40"/>
            </w:pPr>
            <w:r>
              <w:rPr>
                <w:b/>
                <w:color w:val="8B1A1A"/>
                <w:sz w:val="19"/>
              </w:rPr>
              <w:t>X3  (Phase3_Report §3.7, §4.2, Table 4)</w:t>
            </w:r>
          </w:p>
          <w:p w14:paraId="5A752CA3" w14:textId="77777777" w:rsidR="001C62B3" w:rsidRDefault="007328FC">
            <w:pPr>
              <w:spacing w:after="40"/>
              <w:jc w:val="both"/>
            </w:pPr>
            <w:r>
              <w:rPr>
                <w:i/>
                <w:sz w:val="19"/>
              </w:rPr>
              <w:t>Claim: the model's wall-confusion geometry is 'within 0.12 points' of the human value and its station geometry 'trails by 7.53 points'</w:t>
            </w:r>
            <w:r>
              <w:rPr>
                <w:i/>
                <w:sz w:val="19"/>
              </w:rPr>
              <w:br/>
            </w:r>
            <w:r>
              <w:rPr>
                <w:i/>
                <w:sz w:val="19"/>
              </w:rPr>
              <w:br/>
              <w:t>Status: OVERPRECISE / NOT SUPPORTED</w:t>
            </w:r>
            <w:r>
              <w:rPr>
                <w:i/>
                <w:sz w:val="19"/>
              </w:rPr>
              <w:br/>
            </w:r>
            <w:r>
              <w:rPr>
                <w:i/>
                <w:sz w:val="19"/>
              </w:rPr>
              <w:br/>
              <w:t>Evidence: Both shares are ratios over 65-72 wall errors and 64-69 station errors. Patient-clustered 95% CIs are [83.18, 96.00] for wall and [76.68, 93.36] for station. The station interval CONTAINS the human value 93.1, so the 7.5-point shortfall -- and the Phase 6 Grad-CAM lead built on it -- is not statistically supported.</w:t>
            </w:r>
            <w:r>
              <w:rPr>
                <w:i/>
                <w:sz w:val="19"/>
              </w:rPr>
              <w:br/>
            </w:r>
            <w:r>
              <w:rPr>
                <w:i/>
                <w:sz w:val="19"/>
              </w:rPr>
              <w:br/>
            </w:r>
            <w:r>
              <w:rPr>
                <w:i/>
                <w:sz w:val="19"/>
              </w:rPr>
              <w:t>Replacement: Both comparisons reported as intervals. The wall result is stated as consistent with the human value; the station result is stated as underpowered, and the Phase 6 lead is downgraded from a finding to an untested hypothesis.</w:t>
            </w:r>
          </w:p>
        </w:tc>
      </w:tr>
    </w:tbl>
    <w:p w14:paraId="5B9F41C2" w14:textId="77777777" w:rsidR="001C62B3" w:rsidRDefault="001C62B3">
      <w:pPr>
        <w:spacing w:after="80"/>
      </w:pPr>
    </w:p>
    <w:tbl>
      <w:tblPr>
        <w:tblStyle w:val="TableGrid"/>
        <w:tblW w:w="0" w:type="auto"/>
        <w:tblLook w:val="04A0" w:firstRow="1" w:lastRow="0" w:firstColumn="1" w:lastColumn="0" w:noHBand="0" w:noVBand="1"/>
      </w:tblPr>
      <w:tblGrid>
        <w:gridCol w:w="9173"/>
      </w:tblGrid>
      <w:tr w:rsidR="001C62B3" w14:paraId="34E3AF21" w14:textId="77777777">
        <w:tc>
          <w:tcPr>
            <w:tcW w:w="9173" w:type="dxa"/>
            <w:shd w:val="clear" w:color="auto" w:fill="F2F4F8"/>
          </w:tcPr>
          <w:p w14:paraId="07AA88DF" w14:textId="77777777" w:rsidR="001C62B3" w:rsidRDefault="007328FC">
            <w:pPr>
              <w:spacing w:after="40"/>
            </w:pPr>
            <w:r>
              <w:rPr>
                <w:b/>
                <w:color w:val="8B1A1A"/>
                <w:sz w:val="19"/>
              </w:rPr>
              <w:t>X4  (Phase3_Report abstract, §3.4, §5.1; blueprint status board)</w:t>
            </w:r>
          </w:p>
          <w:p w14:paraId="34517AE0" w14:textId="77777777" w:rsidR="001C62B3" w:rsidRDefault="007328FC">
            <w:pPr>
              <w:spacing w:after="40"/>
              <w:jc w:val="both"/>
            </w:pPr>
            <w:r>
              <w:rPr>
                <w:i/>
                <w:sz w:val="19"/>
              </w:rPr>
              <w:t>Claim: a 53.1-point gap, 16.3x the 3.25-point architecture benchmark</w:t>
            </w:r>
            <w:r>
              <w:rPr>
                <w:i/>
                <w:sz w:val="19"/>
              </w:rPr>
              <w:br/>
            </w:r>
            <w:r>
              <w:rPr>
                <w:i/>
                <w:sz w:val="19"/>
              </w:rPr>
              <w:br/>
              <w:t>Status: SCALE ARTEFACT (direction survives, magnitude does not)</w:t>
            </w:r>
            <w:r>
              <w:rPr>
                <w:i/>
                <w:sz w:val="19"/>
              </w:rPr>
              <w:br/>
            </w:r>
            <w:r>
              <w:rPr>
                <w:i/>
                <w:sz w:val="19"/>
              </w:rPr>
              <w:br/>
            </w:r>
            <w:r>
              <w:rPr>
                <w:i/>
                <w:sz w:val="19"/>
              </w:rPr>
              <w:t>Evidence: The primary metric's attainable maximum falls with agreement (oracle marginalized macro F1: 100.00 / 74.23 / 44.55 / 40.23). Holding the ceiling constant, the S-unanimous - S-no-majority gap is 7.38 points, 95% CI [-3.08, +18.85] -- it does not exclude zero and does not exceed the 3.25 benchmark. The S-unanimous - S-majority (17.98, CI [12.49, 24.37]) and S-unanimous - S-plurality (25.21, CI [16.11, 34.11]) contrasts do both survive.</w:t>
            </w:r>
            <w:r>
              <w:rPr>
                <w:i/>
                <w:sz w:val="19"/>
              </w:rPr>
              <w:br/>
            </w:r>
            <w:r>
              <w:rPr>
                <w:i/>
                <w:sz w:val="19"/>
              </w:rPr>
              <w:br/>
            </w:r>
            <w:r>
              <w:rPr>
                <w:i/>
                <w:sz w:val="19"/>
              </w:rPr>
              <w:lastRenderedPageBreak/>
              <w:t>Replacement: RQ1 is answered as supported for the 4/4 -&gt; 3/4 and 4/4 -&gt; 2-1-1 contrasts at 5.5-7.8x the architecture benchmark, and NOT supported for the 4/4 -&gt; no-majority contrast the report led with. Raw and ceiling-normalised scales are both reported.</w:t>
            </w:r>
          </w:p>
        </w:tc>
      </w:tr>
    </w:tbl>
    <w:p w14:paraId="1DC250F8" w14:textId="77777777" w:rsidR="001C62B3" w:rsidRDefault="001C62B3">
      <w:pPr>
        <w:spacing w:after="80"/>
      </w:pPr>
    </w:p>
    <w:p w14:paraId="42A8F49D" w14:textId="77777777" w:rsidR="001C62B3" w:rsidRDefault="007328FC">
      <w:pPr>
        <w:pStyle w:val="Heading1"/>
      </w:pPr>
      <w:bookmarkStart w:id="61" w:name="_Toc236041133"/>
      <w:r>
        <w:rPr>
          <w:color w:val="8B1A1A"/>
        </w:rPr>
        <w:t>4. Discussion</w:t>
      </w:r>
      <w:bookmarkEnd w:id="61"/>
    </w:p>
    <w:p w14:paraId="66BCFF8D" w14:textId="77777777" w:rsidR="001C62B3" w:rsidRDefault="007328FC">
      <w:pPr>
        <w:pStyle w:val="Heading2"/>
      </w:pPr>
      <w:bookmarkStart w:id="62" w:name="_Toc236041134"/>
      <w:r>
        <w:rPr>
          <w:color w:val="1F3A5F"/>
        </w:rPr>
        <w:t>4.1 Interpretation against RQ1's pre-registered hypothesis</w:t>
      </w:r>
      <w:bookmarkEnd w:id="62"/>
    </w:p>
    <w:p w14:paraId="7BA4C03A" w14:textId="77777777" w:rsidR="001C62B3" w:rsidRDefault="007328FC">
      <w:pPr>
        <w:spacing w:after="140" w:line="283" w:lineRule="auto"/>
        <w:jc w:val="both"/>
      </w:pPr>
      <w:r>
        <w:t xml:space="preserve">RQ1's directional hypothesis — that performance declines from unanimous to contested strata by more than an architecture change — is strongly supported in magnitude (53.1 points vs a 3.25-point benchmark) but not in the strict form of monotonic decline: S-plurality scores lower than the pooled S-no-majority tier. Both S-plurality (n=127) and S-no-majority (n=81) are small relative to S-unanimous (n=803) and S-majority (n=342), and the annotator-marginalized macro F1 is a macro average over 23 classes, so a </w:t>
      </w:r>
      <w:r>
        <w:t>handful of small-support classes can move the score by several points at these sizes.</w:t>
      </w:r>
    </w:p>
    <w:p w14:paraId="7A6F6282" w14:textId="77777777" w:rsidR="001C62B3" w:rsidRDefault="007328FC">
      <w:pPr>
        <w:spacing w:after="140" w:line="283" w:lineRule="auto"/>
        <w:jc w:val="both"/>
      </w:pPr>
      <w:r>
        <w:t>That reading has since been tested rather than asserted, and it only half survives. The macro-averaging explanation fails on its own terms: §3.6 shows every one of the 23 classes is populated in every tier, so no class enters the average as an empty cell and restricting the average to present classes changes nothing. The small-n explanation holds on the raw scale, where the S-plurality minus S-no-majority gap is -4.63 points (95% CI -9.29 to 1.87) and is not distinguishable from zero. But on the ceiling-nor</w:t>
      </w:r>
      <w:r>
        <w:t>malised scale it is -17.83 points (95% CI -31.25 to -2.64), which excludes zero: measured against what is achievable on each tier, the model really is worse on 2-1-1 images than on 2-2 and 1-1-1-1 images. A plausible mechanism is that a 2-1-1 split leaves a single spurious-looking plurality label for the model to be scored against, whereas a 2-2 split spreads the vote mass across two labels either of which a reasonable model might pick. This is a hypothesis for Phase 4, not a demonstrated mechanism.</w:t>
      </w:r>
    </w:p>
    <w:p w14:paraId="1E2315BB" w14:textId="77777777" w:rsidR="001C62B3" w:rsidRDefault="007328FC">
      <w:pPr>
        <w:spacing w:after="140" w:line="283" w:lineRule="auto"/>
        <w:jc w:val="both"/>
      </w:pPr>
      <w:r>
        <w:t>The original argument for dismissing the reversal — that the any-annotator hit rate showed no such dip — was incorrect and is withdrawn (§3.10, correction X1). Table 2 reports any-hit as 84.4, 80.0, 72.7 and 79.8 across the four ordered tiers: the identical dip at S-plurality followed by recovery. The metric was cited as evidence against a pattern it in fact reproduces. It is also confounded as a cross-tier comparator, since the number of distinct labels a prediction may match rises from 1.00 on S-unanimous</w:t>
      </w:r>
      <w:r>
        <w:t xml:space="preserve"> to 3.00 on S-plurality (Table 2, final column), and is retained in this report as a descriptive statistic only.</w:t>
      </w:r>
    </w:p>
    <w:p w14:paraId="43056E31" w14:textId="77777777" w:rsidR="001C62B3" w:rsidRDefault="007328FC">
      <w:pPr>
        <w:pStyle w:val="Heading2"/>
      </w:pPr>
      <w:bookmarkStart w:id="63" w:name="_Toc236041135"/>
      <w:r>
        <w:rPr>
          <w:color w:val="1F3A5F"/>
        </w:rPr>
        <w:t>4.2 Where model degradation does, and does not, mirror human disagreement</w:t>
      </w:r>
      <w:bookmarkEnd w:id="63"/>
    </w:p>
    <w:p w14:paraId="42611DAD" w14:textId="77777777" w:rsidR="001C62B3" w:rsidRDefault="007328FC">
      <w:pPr>
        <w:spacing w:after="140" w:line="283" w:lineRule="auto"/>
        <w:jc w:val="both"/>
      </w:pPr>
      <w:r>
        <w:t>The model's residual errors on the clean stratum are concentrated on the same circumferentially adjacent walls that make human annotators disagree: 89.7% of its wall confusions are adjacent, and the patient-clustered interval [83.2, 96.0] contains the human value 89.8%. This is consistency with the human pattern rather than the near-exact match the first release claimed; with only 72-72 wall-differing errors per seed, a 0.12-point difference is far below the resolution of the estimate. The substantive point</w:t>
      </w:r>
      <w:r>
        <w:t xml:space="preserve"> survives: the errors are anatomically structured, not arbitrary, which is what a capacity limitation would not produce.</w:t>
      </w:r>
    </w:p>
    <w:p w14:paraId="22BC4174" w14:textId="77777777" w:rsidR="001C62B3" w:rsidRDefault="007328FC">
      <w:pPr>
        <w:spacing w:after="140" w:line="283" w:lineRule="auto"/>
        <w:jc w:val="both"/>
      </w:pPr>
      <w:r>
        <w:t>The station comparison does not support a difference. The model's neighbouring-station share is 85.6% with interval [76.7, 93.4], which contains the human value 93.1%. The first release's inference that the model's depth-of-insertion cues are less reliable than its circumferential-orientation cues therefore rests on a difference the data cannot resolve, and the Phase 6 Grad-CAM lead derived from it is downgraded from a finding to an open question. Phase 6 should still test it — but as a hypothesis with a pr</w:t>
      </w:r>
      <w:r>
        <w:t>e-specified power calculation, not as a follow-up to an established result.</w:t>
      </w:r>
    </w:p>
    <w:p w14:paraId="2B27BD2F" w14:textId="77777777" w:rsidR="001C62B3" w:rsidRDefault="007328FC">
      <w:pPr>
        <w:pStyle w:val="Heading2"/>
      </w:pPr>
      <w:bookmarkStart w:id="64" w:name="_Toc236041136"/>
      <w:r>
        <w:rPr>
          <w:color w:val="1F3A5F"/>
        </w:rPr>
        <w:lastRenderedPageBreak/>
        <w:t>4.3 Implications for Phase 4 design choices</w:t>
      </w:r>
      <w:bookmarkEnd w:id="64"/>
    </w:p>
    <w:p w14:paraId="2E9176D6" w14:textId="77777777" w:rsidR="001C62B3" w:rsidRDefault="007328FC">
      <w:pPr>
        <w:spacing w:after="140" w:line="283" w:lineRule="auto"/>
        <w:jc w:val="both"/>
      </w:pPr>
      <w:r>
        <w:t>The steep, super-architectural decline on contested images is the direct motivation for Phase 4's soft-label configurations (C1-C4): a model trained only on the unanimous 60.2% has no exposure whatsoever to the anatomical ambiguity that characterises the other 39.8% of the corpus, and this phase quantifies exactly how much performance that costs when such images are encountered at evaluation or deployment time. The C3 label-smoothing control remains essential: any Phase 4 gain on the contested strata must b</w:t>
      </w:r>
      <w:r>
        <w:t>e shown to exceed what generic regularisation already buys.</w:t>
      </w:r>
    </w:p>
    <w:p w14:paraId="1D88C384" w14:textId="77777777" w:rsidR="001C62B3" w:rsidRDefault="007328FC">
      <w:pPr>
        <w:pStyle w:val="Heading2"/>
      </w:pPr>
      <w:bookmarkStart w:id="65" w:name="_Toc236041137"/>
      <w:r>
        <w:rPr>
          <w:color w:val="1F3A5F"/>
        </w:rPr>
        <w:t>4.4 Comparison with the wider literature</w:t>
      </w:r>
      <w:bookmarkEnd w:id="65"/>
    </w:p>
    <w:p w14:paraId="22C15547" w14:textId="77777777" w:rsidR="001C62B3" w:rsidRDefault="007328FC">
      <w:pPr>
        <w:spacing w:after="140" w:line="283" w:lineRule="auto"/>
        <w:jc w:val="both"/>
      </w:pPr>
      <w:r>
        <w:t>Phase 1 found that ground-truth construction from multiple annotators is rarely examined in the endoscopy-AI literature, and that studies reporting only a single consensus number give no way to assess how performance would look on the discarded, contested cases. This phase's stratified curve is a direct, quantitative instance of that gap, computed on a corpus and model where the annotator-level data actually exists to make the comparison.</w:t>
      </w:r>
    </w:p>
    <w:p w14:paraId="6DF152B7" w14:textId="77777777" w:rsidR="001C62B3" w:rsidRDefault="007328FC">
      <w:pPr>
        <w:pStyle w:val="Heading2"/>
      </w:pPr>
      <w:bookmarkStart w:id="66" w:name="_Toc236041138"/>
      <w:r>
        <w:rPr>
          <w:color w:val="1F3A5F"/>
        </w:rPr>
        <w:t>4.5 Limitations specific to this phase</w:t>
      </w:r>
      <w:bookmarkEnd w:id="66"/>
    </w:p>
    <w:p w14:paraId="5DFF3316" w14:textId="77777777" w:rsidR="001C62B3" w:rsidRDefault="007328FC">
      <w:pPr>
        <w:pStyle w:val="ListBullet"/>
        <w:spacing w:after="60" w:line="269" w:lineRule="auto"/>
        <w:ind w:left="403"/>
      </w:pPr>
      <w:r>
        <w:t>4.5.1 S-dispersed alone has n=8 in the test split; even pooled with S-tied (n=81), the tier is small relative to S-unanimous. Point estimates on this tier should be read as indicative, not precise.</w:t>
      </w:r>
    </w:p>
    <w:p w14:paraId="2257AF88" w14:textId="77777777" w:rsidR="001C62B3" w:rsidRDefault="007328FC">
      <w:pPr>
        <w:pStyle w:val="ListBullet"/>
        <w:spacing w:after="60" w:line="269" w:lineRule="auto"/>
        <w:ind w:left="403"/>
      </w:pPr>
      <w:r>
        <w:t>4.5.2 S-plurality's single-label reading uses a 2-of-4 pseudo-label that is, by definition, not a validated ground truth; it is reported only as a secondary, clearly flagged number.</w:t>
      </w:r>
    </w:p>
    <w:p w14:paraId="18F5B466" w14:textId="77777777" w:rsidR="001C62B3" w:rsidRDefault="007328FC">
      <w:pPr>
        <w:pStyle w:val="ListBullet"/>
        <w:spacing w:after="60" w:line="269" w:lineRule="auto"/>
        <w:ind w:left="403"/>
      </w:pPr>
      <w:r>
        <w:t>4.5.3 This phase evaluates one architecture (ConvNeXt-Tiny) across 3 seeds; the stratified pattern's generalisation to other architectures is not established here.</w:t>
      </w:r>
    </w:p>
    <w:p w14:paraId="2516652E" w14:textId="77777777" w:rsidR="001C62B3" w:rsidRDefault="007328FC">
      <w:pPr>
        <w:pStyle w:val="ListBullet"/>
        <w:spacing w:after="60" w:line="269" w:lineRule="auto"/>
        <w:ind w:left="403"/>
      </w:pPr>
      <w:r>
        <w:t>4.5.4 The attainable ceiling used in §3.4.1 is the modal-vote oracle, which maximises expected accuracy exactly but is only a lower bound on the supremum of macro F1, because macro F1 does not decompose across images. The ceiling-normalised scores are therefore conservative: the true normalised scores can only be lower, so the reported normalised gaps are, if anything, overstated rather than understated.</w:t>
      </w:r>
    </w:p>
    <w:p w14:paraId="67344B0F" w14:textId="77777777" w:rsidR="001C62B3" w:rsidRDefault="007328FC">
      <w:pPr>
        <w:pStyle w:val="ListBullet"/>
        <w:spacing w:after="60" w:line="269" w:lineRule="auto"/>
        <w:ind w:left="403"/>
      </w:pPr>
      <w:r>
        <w:t>4.5.5 The ceiling-normalised analysis is post-hoc (§2.6.2). It is reported alongside — never in place of — the pre-registered raw-scale result, and its intervals are wide enough on the smallest tier that it is best read as motivating a pre-registered replication in Phase 4 rather than as a settled finding.</w:t>
      </w:r>
    </w:p>
    <w:p w14:paraId="5C3064E0" w14:textId="77777777" w:rsidR="001C62B3" w:rsidRDefault="007328FC">
      <w:pPr>
        <w:pStyle w:val="ListBullet"/>
        <w:spacing w:after="60" w:line="269" w:lineRule="auto"/>
        <w:ind w:left="403"/>
      </w:pPr>
      <w:r>
        <w:t>4.5.6 Calibration is assessed against expected accuracy rather than a hard label, because no hard label exists on two tiers. This is the appropriate target but it is not the convention in the literature, so the ECE values here are not directly comparable with single-label ECE figures reported elsewhere.</w:t>
      </w:r>
    </w:p>
    <w:p w14:paraId="479ACAD4" w14:textId="77777777" w:rsidR="001C62B3" w:rsidRDefault="007328FC">
      <w:pPr>
        <w:pStyle w:val="ListBullet"/>
        <w:spacing w:after="60" w:line="269" w:lineRule="auto"/>
        <w:ind w:left="403"/>
      </w:pPr>
      <w:r>
        <w:t>4.5.7 Evaluation is confined to the official test split of a single centre. Phase 5's external validation remains the only test of whether the agreement-stratified pattern transfers.</w:t>
      </w:r>
    </w:p>
    <w:p w14:paraId="1863FE9C" w14:textId="77777777" w:rsidR="001C62B3" w:rsidRDefault="007328FC">
      <w:pPr>
        <w:pStyle w:val="Heading1"/>
      </w:pPr>
      <w:bookmarkStart w:id="67" w:name="_Toc236041139"/>
      <w:r>
        <w:rPr>
          <w:color w:val="8B1A1A"/>
        </w:rPr>
        <w:t>5. Conclusion</w:t>
      </w:r>
      <w:bookmarkEnd w:id="67"/>
    </w:p>
    <w:p w14:paraId="4F2B671C" w14:textId="77777777" w:rsidR="001C62B3" w:rsidRDefault="007328FC">
      <w:pPr>
        <w:pStyle w:val="Heading2"/>
      </w:pPr>
      <w:bookmarkStart w:id="68" w:name="_Toc236041140"/>
      <w:r>
        <w:rPr>
          <w:color w:val="1F3A5F"/>
        </w:rPr>
        <w:t>5.1 Answer to RQ1</w:t>
      </w:r>
      <w:bookmarkEnd w:id="68"/>
    </w:p>
    <w:p w14:paraId="4F1F7F1A" w14:textId="77777777" w:rsidR="001C62B3" w:rsidRDefault="007328FC">
      <w:pPr>
        <w:spacing w:after="140" w:line="283" w:lineRule="auto"/>
        <w:jc w:val="both"/>
      </w:pPr>
      <w:r>
        <w:t>Landmark-classification performance declines sharply as expert agreement falls, from 83.91 macro F1 on the unanimous stratum to 30.79 on the pooled no-majority stratum — a decline 16x larger than the published gap between architecture families. That is the pre-registered result, and it is reported as such.</w:t>
      </w:r>
    </w:p>
    <w:p w14:paraId="065BF1CC" w14:textId="77777777" w:rsidR="001C62B3" w:rsidRDefault="007328FC">
      <w:pPr>
        <w:spacing w:after="140" w:line="283" w:lineRule="auto"/>
        <w:jc w:val="both"/>
      </w:pPr>
      <w:r>
        <w:t xml:space="preserve">The amended answer is narrower and better supported. Once the metric's attainable ceiling is held constant, the degradation from the unanimous stratum exceeds the between-architecture benchmark for the 3/4-majority stratum (17.98 points (95% CI 12.49 to 24.37)) and the 2-1-1-plurality stratum (25.21 points (95% CI 16.11 to 34.11)), and is not resolvable for the pooled no-majority stratum (7.38 points (95% </w:t>
      </w:r>
      <w:r>
        <w:lastRenderedPageBreak/>
        <w:t>CI -3.08 to 18.85)), where a perfect single-label classifier could itself score no more than 40.2%. Neither class composition nor acquisition stream accounts for the effect. The decline is not strictly monotonic on either scale, and on the ceiling-normalised scale the reversal at S-plurality is statistically significant rather than noise — a finding to be replicated under pre-registration in Phase 4, not explained away.</w:t>
      </w:r>
    </w:p>
    <w:p w14:paraId="1057E16D" w14:textId="77777777" w:rsidR="001C62B3" w:rsidRDefault="007328FC">
      <w:pPr>
        <w:spacing w:after="140" w:line="283" w:lineRule="auto"/>
        <w:jc w:val="both"/>
      </w:pPr>
      <w:r>
        <w:t>The most consequential result of the phase is not in RQ1 at all. Calibration degrades far faster than accuracy: expected calibration error rises 6.2-fold from the unanimous to the most contested tier, and mean confidence falls only 9.3 points while expected accuracy falls 56.6. A consensus-only evaluation protocol cannot see this, and a confidence-thresholded deployment would not be protected from it.</w:t>
      </w:r>
    </w:p>
    <w:p w14:paraId="166FBC8F" w14:textId="77777777" w:rsidR="001C62B3" w:rsidRDefault="007328FC">
      <w:pPr>
        <w:pStyle w:val="Heading2"/>
      </w:pPr>
      <w:bookmarkStart w:id="69" w:name="_Toc236041141"/>
      <w:r>
        <w:rPr>
          <w:color w:val="1F3A5F"/>
        </w:rPr>
        <w:t>5.2 Carry-forward decisions for Phase 4</w:t>
      </w:r>
      <w:bookmarkEnd w:id="69"/>
    </w:p>
    <w:p w14:paraId="57A188FF" w14:textId="77777777" w:rsidR="001C62B3" w:rsidRDefault="007328FC">
      <w:pPr>
        <w:pStyle w:val="ListBullet"/>
        <w:spacing w:after="60" w:line="269" w:lineRule="auto"/>
        <w:ind w:left="403"/>
      </w:pPr>
      <w:r>
        <w:t>Use the full agreement-tier structure, not just the unanimous subset, when constructing C1-C4 training targets.</w:t>
      </w:r>
    </w:p>
    <w:p w14:paraId="6B1190AD" w14:textId="77777777" w:rsidR="001C62B3" w:rsidRDefault="007328FC">
      <w:pPr>
        <w:pStyle w:val="ListBullet"/>
        <w:spacing w:after="60" w:line="269" w:lineRule="auto"/>
        <w:ind w:left="403"/>
      </w:pPr>
      <w:r>
        <w:t>Retain the C3 label-smoothing control. The justification is now stronger and more specific than 'the raw gap is large': label smoothing is itself a calibration intervention, so it is the correct control for the calibration result in §3.8 as well as for the accuracy result.</w:t>
      </w:r>
    </w:p>
    <w:p w14:paraId="1BE82839" w14:textId="77777777" w:rsidR="001C62B3" w:rsidRDefault="007328FC">
      <w:pPr>
        <w:pStyle w:val="ListBullet"/>
        <w:spacing w:after="60" w:line="269" w:lineRule="auto"/>
        <w:ind w:left="403"/>
      </w:pPr>
      <w:r>
        <w:t>Pre-register calibration as a primary Phase 4 endpoint, not a secondary one. §3.8 shows the baseline's failure mode is confidently-wrong rather than merely wrong, which is the failure mode soft targets are supposed to fix.</w:t>
      </w:r>
    </w:p>
    <w:p w14:paraId="345BD16C" w14:textId="77777777" w:rsidR="001C62B3" w:rsidRDefault="007328FC">
      <w:pPr>
        <w:pStyle w:val="ListBullet"/>
        <w:spacing w:after="60" w:line="269" w:lineRule="auto"/>
        <w:ind w:left="403"/>
      </w:pPr>
      <w:r>
        <w:t>Report the WITHIN-tier predictive-entropy / vote-entropy correlation as RQ3's primary quantity. §3.8.1 shows the pooled correlation (0.320) is almost entirely a between-tier effect and collapses to 0.02-0.08 within tiers; the pooled figure would read as success while measuring only tier membership.</w:t>
      </w:r>
    </w:p>
    <w:p w14:paraId="417DF759" w14:textId="77777777" w:rsidR="001C62B3" w:rsidRDefault="007328FC">
      <w:pPr>
        <w:pStyle w:val="ListBullet"/>
        <w:spacing w:after="60" w:line="269" w:lineRule="auto"/>
        <w:ind w:left="403"/>
      </w:pPr>
      <w:r>
        <w:t>Pre-register the ceiling-normalised metric alongside the raw one, so that Phase 4's comparison of C0-C4 across tiers is not exposed to the same scale artefact this phase had to correct post-hoc.</w:t>
      </w:r>
    </w:p>
    <w:p w14:paraId="1886E661" w14:textId="77777777" w:rsidR="001C62B3" w:rsidRDefault="007328FC">
      <w:pPr>
        <w:pStyle w:val="ListBullet"/>
        <w:spacing w:after="60" w:line="269" w:lineRule="auto"/>
        <w:ind w:left="403"/>
      </w:pPr>
      <w:r>
        <w:t>Carry the wall-adjacent / station-neighbouring error decomposition into Phase 6 as a pre-specified comparison axis, but treat the station-geometry gap as an untested hypothesis rather than an established lead (§4.2), and compute the required error count in advance — the present intervals are 13-17 points wide.</w:t>
      </w:r>
    </w:p>
    <w:p w14:paraId="0A40D0F0" w14:textId="77777777" w:rsidR="001C62B3" w:rsidRDefault="007328FC">
      <w:r>
        <w:br w:type="page"/>
      </w:r>
    </w:p>
    <w:p w14:paraId="739C356A" w14:textId="77777777" w:rsidR="001C62B3" w:rsidRDefault="007328FC">
      <w:pPr>
        <w:pStyle w:val="Heading1"/>
      </w:pPr>
      <w:bookmarkStart w:id="70" w:name="_Toc236041142"/>
      <w:r>
        <w:rPr>
          <w:color w:val="8B1A1A"/>
        </w:rPr>
        <w:lastRenderedPageBreak/>
        <w:t>Appendices</w:t>
      </w:r>
      <w:bookmarkEnd w:id="70"/>
    </w:p>
    <w:p w14:paraId="4ABA267B" w14:textId="77777777" w:rsidR="001C62B3" w:rsidRDefault="007328FC">
      <w:pPr>
        <w:pStyle w:val="Heading2"/>
      </w:pPr>
      <w:bookmarkStart w:id="71" w:name="_Toc236041143"/>
      <w:r>
        <w:rPr>
          <w:color w:val="1F3A5F"/>
        </w:rPr>
        <w:t>Appendix A. Per-class, per-stratum metric tables</w:t>
      </w:r>
      <w:bookmarkEnd w:id="71"/>
    </w:p>
    <w:p w14:paraId="62632A01" w14:textId="1A4CC22D" w:rsidR="001C62B3" w:rsidRDefault="007328FC">
      <w:pPr>
        <w:pStyle w:val="Caption"/>
        <w:spacing w:before="160" w:after="60"/>
      </w:pPr>
      <w:bookmarkStart w:id="72" w:name="_Toc236041172"/>
      <w:r>
        <w:t xml:space="preserve">Table </w:t>
      </w:r>
      <w:r>
        <w:fldChar w:fldCharType="begin"/>
      </w:r>
      <w:r>
        <w:instrText xml:space="preserve"> SEQ Table \* ARABIC </w:instrText>
      </w:r>
      <w:r>
        <w:fldChar w:fldCharType="separate"/>
      </w:r>
      <w:r w:rsidR="00495AFF">
        <w:rPr>
          <w:noProof/>
        </w:rPr>
        <w:t>14</w:t>
      </w:r>
      <w:r>
        <w:fldChar w:fldCharType="end"/>
      </w:r>
      <w:r>
        <w:rPr>
          <w:b w:val="0"/>
          <w:color w:val="595959"/>
        </w:rPr>
        <w:t>. Annotator-marginalized per-class F1 by stratum, 3-seed mean, with mean annotator support at the extremes. Support is averaged over the four annotator label realisations and is therefore fractional.</w:t>
      </w:r>
      <w:bookmarkEnd w:id="72"/>
    </w:p>
    <w:tbl>
      <w:tblPr>
        <w:tblStyle w:val="TableGrid"/>
        <w:tblW w:w="0" w:type="auto"/>
        <w:jc w:val="center"/>
        <w:tblLayout w:type="fixed"/>
        <w:tblLook w:val="04A0" w:firstRow="1" w:lastRow="0" w:firstColumn="1" w:lastColumn="0" w:noHBand="0" w:noVBand="1"/>
      </w:tblPr>
      <w:tblGrid>
        <w:gridCol w:w="1310"/>
        <w:gridCol w:w="1310"/>
        <w:gridCol w:w="1310"/>
        <w:gridCol w:w="1310"/>
        <w:gridCol w:w="1310"/>
        <w:gridCol w:w="1310"/>
        <w:gridCol w:w="1310"/>
      </w:tblGrid>
      <w:tr w:rsidR="001C62B3" w14:paraId="364C6222" w14:textId="77777777">
        <w:trPr>
          <w:tblHeader/>
          <w:jc w:val="center"/>
        </w:trPr>
        <w:tc>
          <w:tcPr>
            <w:tcW w:w="1310" w:type="dxa"/>
            <w:shd w:val="clear" w:color="auto" w:fill="1F3A5F"/>
          </w:tcPr>
          <w:p w14:paraId="114F42BB" w14:textId="77777777" w:rsidR="001C62B3" w:rsidRDefault="007328FC">
            <w:pPr>
              <w:spacing w:before="30" w:after="30"/>
            </w:pPr>
            <w:r>
              <w:rPr>
                <w:b/>
                <w:color w:val="FFFFFF"/>
                <w:sz w:val="16"/>
              </w:rPr>
              <w:t>Class</w:t>
            </w:r>
          </w:p>
        </w:tc>
        <w:tc>
          <w:tcPr>
            <w:tcW w:w="1310" w:type="dxa"/>
            <w:shd w:val="clear" w:color="auto" w:fill="1F3A5F"/>
          </w:tcPr>
          <w:p w14:paraId="28BFB5A9" w14:textId="77777777" w:rsidR="001C62B3" w:rsidRDefault="007328FC">
            <w:pPr>
              <w:spacing w:before="30" w:after="30"/>
            </w:pPr>
            <w:r>
              <w:rPr>
                <w:b/>
                <w:color w:val="FFFFFF"/>
                <w:sz w:val="16"/>
              </w:rPr>
              <w:t>unanimous F1 (%)</w:t>
            </w:r>
          </w:p>
        </w:tc>
        <w:tc>
          <w:tcPr>
            <w:tcW w:w="1310" w:type="dxa"/>
            <w:shd w:val="clear" w:color="auto" w:fill="1F3A5F"/>
          </w:tcPr>
          <w:p w14:paraId="5DA8D0EF" w14:textId="77777777" w:rsidR="001C62B3" w:rsidRDefault="007328FC">
            <w:pPr>
              <w:spacing w:before="30" w:after="30"/>
            </w:pPr>
            <w:r>
              <w:rPr>
                <w:b/>
                <w:color w:val="FFFFFF"/>
                <w:sz w:val="16"/>
              </w:rPr>
              <w:t>majority F1 (%)</w:t>
            </w:r>
          </w:p>
        </w:tc>
        <w:tc>
          <w:tcPr>
            <w:tcW w:w="1310" w:type="dxa"/>
            <w:shd w:val="clear" w:color="auto" w:fill="1F3A5F"/>
          </w:tcPr>
          <w:p w14:paraId="30645809" w14:textId="77777777" w:rsidR="001C62B3" w:rsidRDefault="007328FC">
            <w:pPr>
              <w:spacing w:before="30" w:after="30"/>
            </w:pPr>
            <w:r>
              <w:rPr>
                <w:b/>
                <w:color w:val="FFFFFF"/>
                <w:sz w:val="16"/>
              </w:rPr>
              <w:t>plurality F1 (%)</w:t>
            </w:r>
          </w:p>
        </w:tc>
        <w:tc>
          <w:tcPr>
            <w:tcW w:w="1310" w:type="dxa"/>
            <w:shd w:val="clear" w:color="auto" w:fill="1F3A5F"/>
          </w:tcPr>
          <w:p w14:paraId="14922ABD" w14:textId="77777777" w:rsidR="001C62B3" w:rsidRDefault="007328FC">
            <w:pPr>
              <w:spacing w:before="30" w:after="30"/>
            </w:pPr>
            <w:r>
              <w:rPr>
                <w:b/>
                <w:color w:val="FFFFFF"/>
                <w:sz w:val="16"/>
              </w:rPr>
              <w:t>no-majority F1 (%)</w:t>
            </w:r>
          </w:p>
        </w:tc>
        <w:tc>
          <w:tcPr>
            <w:tcW w:w="1310" w:type="dxa"/>
            <w:shd w:val="clear" w:color="auto" w:fill="1F3A5F"/>
          </w:tcPr>
          <w:p w14:paraId="467E437E" w14:textId="77777777" w:rsidR="001C62B3" w:rsidRDefault="007328FC">
            <w:pPr>
              <w:spacing w:before="30" w:after="30"/>
            </w:pPr>
            <w:r>
              <w:rPr>
                <w:b/>
                <w:color w:val="FFFFFF"/>
                <w:sz w:val="16"/>
              </w:rPr>
              <w:t>Support 4/4</w:t>
            </w:r>
          </w:p>
        </w:tc>
        <w:tc>
          <w:tcPr>
            <w:tcW w:w="1310" w:type="dxa"/>
            <w:shd w:val="clear" w:color="auto" w:fill="1F3A5F"/>
          </w:tcPr>
          <w:p w14:paraId="74F00067" w14:textId="77777777" w:rsidR="001C62B3" w:rsidRDefault="007328FC">
            <w:pPr>
              <w:spacing w:before="30" w:after="30"/>
            </w:pPr>
            <w:r>
              <w:rPr>
                <w:b/>
                <w:color w:val="FFFFFF"/>
                <w:sz w:val="16"/>
              </w:rPr>
              <w:t>Support no-maj.</w:t>
            </w:r>
          </w:p>
        </w:tc>
      </w:tr>
      <w:tr w:rsidR="001C62B3" w14:paraId="4B5038BC" w14:textId="77777777">
        <w:trPr>
          <w:jc w:val="center"/>
        </w:trPr>
        <w:tc>
          <w:tcPr>
            <w:tcW w:w="1310" w:type="dxa"/>
          </w:tcPr>
          <w:p w14:paraId="2B5D8FCA" w14:textId="77777777" w:rsidR="001C62B3" w:rsidRDefault="007328FC">
            <w:pPr>
              <w:spacing w:before="30" w:after="30"/>
            </w:pPr>
            <w:r>
              <w:rPr>
                <w:sz w:val="14"/>
              </w:rPr>
              <w:t>A1</w:t>
            </w:r>
          </w:p>
        </w:tc>
        <w:tc>
          <w:tcPr>
            <w:tcW w:w="1310" w:type="dxa"/>
          </w:tcPr>
          <w:p w14:paraId="3F61FF44" w14:textId="77777777" w:rsidR="001C62B3" w:rsidRDefault="007328FC">
            <w:pPr>
              <w:spacing w:before="30" w:after="30"/>
            </w:pPr>
            <w:r>
              <w:rPr>
                <w:sz w:val="14"/>
              </w:rPr>
              <w:t>85.6</w:t>
            </w:r>
          </w:p>
        </w:tc>
        <w:tc>
          <w:tcPr>
            <w:tcW w:w="1310" w:type="dxa"/>
          </w:tcPr>
          <w:p w14:paraId="2D8AA71A" w14:textId="77777777" w:rsidR="001C62B3" w:rsidRDefault="007328FC">
            <w:pPr>
              <w:spacing w:before="30" w:after="30"/>
            </w:pPr>
            <w:r>
              <w:rPr>
                <w:sz w:val="14"/>
              </w:rPr>
              <w:t>44.9</w:t>
            </w:r>
          </w:p>
        </w:tc>
        <w:tc>
          <w:tcPr>
            <w:tcW w:w="1310" w:type="dxa"/>
          </w:tcPr>
          <w:p w14:paraId="3B394A4A" w14:textId="77777777" w:rsidR="001C62B3" w:rsidRDefault="007328FC">
            <w:pPr>
              <w:spacing w:before="30" w:after="30"/>
            </w:pPr>
            <w:r>
              <w:rPr>
                <w:sz w:val="14"/>
              </w:rPr>
              <w:t>36.1</w:t>
            </w:r>
          </w:p>
        </w:tc>
        <w:tc>
          <w:tcPr>
            <w:tcW w:w="1310" w:type="dxa"/>
          </w:tcPr>
          <w:p w14:paraId="1FE3DB6A" w14:textId="77777777" w:rsidR="001C62B3" w:rsidRDefault="007328FC">
            <w:pPr>
              <w:spacing w:before="30" w:after="30"/>
            </w:pPr>
            <w:r>
              <w:rPr>
                <w:sz w:val="14"/>
              </w:rPr>
              <w:t>32.9</w:t>
            </w:r>
          </w:p>
        </w:tc>
        <w:tc>
          <w:tcPr>
            <w:tcW w:w="1310" w:type="dxa"/>
          </w:tcPr>
          <w:p w14:paraId="036545E2" w14:textId="77777777" w:rsidR="001C62B3" w:rsidRDefault="007328FC">
            <w:pPr>
              <w:spacing w:before="30" w:after="30"/>
            </w:pPr>
            <w:r>
              <w:rPr>
                <w:sz w:val="14"/>
              </w:rPr>
              <w:t>43</w:t>
            </w:r>
          </w:p>
        </w:tc>
        <w:tc>
          <w:tcPr>
            <w:tcW w:w="1310" w:type="dxa"/>
          </w:tcPr>
          <w:p w14:paraId="5F369071" w14:textId="77777777" w:rsidR="001C62B3" w:rsidRDefault="007328FC">
            <w:pPr>
              <w:spacing w:before="30" w:after="30"/>
            </w:pPr>
            <w:r>
              <w:rPr>
                <w:sz w:val="14"/>
              </w:rPr>
              <w:t>3.5</w:t>
            </w:r>
          </w:p>
        </w:tc>
      </w:tr>
      <w:tr w:rsidR="001C62B3" w14:paraId="15E84BE5" w14:textId="77777777">
        <w:trPr>
          <w:jc w:val="center"/>
        </w:trPr>
        <w:tc>
          <w:tcPr>
            <w:tcW w:w="1310" w:type="dxa"/>
            <w:shd w:val="clear" w:color="auto" w:fill="F5F7FA"/>
          </w:tcPr>
          <w:p w14:paraId="5F9D5D89" w14:textId="77777777" w:rsidR="001C62B3" w:rsidRDefault="007328FC">
            <w:pPr>
              <w:spacing w:before="30" w:after="30"/>
            </w:pPr>
            <w:r>
              <w:rPr>
                <w:sz w:val="14"/>
              </w:rPr>
              <w:t>A2</w:t>
            </w:r>
          </w:p>
        </w:tc>
        <w:tc>
          <w:tcPr>
            <w:tcW w:w="1310" w:type="dxa"/>
            <w:shd w:val="clear" w:color="auto" w:fill="F5F7FA"/>
          </w:tcPr>
          <w:p w14:paraId="331A376C" w14:textId="77777777" w:rsidR="001C62B3" w:rsidRDefault="007328FC">
            <w:pPr>
              <w:spacing w:before="30" w:after="30"/>
            </w:pPr>
            <w:r>
              <w:rPr>
                <w:sz w:val="14"/>
              </w:rPr>
              <w:t>75.6</w:t>
            </w:r>
          </w:p>
        </w:tc>
        <w:tc>
          <w:tcPr>
            <w:tcW w:w="1310" w:type="dxa"/>
            <w:shd w:val="clear" w:color="auto" w:fill="F5F7FA"/>
          </w:tcPr>
          <w:p w14:paraId="0FCCFE3B" w14:textId="77777777" w:rsidR="001C62B3" w:rsidRDefault="007328FC">
            <w:pPr>
              <w:spacing w:before="30" w:after="30"/>
            </w:pPr>
            <w:r>
              <w:rPr>
                <w:sz w:val="14"/>
              </w:rPr>
              <w:t>55.9</w:t>
            </w:r>
          </w:p>
        </w:tc>
        <w:tc>
          <w:tcPr>
            <w:tcW w:w="1310" w:type="dxa"/>
            <w:shd w:val="clear" w:color="auto" w:fill="F5F7FA"/>
          </w:tcPr>
          <w:p w14:paraId="4641E8A9" w14:textId="77777777" w:rsidR="001C62B3" w:rsidRDefault="007328FC">
            <w:pPr>
              <w:spacing w:before="30" w:after="30"/>
            </w:pPr>
            <w:r>
              <w:rPr>
                <w:sz w:val="14"/>
              </w:rPr>
              <w:t>32.8</w:t>
            </w:r>
          </w:p>
        </w:tc>
        <w:tc>
          <w:tcPr>
            <w:tcW w:w="1310" w:type="dxa"/>
            <w:shd w:val="clear" w:color="auto" w:fill="F5F7FA"/>
          </w:tcPr>
          <w:p w14:paraId="69878351" w14:textId="77777777" w:rsidR="001C62B3" w:rsidRDefault="007328FC">
            <w:pPr>
              <w:spacing w:before="30" w:after="30"/>
            </w:pPr>
            <w:r>
              <w:rPr>
                <w:sz w:val="14"/>
              </w:rPr>
              <w:t>26.9</w:t>
            </w:r>
          </w:p>
        </w:tc>
        <w:tc>
          <w:tcPr>
            <w:tcW w:w="1310" w:type="dxa"/>
            <w:shd w:val="clear" w:color="auto" w:fill="F5F7FA"/>
          </w:tcPr>
          <w:p w14:paraId="0EC5B829" w14:textId="77777777" w:rsidR="001C62B3" w:rsidRDefault="007328FC">
            <w:pPr>
              <w:spacing w:before="30" w:after="30"/>
            </w:pPr>
            <w:r>
              <w:rPr>
                <w:sz w:val="14"/>
              </w:rPr>
              <w:t>31</w:t>
            </w:r>
          </w:p>
        </w:tc>
        <w:tc>
          <w:tcPr>
            <w:tcW w:w="1310" w:type="dxa"/>
            <w:shd w:val="clear" w:color="auto" w:fill="F5F7FA"/>
          </w:tcPr>
          <w:p w14:paraId="5236A86D" w14:textId="77777777" w:rsidR="001C62B3" w:rsidRDefault="007328FC">
            <w:pPr>
              <w:spacing w:before="30" w:after="30"/>
            </w:pPr>
            <w:r>
              <w:rPr>
                <w:sz w:val="14"/>
              </w:rPr>
              <w:t>1.8</w:t>
            </w:r>
          </w:p>
        </w:tc>
      </w:tr>
      <w:tr w:rsidR="001C62B3" w14:paraId="74DD3C21" w14:textId="77777777">
        <w:trPr>
          <w:jc w:val="center"/>
        </w:trPr>
        <w:tc>
          <w:tcPr>
            <w:tcW w:w="1310" w:type="dxa"/>
          </w:tcPr>
          <w:p w14:paraId="0BB4520F" w14:textId="77777777" w:rsidR="001C62B3" w:rsidRDefault="007328FC">
            <w:pPr>
              <w:spacing w:before="30" w:after="30"/>
            </w:pPr>
            <w:r>
              <w:rPr>
                <w:sz w:val="14"/>
              </w:rPr>
              <w:t>A3</w:t>
            </w:r>
          </w:p>
        </w:tc>
        <w:tc>
          <w:tcPr>
            <w:tcW w:w="1310" w:type="dxa"/>
          </w:tcPr>
          <w:p w14:paraId="1FBCAFF7" w14:textId="77777777" w:rsidR="001C62B3" w:rsidRDefault="007328FC">
            <w:pPr>
              <w:spacing w:before="30" w:after="30"/>
            </w:pPr>
            <w:r>
              <w:rPr>
                <w:sz w:val="14"/>
              </w:rPr>
              <w:t>87.5</w:t>
            </w:r>
          </w:p>
        </w:tc>
        <w:tc>
          <w:tcPr>
            <w:tcW w:w="1310" w:type="dxa"/>
          </w:tcPr>
          <w:p w14:paraId="24B75825" w14:textId="77777777" w:rsidR="001C62B3" w:rsidRDefault="007328FC">
            <w:pPr>
              <w:spacing w:before="30" w:after="30"/>
            </w:pPr>
            <w:r>
              <w:rPr>
                <w:sz w:val="14"/>
              </w:rPr>
              <w:t>38.5</w:t>
            </w:r>
          </w:p>
        </w:tc>
        <w:tc>
          <w:tcPr>
            <w:tcW w:w="1310" w:type="dxa"/>
          </w:tcPr>
          <w:p w14:paraId="28BD4CDF" w14:textId="77777777" w:rsidR="001C62B3" w:rsidRDefault="007328FC">
            <w:pPr>
              <w:spacing w:before="30" w:after="30"/>
            </w:pPr>
            <w:r>
              <w:rPr>
                <w:sz w:val="14"/>
              </w:rPr>
              <w:t>25.6</w:t>
            </w:r>
          </w:p>
        </w:tc>
        <w:tc>
          <w:tcPr>
            <w:tcW w:w="1310" w:type="dxa"/>
          </w:tcPr>
          <w:p w14:paraId="013AE128" w14:textId="77777777" w:rsidR="001C62B3" w:rsidRDefault="007328FC">
            <w:pPr>
              <w:spacing w:before="30" w:after="30"/>
            </w:pPr>
            <w:r>
              <w:rPr>
                <w:sz w:val="14"/>
              </w:rPr>
              <w:t>22.4</w:t>
            </w:r>
          </w:p>
        </w:tc>
        <w:tc>
          <w:tcPr>
            <w:tcW w:w="1310" w:type="dxa"/>
          </w:tcPr>
          <w:p w14:paraId="4ADC5C59" w14:textId="77777777" w:rsidR="001C62B3" w:rsidRDefault="007328FC">
            <w:pPr>
              <w:spacing w:before="30" w:after="30"/>
            </w:pPr>
            <w:r>
              <w:rPr>
                <w:sz w:val="14"/>
              </w:rPr>
              <w:t>27</w:t>
            </w:r>
          </w:p>
        </w:tc>
        <w:tc>
          <w:tcPr>
            <w:tcW w:w="1310" w:type="dxa"/>
          </w:tcPr>
          <w:p w14:paraId="02CFB19B" w14:textId="77777777" w:rsidR="001C62B3" w:rsidRDefault="007328FC">
            <w:pPr>
              <w:spacing w:before="30" w:after="30"/>
            </w:pPr>
            <w:r>
              <w:rPr>
                <w:sz w:val="14"/>
              </w:rPr>
              <w:t>4.5</w:t>
            </w:r>
          </w:p>
        </w:tc>
      </w:tr>
      <w:tr w:rsidR="001C62B3" w14:paraId="36685B82" w14:textId="77777777">
        <w:trPr>
          <w:jc w:val="center"/>
        </w:trPr>
        <w:tc>
          <w:tcPr>
            <w:tcW w:w="1310" w:type="dxa"/>
            <w:shd w:val="clear" w:color="auto" w:fill="F5F7FA"/>
          </w:tcPr>
          <w:p w14:paraId="6658C05D" w14:textId="77777777" w:rsidR="001C62B3" w:rsidRDefault="007328FC">
            <w:pPr>
              <w:spacing w:before="30" w:after="30"/>
            </w:pPr>
            <w:r>
              <w:rPr>
                <w:sz w:val="14"/>
              </w:rPr>
              <w:t>A4</w:t>
            </w:r>
          </w:p>
        </w:tc>
        <w:tc>
          <w:tcPr>
            <w:tcW w:w="1310" w:type="dxa"/>
            <w:shd w:val="clear" w:color="auto" w:fill="F5F7FA"/>
          </w:tcPr>
          <w:p w14:paraId="75D8A2CC" w14:textId="77777777" w:rsidR="001C62B3" w:rsidRDefault="007328FC">
            <w:pPr>
              <w:spacing w:before="30" w:after="30"/>
            </w:pPr>
            <w:r>
              <w:rPr>
                <w:sz w:val="14"/>
              </w:rPr>
              <w:t>88.8</w:t>
            </w:r>
          </w:p>
        </w:tc>
        <w:tc>
          <w:tcPr>
            <w:tcW w:w="1310" w:type="dxa"/>
            <w:shd w:val="clear" w:color="auto" w:fill="F5F7FA"/>
          </w:tcPr>
          <w:p w14:paraId="12EA6559" w14:textId="77777777" w:rsidR="001C62B3" w:rsidRDefault="007328FC">
            <w:pPr>
              <w:spacing w:before="30" w:after="30"/>
            </w:pPr>
            <w:r>
              <w:rPr>
                <w:sz w:val="14"/>
              </w:rPr>
              <w:t>57.9</w:t>
            </w:r>
          </w:p>
        </w:tc>
        <w:tc>
          <w:tcPr>
            <w:tcW w:w="1310" w:type="dxa"/>
            <w:shd w:val="clear" w:color="auto" w:fill="F5F7FA"/>
          </w:tcPr>
          <w:p w14:paraId="453EB6E9" w14:textId="77777777" w:rsidR="001C62B3" w:rsidRDefault="007328FC">
            <w:pPr>
              <w:spacing w:before="30" w:after="30"/>
            </w:pPr>
            <w:r>
              <w:rPr>
                <w:sz w:val="14"/>
              </w:rPr>
              <w:t>30.2</w:t>
            </w:r>
          </w:p>
        </w:tc>
        <w:tc>
          <w:tcPr>
            <w:tcW w:w="1310" w:type="dxa"/>
            <w:shd w:val="clear" w:color="auto" w:fill="F5F7FA"/>
          </w:tcPr>
          <w:p w14:paraId="11FBEF99" w14:textId="77777777" w:rsidR="001C62B3" w:rsidRDefault="007328FC">
            <w:pPr>
              <w:spacing w:before="30" w:after="30"/>
            </w:pPr>
            <w:r>
              <w:rPr>
                <w:sz w:val="14"/>
              </w:rPr>
              <w:t>43.3</w:t>
            </w:r>
          </w:p>
        </w:tc>
        <w:tc>
          <w:tcPr>
            <w:tcW w:w="1310" w:type="dxa"/>
            <w:shd w:val="clear" w:color="auto" w:fill="F5F7FA"/>
          </w:tcPr>
          <w:p w14:paraId="09238A17" w14:textId="77777777" w:rsidR="001C62B3" w:rsidRDefault="007328FC">
            <w:pPr>
              <w:spacing w:before="30" w:after="30"/>
            </w:pPr>
            <w:r>
              <w:rPr>
                <w:sz w:val="14"/>
              </w:rPr>
              <w:t>30</w:t>
            </w:r>
          </w:p>
        </w:tc>
        <w:tc>
          <w:tcPr>
            <w:tcW w:w="1310" w:type="dxa"/>
            <w:shd w:val="clear" w:color="auto" w:fill="F5F7FA"/>
          </w:tcPr>
          <w:p w14:paraId="33754F1A" w14:textId="77777777" w:rsidR="001C62B3" w:rsidRDefault="007328FC">
            <w:pPr>
              <w:spacing w:before="30" w:after="30"/>
            </w:pPr>
            <w:r>
              <w:rPr>
                <w:sz w:val="14"/>
              </w:rPr>
              <w:t>3.2</w:t>
            </w:r>
          </w:p>
        </w:tc>
      </w:tr>
      <w:tr w:rsidR="001C62B3" w14:paraId="46C52D93" w14:textId="77777777">
        <w:trPr>
          <w:jc w:val="center"/>
        </w:trPr>
        <w:tc>
          <w:tcPr>
            <w:tcW w:w="1310" w:type="dxa"/>
          </w:tcPr>
          <w:p w14:paraId="5C8B5381" w14:textId="77777777" w:rsidR="001C62B3" w:rsidRDefault="007328FC">
            <w:pPr>
              <w:spacing w:before="30" w:after="30"/>
            </w:pPr>
            <w:r>
              <w:rPr>
                <w:sz w:val="14"/>
              </w:rPr>
              <w:t>A5</w:t>
            </w:r>
          </w:p>
        </w:tc>
        <w:tc>
          <w:tcPr>
            <w:tcW w:w="1310" w:type="dxa"/>
          </w:tcPr>
          <w:p w14:paraId="680F6E6D" w14:textId="77777777" w:rsidR="001C62B3" w:rsidRDefault="007328FC">
            <w:pPr>
              <w:spacing w:before="30" w:after="30"/>
            </w:pPr>
            <w:r>
              <w:rPr>
                <w:sz w:val="14"/>
              </w:rPr>
              <w:t>91.9</w:t>
            </w:r>
          </w:p>
        </w:tc>
        <w:tc>
          <w:tcPr>
            <w:tcW w:w="1310" w:type="dxa"/>
          </w:tcPr>
          <w:p w14:paraId="330C4163" w14:textId="77777777" w:rsidR="001C62B3" w:rsidRDefault="007328FC">
            <w:pPr>
              <w:spacing w:before="30" w:after="30"/>
            </w:pPr>
            <w:r>
              <w:rPr>
                <w:sz w:val="14"/>
              </w:rPr>
              <w:t>51.0</w:t>
            </w:r>
          </w:p>
        </w:tc>
        <w:tc>
          <w:tcPr>
            <w:tcW w:w="1310" w:type="dxa"/>
          </w:tcPr>
          <w:p w14:paraId="78353B1E" w14:textId="77777777" w:rsidR="001C62B3" w:rsidRDefault="007328FC">
            <w:pPr>
              <w:spacing w:before="30" w:after="30"/>
            </w:pPr>
            <w:r>
              <w:rPr>
                <w:sz w:val="14"/>
              </w:rPr>
              <w:t>24.2</w:t>
            </w:r>
          </w:p>
        </w:tc>
        <w:tc>
          <w:tcPr>
            <w:tcW w:w="1310" w:type="dxa"/>
          </w:tcPr>
          <w:p w14:paraId="2D29EB08" w14:textId="77777777" w:rsidR="001C62B3" w:rsidRDefault="007328FC">
            <w:pPr>
              <w:spacing w:before="30" w:after="30"/>
            </w:pPr>
            <w:r>
              <w:rPr>
                <w:sz w:val="14"/>
              </w:rPr>
              <w:t>32.1</w:t>
            </w:r>
          </w:p>
        </w:tc>
        <w:tc>
          <w:tcPr>
            <w:tcW w:w="1310" w:type="dxa"/>
          </w:tcPr>
          <w:p w14:paraId="3C2A5292" w14:textId="77777777" w:rsidR="001C62B3" w:rsidRDefault="007328FC">
            <w:pPr>
              <w:spacing w:before="30" w:after="30"/>
            </w:pPr>
            <w:r>
              <w:rPr>
                <w:sz w:val="14"/>
              </w:rPr>
              <w:t>25</w:t>
            </w:r>
          </w:p>
        </w:tc>
        <w:tc>
          <w:tcPr>
            <w:tcW w:w="1310" w:type="dxa"/>
          </w:tcPr>
          <w:p w14:paraId="3EAE7B83" w14:textId="77777777" w:rsidR="001C62B3" w:rsidRDefault="007328FC">
            <w:pPr>
              <w:spacing w:before="30" w:after="30"/>
            </w:pPr>
            <w:r>
              <w:rPr>
                <w:sz w:val="14"/>
              </w:rPr>
              <w:t>4.0</w:t>
            </w:r>
          </w:p>
        </w:tc>
      </w:tr>
      <w:tr w:rsidR="001C62B3" w14:paraId="609F4750" w14:textId="77777777">
        <w:trPr>
          <w:jc w:val="center"/>
        </w:trPr>
        <w:tc>
          <w:tcPr>
            <w:tcW w:w="1310" w:type="dxa"/>
            <w:shd w:val="clear" w:color="auto" w:fill="F5F7FA"/>
          </w:tcPr>
          <w:p w14:paraId="15724A34" w14:textId="77777777" w:rsidR="001C62B3" w:rsidRDefault="007328FC">
            <w:pPr>
              <w:spacing w:before="30" w:after="30"/>
            </w:pPr>
            <w:r>
              <w:rPr>
                <w:sz w:val="14"/>
              </w:rPr>
              <w:t>A6</w:t>
            </w:r>
          </w:p>
        </w:tc>
        <w:tc>
          <w:tcPr>
            <w:tcW w:w="1310" w:type="dxa"/>
            <w:shd w:val="clear" w:color="auto" w:fill="F5F7FA"/>
          </w:tcPr>
          <w:p w14:paraId="5C9572A6" w14:textId="77777777" w:rsidR="001C62B3" w:rsidRDefault="007328FC">
            <w:pPr>
              <w:spacing w:before="30" w:after="30"/>
            </w:pPr>
            <w:r>
              <w:rPr>
                <w:sz w:val="14"/>
              </w:rPr>
              <w:t>88.3</w:t>
            </w:r>
          </w:p>
        </w:tc>
        <w:tc>
          <w:tcPr>
            <w:tcW w:w="1310" w:type="dxa"/>
            <w:shd w:val="clear" w:color="auto" w:fill="F5F7FA"/>
          </w:tcPr>
          <w:p w14:paraId="6C5C2843" w14:textId="77777777" w:rsidR="001C62B3" w:rsidRDefault="007328FC">
            <w:pPr>
              <w:spacing w:before="30" w:after="30"/>
            </w:pPr>
            <w:r>
              <w:rPr>
                <w:sz w:val="14"/>
              </w:rPr>
              <w:t>36.0</w:t>
            </w:r>
          </w:p>
        </w:tc>
        <w:tc>
          <w:tcPr>
            <w:tcW w:w="1310" w:type="dxa"/>
            <w:shd w:val="clear" w:color="auto" w:fill="F5F7FA"/>
          </w:tcPr>
          <w:p w14:paraId="26818A01" w14:textId="77777777" w:rsidR="001C62B3" w:rsidRDefault="007328FC">
            <w:pPr>
              <w:spacing w:before="30" w:after="30"/>
            </w:pPr>
            <w:r>
              <w:rPr>
                <w:sz w:val="14"/>
              </w:rPr>
              <w:t>0.0</w:t>
            </w:r>
          </w:p>
        </w:tc>
        <w:tc>
          <w:tcPr>
            <w:tcW w:w="1310" w:type="dxa"/>
            <w:shd w:val="clear" w:color="auto" w:fill="F5F7FA"/>
          </w:tcPr>
          <w:p w14:paraId="5297FEFC" w14:textId="77777777" w:rsidR="001C62B3" w:rsidRDefault="007328FC">
            <w:pPr>
              <w:spacing w:before="30" w:after="30"/>
            </w:pPr>
            <w:r>
              <w:rPr>
                <w:sz w:val="14"/>
              </w:rPr>
              <w:t>0.0</w:t>
            </w:r>
          </w:p>
        </w:tc>
        <w:tc>
          <w:tcPr>
            <w:tcW w:w="1310" w:type="dxa"/>
            <w:shd w:val="clear" w:color="auto" w:fill="F5F7FA"/>
          </w:tcPr>
          <w:p w14:paraId="2C1DF359" w14:textId="77777777" w:rsidR="001C62B3" w:rsidRDefault="007328FC">
            <w:pPr>
              <w:spacing w:before="30" w:after="30"/>
            </w:pPr>
            <w:r>
              <w:rPr>
                <w:sz w:val="14"/>
              </w:rPr>
              <w:t>45</w:t>
            </w:r>
          </w:p>
        </w:tc>
        <w:tc>
          <w:tcPr>
            <w:tcW w:w="1310" w:type="dxa"/>
            <w:shd w:val="clear" w:color="auto" w:fill="F5F7FA"/>
          </w:tcPr>
          <w:p w14:paraId="140D6318" w14:textId="77777777" w:rsidR="001C62B3" w:rsidRDefault="007328FC">
            <w:pPr>
              <w:spacing w:before="30" w:after="30"/>
            </w:pPr>
            <w:r>
              <w:rPr>
                <w:sz w:val="14"/>
              </w:rPr>
              <w:t>1.0</w:t>
            </w:r>
          </w:p>
        </w:tc>
      </w:tr>
      <w:tr w:rsidR="001C62B3" w14:paraId="393D95C0" w14:textId="77777777">
        <w:trPr>
          <w:jc w:val="center"/>
        </w:trPr>
        <w:tc>
          <w:tcPr>
            <w:tcW w:w="1310" w:type="dxa"/>
          </w:tcPr>
          <w:p w14:paraId="597FBFB9" w14:textId="77777777" w:rsidR="001C62B3" w:rsidRDefault="007328FC">
            <w:pPr>
              <w:spacing w:before="30" w:after="30"/>
            </w:pPr>
            <w:r>
              <w:rPr>
                <w:sz w:val="14"/>
              </w:rPr>
              <w:t>G1</w:t>
            </w:r>
          </w:p>
        </w:tc>
        <w:tc>
          <w:tcPr>
            <w:tcW w:w="1310" w:type="dxa"/>
          </w:tcPr>
          <w:p w14:paraId="14EAF91F" w14:textId="77777777" w:rsidR="001C62B3" w:rsidRDefault="007328FC">
            <w:pPr>
              <w:spacing w:before="30" w:after="30"/>
            </w:pPr>
            <w:r>
              <w:rPr>
                <w:sz w:val="14"/>
              </w:rPr>
              <w:t>87.7</w:t>
            </w:r>
          </w:p>
        </w:tc>
        <w:tc>
          <w:tcPr>
            <w:tcW w:w="1310" w:type="dxa"/>
          </w:tcPr>
          <w:p w14:paraId="1563D6BB" w14:textId="77777777" w:rsidR="001C62B3" w:rsidRDefault="007328FC">
            <w:pPr>
              <w:spacing w:before="30" w:after="30"/>
            </w:pPr>
            <w:r>
              <w:rPr>
                <w:sz w:val="14"/>
              </w:rPr>
              <w:t>49.9</w:t>
            </w:r>
          </w:p>
        </w:tc>
        <w:tc>
          <w:tcPr>
            <w:tcW w:w="1310" w:type="dxa"/>
          </w:tcPr>
          <w:p w14:paraId="32318DD0" w14:textId="77777777" w:rsidR="001C62B3" w:rsidRDefault="007328FC">
            <w:pPr>
              <w:spacing w:before="30" w:after="30"/>
            </w:pPr>
            <w:r>
              <w:rPr>
                <w:sz w:val="14"/>
              </w:rPr>
              <w:t>8.6</w:t>
            </w:r>
          </w:p>
        </w:tc>
        <w:tc>
          <w:tcPr>
            <w:tcW w:w="1310" w:type="dxa"/>
          </w:tcPr>
          <w:p w14:paraId="321A4226" w14:textId="77777777" w:rsidR="001C62B3" w:rsidRDefault="007328FC">
            <w:pPr>
              <w:spacing w:before="30" w:after="30"/>
            </w:pPr>
            <w:r>
              <w:rPr>
                <w:sz w:val="14"/>
              </w:rPr>
              <w:t>48.2</w:t>
            </w:r>
          </w:p>
        </w:tc>
        <w:tc>
          <w:tcPr>
            <w:tcW w:w="1310" w:type="dxa"/>
          </w:tcPr>
          <w:p w14:paraId="346880A0" w14:textId="77777777" w:rsidR="001C62B3" w:rsidRDefault="007328FC">
            <w:pPr>
              <w:spacing w:before="30" w:after="30"/>
            </w:pPr>
            <w:r>
              <w:rPr>
                <w:sz w:val="14"/>
              </w:rPr>
              <w:t>46</w:t>
            </w:r>
          </w:p>
        </w:tc>
        <w:tc>
          <w:tcPr>
            <w:tcW w:w="1310" w:type="dxa"/>
          </w:tcPr>
          <w:p w14:paraId="281B4548" w14:textId="77777777" w:rsidR="001C62B3" w:rsidRDefault="007328FC">
            <w:pPr>
              <w:spacing w:before="30" w:after="30"/>
            </w:pPr>
            <w:r>
              <w:rPr>
                <w:sz w:val="14"/>
              </w:rPr>
              <w:t>5.5</w:t>
            </w:r>
          </w:p>
        </w:tc>
      </w:tr>
      <w:tr w:rsidR="001C62B3" w14:paraId="11C49067" w14:textId="77777777">
        <w:trPr>
          <w:jc w:val="center"/>
        </w:trPr>
        <w:tc>
          <w:tcPr>
            <w:tcW w:w="1310" w:type="dxa"/>
            <w:shd w:val="clear" w:color="auto" w:fill="F5F7FA"/>
          </w:tcPr>
          <w:p w14:paraId="0AA6C23E" w14:textId="77777777" w:rsidR="001C62B3" w:rsidRDefault="007328FC">
            <w:pPr>
              <w:spacing w:before="30" w:after="30"/>
            </w:pPr>
            <w:r>
              <w:rPr>
                <w:sz w:val="14"/>
              </w:rPr>
              <w:t>G2</w:t>
            </w:r>
          </w:p>
        </w:tc>
        <w:tc>
          <w:tcPr>
            <w:tcW w:w="1310" w:type="dxa"/>
            <w:shd w:val="clear" w:color="auto" w:fill="F5F7FA"/>
          </w:tcPr>
          <w:p w14:paraId="3A766FAF" w14:textId="77777777" w:rsidR="001C62B3" w:rsidRDefault="007328FC">
            <w:pPr>
              <w:spacing w:before="30" w:after="30"/>
            </w:pPr>
            <w:r>
              <w:rPr>
                <w:sz w:val="14"/>
              </w:rPr>
              <w:t>78.3</w:t>
            </w:r>
          </w:p>
        </w:tc>
        <w:tc>
          <w:tcPr>
            <w:tcW w:w="1310" w:type="dxa"/>
            <w:shd w:val="clear" w:color="auto" w:fill="F5F7FA"/>
          </w:tcPr>
          <w:p w14:paraId="6CA75806" w14:textId="77777777" w:rsidR="001C62B3" w:rsidRDefault="007328FC">
            <w:pPr>
              <w:spacing w:before="30" w:after="30"/>
            </w:pPr>
            <w:r>
              <w:rPr>
                <w:sz w:val="14"/>
              </w:rPr>
              <w:t>61.5</w:t>
            </w:r>
          </w:p>
        </w:tc>
        <w:tc>
          <w:tcPr>
            <w:tcW w:w="1310" w:type="dxa"/>
            <w:shd w:val="clear" w:color="auto" w:fill="F5F7FA"/>
          </w:tcPr>
          <w:p w14:paraId="6AE8DB02" w14:textId="77777777" w:rsidR="001C62B3" w:rsidRDefault="007328FC">
            <w:pPr>
              <w:spacing w:before="30" w:after="30"/>
            </w:pPr>
            <w:r>
              <w:rPr>
                <w:sz w:val="14"/>
              </w:rPr>
              <w:t>29.7</w:t>
            </w:r>
          </w:p>
        </w:tc>
        <w:tc>
          <w:tcPr>
            <w:tcW w:w="1310" w:type="dxa"/>
            <w:shd w:val="clear" w:color="auto" w:fill="F5F7FA"/>
          </w:tcPr>
          <w:p w14:paraId="0226CD3F" w14:textId="77777777" w:rsidR="001C62B3" w:rsidRDefault="007328FC">
            <w:pPr>
              <w:spacing w:before="30" w:after="30"/>
            </w:pPr>
            <w:r>
              <w:rPr>
                <w:sz w:val="14"/>
              </w:rPr>
              <w:t>27.6</w:t>
            </w:r>
          </w:p>
        </w:tc>
        <w:tc>
          <w:tcPr>
            <w:tcW w:w="1310" w:type="dxa"/>
            <w:shd w:val="clear" w:color="auto" w:fill="F5F7FA"/>
          </w:tcPr>
          <w:p w14:paraId="259CA48F" w14:textId="77777777" w:rsidR="001C62B3" w:rsidRDefault="007328FC">
            <w:pPr>
              <w:spacing w:before="30" w:after="30"/>
            </w:pPr>
            <w:r>
              <w:rPr>
                <w:sz w:val="14"/>
              </w:rPr>
              <w:t>30</w:t>
            </w:r>
          </w:p>
        </w:tc>
        <w:tc>
          <w:tcPr>
            <w:tcW w:w="1310" w:type="dxa"/>
            <w:shd w:val="clear" w:color="auto" w:fill="F5F7FA"/>
          </w:tcPr>
          <w:p w14:paraId="0561BE0C" w14:textId="77777777" w:rsidR="001C62B3" w:rsidRDefault="007328FC">
            <w:pPr>
              <w:spacing w:before="30" w:after="30"/>
            </w:pPr>
            <w:r>
              <w:rPr>
                <w:sz w:val="14"/>
              </w:rPr>
              <w:t>4.2</w:t>
            </w:r>
          </w:p>
        </w:tc>
      </w:tr>
      <w:tr w:rsidR="001C62B3" w14:paraId="48201194" w14:textId="77777777">
        <w:trPr>
          <w:jc w:val="center"/>
        </w:trPr>
        <w:tc>
          <w:tcPr>
            <w:tcW w:w="1310" w:type="dxa"/>
          </w:tcPr>
          <w:p w14:paraId="3CE4822E" w14:textId="77777777" w:rsidR="001C62B3" w:rsidRDefault="007328FC">
            <w:pPr>
              <w:spacing w:before="30" w:after="30"/>
            </w:pPr>
            <w:r>
              <w:rPr>
                <w:sz w:val="14"/>
              </w:rPr>
              <w:t>G3</w:t>
            </w:r>
          </w:p>
        </w:tc>
        <w:tc>
          <w:tcPr>
            <w:tcW w:w="1310" w:type="dxa"/>
          </w:tcPr>
          <w:p w14:paraId="2562F27C" w14:textId="77777777" w:rsidR="001C62B3" w:rsidRDefault="007328FC">
            <w:pPr>
              <w:spacing w:before="30" w:after="30"/>
            </w:pPr>
            <w:r>
              <w:rPr>
                <w:sz w:val="14"/>
              </w:rPr>
              <w:t>77.2</w:t>
            </w:r>
          </w:p>
        </w:tc>
        <w:tc>
          <w:tcPr>
            <w:tcW w:w="1310" w:type="dxa"/>
          </w:tcPr>
          <w:p w14:paraId="5FFD355E" w14:textId="77777777" w:rsidR="001C62B3" w:rsidRDefault="007328FC">
            <w:pPr>
              <w:spacing w:before="30" w:after="30"/>
            </w:pPr>
            <w:r>
              <w:rPr>
                <w:sz w:val="14"/>
              </w:rPr>
              <w:t>53.5</w:t>
            </w:r>
          </w:p>
        </w:tc>
        <w:tc>
          <w:tcPr>
            <w:tcW w:w="1310" w:type="dxa"/>
          </w:tcPr>
          <w:p w14:paraId="0FF54B71" w14:textId="77777777" w:rsidR="001C62B3" w:rsidRDefault="007328FC">
            <w:pPr>
              <w:spacing w:before="30" w:after="30"/>
            </w:pPr>
            <w:r>
              <w:rPr>
                <w:sz w:val="14"/>
              </w:rPr>
              <w:t>29.4</w:t>
            </w:r>
          </w:p>
        </w:tc>
        <w:tc>
          <w:tcPr>
            <w:tcW w:w="1310" w:type="dxa"/>
          </w:tcPr>
          <w:p w14:paraId="505BDDEE" w14:textId="77777777" w:rsidR="001C62B3" w:rsidRDefault="007328FC">
            <w:pPr>
              <w:spacing w:before="30" w:after="30"/>
            </w:pPr>
            <w:r>
              <w:rPr>
                <w:sz w:val="14"/>
              </w:rPr>
              <w:t>47.0</w:t>
            </w:r>
          </w:p>
        </w:tc>
        <w:tc>
          <w:tcPr>
            <w:tcW w:w="1310" w:type="dxa"/>
          </w:tcPr>
          <w:p w14:paraId="6F5DCFEB" w14:textId="77777777" w:rsidR="001C62B3" w:rsidRDefault="007328FC">
            <w:pPr>
              <w:spacing w:before="30" w:after="30"/>
            </w:pPr>
            <w:r>
              <w:rPr>
                <w:sz w:val="14"/>
              </w:rPr>
              <w:t>35</w:t>
            </w:r>
          </w:p>
        </w:tc>
        <w:tc>
          <w:tcPr>
            <w:tcW w:w="1310" w:type="dxa"/>
          </w:tcPr>
          <w:p w14:paraId="7CFE701D" w14:textId="77777777" w:rsidR="001C62B3" w:rsidRDefault="007328FC">
            <w:pPr>
              <w:spacing w:before="30" w:after="30"/>
            </w:pPr>
            <w:r>
              <w:rPr>
                <w:sz w:val="14"/>
              </w:rPr>
              <w:t>5.0</w:t>
            </w:r>
          </w:p>
        </w:tc>
      </w:tr>
      <w:tr w:rsidR="001C62B3" w14:paraId="4426545B" w14:textId="77777777">
        <w:trPr>
          <w:jc w:val="center"/>
        </w:trPr>
        <w:tc>
          <w:tcPr>
            <w:tcW w:w="1310" w:type="dxa"/>
            <w:shd w:val="clear" w:color="auto" w:fill="F5F7FA"/>
          </w:tcPr>
          <w:p w14:paraId="114F3D26" w14:textId="77777777" w:rsidR="001C62B3" w:rsidRDefault="007328FC">
            <w:pPr>
              <w:spacing w:before="30" w:after="30"/>
            </w:pPr>
            <w:r>
              <w:rPr>
                <w:sz w:val="14"/>
              </w:rPr>
              <w:t>G4</w:t>
            </w:r>
          </w:p>
        </w:tc>
        <w:tc>
          <w:tcPr>
            <w:tcW w:w="1310" w:type="dxa"/>
            <w:shd w:val="clear" w:color="auto" w:fill="F5F7FA"/>
          </w:tcPr>
          <w:p w14:paraId="27E9A13D" w14:textId="77777777" w:rsidR="001C62B3" w:rsidRDefault="007328FC">
            <w:pPr>
              <w:spacing w:before="30" w:after="30"/>
            </w:pPr>
            <w:r>
              <w:rPr>
                <w:sz w:val="14"/>
              </w:rPr>
              <w:t>91.9</w:t>
            </w:r>
          </w:p>
        </w:tc>
        <w:tc>
          <w:tcPr>
            <w:tcW w:w="1310" w:type="dxa"/>
            <w:shd w:val="clear" w:color="auto" w:fill="F5F7FA"/>
          </w:tcPr>
          <w:p w14:paraId="48DB711C" w14:textId="77777777" w:rsidR="001C62B3" w:rsidRDefault="007328FC">
            <w:pPr>
              <w:spacing w:before="30" w:after="30"/>
            </w:pPr>
            <w:r>
              <w:rPr>
                <w:sz w:val="14"/>
              </w:rPr>
              <w:t>59.9</w:t>
            </w:r>
          </w:p>
        </w:tc>
        <w:tc>
          <w:tcPr>
            <w:tcW w:w="1310" w:type="dxa"/>
            <w:shd w:val="clear" w:color="auto" w:fill="F5F7FA"/>
          </w:tcPr>
          <w:p w14:paraId="258F11BF" w14:textId="77777777" w:rsidR="001C62B3" w:rsidRDefault="007328FC">
            <w:pPr>
              <w:spacing w:before="30" w:after="30"/>
            </w:pPr>
            <w:r>
              <w:rPr>
                <w:sz w:val="14"/>
              </w:rPr>
              <w:t>30.7</w:t>
            </w:r>
          </w:p>
        </w:tc>
        <w:tc>
          <w:tcPr>
            <w:tcW w:w="1310" w:type="dxa"/>
            <w:shd w:val="clear" w:color="auto" w:fill="F5F7FA"/>
          </w:tcPr>
          <w:p w14:paraId="7CA8864E" w14:textId="77777777" w:rsidR="001C62B3" w:rsidRDefault="007328FC">
            <w:pPr>
              <w:spacing w:before="30" w:after="30"/>
            </w:pPr>
            <w:r>
              <w:rPr>
                <w:sz w:val="14"/>
              </w:rPr>
              <w:t>8.3</w:t>
            </w:r>
          </w:p>
        </w:tc>
        <w:tc>
          <w:tcPr>
            <w:tcW w:w="1310" w:type="dxa"/>
            <w:shd w:val="clear" w:color="auto" w:fill="F5F7FA"/>
          </w:tcPr>
          <w:p w14:paraId="683547D5" w14:textId="77777777" w:rsidR="001C62B3" w:rsidRDefault="007328FC">
            <w:pPr>
              <w:spacing w:before="30" w:after="30"/>
            </w:pPr>
            <w:r>
              <w:rPr>
                <w:sz w:val="14"/>
              </w:rPr>
              <w:t>41</w:t>
            </w:r>
          </w:p>
        </w:tc>
        <w:tc>
          <w:tcPr>
            <w:tcW w:w="1310" w:type="dxa"/>
            <w:shd w:val="clear" w:color="auto" w:fill="F5F7FA"/>
          </w:tcPr>
          <w:p w14:paraId="5F11ACFD" w14:textId="77777777" w:rsidR="001C62B3" w:rsidRDefault="007328FC">
            <w:pPr>
              <w:spacing w:before="30" w:after="30"/>
            </w:pPr>
            <w:r>
              <w:rPr>
                <w:sz w:val="14"/>
              </w:rPr>
              <w:t>1.5</w:t>
            </w:r>
          </w:p>
        </w:tc>
      </w:tr>
      <w:tr w:rsidR="001C62B3" w14:paraId="256DB694" w14:textId="77777777">
        <w:trPr>
          <w:jc w:val="center"/>
        </w:trPr>
        <w:tc>
          <w:tcPr>
            <w:tcW w:w="1310" w:type="dxa"/>
          </w:tcPr>
          <w:p w14:paraId="0D7EF6DC" w14:textId="77777777" w:rsidR="001C62B3" w:rsidRDefault="007328FC">
            <w:pPr>
              <w:spacing w:before="30" w:after="30"/>
            </w:pPr>
            <w:r>
              <w:rPr>
                <w:sz w:val="14"/>
              </w:rPr>
              <w:t>L1</w:t>
            </w:r>
          </w:p>
        </w:tc>
        <w:tc>
          <w:tcPr>
            <w:tcW w:w="1310" w:type="dxa"/>
          </w:tcPr>
          <w:p w14:paraId="5AD11A8E" w14:textId="77777777" w:rsidR="001C62B3" w:rsidRDefault="007328FC">
            <w:pPr>
              <w:spacing w:before="30" w:after="30"/>
            </w:pPr>
            <w:r>
              <w:rPr>
                <w:sz w:val="14"/>
              </w:rPr>
              <w:t>82.6</w:t>
            </w:r>
          </w:p>
        </w:tc>
        <w:tc>
          <w:tcPr>
            <w:tcW w:w="1310" w:type="dxa"/>
          </w:tcPr>
          <w:p w14:paraId="22F4A21D" w14:textId="77777777" w:rsidR="001C62B3" w:rsidRDefault="007328FC">
            <w:pPr>
              <w:spacing w:before="30" w:after="30"/>
            </w:pPr>
            <w:r>
              <w:rPr>
                <w:sz w:val="14"/>
              </w:rPr>
              <w:t>57.5</w:t>
            </w:r>
          </w:p>
        </w:tc>
        <w:tc>
          <w:tcPr>
            <w:tcW w:w="1310" w:type="dxa"/>
          </w:tcPr>
          <w:p w14:paraId="1DFBF4ED" w14:textId="77777777" w:rsidR="001C62B3" w:rsidRDefault="007328FC">
            <w:pPr>
              <w:spacing w:before="30" w:after="30"/>
            </w:pPr>
            <w:r>
              <w:rPr>
                <w:sz w:val="14"/>
              </w:rPr>
              <w:t>25.9</w:t>
            </w:r>
          </w:p>
        </w:tc>
        <w:tc>
          <w:tcPr>
            <w:tcW w:w="1310" w:type="dxa"/>
          </w:tcPr>
          <w:p w14:paraId="65EFD906" w14:textId="77777777" w:rsidR="001C62B3" w:rsidRDefault="007328FC">
            <w:pPr>
              <w:spacing w:before="30" w:after="30"/>
            </w:pPr>
            <w:r>
              <w:rPr>
                <w:sz w:val="14"/>
              </w:rPr>
              <w:t>38.9</w:t>
            </w:r>
          </w:p>
        </w:tc>
        <w:tc>
          <w:tcPr>
            <w:tcW w:w="1310" w:type="dxa"/>
          </w:tcPr>
          <w:p w14:paraId="3D65AC79" w14:textId="77777777" w:rsidR="001C62B3" w:rsidRDefault="007328FC">
            <w:pPr>
              <w:spacing w:before="30" w:after="30"/>
            </w:pPr>
            <w:r>
              <w:rPr>
                <w:sz w:val="14"/>
              </w:rPr>
              <w:t>35</w:t>
            </w:r>
          </w:p>
        </w:tc>
        <w:tc>
          <w:tcPr>
            <w:tcW w:w="1310" w:type="dxa"/>
          </w:tcPr>
          <w:p w14:paraId="00966A03" w14:textId="77777777" w:rsidR="001C62B3" w:rsidRDefault="007328FC">
            <w:pPr>
              <w:spacing w:before="30" w:after="30"/>
            </w:pPr>
            <w:r>
              <w:rPr>
                <w:sz w:val="14"/>
              </w:rPr>
              <w:t>2.5</w:t>
            </w:r>
          </w:p>
        </w:tc>
      </w:tr>
      <w:tr w:rsidR="001C62B3" w14:paraId="64A554F8" w14:textId="77777777">
        <w:trPr>
          <w:jc w:val="center"/>
        </w:trPr>
        <w:tc>
          <w:tcPr>
            <w:tcW w:w="1310" w:type="dxa"/>
            <w:shd w:val="clear" w:color="auto" w:fill="F5F7FA"/>
          </w:tcPr>
          <w:p w14:paraId="7D021C29" w14:textId="77777777" w:rsidR="001C62B3" w:rsidRDefault="007328FC">
            <w:pPr>
              <w:spacing w:before="30" w:after="30"/>
            </w:pPr>
            <w:r>
              <w:rPr>
                <w:sz w:val="14"/>
              </w:rPr>
              <w:t>L2</w:t>
            </w:r>
          </w:p>
        </w:tc>
        <w:tc>
          <w:tcPr>
            <w:tcW w:w="1310" w:type="dxa"/>
            <w:shd w:val="clear" w:color="auto" w:fill="F5F7FA"/>
          </w:tcPr>
          <w:p w14:paraId="54FF58C7" w14:textId="77777777" w:rsidR="001C62B3" w:rsidRDefault="007328FC">
            <w:pPr>
              <w:spacing w:before="30" w:after="30"/>
            </w:pPr>
            <w:r>
              <w:rPr>
                <w:sz w:val="14"/>
              </w:rPr>
              <w:t>77.2</w:t>
            </w:r>
          </w:p>
        </w:tc>
        <w:tc>
          <w:tcPr>
            <w:tcW w:w="1310" w:type="dxa"/>
            <w:shd w:val="clear" w:color="auto" w:fill="F5F7FA"/>
          </w:tcPr>
          <w:p w14:paraId="62FDA089" w14:textId="77777777" w:rsidR="001C62B3" w:rsidRDefault="007328FC">
            <w:pPr>
              <w:spacing w:before="30" w:after="30"/>
            </w:pPr>
            <w:r>
              <w:rPr>
                <w:sz w:val="14"/>
              </w:rPr>
              <w:t>47.7</w:t>
            </w:r>
          </w:p>
        </w:tc>
        <w:tc>
          <w:tcPr>
            <w:tcW w:w="1310" w:type="dxa"/>
            <w:shd w:val="clear" w:color="auto" w:fill="F5F7FA"/>
          </w:tcPr>
          <w:p w14:paraId="3704843B" w14:textId="77777777" w:rsidR="001C62B3" w:rsidRDefault="007328FC">
            <w:pPr>
              <w:spacing w:before="30" w:after="30"/>
            </w:pPr>
            <w:r>
              <w:rPr>
                <w:sz w:val="14"/>
              </w:rPr>
              <w:t>32.8</w:t>
            </w:r>
          </w:p>
        </w:tc>
        <w:tc>
          <w:tcPr>
            <w:tcW w:w="1310" w:type="dxa"/>
            <w:shd w:val="clear" w:color="auto" w:fill="F5F7FA"/>
          </w:tcPr>
          <w:p w14:paraId="4351AAD1" w14:textId="77777777" w:rsidR="001C62B3" w:rsidRDefault="007328FC">
            <w:pPr>
              <w:spacing w:before="30" w:after="30"/>
            </w:pPr>
            <w:r>
              <w:rPr>
                <w:sz w:val="14"/>
              </w:rPr>
              <w:t>46.8</w:t>
            </w:r>
          </w:p>
        </w:tc>
        <w:tc>
          <w:tcPr>
            <w:tcW w:w="1310" w:type="dxa"/>
            <w:shd w:val="clear" w:color="auto" w:fill="F5F7FA"/>
          </w:tcPr>
          <w:p w14:paraId="2F12F688" w14:textId="77777777" w:rsidR="001C62B3" w:rsidRDefault="007328FC">
            <w:pPr>
              <w:spacing w:before="30" w:after="30"/>
            </w:pPr>
            <w:r>
              <w:rPr>
                <w:sz w:val="14"/>
              </w:rPr>
              <w:t>35</w:t>
            </w:r>
          </w:p>
        </w:tc>
        <w:tc>
          <w:tcPr>
            <w:tcW w:w="1310" w:type="dxa"/>
            <w:shd w:val="clear" w:color="auto" w:fill="F5F7FA"/>
          </w:tcPr>
          <w:p w14:paraId="05889ABF" w14:textId="77777777" w:rsidR="001C62B3" w:rsidRDefault="007328FC">
            <w:pPr>
              <w:spacing w:before="30" w:after="30"/>
            </w:pPr>
            <w:r>
              <w:rPr>
                <w:sz w:val="14"/>
              </w:rPr>
              <w:t>3.8</w:t>
            </w:r>
          </w:p>
        </w:tc>
      </w:tr>
      <w:tr w:rsidR="001C62B3" w14:paraId="55EF89F2" w14:textId="77777777">
        <w:trPr>
          <w:jc w:val="center"/>
        </w:trPr>
        <w:tc>
          <w:tcPr>
            <w:tcW w:w="1310" w:type="dxa"/>
          </w:tcPr>
          <w:p w14:paraId="35B9A827" w14:textId="77777777" w:rsidR="001C62B3" w:rsidRDefault="007328FC">
            <w:pPr>
              <w:spacing w:before="30" w:after="30"/>
            </w:pPr>
            <w:r>
              <w:rPr>
                <w:sz w:val="14"/>
              </w:rPr>
              <w:t>L3</w:t>
            </w:r>
          </w:p>
        </w:tc>
        <w:tc>
          <w:tcPr>
            <w:tcW w:w="1310" w:type="dxa"/>
          </w:tcPr>
          <w:p w14:paraId="2E74B5E3" w14:textId="77777777" w:rsidR="001C62B3" w:rsidRDefault="007328FC">
            <w:pPr>
              <w:spacing w:before="30" w:after="30"/>
            </w:pPr>
            <w:r>
              <w:rPr>
                <w:sz w:val="14"/>
              </w:rPr>
              <w:t>78.2</w:t>
            </w:r>
          </w:p>
        </w:tc>
        <w:tc>
          <w:tcPr>
            <w:tcW w:w="1310" w:type="dxa"/>
          </w:tcPr>
          <w:p w14:paraId="4E729783" w14:textId="77777777" w:rsidR="001C62B3" w:rsidRDefault="007328FC">
            <w:pPr>
              <w:spacing w:before="30" w:after="30"/>
            </w:pPr>
            <w:r>
              <w:rPr>
                <w:sz w:val="14"/>
              </w:rPr>
              <w:t>42.6</w:t>
            </w:r>
          </w:p>
        </w:tc>
        <w:tc>
          <w:tcPr>
            <w:tcW w:w="1310" w:type="dxa"/>
          </w:tcPr>
          <w:p w14:paraId="1D2B5276" w14:textId="77777777" w:rsidR="001C62B3" w:rsidRDefault="007328FC">
            <w:pPr>
              <w:spacing w:before="30" w:after="30"/>
            </w:pPr>
            <w:r>
              <w:rPr>
                <w:sz w:val="14"/>
              </w:rPr>
              <w:t>45.5</w:t>
            </w:r>
          </w:p>
        </w:tc>
        <w:tc>
          <w:tcPr>
            <w:tcW w:w="1310" w:type="dxa"/>
          </w:tcPr>
          <w:p w14:paraId="2207327D" w14:textId="77777777" w:rsidR="001C62B3" w:rsidRDefault="007328FC">
            <w:pPr>
              <w:spacing w:before="30" w:after="30"/>
            </w:pPr>
            <w:r>
              <w:rPr>
                <w:sz w:val="14"/>
              </w:rPr>
              <w:t>37.5</w:t>
            </w:r>
          </w:p>
        </w:tc>
        <w:tc>
          <w:tcPr>
            <w:tcW w:w="1310" w:type="dxa"/>
          </w:tcPr>
          <w:p w14:paraId="0928B30A" w14:textId="77777777" w:rsidR="001C62B3" w:rsidRDefault="007328FC">
            <w:pPr>
              <w:spacing w:before="30" w:after="30"/>
            </w:pPr>
            <w:r>
              <w:rPr>
                <w:sz w:val="14"/>
              </w:rPr>
              <w:t>34</w:t>
            </w:r>
          </w:p>
        </w:tc>
        <w:tc>
          <w:tcPr>
            <w:tcW w:w="1310" w:type="dxa"/>
          </w:tcPr>
          <w:p w14:paraId="79694100" w14:textId="77777777" w:rsidR="001C62B3" w:rsidRDefault="007328FC">
            <w:pPr>
              <w:spacing w:before="30" w:after="30"/>
            </w:pPr>
            <w:r>
              <w:rPr>
                <w:sz w:val="14"/>
              </w:rPr>
              <w:t>3.8</w:t>
            </w:r>
          </w:p>
        </w:tc>
      </w:tr>
      <w:tr w:rsidR="001C62B3" w14:paraId="3A5129EF" w14:textId="77777777">
        <w:trPr>
          <w:jc w:val="center"/>
        </w:trPr>
        <w:tc>
          <w:tcPr>
            <w:tcW w:w="1310" w:type="dxa"/>
            <w:shd w:val="clear" w:color="auto" w:fill="F5F7FA"/>
          </w:tcPr>
          <w:p w14:paraId="618BE6F3" w14:textId="77777777" w:rsidR="001C62B3" w:rsidRDefault="007328FC">
            <w:pPr>
              <w:spacing w:before="30" w:after="30"/>
            </w:pPr>
            <w:r>
              <w:rPr>
                <w:sz w:val="14"/>
              </w:rPr>
              <w:t>L4</w:t>
            </w:r>
          </w:p>
        </w:tc>
        <w:tc>
          <w:tcPr>
            <w:tcW w:w="1310" w:type="dxa"/>
            <w:shd w:val="clear" w:color="auto" w:fill="F5F7FA"/>
          </w:tcPr>
          <w:p w14:paraId="4F27D08B" w14:textId="77777777" w:rsidR="001C62B3" w:rsidRDefault="007328FC">
            <w:pPr>
              <w:spacing w:before="30" w:after="30"/>
            </w:pPr>
            <w:r>
              <w:rPr>
                <w:sz w:val="14"/>
              </w:rPr>
              <w:t>84.4</w:t>
            </w:r>
          </w:p>
        </w:tc>
        <w:tc>
          <w:tcPr>
            <w:tcW w:w="1310" w:type="dxa"/>
            <w:shd w:val="clear" w:color="auto" w:fill="F5F7FA"/>
          </w:tcPr>
          <w:p w14:paraId="45783D49" w14:textId="77777777" w:rsidR="001C62B3" w:rsidRDefault="007328FC">
            <w:pPr>
              <w:spacing w:before="30" w:after="30"/>
            </w:pPr>
            <w:r>
              <w:rPr>
                <w:sz w:val="14"/>
              </w:rPr>
              <w:t>55.9</w:t>
            </w:r>
          </w:p>
        </w:tc>
        <w:tc>
          <w:tcPr>
            <w:tcW w:w="1310" w:type="dxa"/>
            <w:shd w:val="clear" w:color="auto" w:fill="F5F7FA"/>
          </w:tcPr>
          <w:p w14:paraId="30D3FCBA" w14:textId="77777777" w:rsidR="001C62B3" w:rsidRDefault="007328FC">
            <w:pPr>
              <w:spacing w:before="30" w:after="30"/>
            </w:pPr>
            <w:r>
              <w:rPr>
                <w:sz w:val="14"/>
              </w:rPr>
              <w:t>30.3</w:t>
            </w:r>
          </w:p>
        </w:tc>
        <w:tc>
          <w:tcPr>
            <w:tcW w:w="1310" w:type="dxa"/>
            <w:shd w:val="clear" w:color="auto" w:fill="F5F7FA"/>
          </w:tcPr>
          <w:p w14:paraId="4F9331ED" w14:textId="77777777" w:rsidR="001C62B3" w:rsidRDefault="007328FC">
            <w:pPr>
              <w:spacing w:before="30" w:after="30"/>
            </w:pPr>
            <w:r>
              <w:rPr>
                <w:sz w:val="14"/>
              </w:rPr>
              <w:t>26.4</w:t>
            </w:r>
          </w:p>
        </w:tc>
        <w:tc>
          <w:tcPr>
            <w:tcW w:w="1310" w:type="dxa"/>
            <w:shd w:val="clear" w:color="auto" w:fill="F5F7FA"/>
          </w:tcPr>
          <w:p w14:paraId="5CEF4071" w14:textId="77777777" w:rsidR="001C62B3" w:rsidRDefault="007328FC">
            <w:pPr>
              <w:spacing w:before="30" w:after="30"/>
            </w:pPr>
            <w:r>
              <w:rPr>
                <w:sz w:val="14"/>
              </w:rPr>
              <w:t>28</w:t>
            </w:r>
          </w:p>
        </w:tc>
        <w:tc>
          <w:tcPr>
            <w:tcW w:w="1310" w:type="dxa"/>
            <w:shd w:val="clear" w:color="auto" w:fill="F5F7FA"/>
          </w:tcPr>
          <w:p w14:paraId="618805BE" w14:textId="77777777" w:rsidR="001C62B3" w:rsidRDefault="007328FC">
            <w:pPr>
              <w:spacing w:before="30" w:after="30"/>
            </w:pPr>
            <w:r>
              <w:rPr>
                <w:sz w:val="14"/>
              </w:rPr>
              <w:t>3.8</w:t>
            </w:r>
          </w:p>
        </w:tc>
      </w:tr>
      <w:tr w:rsidR="001C62B3" w14:paraId="082F5769" w14:textId="77777777">
        <w:trPr>
          <w:jc w:val="center"/>
        </w:trPr>
        <w:tc>
          <w:tcPr>
            <w:tcW w:w="1310" w:type="dxa"/>
          </w:tcPr>
          <w:p w14:paraId="56C27C7B" w14:textId="77777777" w:rsidR="001C62B3" w:rsidRDefault="007328FC">
            <w:pPr>
              <w:spacing w:before="30" w:after="30"/>
            </w:pPr>
            <w:r>
              <w:rPr>
                <w:sz w:val="14"/>
              </w:rPr>
              <w:t>L5</w:t>
            </w:r>
          </w:p>
        </w:tc>
        <w:tc>
          <w:tcPr>
            <w:tcW w:w="1310" w:type="dxa"/>
          </w:tcPr>
          <w:p w14:paraId="7E2E5F89" w14:textId="77777777" w:rsidR="001C62B3" w:rsidRDefault="007328FC">
            <w:pPr>
              <w:spacing w:before="30" w:after="30"/>
            </w:pPr>
            <w:r>
              <w:rPr>
                <w:sz w:val="14"/>
              </w:rPr>
              <w:t>80.6</w:t>
            </w:r>
          </w:p>
        </w:tc>
        <w:tc>
          <w:tcPr>
            <w:tcW w:w="1310" w:type="dxa"/>
          </w:tcPr>
          <w:p w14:paraId="5413F757" w14:textId="77777777" w:rsidR="001C62B3" w:rsidRDefault="007328FC">
            <w:pPr>
              <w:spacing w:before="30" w:after="30"/>
            </w:pPr>
            <w:r>
              <w:rPr>
                <w:sz w:val="14"/>
              </w:rPr>
              <w:t>55.6</w:t>
            </w:r>
          </w:p>
        </w:tc>
        <w:tc>
          <w:tcPr>
            <w:tcW w:w="1310" w:type="dxa"/>
          </w:tcPr>
          <w:p w14:paraId="1D04A617" w14:textId="77777777" w:rsidR="001C62B3" w:rsidRDefault="007328FC">
            <w:pPr>
              <w:spacing w:before="30" w:after="30"/>
            </w:pPr>
            <w:r>
              <w:rPr>
                <w:sz w:val="14"/>
              </w:rPr>
              <w:t>21.6</w:t>
            </w:r>
          </w:p>
        </w:tc>
        <w:tc>
          <w:tcPr>
            <w:tcW w:w="1310" w:type="dxa"/>
          </w:tcPr>
          <w:p w14:paraId="56647FE5" w14:textId="77777777" w:rsidR="001C62B3" w:rsidRDefault="007328FC">
            <w:pPr>
              <w:spacing w:before="30" w:after="30"/>
            </w:pPr>
            <w:r>
              <w:rPr>
                <w:sz w:val="14"/>
              </w:rPr>
              <w:t>51.9</w:t>
            </w:r>
          </w:p>
        </w:tc>
        <w:tc>
          <w:tcPr>
            <w:tcW w:w="1310" w:type="dxa"/>
          </w:tcPr>
          <w:p w14:paraId="688B4F3A" w14:textId="77777777" w:rsidR="001C62B3" w:rsidRDefault="007328FC">
            <w:pPr>
              <w:spacing w:before="30" w:after="30"/>
            </w:pPr>
            <w:r>
              <w:rPr>
                <w:sz w:val="14"/>
              </w:rPr>
              <w:t>29</w:t>
            </w:r>
          </w:p>
        </w:tc>
        <w:tc>
          <w:tcPr>
            <w:tcW w:w="1310" w:type="dxa"/>
          </w:tcPr>
          <w:p w14:paraId="436B5882" w14:textId="77777777" w:rsidR="001C62B3" w:rsidRDefault="007328FC">
            <w:pPr>
              <w:spacing w:before="30" w:after="30"/>
            </w:pPr>
            <w:r>
              <w:rPr>
                <w:sz w:val="14"/>
              </w:rPr>
              <w:t>6.2</w:t>
            </w:r>
          </w:p>
        </w:tc>
      </w:tr>
      <w:tr w:rsidR="001C62B3" w14:paraId="060F22F5" w14:textId="77777777">
        <w:trPr>
          <w:jc w:val="center"/>
        </w:trPr>
        <w:tc>
          <w:tcPr>
            <w:tcW w:w="1310" w:type="dxa"/>
            <w:shd w:val="clear" w:color="auto" w:fill="F5F7FA"/>
          </w:tcPr>
          <w:p w14:paraId="1B390501" w14:textId="77777777" w:rsidR="001C62B3" w:rsidRDefault="007328FC">
            <w:pPr>
              <w:spacing w:before="30" w:after="30"/>
            </w:pPr>
            <w:r>
              <w:rPr>
                <w:sz w:val="14"/>
              </w:rPr>
              <w:t>L6</w:t>
            </w:r>
          </w:p>
        </w:tc>
        <w:tc>
          <w:tcPr>
            <w:tcW w:w="1310" w:type="dxa"/>
            <w:shd w:val="clear" w:color="auto" w:fill="F5F7FA"/>
          </w:tcPr>
          <w:p w14:paraId="7581B121" w14:textId="77777777" w:rsidR="001C62B3" w:rsidRDefault="007328FC">
            <w:pPr>
              <w:spacing w:before="30" w:after="30"/>
            </w:pPr>
            <w:r>
              <w:rPr>
                <w:sz w:val="14"/>
              </w:rPr>
              <w:t>86.9</w:t>
            </w:r>
          </w:p>
        </w:tc>
        <w:tc>
          <w:tcPr>
            <w:tcW w:w="1310" w:type="dxa"/>
            <w:shd w:val="clear" w:color="auto" w:fill="F5F7FA"/>
          </w:tcPr>
          <w:p w14:paraId="0B7540EB" w14:textId="77777777" w:rsidR="001C62B3" w:rsidRDefault="007328FC">
            <w:pPr>
              <w:spacing w:before="30" w:after="30"/>
            </w:pPr>
            <w:r>
              <w:rPr>
                <w:sz w:val="14"/>
              </w:rPr>
              <w:t>45.0</w:t>
            </w:r>
          </w:p>
        </w:tc>
        <w:tc>
          <w:tcPr>
            <w:tcW w:w="1310" w:type="dxa"/>
            <w:shd w:val="clear" w:color="auto" w:fill="F5F7FA"/>
          </w:tcPr>
          <w:p w14:paraId="2C4829A6" w14:textId="77777777" w:rsidR="001C62B3" w:rsidRDefault="007328FC">
            <w:pPr>
              <w:spacing w:before="30" w:after="30"/>
            </w:pPr>
            <w:r>
              <w:rPr>
                <w:sz w:val="14"/>
              </w:rPr>
              <w:t>15.6</w:t>
            </w:r>
          </w:p>
        </w:tc>
        <w:tc>
          <w:tcPr>
            <w:tcW w:w="1310" w:type="dxa"/>
            <w:shd w:val="clear" w:color="auto" w:fill="F5F7FA"/>
          </w:tcPr>
          <w:p w14:paraId="67729A92" w14:textId="77777777" w:rsidR="001C62B3" w:rsidRDefault="007328FC">
            <w:pPr>
              <w:spacing w:before="30" w:after="30"/>
            </w:pPr>
            <w:r>
              <w:rPr>
                <w:sz w:val="14"/>
              </w:rPr>
              <w:t>0.0</w:t>
            </w:r>
          </w:p>
        </w:tc>
        <w:tc>
          <w:tcPr>
            <w:tcW w:w="1310" w:type="dxa"/>
            <w:shd w:val="clear" w:color="auto" w:fill="F5F7FA"/>
          </w:tcPr>
          <w:p w14:paraId="32A0C801" w14:textId="77777777" w:rsidR="001C62B3" w:rsidRDefault="007328FC">
            <w:pPr>
              <w:spacing w:before="30" w:after="30"/>
            </w:pPr>
            <w:r>
              <w:rPr>
                <w:sz w:val="14"/>
              </w:rPr>
              <w:t>45</w:t>
            </w:r>
          </w:p>
        </w:tc>
        <w:tc>
          <w:tcPr>
            <w:tcW w:w="1310" w:type="dxa"/>
            <w:shd w:val="clear" w:color="auto" w:fill="F5F7FA"/>
          </w:tcPr>
          <w:p w14:paraId="5D259698" w14:textId="77777777" w:rsidR="001C62B3" w:rsidRDefault="007328FC">
            <w:pPr>
              <w:spacing w:before="30" w:after="30"/>
            </w:pPr>
            <w:r>
              <w:rPr>
                <w:sz w:val="14"/>
              </w:rPr>
              <w:t>0.0</w:t>
            </w:r>
          </w:p>
        </w:tc>
      </w:tr>
      <w:tr w:rsidR="001C62B3" w14:paraId="0FD7A259" w14:textId="77777777">
        <w:trPr>
          <w:jc w:val="center"/>
        </w:trPr>
        <w:tc>
          <w:tcPr>
            <w:tcW w:w="1310" w:type="dxa"/>
          </w:tcPr>
          <w:p w14:paraId="0DBCCD66" w14:textId="77777777" w:rsidR="001C62B3" w:rsidRDefault="007328FC">
            <w:pPr>
              <w:spacing w:before="30" w:after="30"/>
            </w:pPr>
            <w:r>
              <w:rPr>
                <w:sz w:val="14"/>
              </w:rPr>
              <w:t>OTHERCLASS</w:t>
            </w:r>
          </w:p>
        </w:tc>
        <w:tc>
          <w:tcPr>
            <w:tcW w:w="1310" w:type="dxa"/>
          </w:tcPr>
          <w:p w14:paraId="1F2084F8" w14:textId="77777777" w:rsidR="001C62B3" w:rsidRDefault="007328FC">
            <w:pPr>
              <w:spacing w:before="30" w:after="30"/>
            </w:pPr>
            <w:r>
              <w:rPr>
                <w:sz w:val="14"/>
              </w:rPr>
              <w:t>81.6</w:t>
            </w:r>
          </w:p>
        </w:tc>
        <w:tc>
          <w:tcPr>
            <w:tcW w:w="1310" w:type="dxa"/>
          </w:tcPr>
          <w:p w14:paraId="3D99D970" w14:textId="77777777" w:rsidR="001C62B3" w:rsidRDefault="007328FC">
            <w:pPr>
              <w:spacing w:before="30" w:after="30"/>
            </w:pPr>
            <w:r>
              <w:rPr>
                <w:sz w:val="14"/>
              </w:rPr>
              <w:t>41.0</w:t>
            </w:r>
          </w:p>
        </w:tc>
        <w:tc>
          <w:tcPr>
            <w:tcW w:w="1310" w:type="dxa"/>
          </w:tcPr>
          <w:p w14:paraId="52377222" w14:textId="77777777" w:rsidR="001C62B3" w:rsidRDefault="007328FC">
            <w:pPr>
              <w:spacing w:before="30" w:after="30"/>
            </w:pPr>
            <w:r>
              <w:rPr>
                <w:sz w:val="14"/>
              </w:rPr>
              <w:t>6.7</w:t>
            </w:r>
          </w:p>
        </w:tc>
        <w:tc>
          <w:tcPr>
            <w:tcW w:w="1310" w:type="dxa"/>
          </w:tcPr>
          <w:p w14:paraId="34225107" w14:textId="77777777" w:rsidR="001C62B3" w:rsidRDefault="007328FC">
            <w:pPr>
              <w:spacing w:before="30" w:after="30"/>
            </w:pPr>
            <w:r>
              <w:rPr>
                <w:sz w:val="14"/>
              </w:rPr>
              <w:t>27.9</w:t>
            </w:r>
          </w:p>
        </w:tc>
        <w:tc>
          <w:tcPr>
            <w:tcW w:w="1310" w:type="dxa"/>
          </w:tcPr>
          <w:p w14:paraId="238B48BF" w14:textId="77777777" w:rsidR="001C62B3" w:rsidRDefault="007328FC">
            <w:pPr>
              <w:spacing w:before="30" w:after="30"/>
            </w:pPr>
            <w:r>
              <w:rPr>
                <w:sz w:val="14"/>
              </w:rPr>
              <w:t>19</w:t>
            </w:r>
          </w:p>
        </w:tc>
        <w:tc>
          <w:tcPr>
            <w:tcW w:w="1310" w:type="dxa"/>
          </w:tcPr>
          <w:p w14:paraId="31727AA4" w14:textId="77777777" w:rsidR="001C62B3" w:rsidRDefault="007328FC">
            <w:pPr>
              <w:spacing w:before="30" w:after="30"/>
            </w:pPr>
            <w:r>
              <w:rPr>
                <w:sz w:val="14"/>
              </w:rPr>
              <w:t>8.0</w:t>
            </w:r>
          </w:p>
        </w:tc>
      </w:tr>
      <w:tr w:rsidR="001C62B3" w14:paraId="7435DF40" w14:textId="77777777">
        <w:trPr>
          <w:jc w:val="center"/>
        </w:trPr>
        <w:tc>
          <w:tcPr>
            <w:tcW w:w="1310" w:type="dxa"/>
            <w:shd w:val="clear" w:color="auto" w:fill="F5F7FA"/>
          </w:tcPr>
          <w:p w14:paraId="5E7BEFB8" w14:textId="77777777" w:rsidR="001C62B3" w:rsidRDefault="007328FC">
            <w:pPr>
              <w:spacing w:before="30" w:after="30"/>
            </w:pPr>
            <w:r>
              <w:rPr>
                <w:sz w:val="14"/>
              </w:rPr>
              <w:t>P1</w:t>
            </w:r>
          </w:p>
        </w:tc>
        <w:tc>
          <w:tcPr>
            <w:tcW w:w="1310" w:type="dxa"/>
            <w:shd w:val="clear" w:color="auto" w:fill="F5F7FA"/>
          </w:tcPr>
          <w:p w14:paraId="53A8594F" w14:textId="77777777" w:rsidR="001C62B3" w:rsidRDefault="007328FC">
            <w:pPr>
              <w:spacing w:before="30" w:after="30"/>
            </w:pPr>
            <w:r>
              <w:rPr>
                <w:sz w:val="14"/>
              </w:rPr>
              <w:t>89.4</w:t>
            </w:r>
          </w:p>
        </w:tc>
        <w:tc>
          <w:tcPr>
            <w:tcW w:w="1310" w:type="dxa"/>
            <w:shd w:val="clear" w:color="auto" w:fill="F5F7FA"/>
          </w:tcPr>
          <w:p w14:paraId="7C770203" w14:textId="77777777" w:rsidR="001C62B3" w:rsidRDefault="007328FC">
            <w:pPr>
              <w:spacing w:before="30" w:after="30"/>
            </w:pPr>
            <w:r>
              <w:rPr>
                <w:sz w:val="14"/>
              </w:rPr>
              <w:t>40.9</w:t>
            </w:r>
          </w:p>
        </w:tc>
        <w:tc>
          <w:tcPr>
            <w:tcW w:w="1310" w:type="dxa"/>
            <w:shd w:val="clear" w:color="auto" w:fill="F5F7FA"/>
          </w:tcPr>
          <w:p w14:paraId="7C9536E1" w14:textId="77777777" w:rsidR="001C62B3" w:rsidRDefault="007328FC">
            <w:pPr>
              <w:spacing w:before="30" w:after="30"/>
            </w:pPr>
            <w:r>
              <w:rPr>
                <w:sz w:val="14"/>
              </w:rPr>
              <w:t>35.1</w:t>
            </w:r>
          </w:p>
        </w:tc>
        <w:tc>
          <w:tcPr>
            <w:tcW w:w="1310" w:type="dxa"/>
            <w:shd w:val="clear" w:color="auto" w:fill="F5F7FA"/>
          </w:tcPr>
          <w:p w14:paraId="03675771" w14:textId="77777777" w:rsidR="001C62B3" w:rsidRDefault="007328FC">
            <w:pPr>
              <w:spacing w:before="30" w:after="30"/>
            </w:pPr>
            <w:r>
              <w:rPr>
                <w:sz w:val="14"/>
              </w:rPr>
              <w:t>45.2</w:t>
            </w:r>
          </w:p>
        </w:tc>
        <w:tc>
          <w:tcPr>
            <w:tcW w:w="1310" w:type="dxa"/>
            <w:shd w:val="clear" w:color="auto" w:fill="F5F7FA"/>
          </w:tcPr>
          <w:p w14:paraId="2E924DB6" w14:textId="77777777" w:rsidR="001C62B3" w:rsidRDefault="007328FC">
            <w:pPr>
              <w:spacing w:before="30" w:after="30"/>
            </w:pPr>
            <w:r>
              <w:rPr>
                <w:sz w:val="14"/>
              </w:rPr>
              <w:t>51</w:t>
            </w:r>
          </w:p>
        </w:tc>
        <w:tc>
          <w:tcPr>
            <w:tcW w:w="1310" w:type="dxa"/>
            <w:shd w:val="clear" w:color="auto" w:fill="F5F7FA"/>
          </w:tcPr>
          <w:p w14:paraId="3DBC19C8" w14:textId="77777777" w:rsidR="001C62B3" w:rsidRDefault="007328FC">
            <w:pPr>
              <w:spacing w:before="30" w:after="30"/>
            </w:pPr>
            <w:r>
              <w:rPr>
                <w:sz w:val="14"/>
              </w:rPr>
              <w:t>4.5</w:t>
            </w:r>
          </w:p>
        </w:tc>
      </w:tr>
      <w:tr w:rsidR="001C62B3" w14:paraId="6380C588" w14:textId="77777777">
        <w:trPr>
          <w:jc w:val="center"/>
        </w:trPr>
        <w:tc>
          <w:tcPr>
            <w:tcW w:w="1310" w:type="dxa"/>
          </w:tcPr>
          <w:p w14:paraId="51C29309" w14:textId="77777777" w:rsidR="001C62B3" w:rsidRDefault="007328FC">
            <w:pPr>
              <w:spacing w:before="30" w:after="30"/>
            </w:pPr>
            <w:r>
              <w:rPr>
                <w:sz w:val="14"/>
              </w:rPr>
              <w:t>P2</w:t>
            </w:r>
          </w:p>
        </w:tc>
        <w:tc>
          <w:tcPr>
            <w:tcW w:w="1310" w:type="dxa"/>
          </w:tcPr>
          <w:p w14:paraId="308F929E" w14:textId="77777777" w:rsidR="001C62B3" w:rsidRDefault="007328FC">
            <w:pPr>
              <w:spacing w:before="30" w:after="30"/>
            </w:pPr>
            <w:r>
              <w:rPr>
                <w:sz w:val="14"/>
              </w:rPr>
              <w:t>74.0</w:t>
            </w:r>
          </w:p>
        </w:tc>
        <w:tc>
          <w:tcPr>
            <w:tcW w:w="1310" w:type="dxa"/>
          </w:tcPr>
          <w:p w14:paraId="0EF882C8" w14:textId="77777777" w:rsidR="001C62B3" w:rsidRDefault="007328FC">
            <w:pPr>
              <w:spacing w:before="30" w:after="30"/>
            </w:pPr>
            <w:r>
              <w:rPr>
                <w:sz w:val="14"/>
              </w:rPr>
              <w:t>48.6</w:t>
            </w:r>
          </w:p>
        </w:tc>
        <w:tc>
          <w:tcPr>
            <w:tcW w:w="1310" w:type="dxa"/>
          </w:tcPr>
          <w:p w14:paraId="6EBDDBCA" w14:textId="77777777" w:rsidR="001C62B3" w:rsidRDefault="007328FC">
            <w:pPr>
              <w:spacing w:before="30" w:after="30"/>
            </w:pPr>
            <w:r>
              <w:rPr>
                <w:sz w:val="14"/>
              </w:rPr>
              <w:t>33.4</w:t>
            </w:r>
          </w:p>
        </w:tc>
        <w:tc>
          <w:tcPr>
            <w:tcW w:w="1310" w:type="dxa"/>
          </w:tcPr>
          <w:p w14:paraId="04A5C9E0" w14:textId="77777777" w:rsidR="001C62B3" w:rsidRDefault="007328FC">
            <w:pPr>
              <w:spacing w:before="30" w:after="30"/>
            </w:pPr>
            <w:r>
              <w:rPr>
                <w:sz w:val="14"/>
              </w:rPr>
              <w:t>38.1</w:t>
            </w:r>
          </w:p>
        </w:tc>
        <w:tc>
          <w:tcPr>
            <w:tcW w:w="1310" w:type="dxa"/>
          </w:tcPr>
          <w:p w14:paraId="673E42A8" w14:textId="77777777" w:rsidR="001C62B3" w:rsidRDefault="007328FC">
            <w:pPr>
              <w:spacing w:before="30" w:after="30"/>
            </w:pPr>
            <w:r>
              <w:rPr>
                <w:sz w:val="14"/>
              </w:rPr>
              <w:t>30</w:t>
            </w:r>
          </w:p>
        </w:tc>
        <w:tc>
          <w:tcPr>
            <w:tcW w:w="1310" w:type="dxa"/>
          </w:tcPr>
          <w:p w14:paraId="5A900E48" w14:textId="77777777" w:rsidR="001C62B3" w:rsidRDefault="007328FC">
            <w:pPr>
              <w:spacing w:before="30" w:after="30"/>
            </w:pPr>
            <w:r>
              <w:rPr>
                <w:sz w:val="14"/>
              </w:rPr>
              <w:t>6.2</w:t>
            </w:r>
          </w:p>
        </w:tc>
      </w:tr>
      <w:tr w:rsidR="001C62B3" w14:paraId="517822A9" w14:textId="77777777">
        <w:trPr>
          <w:jc w:val="center"/>
        </w:trPr>
        <w:tc>
          <w:tcPr>
            <w:tcW w:w="1310" w:type="dxa"/>
            <w:shd w:val="clear" w:color="auto" w:fill="F5F7FA"/>
          </w:tcPr>
          <w:p w14:paraId="5E26E964" w14:textId="77777777" w:rsidR="001C62B3" w:rsidRDefault="007328FC">
            <w:pPr>
              <w:spacing w:before="30" w:after="30"/>
            </w:pPr>
            <w:r>
              <w:rPr>
                <w:sz w:val="14"/>
              </w:rPr>
              <w:t>P3</w:t>
            </w:r>
          </w:p>
        </w:tc>
        <w:tc>
          <w:tcPr>
            <w:tcW w:w="1310" w:type="dxa"/>
            <w:shd w:val="clear" w:color="auto" w:fill="F5F7FA"/>
          </w:tcPr>
          <w:p w14:paraId="15D48C41" w14:textId="77777777" w:rsidR="001C62B3" w:rsidRDefault="007328FC">
            <w:pPr>
              <w:spacing w:before="30" w:after="30"/>
            </w:pPr>
            <w:r>
              <w:rPr>
                <w:sz w:val="14"/>
              </w:rPr>
              <w:t>74.9</w:t>
            </w:r>
          </w:p>
        </w:tc>
        <w:tc>
          <w:tcPr>
            <w:tcW w:w="1310" w:type="dxa"/>
            <w:shd w:val="clear" w:color="auto" w:fill="F5F7FA"/>
          </w:tcPr>
          <w:p w14:paraId="161554CF" w14:textId="77777777" w:rsidR="001C62B3" w:rsidRDefault="007328FC">
            <w:pPr>
              <w:spacing w:before="30" w:after="30"/>
            </w:pPr>
            <w:r>
              <w:rPr>
                <w:sz w:val="14"/>
              </w:rPr>
              <w:t>46.8</w:t>
            </w:r>
          </w:p>
        </w:tc>
        <w:tc>
          <w:tcPr>
            <w:tcW w:w="1310" w:type="dxa"/>
            <w:shd w:val="clear" w:color="auto" w:fill="F5F7FA"/>
          </w:tcPr>
          <w:p w14:paraId="4B634FB5" w14:textId="77777777" w:rsidR="001C62B3" w:rsidRDefault="007328FC">
            <w:pPr>
              <w:spacing w:before="30" w:after="30"/>
            </w:pPr>
            <w:r>
              <w:rPr>
                <w:sz w:val="14"/>
              </w:rPr>
              <w:t>26.4</w:t>
            </w:r>
          </w:p>
        </w:tc>
        <w:tc>
          <w:tcPr>
            <w:tcW w:w="1310" w:type="dxa"/>
            <w:shd w:val="clear" w:color="auto" w:fill="F5F7FA"/>
          </w:tcPr>
          <w:p w14:paraId="3BF5A9AC" w14:textId="77777777" w:rsidR="001C62B3" w:rsidRDefault="007328FC">
            <w:pPr>
              <w:spacing w:before="30" w:after="30"/>
            </w:pPr>
            <w:r>
              <w:rPr>
                <w:sz w:val="14"/>
              </w:rPr>
              <w:t>30.0</w:t>
            </w:r>
          </w:p>
        </w:tc>
        <w:tc>
          <w:tcPr>
            <w:tcW w:w="1310" w:type="dxa"/>
            <w:shd w:val="clear" w:color="auto" w:fill="F5F7FA"/>
          </w:tcPr>
          <w:p w14:paraId="5A7AF9EF" w14:textId="77777777" w:rsidR="001C62B3" w:rsidRDefault="007328FC">
            <w:pPr>
              <w:spacing w:before="30" w:after="30"/>
            </w:pPr>
            <w:r>
              <w:rPr>
                <w:sz w:val="14"/>
              </w:rPr>
              <w:t>37</w:t>
            </w:r>
          </w:p>
        </w:tc>
        <w:tc>
          <w:tcPr>
            <w:tcW w:w="1310" w:type="dxa"/>
            <w:shd w:val="clear" w:color="auto" w:fill="F5F7FA"/>
          </w:tcPr>
          <w:p w14:paraId="3AD3267B" w14:textId="77777777" w:rsidR="001C62B3" w:rsidRDefault="007328FC">
            <w:pPr>
              <w:spacing w:before="30" w:after="30"/>
            </w:pPr>
            <w:r>
              <w:rPr>
                <w:sz w:val="14"/>
              </w:rPr>
              <w:t>2.8</w:t>
            </w:r>
          </w:p>
        </w:tc>
      </w:tr>
      <w:tr w:rsidR="001C62B3" w14:paraId="76F169F1" w14:textId="77777777">
        <w:trPr>
          <w:jc w:val="center"/>
        </w:trPr>
        <w:tc>
          <w:tcPr>
            <w:tcW w:w="1310" w:type="dxa"/>
          </w:tcPr>
          <w:p w14:paraId="08D68F68" w14:textId="77777777" w:rsidR="001C62B3" w:rsidRDefault="007328FC">
            <w:pPr>
              <w:spacing w:before="30" w:after="30"/>
            </w:pPr>
            <w:r>
              <w:rPr>
                <w:sz w:val="14"/>
              </w:rPr>
              <w:t>P4</w:t>
            </w:r>
          </w:p>
        </w:tc>
        <w:tc>
          <w:tcPr>
            <w:tcW w:w="1310" w:type="dxa"/>
          </w:tcPr>
          <w:p w14:paraId="2A482C60" w14:textId="77777777" w:rsidR="001C62B3" w:rsidRDefault="007328FC">
            <w:pPr>
              <w:spacing w:before="30" w:after="30"/>
            </w:pPr>
            <w:r>
              <w:rPr>
                <w:sz w:val="14"/>
              </w:rPr>
              <w:t>89.3</w:t>
            </w:r>
          </w:p>
        </w:tc>
        <w:tc>
          <w:tcPr>
            <w:tcW w:w="1310" w:type="dxa"/>
          </w:tcPr>
          <w:p w14:paraId="2DDB1D11" w14:textId="77777777" w:rsidR="001C62B3" w:rsidRDefault="007328FC">
            <w:pPr>
              <w:spacing w:before="30" w:after="30"/>
            </w:pPr>
            <w:r>
              <w:rPr>
                <w:sz w:val="14"/>
              </w:rPr>
              <w:t>51.9</w:t>
            </w:r>
          </w:p>
        </w:tc>
        <w:tc>
          <w:tcPr>
            <w:tcW w:w="1310" w:type="dxa"/>
          </w:tcPr>
          <w:p w14:paraId="49F6E5E0" w14:textId="77777777" w:rsidR="001C62B3" w:rsidRDefault="007328FC">
            <w:pPr>
              <w:spacing w:before="30" w:after="30"/>
            </w:pPr>
            <w:r>
              <w:rPr>
                <w:sz w:val="14"/>
              </w:rPr>
              <w:t>40.1</w:t>
            </w:r>
          </w:p>
        </w:tc>
        <w:tc>
          <w:tcPr>
            <w:tcW w:w="1310" w:type="dxa"/>
          </w:tcPr>
          <w:p w14:paraId="1FDD8DE8" w14:textId="77777777" w:rsidR="001C62B3" w:rsidRDefault="007328FC">
            <w:pPr>
              <w:spacing w:before="30" w:after="30"/>
            </w:pPr>
            <w:r>
              <w:rPr>
                <w:sz w:val="14"/>
              </w:rPr>
              <w:t>54.2</w:t>
            </w:r>
          </w:p>
        </w:tc>
        <w:tc>
          <w:tcPr>
            <w:tcW w:w="1310" w:type="dxa"/>
          </w:tcPr>
          <w:p w14:paraId="1199B45B" w14:textId="77777777" w:rsidR="001C62B3" w:rsidRDefault="007328FC">
            <w:pPr>
              <w:spacing w:before="30" w:after="30"/>
            </w:pPr>
            <w:r>
              <w:rPr>
                <w:sz w:val="14"/>
              </w:rPr>
              <w:t>34</w:t>
            </w:r>
          </w:p>
        </w:tc>
        <w:tc>
          <w:tcPr>
            <w:tcW w:w="1310" w:type="dxa"/>
          </w:tcPr>
          <w:p w14:paraId="50A8CDF1" w14:textId="77777777" w:rsidR="001C62B3" w:rsidRDefault="007328FC">
            <w:pPr>
              <w:spacing w:before="30" w:after="30"/>
            </w:pPr>
            <w:r>
              <w:rPr>
                <w:sz w:val="14"/>
              </w:rPr>
              <w:t>2.0</w:t>
            </w:r>
          </w:p>
        </w:tc>
      </w:tr>
      <w:tr w:rsidR="001C62B3" w14:paraId="7591F0E7" w14:textId="77777777">
        <w:trPr>
          <w:jc w:val="center"/>
        </w:trPr>
        <w:tc>
          <w:tcPr>
            <w:tcW w:w="1310" w:type="dxa"/>
            <w:shd w:val="clear" w:color="auto" w:fill="F5F7FA"/>
          </w:tcPr>
          <w:p w14:paraId="267A4920" w14:textId="77777777" w:rsidR="001C62B3" w:rsidRDefault="007328FC">
            <w:pPr>
              <w:spacing w:before="30" w:after="30"/>
            </w:pPr>
            <w:r>
              <w:rPr>
                <w:sz w:val="14"/>
              </w:rPr>
              <w:t>P5</w:t>
            </w:r>
          </w:p>
        </w:tc>
        <w:tc>
          <w:tcPr>
            <w:tcW w:w="1310" w:type="dxa"/>
            <w:shd w:val="clear" w:color="auto" w:fill="F5F7FA"/>
          </w:tcPr>
          <w:p w14:paraId="3C540CCB" w14:textId="77777777" w:rsidR="001C62B3" w:rsidRDefault="007328FC">
            <w:pPr>
              <w:spacing w:before="30" w:after="30"/>
            </w:pPr>
            <w:r>
              <w:rPr>
                <w:sz w:val="14"/>
              </w:rPr>
              <w:t>85.1</w:t>
            </w:r>
          </w:p>
        </w:tc>
        <w:tc>
          <w:tcPr>
            <w:tcW w:w="1310" w:type="dxa"/>
            <w:shd w:val="clear" w:color="auto" w:fill="F5F7FA"/>
          </w:tcPr>
          <w:p w14:paraId="7F7B9C1D" w14:textId="77777777" w:rsidR="001C62B3" w:rsidRDefault="007328FC">
            <w:pPr>
              <w:spacing w:before="30" w:after="30"/>
            </w:pPr>
            <w:r>
              <w:rPr>
                <w:sz w:val="14"/>
              </w:rPr>
              <w:t>42.4</w:t>
            </w:r>
          </w:p>
        </w:tc>
        <w:tc>
          <w:tcPr>
            <w:tcW w:w="1310" w:type="dxa"/>
            <w:shd w:val="clear" w:color="auto" w:fill="F5F7FA"/>
          </w:tcPr>
          <w:p w14:paraId="4420F29B" w14:textId="77777777" w:rsidR="001C62B3" w:rsidRDefault="007328FC">
            <w:pPr>
              <w:spacing w:before="30" w:after="30"/>
            </w:pPr>
            <w:r>
              <w:rPr>
                <w:sz w:val="14"/>
              </w:rPr>
              <w:t>18.0</w:t>
            </w:r>
          </w:p>
        </w:tc>
        <w:tc>
          <w:tcPr>
            <w:tcW w:w="1310" w:type="dxa"/>
            <w:shd w:val="clear" w:color="auto" w:fill="F5F7FA"/>
          </w:tcPr>
          <w:p w14:paraId="3F07F7B4" w14:textId="77777777" w:rsidR="001C62B3" w:rsidRDefault="007328FC">
            <w:pPr>
              <w:spacing w:before="30" w:after="30"/>
            </w:pPr>
            <w:r>
              <w:rPr>
                <w:sz w:val="14"/>
              </w:rPr>
              <w:t>2.4</w:t>
            </w:r>
          </w:p>
        </w:tc>
        <w:tc>
          <w:tcPr>
            <w:tcW w:w="1310" w:type="dxa"/>
            <w:shd w:val="clear" w:color="auto" w:fill="F5F7FA"/>
          </w:tcPr>
          <w:p w14:paraId="2FB6949A" w14:textId="77777777" w:rsidR="001C62B3" w:rsidRDefault="007328FC">
            <w:pPr>
              <w:spacing w:before="30" w:after="30"/>
            </w:pPr>
            <w:r>
              <w:rPr>
                <w:sz w:val="14"/>
              </w:rPr>
              <w:t>30</w:t>
            </w:r>
          </w:p>
        </w:tc>
        <w:tc>
          <w:tcPr>
            <w:tcW w:w="1310" w:type="dxa"/>
            <w:shd w:val="clear" w:color="auto" w:fill="F5F7FA"/>
          </w:tcPr>
          <w:p w14:paraId="0A6F941E" w14:textId="77777777" w:rsidR="001C62B3" w:rsidRDefault="007328FC">
            <w:pPr>
              <w:spacing w:before="30" w:after="30"/>
            </w:pPr>
            <w:r>
              <w:rPr>
                <w:sz w:val="14"/>
              </w:rPr>
              <w:t>2.2</w:t>
            </w:r>
          </w:p>
        </w:tc>
      </w:tr>
      <w:tr w:rsidR="001C62B3" w14:paraId="1F15329F" w14:textId="77777777">
        <w:trPr>
          <w:jc w:val="center"/>
        </w:trPr>
        <w:tc>
          <w:tcPr>
            <w:tcW w:w="1310" w:type="dxa"/>
          </w:tcPr>
          <w:p w14:paraId="7AD3BBFC" w14:textId="77777777" w:rsidR="001C62B3" w:rsidRDefault="007328FC">
            <w:pPr>
              <w:spacing w:before="30" w:after="30"/>
            </w:pPr>
            <w:r>
              <w:rPr>
                <w:sz w:val="14"/>
              </w:rPr>
              <w:t>P6</w:t>
            </w:r>
          </w:p>
        </w:tc>
        <w:tc>
          <w:tcPr>
            <w:tcW w:w="1310" w:type="dxa"/>
          </w:tcPr>
          <w:p w14:paraId="27DFAC4F" w14:textId="77777777" w:rsidR="001C62B3" w:rsidRDefault="007328FC">
            <w:pPr>
              <w:spacing w:before="30" w:after="30"/>
            </w:pPr>
            <w:r>
              <w:rPr>
                <w:sz w:val="14"/>
              </w:rPr>
              <w:t>93.1</w:t>
            </w:r>
          </w:p>
        </w:tc>
        <w:tc>
          <w:tcPr>
            <w:tcW w:w="1310" w:type="dxa"/>
          </w:tcPr>
          <w:p w14:paraId="4AE20C9E" w14:textId="77777777" w:rsidR="001C62B3" w:rsidRDefault="007328FC">
            <w:pPr>
              <w:spacing w:before="30" w:after="30"/>
            </w:pPr>
            <w:r>
              <w:rPr>
                <w:sz w:val="14"/>
              </w:rPr>
              <w:t>40.9</w:t>
            </w:r>
          </w:p>
        </w:tc>
        <w:tc>
          <w:tcPr>
            <w:tcW w:w="1310" w:type="dxa"/>
          </w:tcPr>
          <w:p w14:paraId="5D0AF2E5" w14:textId="77777777" w:rsidR="001C62B3" w:rsidRDefault="007328FC">
            <w:pPr>
              <w:spacing w:before="30" w:after="30"/>
            </w:pPr>
            <w:r>
              <w:rPr>
                <w:sz w:val="14"/>
              </w:rPr>
              <w:t>22.8</w:t>
            </w:r>
          </w:p>
        </w:tc>
        <w:tc>
          <w:tcPr>
            <w:tcW w:w="1310" w:type="dxa"/>
          </w:tcPr>
          <w:p w14:paraId="081531CE" w14:textId="77777777" w:rsidR="001C62B3" w:rsidRDefault="007328FC">
            <w:pPr>
              <w:spacing w:before="30" w:after="30"/>
            </w:pPr>
            <w:r>
              <w:rPr>
                <w:sz w:val="14"/>
              </w:rPr>
              <w:t>20.0</w:t>
            </w:r>
          </w:p>
        </w:tc>
        <w:tc>
          <w:tcPr>
            <w:tcW w:w="1310" w:type="dxa"/>
          </w:tcPr>
          <w:p w14:paraId="302473EB" w14:textId="77777777" w:rsidR="001C62B3" w:rsidRDefault="007328FC">
            <w:pPr>
              <w:spacing w:before="30" w:after="30"/>
            </w:pPr>
            <w:r>
              <w:rPr>
                <w:sz w:val="14"/>
              </w:rPr>
              <w:t>43</w:t>
            </w:r>
          </w:p>
        </w:tc>
        <w:tc>
          <w:tcPr>
            <w:tcW w:w="1310" w:type="dxa"/>
          </w:tcPr>
          <w:p w14:paraId="017FCE2D" w14:textId="77777777" w:rsidR="001C62B3" w:rsidRDefault="007328FC">
            <w:pPr>
              <w:spacing w:before="30" w:after="30"/>
            </w:pPr>
            <w:r>
              <w:rPr>
                <w:sz w:val="14"/>
              </w:rPr>
              <w:t>1.0</w:t>
            </w:r>
          </w:p>
        </w:tc>
      </w:tr>
    </w:tbl>
    <w:p w14:paraId="0B43BFEE" w14:textId="77777777" w:rsidR="001C62B3" w:rsidRDefault="001C62B3">
      <w:pPr>
        <w:spacing w:after="120"/>
      </w:pPr>
    </w:p>
    <w:p w14:paraId="4126B4FC" w14:textId="77777777" w:rsidR="001C62B3" w:rsidRDefault="007328FC">
      <w:pPr>
        <w:pStyle w:val="Heading2"/>
      </w:pPr>
      <w:bookmarkStart w:id="73" w:name="_Toc236041144"/>
      <w:r>
        <w:rPr>
          <w:color w:val="1F3A5F"/>
        </w:rPr>
        <w:t>Appendix B. Per-stratum confusion matrices</w:t>
      </w:r>
      <w:bookmarkEnd w:id="73"/>
    </w:p>
    <w:p w14:paraId="04FA0D7E" w14:textId="77777777" w:rsidR="001C62B3" w:rsidRDefault="007328FC">
      <w:pPr>
        <w:spacing w:after="140" w:line="283" w:lineRule="auto"/>
        <w:jc w:val="both"/>
      </w:pPr>
      <w:r>
        <w:t>Full 23x23 annotator-marginalized confusion matrices for all four strata are stored in phase3b_confusion_matrices.npz (keys S_unanimous, S_majority, S_plurality, S_no_majority), built by averaging the confusion matrix against each of the four annotator label realisations so that they are defined on the tiers with no single ground truth. The dominant off-diagonal mass is summarised below; the full matrices are machine-readable rather than reproduced as four 23x23 tables.</w:t>
      </w:r>
    </w:p>
    <w:p w14:paraId="07E43FCB" w14:textId="5EC845B3" w:rsidR="001C62B3" w:rsidRDefault="007328FC">
      <w:pPr>
        <w:pStyle w:val="Caption"/>
        <w:spacing w:before="160" w:after="60"/>
      </w:pPr>
      <w:bookmarkStart w:id="74" w:name="_Toc236041173"/>
      <w:r>
        <w:t xml:space="preserve">Table </w:t>
      </w:r>
      <w:r>
        <w:fldChar w:fldCharType="begin"/>
      </w:r>
      <w:r>
        <w:instrText xml:space="preserve"> SEQ Table \* ARABIC </w:instrText>
      </w:r>
      <w:r>
        <w:fldChar w:fldCharType="separate"/>
      </w:r>
      <w:r w:rsidR="00495AFF">
        <w:rPr>
          <w:noProof/>
        </w:rPr>
        <w:t>15</w:t>
      </w:r>
      <w:r>
        <w:fldChar w:fldCharType="end"/>
      </w:r>
      <w:r>
        <w:rPr>
          <w:b w:val="0"/>
          <w:color w:val="595959"/>
        </w:rPr>
        <w:t>. Summary of the per-stratum confusion matrices. Diagonal mass equals expected accuracy by construction.</w:t>
      </w:r>
      <w:bookmarkEnd w:id="74"/>
    </w:p>
    <w:tbl>
      <w:tblPr>
        <w:tblStyle w:val="TableGrid"/>
        <w:tblW w:w="0" w:type="auto"/>
        <w:jc w:val="center"/>
        <w:tblLayout w:type="fixed"/>
        <w:tblLook w:val="04A0" w:firstRow="1" w:lastRow="0" w:firstColumn="1" w:lastColumn="0" w:noHBand="0" w:noVBand="1"/>
      </w:tblPr>
      <w:tblGrid>
        <w:gridCol w:w="3058"/>
        <w:gridCol w:w="3058"/>
        <w:gridCol w:w="3058"/>
      </w:tblGrid>
      <w:tr w:rsidR="001C62B3" w14:paraId="55F192BB" w14:textId="77777777">
        <w:trPr>
          <w:tblHeader/>
          <w:jc w:val="center"/>
        </w:trPr>
        <w:tc>
          <w:tcPr>
            <w:tcW w:w="3058" w:type="dxa"/>
            <w:shd w:val="clear" w:color="auto" w:fill="1F3A5F"/>
          </w:tcPr>
          <w:p w14:paraId="5A6FF7E1" w14:textId="77777777" w:rsidR="001C62B3" w:rsidRDefault="007328FC">
            <w:pPr>
              <w:spacing w:before="30" w:after="30"/>
            </w:pPr>
            <w:r>
              <w:rPr>
                <w:b/>
                <w:color w:val="FFFFFF"/>
                <w:sz w:val="16"/>
              </w:rPr>
              <w:t>Stratum</w:t>
            </w:r>
          </w:p>
        </w:tc>
        <w:tc>
          <w:tcPr>
            <w:tcW w:w="3058" w:type="dxa"/>
            <w:shd w:val="clear" w:color="auto" w:fill="1F3A5F"/>
          </w:tcPr>
          <w:p w14:paraId="1485683B" w14:textId="77777777" w:rsidR="001C62B3" w:rsidRDefault="007328FC">
            <w:pPr>
              <w:spacing w:before="30" w:after="30"/>
            </w:pPr>
            <w:r>
              <w:rPr>
                <w:b/>
                <w:color w:val="FFFFFF"/>
                <w:sz w:val="16"/>
              </w:rPr>
              <w:t>Diagonal mass (%)</w:t>
            </w:r>
          </w:p>
        </w:tc>
        <w:tc>
          <w:tcPr>
            <w:tcW w:w="3058" w:type="dxa"/>
            <w:shd w:val="clear" w:color="auto" w:fill="1F3A5F"/>
          </w:tcPr>
          <w:p w14:paraId="5CFC4BB7" w14:textId="77777777" w:rsidR="001C62B3" w:rsidRDefault="007328FC">
            <w:pPr>
              <w:spacing w:before="30" w:after="30"/>
            </w:pPr>
            <w:r>
              <w:rPr>
                <w:b/>
                <w:color w:val="FFFFFF"/>
                <w:sz w:val="16"/>
              </w:rPr>
              <w:t>Five heaviest confusions (vote mass)</w:t>
            </w:r>
          </w:p>
        </w:tc>
      </w:tr>
      <w:tr w:rsidR="001C62B3" w14:paraId="1CDCBBB2" w14:textId="77777777">
        <w:trPr>
          <w:jc w:val="center"/>
        </w:trPr>
        <w:tc>
          <w:tcPr>
            <w:tcW w:w="3058" w:type="dxa"/>
          </w:tcPr>
          <w:p w14:paraId="2F96F550" w14:textId="77777777" w:rsidR="001C62B3" w:rsidRDefault="007328FC">
            <w:pPr>
              <w:spacing w:before="30" w:after="30"/>
            </w:pPr>
            <w:r>
              <w:rPr>
                <w:sz w:val="14"/>
              </w:rPr>
              <w:t>S-unanimous (4/4)</w:t>
            </w:r>
          </w:p>
        </w:tc>
        <w:tc>
          <w:tcPr>
            <w:tcW w:w="3058" w:type="dxa"/>
          </w:tcPr>
          <w:p w14:paraId="4D4DCEAF" w14:textId="77777777" w:rsidR="001C62B3" w:rsidRDefault="007328FC">
            <w:pPr>
              <w:spacing w:before="30" w:after="30"/>
            </w:pPr>
            <w:r>
              <w:rPr>
                <w:sz w:val="14"/>
              </w:rPr>
              <w:t>84.39</w:t>
            </w:r>
          </w:p>
        </w:tc>
        <w:tc>
          <w:tcPr>
            <w:tcW w:w="3058" w:type="dxa"/>
          </w:tcPr>
          <w:p w14:paraId="3CFEFA7F" w14:textId="77777777" w:rsidR="001C62B3" w:rsidRDefault="007328FC">
            <w:pPr>
              <w:spacing w:before="30" w:after="30"/>
            </w:pPr>
            <w:r>
              <w:rPr>
                <w:sz w:val="14"/>
              </w:rPr>
              <w:t>P3-&gt;P2 (7.3); A6-&gt;L6 (7.0); L5-&gt;L4 (5.7); L3-&gt;L2 (5.0); L2-&gt;A2 (3.3)</w:t>
            </w:r>
          </w:p>
        </w:tc>
      </w:tr>
      <w:tr w:rsidR="001C62B3" w14:paraId="13E37AE2" w14:textId="77777777">
        <w:trPr>
          <w:jc w:val="center"/>
        </w:trPr>
        <w:tc>
          <w:tcPr>
            <w:tcW w:w="3058" w:type="dxa"/>
            <w:shd w:val="clear" w:color="auto" w:fill="F5F7FA"/>
          </w:tcPr>
          <w:p w14:paraId="5B19622C" w14:textId="77777777" w:rsidR="001C62B3" w:rsidRDefault="007328FC">
            <w:pPr>
              <w:spacing w:before="30" w:after="30"/>
            </w:pPr>
            <w:r>
              <w:rPr>
                <w:sz w:val="14"/>
              </w:rPr>
              <w:t>S-majority (3/4)</w:t>
            </w:r>
          </w:p>
        </w:tc>
        <w:tc>
          <w:tcPr>
            <w:tcW w:w="3058" w:type="dxa"/>
            <w:shd w:val="clear" w:color="auto" w:fill="F5F7FA"/>
          </w:tcPr>
          <w:p w14:paraId="77D808E6" w14:textId="77777777" w:rsidR="001C62B3" w:rsidRDefault="007328FC">
            <w:pPr>
              <w:spacing w:before="30" w:after="30"/>
            </w:pPr>
            <w:r>
              <w:rPr>
                <w:sz w:val="14"/>
              </w:rPr>
              <w:t>50.71</w:t>
            </w:r>
          </w:p>
        </w:tc>
        <w:tc>
          <w:tcPr>
            <w:tcW w:w="3058" w:type="dxa"/>
            <w:shd w:val="clear" w:color="auto" w:fill="F5F7FA"/>
          </w:tcPr>
          <w:p w14:paraId="35DA545E" w14:textId="77777777" w:rsidR="001C62B3" w:rsidRDefault="007328FC">
            <w:pPr>
              <w:spacing w:before="30" w:after="30"/>
            </w:pPr>
            <w:r>
              <w:rPr>
                <w:sz w:val="14"/>
              </w:rPr>
              <w:t>L3-&gt;L2 (5.2); A5-&gt;L5 (4.2); A3-&gt;G3 (3.9); A4-&gt;L4 (3.4); A2-&gt;A1 (3.4)</w:t>
            </w:r>
          </w:p>
        </w:tc>
      </w:tr>
      <w:tr w:rsidR="001C62B3" w14:paraId="789E3131" w14:textId="77777777">
        <w:trPr>
          <w:jc w:val="center"/>
        </w:trPr>
        <w:tc>
          <w:tcPr>
            <w:tcW w:w="3058" w:type="dxa"/>
          </w:tcPr>
          <w:p w14:paraId="18EDF6B0" w14:textId="77777777" w:rsidR="001C62B3" w:rsidRDefault="007328FC">
            <w:pPr>
              <w:spacing w:before="30" w:after="30"/>
            </w:pPr>
            <w:r>
              <w:rPr>
                <w:sz w:val="14"/>
              </w:rPr>
              <w:t>S-plurality (2-1-1)</w:t>
            </w:r>
          </w:p>
        </w:tc>
        <w:tc>
          <w:tcPr>
            <w:tcW w:w="3058" w:type="dxa"/>
          </w:tcPr>
          <w:p w14:paraId="7C1D7575" w14:textId="77777777" w:rsidR="001C62B3" w:rsidRDefault="007328FC">
            <w:pPr>
              <w:spacing w:before="30" w:after="30"/>
            </w:pPr>
            <w:r>
              <w:rPr>
                <w:sz w:val="14"/>
              </w:rPr>
              <w:t>27.82</w:t>
            </w:r>
          </w:p>
        </w:tc>
        <w:tc>
          <w:tcPr>
            <w:tcW w:w="3058" w:type="dxa"/>
          </w:tcPr>
          <w:p w14:paraId="112FFA33" w14:textId="77777777" w:rsidR="001C62B3" w:rsidRDefault="007328FC">
            <w:pPr>
              <w:spacing w:before="30" w:after="30"/>
            </w:pPr>
            <w:r>
              <w:rPr>
                <w:sz w:val="14"/>
              </w:rPr>
              <w:t>OTHERCLASS-&gt;G2 (2.8); OTHERCLASS-&gt;L1 (2.6); A3-&gt;A2 (1.8); G3-&gt;P3 (1.8); OTHERCLASS-&gt;A2 (1.6)</w:t>
            </w:r>
          </w:p>
        </w:tc>
      </w:tr>
      <w:tr w:rsidR="001C62B3" w14:paraId="6DD897B7" w14:textId="77777777">
        <w:trPr>
          <w:jc w:val="center"/>
        </w:trPr>
        <w:tc>
          <w:tcPr>
            <w:tcW w:w="3058" w:type="dxa"/>
            <w:shd w:val="clear" w:color="auto" w:fill="F5F7FA"/>
          </w:tcPr>
          <w:p w14:paraId="67D22D9E" w14:textId="77777777" w:rsidR="001C62B3" w:rsidRDefault="007328FC">
            <w:pPr>
              <w:spacing w:before="30" w:after="30"/>
            </w:pPr>
            <w:r>
              <w:rPr>
                <w:sz w:val="14"/>
              </w:rPr>
              <w:t>S-no-majority (pooled 2-2 / 1-1-1-1)</w:t>
            </w:r>
          </w:p>
        </w:tc>
        <w:tc>
          <w:tcPr>
            <w:tcW w:w="3058" w:type="dxa"/>
            <w:shd w:val="clear" w:color="auto" w:fill="F5F7FA"/>
          </w:tcPr>
          <w:p w14:paraId="052CFA51" w14:textId="77777777" w:rsidR="001C62B3" w:rsidRDefault="007328FC">
            <w:pPr>
              <w:spacing w:before="30" w:after="30"/>
            </w:pPr>
            <w:r>
              <w:rPr>
                <w:sz w:val="14"/>
              </w:rPr>
              <w:t>38.07</w:t>
            </w:r>
          </w:p>
        </w:tc>
        <w:tc>
          <w:tcPr>
            <w:tcW w:w="3058" w:type="dxa"/>
            <w:shd w:val="clear" w:color="auto" w:fill="F5F7FA"/>
          </w:tcPr>
          <w:p w14:paraId="298BA8D4" w14:textId="77777777" w:rsidR="001C62B3" w:rsidRDefault="007328FC">
            <w:pPr>
              <w:spacing w:before="30" w:after="30"/>
            </w:pPr>
            <w:r>
              <w:rPr>
                <w:sz w:val="14"/>
              </w:rPr>
              <w:t>A3-&gt;G3 (2.7); P2-&gt;P1 (1.9); A5-&gt;L5 (1.8); G2-&gt;G1 (1.5); P5-&gt;L5 (1.3)</w:t>
            </w:r>
          </w:p>
        </w:tc>
      </w:tr>
    </w:tbl>
    <w:p w14:paraId="29414B5B" w14:textId="77777777" w:rsidR="001C62B3" w:rsidRDefault="001C62B3">
      <w:pPr>
        <w:spacing w:after="120"/>
      </w:pPr>
    </w:p>
    <w:p w14:paraId="48F4AFE9" w14:textId="77777777" w:rsidR="001C62B3" w:rsidRDefault="007328FC">
      <w:pPr>
        <w:pStyle w:val="Heading2"/>
      </w:pPr>
      <w:bookmarkStart w:id="75" w:name="_Toc236041145"/>
      <w:r>
        <w:rPr>
          <w:color w:val="1F3A5F"/>
        </w:rPr>
        <w:t>Appendix C. Bootstrap procedure and diagnostics</w:t>
      </w:r>
      <w:bookmarkEnd w:id="75"/>
    </w:p>
    <w:p w14:paraId="6E0D4CEB" w14:textId="77777777" w:rsidR="001C62B3" w:rsidRDefault="007328FC">
      <w:pPr>
        <w:spacing w:after="140" w:line="283" w:lineRule="auto"/>
        <w:jc w:val="both"/>
      </w:pPr>
      <w:r>
        <w:t xml:space="preserve">Every interval in this report resamples patients, not images, with replacement. Phase 3 used 500 resamples per tier at seed 20260726; the pairwise gap intervals in §3.4.1 use the same seed and procedure applied </w:t>
      </w:r>
      <w:r>
        <w:lastRenderedPageBreak/>
        <w:t>jointly to the two tiers being compared, so that the two resamples are drawn independently within each draw. Calibration intervals use 400 resamples and the geometry intervals in §3.8.2 use 2000.</w:t>
      </w:r>
    </w:p>
    <w:p w14:paraId="0F4CB3F5" w14:textId="77777777" w:rsidR="001C62B3" w:rsidRDefault="007328FC">
      <w:pPr>
        <w:spacing w:after="140" w:line="283" w:lineRule="auto"/>
        <w:jc w:val="both"/>
      </w:pPr>
      <w:r>
        <w:t>Two diagnostics are worth stating explicitly. First, on the ceiling-normalised scale the estimator is a ratio, and a ratio's bootstrap distribution is skewed at these sample sizes; the tables report the plug-in point estimate alongside the bootstrap mean so the difference between them is visible rather than hidden. Second, the ceiling in the denominator is recomputed inside every resample rather than held at its full-tier value - holding it fixed breaks the pairing and inflates the gap, because a resample w</w:t>
      </w:r>
      <w:r>
        <w:t>ith duplicated patients covers fewer distinct classes and depresses any macro F1.</w:t>
      </w:r>
    </w:p>
    <w:p w14:paraId="0CA076BA" w14:textId="70CC5E5F" w:rsidR="001C62B3" w:rsidRDefault="007328FC">
      <w:pPr>
        <w:pStyle w:val="Caption"/>
        <w:spacing w:before="160" w:after="60"/>
      </w:pPr>
      <w:bookmarkStart w:id="76" w:name="_Toc236041174"/>
      <w:r>
        <w:t xml:space="preserve">Table </w:t>
      </w:r>
      <w:r>
        <w:fldChar w:fldCharType="begin"/>
      </w:r>
      <w:r>
        <w:instrText xml:space="preserve"> SEQ Table \* ARABIC </w:instrText>
      </w:r>
      <w:r>
        <w:fldChar w:fldCharType="separate"/>
      </w:r>
      <w:r w:rsidR="00495AFF">
        <w:rPr>
          <w:noProof/>
        </w:rPr>
        <w:t>16</w:t>
      </w:r>
      <w:r>
        <w:fldChar w:fldCharType="end"/>
      </w:r>
      <w:r>
        <w:rPr>
          <w:b w:val="0"/>
          <w:color w:val="595959"/>
        </w:rPr>
        <w:t>. Plug-in versus bootstrap-mean estimates for the key gaps, as a bias diagnostic.</w:t>
      </w:r>
      <w:bookmarkEnd w:id="76"/>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1C62B3" w14:paraId="10FCFE66" w14:textId="77777777">
        <w:trPr>
          <w:tblHeader/>
          <w:jc w:val="center"/>
        </w:trPr>
        <w:tc>
          <w:tcPr>
            <w:tcW w:w="1835" w:type="dxa"/>
            <w:shd w:val="clear" w:color="auto" w:fill="1F3A5F"/>
          </w:tcPr>
          <w:p w14:paraId="02F7844F" w14:textId="77777777" w:rsidR="001C62B3" w:rsidRDefault="007328FC">
            <w:pPr>
              <w:spacing w:before="30" w:after="30"/>
            </w:pPr>
            <w:r>
              <w:rPr>
                <w:b/>
                <w:color w:val="FFFFFF"/>
                <w:sz w:val="16"/>
              </w:rPr>
              <w:t>Tier pair</w:t>
            </w:r>
          </w:p>
        </w:tc>
        <w:tc>
          <w:tcPr>
            <w:tcW w:w="1835" w:type="dxa"/>
            <w:shd w:val="clear" w:color="auto" w:fill="1F3A5F"/>
          </w:tcPr>
          <w:p w14:paraId="6C9B69CB" w14:textId="77777777" w:rsidR="001C62B3" w:rsidRDefault="007328FC">
            <w:pPr>
              <w:spacing w:before="30" w:after="30"/>
            </w:pPr>
            <w:r>
              <w:rPr>
                <w:b/>
                <w:color w:val="FFFFFF"/>
                <w:sz w:val="16"/>
              </w:rPr>
              <w:t>Scale</w:t>
            </w:r>
          </w:p>
        </w:tc>
        <w:tc>
          <w:tcPr>
            <w:tcW w:w="1835" w:type="dxa"/>
            <w:shd w:val="clear" w:color="auto" w:fill="1F3A5F"/>
          </w:tcPr>
          <w:p w14:paraId="21367933" w14:textId="77777777" w:rsidR="001C62B3" w:rsidRDefault="007328FC">
            <w:pPr>
              <w:spacing w:before="30" w:after="30"/>
            </w:pPr>
            <w:r>
              <w:rPr>
                <w:b/>
                <w:color w:val="FFFFFF"/>
                <w:sz w:val="16"/>
              </w:rPr>
              <w:t>Plug-in (pts)</w:t>
            </w:r>
          </w:p>
        </w:tc>
        <w:tc>
          <w:tcPr>
            <w:tcW w:w="1835" w:type="dxa"/>
            <w:shd w:val="clear" w:color="auto" w:fill="1F3A5F"/>
          </w:tcPr>
          <w:p w14:paraId="41D46C06" w14:textId="77777777" w:rsidR="001C62B3" w:rsidRDefault="007328FC">
            <w:pPr>
              <w:spacing w:before="30" w:after="30"/>
            </w:pPr>
            <w:r>
              <w:rPr>
                <w:b/>
                <w:color w:val="FFFFFF"/>
                <w:sz w:val="16"/>
              </w:rPr>
              <w:t>Bootstrap mean (pts)</w:t>
            </w:r>
          </w:p>
        </w:tc>
        <w:tc>
          <w:tcPr>
            <w:tcW w:w="1835" w:type="dxa"/>
            <w:shd w:val="clear" w:color="auto" w:fill="1F3A5F"/>
          </w:tcPr>
          <w:p w14:paraId="0D40FB7F" w14:textId="77777777" w:rsidR="001C62B3" w:rsidRDefault="007328FC">
            <w:pPr>
              <w:spacing w:before="30" w:after="30"/>
            </w:pPr>
            <w:r>
              <w:rPr>
                <w:b/>
                <w:color w:val="FFFFFF"/>
                <w:sz w:val="16"/>
              </w:rPr>
              <w:t>Bootstrap bias (pts)</w:t>
            </w:r>
          </w:p>
        </w:tc>
      </w:tr>
      <w:tr w:rsidR="001C62B3" w14:paraId="401CAA81" w14:textId="77777777">
        <w:trPr>
          <w:jc w:val="center"/>
        </w:trPr>
        <w:tc>
          <w:tcPr>
            <w:tcW w:w="1835" w:type="dxa"/>
          </w:tcPr>
          <w:p w14:paraId="54B83890" w14:textId="77777777" w:rsidR="001C62B3" w:rsidRDefault="007328FC">
            <w:pPr>
              <w:spacing w:before="30" w:after="30"/>
            </w:pPr>
            <w:r>
              <w:rPr>
                <w:sz w:val="15"/>
              </w:rPr>
              <w:t>unanimous - majority</w:t>
            </w:r>
          </w:p>
        </w:tc>
        <w:tc>
          <w:tcPr>
            <w:tcW w:w="1835" w:type="dxa"/>
          </w:tcPr>
          <w:p w14:paraId="3A5EDE47" w14:textId="77777777" w:rsidR="001C62B3" w:rsidRDefault="007328FC">
            <w:pPr>
              <w:spacing w:before="30" w:after="30"/>
            </w:pPr>
            <w:r>
              <w:rPr>
                <w:sz w:val="15"/>
              </w:rPr>
              <w:t>raw</w:t>
            </w:r>
          </w:p>
        </w:tc>
        <w:tc>
          <w:tcPr>
            <w:tcW w:w="1835" w:type="dxa"/>
          </w:tcPr>
          <w:p w14:paraId="64822E32" w14:textId="77777777" w:rsidR="001C62B3" w:rsidRDefault="007328FC">
            <w:pPr>
              <w:spacing w:before="30" w:after="30"/>
            </w:pPr>
            <w:r>
              <w:rPr>
                <w:sz w:val="15"/>
              </w:rPr>
              <w:t>34.97</w:t>
            </w:r>
          </w:p>
        </w:tc>
        <w:tc>
          <w:tcPr>
            <w:tcW w:w="1835" w:type="dxa"/>
          </w:tcPr>
          <w:p w14:paraId="71331D49" w14:textId="77777777" w:rsidR="001C62B3" w:rsidRDefault="007328FC">
            <w:pPr>
              <w:spacing w:before="30" w:after="30"/>
            </w:pPr>
            <w:r>
              <w:rPr>
                <w:sz w:val="15"/>
              </w:rPr>
              <w:t>35.78</w:t>
            </w:r>
          </w:p>
        </w:tc>
        <w:tc>
          <w:tcPr>
            <w:tcW w:w="1835" w:type="dxa"/>
          </w:tcPr>
          <w:p w14:paraId="50F773A7" w14:textId="77777777" w:rsidR="001C62B3" w:rsidRDefault="007328FC">
            <w:pPr>
              <w:spacing w:before="30" w:after="30"/>
            </w:pPr>
            <w:r>
              <w:rPr>
                <w:sz w:val="15"/>
              </w:rPr>
              <w:t>+0.81</w:t>
            </w:r>
          </w:p>
        </w:tc>
      </w:tr>
      <w:tr w:rsidR="001C62B3" w14:paraId="10810A1F" w14:textId="77777777">
        <w:trPr>
          <w:jc w:val="center"/>
        </w:trPr>
        <w:tc>
          <w:tcPr>
            <w:tcW w:w="1835" w:type="dxa"/>
            <w:shd w:val="clear" w:color="auto" w:fill="F5F7FA"/>
          </w:tcPr>
          <w:p w14:paraId="26C5F2BA" w14:textId="77777777" w:rsidR="001C62B3" w:rsidRDefault="007328FC">
            <w:pPr>
              <w:spacing w:before="30" w:after="30"/>
            </w:pPr>
            <w:r>
              <w:rPr>
                <w:sz w:val="15"/>
              </w:rPr>
              <w:t>unanimous - majority</w:t>
            </w:r>
          </w:p>
        </w:tc>
        <w:tc>
          <w:tcPr>
            <w:tcW w:w="1835" w:type="dxa"/>
            <w:shd w:val="clear" w:color="auto" w:fill="F5F7FA"/>
          </w:tcPr>
          <w:p w14:paraId="12FD9793" w14:textId="77777777" w:rsidR="001C62B3" w:rsidRDefault="007328FC">
            <w:pPr>
              <w:spacing w:before="30" w:after="30"/>
            </w:pPr>
            <w:r>
              <w:rPr>
                <w:sz w:val="15"/>
              </w:rPr>
              <w:t>ceiling-normalised</w:t>
            </w:r>
          </w:p>
        </w:tc>
        <w:tc>
          <w:tcPr>
            <w:tcW w:w="1835" w:type="dxa"/>
            <w:shd w:val="clear" w:color="auto" w:fill="F5F7FA"/>
          </w:tcPr>
          <w:p w14:paraId="25AC9940" w14:textId="77777777" w:rsidR="001C62B3" w:rsidRDefault="007328FC">
            <w:pPr>
              <w:spacing w:before="30" w:after="30"/>
            </w:pPr>
            <w:r>
              <w:rPr>
                <w:sz w:val="15"/>
              </w:rPr>
              <w:t>17.98</w:t>
            </w:r>
          </w:p>
        </w:tc>
        <w:tc>
          <w:tcPr>
            <w:tcW w:w="1835" w:type="dxa"/>
            <w:shd w:val="clear" w:color="auto" w:fill="F5F7FA"/>
          </w:tcPr>
          <w:p w14:paraId="69800497" w14:textId="77777777" w:rsidR="001C62B3" w:rsidRDefault="007328FC">
            <w:pPr>
              <w:spacing w:before="30" w:after="30"/>
            </w:pPr>
            <w:r>
              <w:rPr>
                <w:sz w:val="15"/>
              </w:rPr>
              <w:t>18.49</w:t>
            </w:r>
          </w:p>
        </w:tc>
        <w:tc>
          <w:tcPr>
            <w:tcW w:w="1835" w:type="dxa"/>
            <w:shd w:val="clear" w:color="auto" w:fill="F5F7FA"/>
          </w:tcPr>
          <w:p w14:paraId="6F3CF49C" w14:textId="77777777" w:rsidR="001C62B3" w:rsidRDefault="007328FC">
            <w:pPr>
              <w:spacing w:before="30" w:after="30"/>
            </w:pPr>
            <w:r>
              <w:rPr>
                <w:sz w:val="15"/>
              </w:rPr>
              <w:t>+0.52</w:t>
            </w:r>
          </w:p>
        </w:tc>
      </w:tr>
      <w:tr w:rsidR="001C62B3" w14:paraId="14D54FD8" w14:textId="77777777">
        <w:trPr>
          <w:jc w:val="center"/>
        </w:trPr>
        <w:tc>
          <w:tcPr>
            <w:tcW w:w="1835" w:type="dxa"/>
          </w:tcPr>
          <w:p w14:paraId="416E0E12" w14:textId="77777777" w:rsidR="001C62B3" w:rsidRDefault="007328FC">
            <w:pPr>
              <w:spacing w:before="30" w:after="30"/>
            </w:pPr>
            <w:r>
              <w:rPr>
                <w:sz w:val="15"/>
              </w:rPr>
              <w:t>unanimous - no-majority</w:t>
            </w:r>
          </w:p>
        </w:tc>
        <w:tc>
          <w:tcPr>
            <w:tcW w:w="1835" w:type="dxa"/>
          </w:tcPr>
          <w:p w14:paraId="361E94F8" w14:textId="77777777" w:rsidR="001C62B3" w:rsidRDefault="007328FC">
            <w:pPr>
              <w:spacing w:before="30" w:after="30"/>
            </w:pPr>
            <w:r>
              <w:rPr>
                <w:sz w:val="15"/>
              </w:rPr>
              <w:t>raw</w:t>
            </w:r>
          </w:p>
        </w:tc>
        <w:tc>
          <w:tcPr>
            <w:tcW w:w="1835" w:type="dxa"/>
          </w:tcPr>
          <w:p w14:paraId="4E45AC0F" w14:textId="77777777" w:rsidR="001C62B3" w:rsidRDefault="007328FC">
            <w:pPr>
              <w:spacing w:before="30" w:after="30"/>
            </w:pPr>
            <w:r>
              <w:rPr>
                <w:sz w:val="15"/>
              </w:rPr>
              <w:t>53.13</w:t>
            </w:r>
          </w:p>
        </w:tc>
        <w:tc>
          <w:tcPr>
            <w:tcW w:w="1835" w:type="dxa"/>
          </w:tcPr>
          <w:p w14:paraId="61E69D9B" w14:textId="77777777" w:rsidR="001C62B3" w:rsidRDefault="007328FC">
            <w:pPr>
              <w:spacing w:before="30" w:after="30"/>
            </w:pPr>
            <w:r>
              <w:rPr>
                <w:sz w:val="15"/>
              </w:rPr>
              <w:t>55.93</w:t>
            </w:r>
          </w:p>
        </w:tc>
        <w:tc>
          <w:tcPr>
            <w:tcW w:w="1835" w:type="dxa"/>
          </w:tcPr>
          <w:p w14:paraId="67391B33" w14:textId="77777777" w:rsidR="001C62B3" w:rsidRDefault="007328FC">
            <w:pPr>
              <w:spacing w:before="30" w:after="30"/>
            </w:pPr>
            <w:r>
              <w:rPr>
                <w:sz w:val="15"/>
              </w:rPr>
              <w:t>+2.81</w:t>
            </w:r>
          </w:p>
        </w:tc>
      </w:tr>
      <w:tr w:rsidR="001C62B3" w14:paraId="6950055B" w14:textId="77777777">
        <w:trPr>
          <w:jc w:val="center"/>
        </w:trPr>
        <w:tc>
          <w:tcPr>
            <w:tcW w:w="1835" w:type="dxa"/>
            <w:shd w:val="clear" w:color="auto" w:fill="F5F7FA"/>
          </w:tcPr>
          <w:p w14:paraId="5664BC8D" w14:textId="77777777" w:rsidR="001C62B3" w:rsidRDefault="007328FC">
            <w:pPr>
              <w:spacing w:before="30" w:after="30"/>
            </w:pPr>
            <w:r>
              <w:rPr>
                <w:sz w:val="15"/>
              </w:rPr>
              <w:t>unanimous - no-majority</w:t>
            </w:r>
          </w:p>
        </w:tc>
        <w:tc>
          <w:tcPr>
            <w:tcW w:w="1835" w:type="dxa"/>
            <w:shd w:val="clear" w:color="auto" w:fill="F5F7FA"/>
          </w:tcPr>
          <w:p w14:paraId="71A25811" w14:textId="77777777" w:rsidR="001C62B3" w:rsidRDefault="007328FC">
            <w:pPr>
              <w:spacing w:before="30" w:after="30"/>
            </w:pPr>
            <w:r>
              <w:rPr>
                <w:sz w:val="15"/>
              </w:rPr>
              <w:t>ceiling-normalised</w:t>
            </w:r>
          </w:p>
        </w:tc>
        <w:tc>
          <w:tcPr>
            <w:tcW w:w="1835" w:type="dxa"/>
            <w:shd w:val="clear" w:color="auto" w:fill="F5F7FA"/>
          </w:tcPr>
          <w:p w14:paraId="7C198520" w14:textId="77777777" w:rsidR="001C62B3" w:rsidRDefault="007328FC">
            <w:pPr>
              <w:spacing w:before="30" w:after="30"/>
            </w:pPr>
            <w:r>
              <w:rPr>
                <w:sz w:val="15"/>
              </w:rPr>
              <w:t>7.38</w:t>
            </w:r>
          </w:p>
        </w:tc>
        <w:tc>
          <w:tcPr>
            <w:tcW w:w="1835" w:type="dxa"/>
            <w:shd w:val="clear" w:color="auto" w:fill="F5F7FA"/>
          </w:tcPr>
          <w:p w14:paraId="7A150DB0" w14:textId="77777777" w:rsidR="001C62B3" w:rsidRDefault="007328FC">
            <w:pPr>
              <w:spacing w:before="30" w:after="30"/>
            </w:pPr>
            <w:r>
              <w:rPr>
                <w:sz w:val="15"/>
              </w:rPr>
              <w:t>7.46</w:t>
            </w:r>
          </w:p>
        </w:tc>
        <w:tc>
          <w:tcPr>
            <w:tcW w:w="1835" w:type="dxa"/>
            <w:shd w:val="clear" w:color="auto" w:fill="F5F7FA"/>
          </w:tcPr>
          <w:p w14:paraId="14BB1CE4" w14:textId="77777777" w:rsidR="001C62B3" w:rsidRDefault="007328FC">
            <w:pPr>
              <w:spacing w:before="30" w:after="30"/>
            </w:pPr>
            <w:r>
              <w:rPr>
                <w:sz w:val="15"/>
              </w:rPr>
              <w:t>+0.08</w:t>
            </w:r>
          </w:p>
        </w:tc>
      </w:tr>
      <w:tr w:rsidR="001C62B3" w14:paraId="442FDFAB" w14:textId="77777777">
        <w:trPr>
          <w:jc w:val="center"/>
        </w:trPr>
        <w:tc>
          <w:tcPr>
            <w:tcW w:w="1835" w:type="dxa"/>
          </w:tcPr>
          <w:p w14:paraId="3DEA6C8B" w14:textId="77777777" w:rsidR="001C62B3" w:rsidRDefault="007328FC">
            <w:pPr>
              <w:spacing w:before="30" w:after="30"/>
            </w:pPr>
            <w:r>
              <w:rPr>
                <w:sz w:val="15"/>
              </w:rPr>
              <w:t>plurality - no-majority</w:t>
            </w:r>
          </w:p>
        </w:tc>
        <w:tc>
          <w:tcPr>
            <w:tcW w:w="1835" w:type="dxa"/>
          </w:tcPr>
          <w:p w14:paraId="6552ED55" w14:textId="77777777" w:rsidR="001C62B3" w:rsidRDefault="007328FC">
            <w:pPr>
              <w:spacing w:before="30" w:after="30"/>
            </w:pPr>
            <w:r>
              <w:rPr>
                <w:sz w:val="15"/>
              </w:rPr>
              <w:t>raw</w:t>
            </w:r>
          </w:p>
        </w:tc>
        <w:tc>
          <w:tcPr>
            <w:tcW w:w="1835" w:type="dxa"/>
          </w:tcPr>
          <w:p w14:paraId="3967B1BE" w14:textId="77777777" w:rsidR="001C62B3" w:rsidRDefault="007328FC">
            <w:pPr>
              <w:spacing w:before="30" w:after="30"/>
            </w:pPr>
            <w:r>
              <w:rPr>
                <w:sz w:val="15"/>
              </w:rPr>
              <w:t>-4.63</w:t>
            </w:r>
          </w:p>
        </w:tc>
        <w:tc>
          <w:tcPr>
            <w:tcW w:w="1835" w:type="dxa"/>
          </w:tcPr>
          <w:p w14:paraId="5A1A9406" w14:textId="77777777" w:rsidR="001C62B3" w:rsidRDefault="007328FC">
            <w:pPr>
              <w:spacing w:before="30" w:after="30"/>
            </w:pPr>
            <w:r>
              <w:rPr>
                <w:sz w:val="15"/>
              </w:rPr>
              <w:t>-3.86</w:t>
            </w:r>
          </w:p>
        </w:tc>
        <w:tc>
          <w:tcPr>
            <w:tcW w:w="1835" w:type="dxa"/>
          </w:tcPr>
          <w:p w14:paraId="48AD8764" w14:textId="77777777" w:rsidR="001C62B3" w:rsidRDefault="007328FC">
            <w:pPr>
              <w:spacing w:before="30" w:after="30"/>
            </w:pPr>
            <w:r>
              <w:rPr>
                <w:sz w:val="15"/>
              </w:rPr>
              <w:t>+0.78</w:t>
            </w:r>
          </w:p>
        </w:tc>
      </w:tr>
      <w:tr w:rsidR="001C62B3" w14:paraId="4EC08C52" w14:textId="77777777">
        <w:trPr>
          <w:jc w:val="center"/>
        </w:trPr>
        <w:tc>
          <w:tcPr>
            <w:tcW w:w="1835" w:type="dxa"/>
            <w:shd w:val="clear" w:color="auto" w:fill="F5F7FA"/>
          </w:tcPr>
          <w:p w14:paraId="7BA482E0" w14:textId="77777777" w:rsidR="001C62B3" w:rsidRDefault="007328FC">
            <w:pPr>
              <w:spacing w:before="30" w:after="30"/>
            </w:pPr>
            <w:r>
              <w:rPr>
                <w:sz w:val="15"/>
              </w:rPr>
              <w:t>plurality - no-majority</w:t>
            </w:r>
          </w:p>
        </w:tc>
        <w:tc>
          <w:tcPr>
            <w:tcW w:w="1835" w:type="dxa"/>
            <w:shd w:val="clear" w:color="auto" w:fill="F5F7FA"/>
          </w:tcPr>
          <w:p w14:paraId="713DD0D2" w14:textId="77777777" w:rsidR="001C62B3" w:rsidRDefault="007328FC">
            <w:pPr>
              <w:spacing w:before="30" w:after="30"/>
            </w:pPr>
            <w:r>
              <w:rPr>
                <w:sz w:val="15"/>
              </w:rPr>
              <w:t>ceiling-normalised</w:t>
            </w:r>
          </w:p>
        </w:tc>
        <w:tc>
          <w:tcPr>
            <w:tcW w:w="1835" w:type="dxa"/>
            <w:shd w:val="clear" w:color="auto" w:fill="F5F7FA"/>
          </w:tcPr>
          <w:p w14:paraId="6B80F575" w14:textId="77777777" w:rsidR="001C62B3" w:rsidRDefault="007328FC">
            <w:pPr>
              <w:spacing w:before="30" w:after="30"/>
            </w:pPr>
            <w:r>
              <w:rPr>
                <w:sz w:val="15"/>
              </w:rPr>
              <w:t>-17.83</w:t>
            </w:r>
          </w:p>
        </w:tc>
        <w:tc>
          <w:tcPr>
            <w:tcW w:w="1835" w:type="dxa"/>
            <w:shd w:val="clear" w:color="auto" w:fill="F5F7FA"/>
          </w:tcPr>
          <w:p w14:paraId="4D557C5E" w14:textId="77777777" w:rsidR="001C62B3" w:rsidRDefault="007328FC">
            <w:pPr>
              <w:spacing w:before="30" w:after="30"/>
            </w:pPr>
            <w:r>
              <w:rPr>
                <w:sz w:val="15"/>
              </w:rPr>
              <w:t>-17.19</w:t>
            </w:r>
          </w:p>
        </w:tc>
        <w:tc>
          <w:tcPr>
            <w:tcW w:w="1835" w:type="dxa"/>
            <w:shd w:val="clear" w:color="auto" w:fill="F5F7FA"/>
          </w:tcPr>
          <w:p w14:paraId="63910D85" w14:textId="77777777" w:rsidR="001C62B3" w:rsidRDefault="007328FC">
            <w:pPr>
              <w:spacing w:before="30" w:after="30"/>
            </w:pPr>
            <w:r>
              <w:rPr>
                <w:sz w:val="15"/>
              </w:rPr>
              <w:t>+0.64</w:t>
            </w:r>
          </w:p>
        </w:tc>
      </w:tr>
    </w:tbl>
    <w:p w14:paraId="4BD3F9EF" w14:textId="77777777" w:rsidR="001C62B3" w:rsidRDefault="001C62B3">
      <w:pPr>
        <w:spacing w:after="120"/>
      </w:pPr>
    </w:p>
    <w:p w14:paraId="1E281EFE" w14:textId="77777777" w:rsidR="001C62B3" w:rsidRDefault="007328FC">
      <w:pPr>
        <w:pStyle w:val="Heading2"/>
      </w:pPr>
      <w:bookmarkStart w:id="77" w:name="_Toc236041146"/>
      <w:r>
        <w:rPr>
          <w:color w:val="1F3A5F"/>
        </w:rPr>
        <w:t>Appendix D. Script and artefact manifest (reproducibility index)</w:t>
      </w:r>
      <w:bookmarkEnd w:id="77"/>
    </w:p>
    <w:p w14:paraId="0439AF99" w14:textId="77777777" w:rsidR="001C62B3" w:rsidRDefault="007328FC">
      <w:pPr>
        <w:spacing w:after="140" w:line="283" w:lineRule="auto"/>
        <w:jc w:val="both"/>
      </w:pPr>
      <w:r>
        <w:t>Executed in this order; each step is gated on the previous one's validation criterion. Steps marked 3B were added to repair the omissions and corrections recorded in Appendix E.</w:t>
      </w:r>
    </w:p>
    <w:p w14:paraId="34123256" w14:textId="77777777" w:rsidR="001C62B3" w:rsidRDefault="007328FC">
      <w:pPr>
        <w:pStyle w:val="ListBullet"/>
        <w:spacing w:after="60" w:line="269" w:lineRule="auto"/>
        <w:ind w:left="403"/>
      </w:pPr>
      <w:r>
        <w:t>python src/models/phase3_data.py</w:t>
      </w:r>
    </w:p>
    <w:p w14:paraId="3921D819" w14:textId="77777777" w:rsidR="001C62B3" w:rsidRDefault="007328FC">
      <w:pPr>
        <w:pStyle w:val="ListBullet"/>
        <w:spacing w:after="60" w:line="269" w:lineRule="auto"/>
        <w:ind w:left="403"/>
      </w:pPr>
      <w:r>
        <w:t>python src/models/phase3_cache.py</w:t>
      </w:r>
    </w:p>
    <w:p w14:paraId="626BFC2A" w14:textId="77777777" w:rsidR="001C62B3" w:rsidRDefault="007328FC">
      <w:pPr>
        <w:pStyle w:val="ListBullet"/>
        <w:spacing w:after="60" w:line="269" w:lineRule="auto"/>
        <w:ind w:left="403"/>
      </w:pPr>
      <w:r>
        <w:t>python src/models/phase3_eval.py</w:t>
      </w:r>
    </w:p>
    <w:p w14:paraId="63B5C33A" w14:textId="77777777" w:rsidR="001C62B3" w:rsidRDefault="007328FC">
      <w:pPr>
        <w:pStyle w:val="ListBullet"/>
        <w:spacing w:after="60" w:line="269" w:lineRule="auto"/>
        <w:ind w:left="403"/>
      </w:pPr>
      <w:r>
        <w:t>python src/models/phase3_confusion.py</w:t>
      </w:r>
    </w:p>
    <w:p w14:paraId="4F0F7E75" w14:textId="77777777" w:rsidR="001C62B3" w:rsidRDefault="007328FC">
      <w:pPr>
        <w:pStyle w:val="ListBullet"/>
        <w:spacing w:after="60" w:line="269" w:lineRule="auto"/>
        <w:ind w:left="403"/>
      </w:pPr>
      <w:r>
        <w:t>python src/models/phase3b_probs.py            # 3B</w:t>
      </w:r>
    </w:p>
    <w:p w14:paraId="2073280C" w14:textId="77777777" w:rsidR="001C62B3" w:rsidRDefault="007328FC">
      <w:pPr>
        <w:pStyle w:val="ListBullet"/>
        <w:spacing w:after="60" w:line="269" w:lineRule="auto"/>
        <w:ind w:left="403"/>
      </w:pPr>
      <w:r>
        <w:t>python src/models/phase3b_ceiling.py          # 3B</w:t>
      </w:r>
    </w:p>
    <w:p w14:paraId="7CD40A28" w14:textId="77777777" w:rsidR="001C62B3" w:rsidRDefault="007328FC">
      <w:pPr>
        <w:pStyle w:val="ListBullet"/>
        <w:spacing w:after="60" w:line="269" w:lineRule="auto"/>
        <w:ind w:left="403"/>
      </w:pPr>
      <w:r>
        <w:t>python src/models/phase3b_calibration.py      # 3B</w:t>
      </w:r>
    </w:p>
    <w:p w14:paraId="6D968A67" w14:textId="77777777" w:rsidR="001C62B3" w:rsidRDefault="007328FC">
      <w:pPr>
        <w:pStyle w:val="ListBullet"/>
        <w:spacing w:after="60" w:line="269" w:lineRule="auto"/>
        <w:ind w:left="403"/>
      </w:pPr>
      <w:r>
        <w:t>python src/models/phase3b_perclass.py         # 3B</w:t>
      </w:r>
    </w:p>
    <w:p w14:paraId="43488495" w14:textId="77777777" w:rsidR="001C62B3" w:rsidRDefault="007328FC">
      <w:pPr>
        <w:pStyle w:val="ListBullet"/>
        <w:spacing w:after="60" w:line="269" w:lineRule="auto"/>
        <w:ind w:left="403"/>
      </w:pPr>
      <w:r>
        <w:t>python src/models/phase3b_sensitivity.py      # 3B</w:t>
      </w:r>
    </w:p>
    <w:p w14:paraId="50132903" w14:textId="77777777" w:rsidR="001C62B3" w:rsidRDefault="007328FC">
      <w:pPr>
        <w:pStyle w:val="ListBullet"/>
        <w:spacing w:after="60" w:line="269" w:lineRule="auto"/>
        <w:ind w:left="403"/>
      </w:pPr>
      <w:r>
        <w:t>python src/models/phase3b_amendment.py        # 3B</w:t>
      </w:r>
    </w:p>
    <w:p w14:paraId="0A192C9D" w14:textId="77777777" w:rsidR="001C62B3" w:rsidRDefault="007328FC">
      <w:pPr>
        <w:pStyle w:val="ListBullet"/>
        <w:spacing w:after="60" w:line="269" w:lineRule="auto"/>
        <w:ind w:left="403"/>
      </w:pPr>
      <w:r>
        <w:t>python src/report/figures_phase3.py</w:t>
      </w:r>
    </w:p>
    <w:p w14:paraId="02D13252" w14:textId="77777777" w:rsidR="001C62B3" w:rsidRDefault="007328FC">
      <w:pPr>
        <w:pStyle w:val="ListBullet"/>
        <w:spacing w:after="60" w:line="269" w:lineRule="auto"/>
        <w:ind w:left="403"/>
      </w:pPr>
      <w:r>
        <w:t>python src/report/figures_phase3b.py          # 3B</w:t>
      </w:r>
    </w:p>
    <w:p w14:paraId="2E841881" w14:textId="77777777" w:rsidR="001C62B3" w:rsidRDefault="007328FC">
      <w:pPr>
        <w:pStyle w:val="ListBullet"/>
        <w:spacing w:after="60" w:line="269" w:lineRule="auto"/>
        <w:ind w:left="403"/>
      </w:pPr>
      <w:r>
        <w:t>python src/report/build_phase3_docx.py</w:t>
      </w:r>
    </w:p>
    <w:p w14:paraId="1CACE6DB" w14:textId="77777777" w:rsidR="001C62B3" w:rsidRDefault="007328FC">
      <w:pPr>
        <w:pStyle w:val="ListBullet"/>
        <w:spacing w:after="60" w:line="269" w:lineRule="auto"/>
        <w:ind w:left="403"/>
      </w:pPr>
      <w:r>
        <w:t>python src/report/finalise_phase3.py</w:t>
      </w:r>
    </w:p>
    <w:p w14:paraId="30212FCF" w14:textId="77777777" w:rsidR="001C62B3" w:rsidRDefault="007328FC">
      <w:pPr>
        <w:spacing w:after="140" w:line="283" w:lineRule="auto"/>
        <w:jc w:val="both"/>
      </w:pPr>
      <w:r>
        <w:t>Numerical primitives shared by the 3B scripts live in src/models/phase3b_common.py, whose selftest() asserts equality with scikit-learn to 1e-12 at import time; the bincount reimplementation exists only to make the added bootstraps affordable and can never silently change a published value.</w:t>
      </w:r>
    </w:p>
    <w:p w14:paraId="0433E049" w14:textId="77777777" w:rsidR="001C62B3" w:rsidRDefault="007328FC">
      <w:pPr>
        <w:pStyle w:val="Heading2"/>
      </w:pPr>
      <w:bookmarkStart w:id="78" w:name="_Toc236041147"/>
      <w:r>
        <w:rPr>
          <w:color w:val="1F3A5F"/>
        </w:rPr>
        <w:t>Appendix E. Pre-registration record and protocol amendment</w:t>
      </w:r>
      <w:bookmarkEnd w:id="78"/>
    </w:p>
    <w:p w14:paraId="552FF9F4" w14:textId="77777777" w:rsidR="001C62B3" w:rsidRDefault="007328FC">
      <w:pPr>
        <w:spacing w:after="140" w:line="283" w:lineRule="auto"/>
        <w:jc w:val="both"/>
      </w:pPr>
      <w:r>
        <w:t>Phase 3 shipped without a machine-readable pre-registration file (Phase 2 had one) and with a prose Appendix E rather than the verbatim timestamped record its own blueprint sec.14 specifies. This record cannot restore a pre-registration after the fact; it classifies every analysis so a reader can tell confirmatory from exploratory.</w:t>
      </w:r>
    </w:p>
    <w:p w14:paraId="2C94F0A4" w14:textId="761ACF9D" w:rsidR="001C62B3" w:rsidRDefault="007328FC">
      <w:pPr>
        <w:pStyle w:val="Caption"/>
        <w:spacing w:before="160" w:after="60"/>
      </w:pPr>
      <w:bookmarkStart w:id="79" w:name="_Toc236041175"/>
      <w:r>
        <w:t xml:space="preserve">Table </w:t>
      </w:r>
      <w:r>
        <w:fldChar w:fldCharType="begin"/>
      </w:r>
      <w:r>
        <w:instrText xml:space="preserve"> SEQ Table \* ARABIC </w:instrText>
      </w:r>
      <w:r>
        <w:fldChar w:fldCharType="separate"/>
      </w:r>
      <w:r w:rsidR="00495AFF">
        <w:rPr>
          <w:noProof/>
        </w:rPr>
        <w:t>17</w:t>
      </w:r>
      <w:r>
        <w:fldChar w:fldCharType="end"/>
      </w:r>
      <w:r>
        <w:rPr>
          <w:b w:val="0"/>
          <w:color w:val="595959"/>
        </w:rPr>
        <w:t>. Analysis provenance register. Confirmatory analyses are those whose specification predates the data, whether or not they were delivered in the first release.</w:t>
      </w:r>
      <w:bookmarkEnd w:id="79"/>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1C62B3" w14:paraId="5B610773" w14:textId="77777777">
        <w:trPr>
          <w:tblHeader/>
          <w:jc w:val="center"/>
        </w:trPr>
        <w:tc>
          <w:tcPr>
            <w:tcW w:w="2293" w:type="dxa"/>
            <w:shd w:val="clear" w:color="auto" w:fill="1F3A5F"/>
          </w:tcPr>
          <w:p w14:paraId="68E085BD" w14:textId="77777777" w:rsidR="001C62B3" w:rsidRDefault="007328FC">
            <w:pPr>
              <w:spacing w:before="30" w:after="30"/>
            </w:pPr>
            <w:r>
              <w:rPr>
                <w:b/>
                <w:color w:val="FFFFFF"/>
                <w:sz w:val="16"/>
              </w:rPr>
              <w:lastRenderedPageBreak/>
              <w:t>ID</w:t>
            </w:r>
          </w:p>
        </w:tc>
        <w:tc>
          <w:tcPr>
            <w:tcW w:w="2293" w:type="dxa"/>
            <w:shd w:val="clear" w:color="auto" w:fill="1F3A5F"/>
          </w:tcPr>
          <w:p w14:paraId="08778C6A" w14:textId="77777777" w:rsidR="001C62B3" w:rsidRDefault="007328FC">
            <w:pPr>
              <w:spacing w:before="30" w:after="30"/>
            </w:pPr>
            <w:r>
              <w:rPr>
                <w:b/>
                <w:color w:val="FFFFFF"/>
                <w:sz w:val="16"/>
              </w:rPr>
              <w:t>Analysis</w:t>
            </w:r>
          </w:p>
        </w:tc>
        <w:tc>
          <w:tcPr>
            <w:tcW w:w="2293" w:type="dxa"/>
            <w:shd w:val="clear" w:color="auto" w:fill="1F3A5F"/>
          </w:tcPr>
          <w:p w14:paraId="6D526F6F" w14:textId="77777777" w:rsidR="001C62B3" w:rsidRDefault="007328FC">
            <w:pPr>
              <w:spacing w:before="30" w:after="30"/>
            </w:pPr>
            <w:r>
              <w:rPr>
                <w:b/>
                <w:color w:val="FFFFFF"/>
                <w:sz w:val="16"/>
              </w:rPr>
              <w:t>Status</w:t>
            </w:r>
          </w:p>
        </w:tc>
        <w:tc>
          <w:tcPr>
            <w:tcW w:w="2293" w:type="dxa"/>
            <w:shd w:val="clear" w:color="auto" w:fill="1F3A5F"/>
          </w:tcPr>
          <w:p w14:paraId="0E89E69E" w14:textId="77777777" w:rsidR="001C62B3" w:rsidRDefault="007328FC">
            <w:pPr>
              <w:spacing w:before="30" w:after="30"/>
            </w:pPr>
            <w:r>
              <w:rPr>
                <w:b/>
                <w:color w:val="FFFFFF"/>
                <w:sz w:val="16"/>
              </w:rPr>
              <w:t>Artefact</w:t>
            </w:r>
          </w:p>
        </w:tc>
      </w:tr>
      <w:tr w:rsidR="001C62B3" w14:paraId="24CB53C5" w14:textId="77777777">
        <w:trPr>
          <w:jc w:val="center"/>
        </w:trPr>
        <w:tc>
          <w:tcPr>
            <w:tcW w:w="2293" w:type="dxa"/>
          </w:tcPr>
          <w:p w14:paraId="3467AEA1" w14:textId="77777777" w:rsidR="001C62B3" w:rsidRDefault="007328FC">
            <w:pPr>
              <w:spacing w:before="30" w:after="30"/>
            </w:pPr>
            <w:r>
              <w:rPr>
                <w:sz w:val="13"/>
              </w:rPr>
              <w:t>A1</w:t>
            </w:r>
          </w:p>
        </w:tc>
        <w:tc>
          <w:tcPr>
            <w:tcW w:w="2293" w:type="dxa"/>
          </w:tcPr>
          <w:p w14:paraId="08A326E4" w14:textId="77777777" w:rsidR="001C62B3" w:rsidRDefault="007328FC">
            <w:pPr>
              <w:spacing w:before="30" w:after="30"/>
            </w:pPr>
            <w:r>
              <w:rPr>
                <w:sz w:val="13"/>
              </w:rPr>
              <w:t>Agreement-tier construction from the 4-annotator vote matrix; tier counts gated at 803/342/127/73/8 before any inference</w:t>
            </w:r>
          </w:p>
        </w:tc>
        <w:tc>
          <w:tcPr>
            <w:tcW w:w="2293" w:type="dxa"/>
          </w:tcPr>
          <w:p w14:paraId="7617A87B" w14:textId="77777777" w:rsidR="001C62B3" w:rsidRDefault="007328FC">
            <w:pPr>
              <w:spacing w:before="30" w:after="30"/>
            </w:pPr>
            <w:r>
              <w:rPr>
                <w:sz w:val="13"/>
              </w:rPr>
              <w:t>PRE-REGISTERED, EXECUTED</w:t>
            </w:r>
          </w:p>
        </w:tc>
        <w:tc>
          <w:tcPr>
            <w:tcW w:w="2293" w:type="dxa"/>
          </w:tcPr>
          <w:p w14:paraId="04A7649B" w14:textId="77777777" w:rsidR="001C62B3" w:rsidRDefault="007328FC">
            <w:pPr>
              <w:spacing w:before="30" w:after="30"/>
            </w:pPr>
            <w:r>
              <w:rPr>
                <w:sz w:val="13"/>
              </w:rPr>
              <w:t>phase3_manifest_summary.json</w:t>
            </w:r>
          </w:p>
        </w:tc>
      </w:tr>
      <w:tr w:rsidR="001C62B3" w14:paraId="515431A2" w14:textId="77777777">
        <w:trPr>
          <w:jc w:val="center"/>
        </w:trPr>
        <w:tc>
          <w:tcPr>
            <w:tcW w:w="2293" w:type="dxa"/>
            <w:shd w:val="clear" w:color="auto" w:fill="F5F7FA"/>
          </w:tcPr>
          <w:p w14:paraId="27596EA8" w14:textId="77777777" w:rsidR="001C62B3" w:rsidRDefault="007328FC">
            <w:pPr>
              <w:spacing w:before="30" w:after="30"/>
            </w:pPr>
            <w:r>
              <w:rPr>
                <w:sz w:val="13"/>
              </w:rPr>
              <w:t>A2</w:t>
            </w:r>
          </w:p>
        </w:tc>
        <w:tc>
          <w:tcPr>
            <w:tcW w:w="2293" w:type="dxa"/>
            <w:shd w:val="clear" w:color="auto" w:fill="F5F7FA"/>
          </w:tcPr>
          <w:p w14:paraId="2CF6DE73" w14:textId="77777777" w:rsidR="001C62B3" w:rsidRDefault="007328FC">
            <w:pPr>
              <w:spacing w:before="30" w:after="30"/>
            </w:pPr>
            <w:r>
              <w:rPr>
                <w:sz w:val="13"/>
              </w:rPr>
              <w:t>Pooling of S-tied and S-dispersed into S-no-majority</w:t>
            </w:r>
          </w:p>
        </w:tc>
        <w:tc>
          <w:tcPr>
            <w:tcW w:w="2293" w:type="dxa"/>
            <w:shd w:val="clear" w:color="auto" w:fill="F5F7FA"/>
          </w:tcPr>
          <w:p w14:paraId="15C0BD31" w14:textId="77777777" w:rsidR="001C62B3" w:rsidRDefault="007328FC">
            <w:pPr>
              <w:spacing w:before="30" w:after="30"/>
            </w:pPr>
            <w:r>
              <w:rPr>
                <w:sz w:val="13"/>
              </w:rPr>
              <w:t>PRE-REGISTERED, EXECUTED</w:t>
            </w:r>
          </w:p>
        </w:tc>
        <w:tc>
          <w:tcPr>
            <w:tcW w:w="2293" w:type="dxa"/>
            <w:shd w:val="clear" w:color="auto" w:fill="F5F7FA"/>
          </w:tcPr>
          <w:p w14:paraId="1E26CB5B" w14:textId="77777777" w:rsidR="001C62B3" w:rsidRDefault="007328FC">
            <w:pPr>
              <w:spacing w:before="30" w:after="30"/>
            </w:pPr>
            <w:r>
              <w:rPr>
                <w:sz w:val="13"/>
              </w:rPr>
              <w:t>phase3_manifest_summary.json</w:t>
            </w:r>
          </w:p>
        </w:tc>
      </w:tr>
      <w:tr w:rsidR="001C62B3" w14:paraId="61EE82C0" w14:textId="77777777">
        <w:trPr>
          <w:jc w:val="center"/>
        </w:trPr>
        <w:tc>
          <w:tcPr>
            <w:tcW w:w="2293" w:type="dxa"/>
          </w:tcPr>
          <w:p w14:paraId="2600E9F2" w14:textId="77777777" w:rsidR="001C62B3" w:rsidRDefault="007328FC">
            <w:pPr>
              <w:spacing w:before="30" w:after="30"/>
            </w:pPr>
            <w:r>
              <w:rPr>
                <w:sz w:val="13"/>
              </w:rPr>
              <w:t>A3</w:t>
            </w:r>
          </w:p>
        </w:tc>
        <w:tc>
          <w:tcPr>
            <w:tcW w:w="2293" w:type="dxa"/>
          </w:tcPr>
          <w:p w14:paraId="0C1BB771" w14:textId="77777777" w:rsidR="001C62B3" w:rsidRDefault="007328FC">
            <w:pPr>
              <w:spacing w:before="30" w:after="30"/>
            </w:pPr>
            <w:r>
              <w:rPr>
                <w:sz w:val="13"/>
              </w:rPr>
              <w:t>Consistency gate: S-unanimous predictions reproduce Phase 2 exactly</w:t>
            </w:r>
          </w:p>
        </w:tc>
        <w:tc>
          <w:tcPr>
            <w:tcW w:w="2293" w:type="dxa"/>
          </w:tcPr>
          <w:p w14:paraId="1E592B51" w14:textId="77777777" w:rsidR="001C62B3" w:rsidRDefault="007328FC">
            <w:pPr>
              <w:spacing w:before="30" w:after="30"/>
            </w:pPr>
            <w:r>
              <w:rPr>
                <w:sz w:val="13"/>
              </w:rPr>
              <w:t>PRE-REGISTERED, EXECUTED</w:t>
            </w:r>
          </w:p>
        </w:tc>
        <w:tc>
          <w:tcPr>
            <w:tcW w:w="2293" w:type="dxa"/>
          </w:tcPr>
          <w:p w14:paraId="5DDF7DEB" w14:textId="77777777" w:rsidR="001C62B3" w:rsidRDefault="007328FC">
            <w:pPr>
              <w:spacing w:before="30" w:after="30"/>
            </w:pPr>
            <w:r>
              <w:rPr>
                <w:sz w:val="13"/>
              </w:rPr>
              <w:t>phase3_stratified_metrics.json</w:t>
            </w:r>
          </w:p>
        </w:tc>
      </w:tr>
      <w:tr w:rsidR="001C62B3" w14:paraId="2D208C55" w14:textId="77777777">
        <w:trPr>
          <w:jc w:val="center"/>
        </w:trPr>
        <w:tc>
          <w:tcPr>
            <w:tcW w:w="2293" w:type="dxa"/>
            <w:shd w:val="clear" w:color="auto" w:fill="F5F7FA"/>
          </w:tcPr>
          <w:p w14:paraId="161AEC8C" w14:textId="77777777" w:rsidR="001C62B3" w:rsidRDefault="007328FC">
            <w:pPr>
              <w:spacing w:before="30" w:after="30"/>
            </w:pPr>
            <w:r>
              <w:rPr>
                <w:sz w:val="13"/>
              </w:rPr>
              <w:t>A4</w:t>
            </w:r>
          </w:p>
        </w:tc>
        <w:tc>
          <w:tcPr>
            <w:tcW w:w="2293" w:type="dxa"/>
            <w:shd w:val="clear" w:color="auto" w:fill="F5F7FA"/>
          </w:tcPr>
          <w:p w14:paraId="21F186CF" w14:textId="77777777" w:rsidR="001C62B3" w:rsidRDefault="007328FC">
            <w:pPr>
              <w:spacing w:before="30" w:after="30"/>
            </w:pPr>
            <w:r>
              <w:rPr>
                <w:sz w:val="13"/>
              </w:rPr>
              <w:t>Per-stratum annotator-marginalized macro F1, expected accuracy, any-annotator hit rate, per-tier patient-clustered bootstrap CIs</w:t>
            </w:r>
          </w:p>
        </w:tc>
        <w:tc>
          <w:tcPr>
            <w:tcW w:w="2293" w:type="dxa"/>
            <w:shd w:val="clear" w:color="auto" w:fill="F5F7FA"/>
          </w:tcPr>
          <w:p w14:paraId="49CD85C5" w14:textId="77777777" w:rsidR="001C62B3" w:rsidRDefault="007328FC">
            <w:pPr>
              <w:spacing w:before="30" w:after="30"/>
            </w:pPr>
            <w:r>
              <w:rPr>
                <w:sz w:val="13"/>
              </w:rPr>
              <w:t>PRE-REGISTERED, EXECUTED</w:t>
            </w:r>
          </w:p>
        </w:tc>
        <w:tc>
          <w:tcPr>
            <w:tcW w:w="2293" w:type="dxa"/>
            <w:shd w:val="clear" w:color="auto" w:fill="F5F7FA"/>
          </w:tcPr>
          <w:p w14:paraId="6C91B6D9" w14:textId="77777777" w:rsidR="001C62B3" w:rsidRDefault="007328FC">
            <w:pPr>
              <w:spacing w:before="30" w:after="30"/>
            </w:pPr>
            <w:r>
              <w:rPr>
                <w:sz w:val="13"/>
              </w:rPr>
              <w:t>phase3_stratified_metrics.json</w:t>
            </w:r>
          </w:p>
        </w:tc>
      </w:tr>
      <w:tr w:rsidR="001C62B3" w14:paraId="04624FB0" w14:textId="77777777">
        <w:trPr>
          <w:jc w:val="center"/>
        </w:trPr>
        <w:tc>
          <w:tcPr>
            <w:tcW w:w="2293" w:type="dxa"/>
          </w:tcPr>
          <w:p w14:paraId="54B46920" w14:textId="77777777" w:rsidR="001C62B3" w:rsidRDefault="007328FC">
            <w:pPr>
              <w:spacing w:before="30" w:after="30"/>
            </w:pPr>
            <w:r>
              <w:rPr>
                <w:sz w:val="13"/>
              </w:rPr>
              <w:t>A5</w:t>
            </w:r>
          </w:p>
        </w:tc>
        <w:tc>
          <w:tcPr>
            <w:tcW w:w="2293" w:type="dxa"/>
          </w:tcPr>
          <w:p w14:paraId="2831DF12" w14:textId="77777777" w:rsidR="001C62B3" w:rsidRDefault="007328FC">
            <w:pPr>
              <w:spacing w:before="30" w:after="30"/>
            </w:pPr>
            <w:r>
              <w:rPr>
                <w:sz w:val="13"/>
              </w:rPr>
              <w:t>Spearman monotonicity test across the four ordered tiers</w:t>
            </w:r>
          </w:p>
        </w:tc>
        <w:tc>
          <w:tcPr>
            <w:tcW w:w="2293" w:type="dxa"/>
          </w:tcPr>
          <w:p w14:paraId="1C478557" w14:textId="77777777" w:rsidR="001C62B3" w:rsidRDefault="007328FC">
            <w:pPr>
              <w:spacing w:before="30" w:after="30"/>
            </w:pPr>
            <w:r>
              <w:rPr>
                <w:sz w:val="13"/>
              </w:rPr>
              <w:t>PRE-REGISTERED, EXECUTED</w:t>
            </w:r>
          </w:p>
        </w:tc>
        <w:tc>
          <w:tcPr>
            <w:tcW w:w="2293" w:type="dxa"/>
          </w:tcPr>
          <w:p w14:paraId="7ED31F3C" w14:textId="77777777" w:rsidR="001C62B3" w:rsidRDefault="007328FC">
            <w:pPr>
              <w:spacing w:before="30" w:after="30"/>
            </w:pPr>
            <w:r>
              <w:rPr>
                <w:sz w:val="13"/>
              </w:rPr>
              <w:t>phase3_stratified_metrics.json</w:t>
            </w:r>
          </w:p>
        </w:tc>
      </w:tr>
      <w:tr w:rsidR="001C62B3" w14:paraId="36FA3309" w14:textId="77777777">
        <w:trPr>
          <w:jc w:val="center"/>
        </w:trPr>
        <w:tc>
          <w:tcPr>
            <w:tcW w:w="2293" w:type="dxa"/>
            <w:shd w:val="clear" w:color="auto" w:fill="F5F7FA"/>
          </w:tcPr>
          <w:p w14:paraId="4A97D566" w14:textId="77777777" w:rsidR="001C62B3" w:rsidRDefault="007328FC">
            <w:pPr>
              <w:spacing w:before="30" w:after="30"/>
            </w:pPr>
            <w:r>
              <w:rPr>
                <w:sz w:val="13"/>
              </w:rPr>
              <w:t>A6</w:t>
            </w:r>
          </w:p>
        </w:tc>
        <w:tc>
          <w:tcPr>
            <w:tcW w:w="2293" w:type="dxa"/>
            <w:shd w:val="clear" w:color="auto" w:fill="F5F7FA"/>
          </w:tcPr>
          <w:p w14:paraId="3DE28851" w14:textId="77777777" w:rsidR="001C62B3" w:rsidRDefault="007328FC">
            <w:pPr>
              <w:spacing w:before="30" w:after="30"/>
            </w:pPr>
            <w:r>
              <w:rPr>
                <w:sz w:val="13"/>
              </w:rPr>
              <w:t>O3 wall-adjacent / station-neighbouring error shares vs the Phase 0 human benchmarks</w:t>
            </w:r>
          </w:p>
        </w:tc>
        <w:tc>
          <w:tcPr>
            <w:tcW w:w="2293" w:type="dxa"/>
            <w:shd w:val="clear" w:color="auto" w:fill="F5F7FA"/>
          </w:tcPr>
          <w:p w14:paraId="3694523C" w14:textId="77777777" w:rsidR="001C62B3" w:rsidRDefault="007328FC">
            <w:pPr>
              <w:spacing w:before="30" w:after="30"/>
            </w:pPr>
            <w:r>
              <w:rPr>
                <w:sz w:val="13"/>
              </w:rPr>
              <w:t>PRE-REGISTERED, EXECUTED</w:t>
            </w:r>
          </w:p>
        </w:tc>
        <w:tc>
          <w:tcPr>
            <w:tcW w:w="2293" w:type="dxa"/>
            <w:shd w:val="clear" w:color="auto" w:fill="F5F7FA"/>
          </w:tcPr>
          <w:p w14:paraId="73239439" w14:textId="77777777" w:rsidR="001C62B3" w:rsidRDefault="007328FC">
            <w:pPr>
              <w:spacing w:before="30" w:after="30"/>
            </w:pPr>
            <w:r>
              <w:rPr>
                <w:sz w:val="13"/>
              </w:rPr>
              <w:t>phase3_confusion_structure.json</w:t>
            </w:r>
          </w:p>
        </w:tc>
      </w:tr>
      <w:tr w:rsidR="001C62B3" w14:paraId="32729CC2" w14:textId="77777777">
        <w:trPr>
          <w:jc w:val="center"/>
        </w:trPr>
        <w:tc>
          <w:tcPr>
            <w:tcW w:w="2293" w:type="dxa"/>
          </w:tcPr>
          <w:p w14:paraId="3784C280" w14:textId="77777777" w:rsidR="001C62B3" w:rsidRDefault="007328FC">
            <w:pPr>
              <w:spacing w:before="30" w:after="30"/>
            </w:pPr>
            <w:r>
              <w:rPr>
                <w:sz w:val="13"/>
              </w:rPr>
              <w:t>B1</w:t>
            </w:r>
          </w:p>
        </w:tc>
        <w:tc>
          <w:tcPr>
            <w:tcW w:w="2293" w:type="dxa"/>
          </w:tcPr>
          <w:p w14:paraId="7B26875B" w14:textId="77777777" w:rsidR="001C62B3" w:rsidRDefault="007328FC">
            <w:pPr>
              <w:spacing w:before="30" w:after="30"/>
            </w:pPr>
            <w:r>
              <w:rPr>
                <w:sz w:val="13"/>
              </w:rPr>
              <w:t xml:space="preserve">Patient-clustered bootstrap CI on the S-unanimous - S-no-majority gap, and its comparison against the 3.25-point architecture benchmark. Explicitly required by pre-registered decision 4 and </w:t>
            </w:r>
          </w:p>
        </w:tc>
        <w:tc>
          <w:tcPr>
            <w:tcW w:w="2293" w:type="dxa"/>
          </w:tcPr>
          <w:p w14:paraId="1023AC9E" w14:textId="77777777" w:rsidR="001C62B3" w:rsidRDefault="007328FC">
            <w:pPr>
              <w:spacing w:before="30" w:after="30"/>
            </w:pPr>
            <w:r>
              <w:rPr>
                <w:sz w:val="13"/>
              </w:rPr>
              <w:t>PRE-REGISTERED, NOT EXECUTED -&gt; NOW EXECUTED IN 3B</w:t>
            </w:r>
          </w:p>
        </w:tc>
        <w:tc>
          <w:tcPr>
            <w:tcW w:w="2293" w:type="dxa"/>
          </w:tcPr>
          <w:p w14:paraId="43A1D4EF" w14:textId="77777777" w:rsidR="001C62B3" w:rsidRDefault="007328FC">
            <w:pPr>
              <w:spacing w:before="30" w:after="30"/>
            </w:pPr>
            <w:r>
              <w:rPr>
                <w:sz w:val="13"/>
              </w:rPr>
              <w:t>phase3b_ceiling_gaps.json</w:t>
            </w:r>
          </w:p>
        </w:tc>
      </w:tr>
      <w:tr w:rsidR="001C62B3" w14:paraId="706CDD87" w14:textId="77777777">
        <w:trPr>
          <w:jc w:val="center"/>
        </w:trPr>
        <w:tc>
          <w:tcPr>
            <w:tcW w:w="2293" w:type="dxa"/>
            <w:shd w:val="clear" w:color="auto" w:fill="F5F7FA"/>
          </w:tcPr>
          <w:p w14:paraId="71F48056" w14:textId="77777777" w:rsidR="001C62B3" w:rsidRDefault="007328FC">
            <w:pPr>
              <w:spacing w:before="30" w:after="30"/>
            </w:pPr>
            <w:r>
              <w:rPr>
                <w:sz w:val="13"/>
              </w:rPr>
              <w:t>B2</w:t>
            </w:r>
          </w:p>
        </w:tc>
        <w:tc>
          <w:tcPr>
            <w:tcW w:w="2293" w:type="dxa"/>
            <w:shd w:val="clear" w:color="auto" w:fill="F5F7FA"/>
          </w:tcPr>
          <w:p w14:paraId="4BEC567B" w14:textId="77777777" w:rsidR="001C62B3" w:rsidRDefault="007328FC">
            <w:pPr>
              <w:spacing w:before="30" w:after="30"/>
            </w:pPr>
            <w:r>
              <w:rPr>
                <w:sz w:val="13"/>
              </w:rPr>
              <w:t>Per-class behaviour across strata (§3.6) and the per-class per-stratum tables promised by Appendix A</w:t>
            </w:r>
          </w:p>
        </w:tc>
        <w:tc>
          <w:tcPr>
            <w:tcW w:w="2293" w:type="dxa"/>
            <w:shd w:val="clear" w:color="auto" w:fill="F5F7FA"/>
          </w:tcPr>
          <w:p w14:paraId="44BE949C" w14:textId="77777777" w:rsidR="001C62B3" w:rsidRDefault="007328FC">
            <w:pPr>
              <w:spacing w:before="30" w:after="30"/>
            </w:pPr>
            <w:r>
              <w:rPr>
                <w:sz w:val="13"/>
              </w:rPr>
              <w:t>PRE-REGISTERED, NOT EXECUTED -&gt; NOW EXECUTED IN 3B</w:t>
            </w:r>
          </w:p>
        </w:tc>
        <w:tc>
          <w:tcPr>
            <w:tcW w:w="2293" w:type="dxa"/>
            <w:shd w:val="clear" w:color="auto" w:fill="F5F7FA"/>
          </w:tcPr>
          <w:p w14:paraId="5E57FC09" w14:textId="77777777" w:rsidR="001C62B3" w:rsidRDefault="007328FC">
            <w:pPr>
              <w:spacing w:before="30" w:after="30"/>
            </w:pPr>
            <w:r>
              <w:rPr>
                <w:sz w:val="13"/>
              </w:rPr>
              <w:t>phase3b_perclass.json</w:t>
            </w:r>
          </w:p>
        </w:tc>
      </w:tr>
      <w:tr w:rsidR="001C62B3" w14:paraId="21978DF2" w14:textId="77777777">
        <w:trPr>
          <w:jc w:val="center"/>
        </w:trPr>
        <w:tc>
          <w:tcPr>
            <w:tcW w:w="2293" w:type="dxa"/>
          </w:tcPr>
          <w:p w14:paraId="1B7B7257" w14:textId="77777777" w:rsidR="001C62B3" w:rsidRDefault="007328FC">
            <w:pPr>
              <w:spacing w:before="30" w:after="30"/>
            </w:pPr>
            <w:r>
              <w:rPr>
                <w:sz w:val="13"/>
              </w:rPr>
              <w:t>B3</w:t>
            </w:r>
          </w:p>
        </w:tc>
        <w:tc>
          <w:tcPr>
            <w:tcW w:w="2293" w:type="dxa"/>
          </w:tcPr>
          <w:p w14:paraId="69DE3577" w14:textId="77777777" w:rsidR="001C62B3" w:rsidRDefault="007328FC">
            <w:pPr>
              <w:spacing w:before="30" w:after="30"/>
            </w:pPr>
            <w:r>
              <w:rPr>
                <w:sz w:val="13"/>
              </w:rPr>
              <w:t>Calibration by stratum: ECE, MCE, reliability diagrams (§3.8). Blueprint sec.15 names absent calibration reporting as one of the four literature gaps this design claims to address directly.</w:t>
            </w:r>
          </w:p>
        </w:tc>
        <w:tc>
          <w:tcPr>
            <w:tcW w:w="2293" w:type="dxa"/>
          </w:tcPr>
          <w:p w14:paraId="0CB60979" w14:textId="77777777" w:rsidR="001C62B3" w:rsidRDefault="007328FC">
            <w:pPr>
              <w:spacing w:before="30" w:after="30"/>
            </w:pPr>
            <w:r>
              <w:rPr>
                <w:sz w:val="13"/>
              </w:rPr>
              <w:t>PRE-REGISTERED, NOT EXECUTED -&gt; NOW EXECUTED IN 3B</w:t>
            </w:r>
          </w:p>
        </w:tc>
        <w:tc>
          <w:tcPr>
            <w:tcW w:w="2293" w:type="dxa"/>
          </w:tcPr>
          <w:p w14:paraId="3E96285F" w14:textId="77777777" w:rsidR="001C62B3" w:rsidRDefault="007328FC">
            <w:pPr>
              <w:spacing w:before="30" w:after="30"/>
            </w:pPr>
            <w:r>
              <w:rPr>
                <w:sz w:val="13"/>
              </w:rPr>
              <w:t>phase3b_calibration.json</w:t>
            </w:r>
          </w:p>
        </w:tc>
      </w:tr>
      <w:tr w:rsidR="001C62B3" w14:paraId="5AB469D0" w14:textId="77777777">
        <w:trPr>
          <w:jc w:val="center"/>
        </w:trPr>
        <w:tc>
          <w:tcPr>
            <w:tcW w:w="2293" w:type="dxa"/>
            <w:shd w:val="clear" w:color="auto" w:fill="F5F7FA"/>
          </w:tcPr>
          <w:p w14:paraId="4E2D30B0" w14:textId="77777777" w:rsidR="001C62B3" w:rsidRDefault="007328FC">
            <w:pPr>
              <w:spacing w:before="30" w:after="30"/>
            </w:pPr>
            <w:r>
              <w:rPr>
                <w:sz w:val="13"/>
              </w:rPr>
              <w:t>B4</w:t>
            </w:r>
          </w:p>
        </w:tc>
        <w:tc>
          <w:tcPr>
            <w:tcW w:w="2293" w:type="dxa"/>
            <w:shd w:val="clear" w:color="auto" w:fill="F5F7FA"/>
          </w:tcPr>
          <w:p w14:paraId="36B1BD7C" w14:textId="77777777" w:rsidR="001C62B3" w:rsidRDefault="007328FC">
            <w:pPr>
              <w:spacing w:before="30" w:after="30"/>
            </w:pPr>
            <w:r>
              <w:rPr>
                <w:sz w:val="13"/>
              </w:rPr>
              <w:t>Acquisition-stream composition per stratum and the within-stream sensitivity re-run (§3.9.2, limitation L4)</w:t>
            </w:r>
          </w:p>
        </w:tc>
        <w:tc>
          <w:tcPr>
            <w:tcW w:w="2293" w:type="dxa"/>
            <w:shd w:val="clear" w:color="auto" w:fill="F5F7FA"/>
          </w:tcPr>
          <w:p w14:paraId="5BBF06F3" w14:textId="77777777" w:rsidR="001C62B3" w:rsidRDefault="007328FC">
            <w:pPr>
              <w:spacing w:before="30" w:after="30"/>
            </w:pPr>
            <w:r>
              <w:rPr>
                <w:sz w:val="13"/>
              </w:rPr>
              <w:t>PRE-REGISTERED, NOT EXECUTED -&gt; NOW EXECUTED IN 3B</w:t>
            </w:r>
          </w:p>
        </w:tc>
        <w:tc>
          <w:tcPr>
            <w:tcW w:w="2293" w:type="dxa"/>
            <w:shd w:val="clear" w:color="auto" w:fill="F5F7FA"/>
          </w:tcPr>
          <w:p w14:paraId="4A7A8E5D" w14:textId="77777777" w:rsidR="001C62B3" w:rsidRDefault="007328FC">
            <w:pPr>
              <w:spacing w:before="30" w:after="30"/>
            </w:pPr>
            <w:r>
              <w:rPr>
                <w:sz w:val="13"/>
              </w:rPr>
              <w:t>phase3b_sensitivity.json</w:t>
            </w:r>
          </w:p>
        </w:tc>
      </w:tr>
      <w:tr w:rsidR="001C62B3" w14:paraId="61A58767" w14:textId="77777777">
        <w:trPr>
          <w:jc w:val="center"/>
        </w:trPr>
        <w:tc>
          <w:tcPr>
            <w:tcW w:w="2293" w:type="dxa"/>
          </w:tcPr>
          <w:p w14:paraId="564C3D35" w14:textId="77777777" w:rsidR="001C62B3" w:rsidRDefault="007328FC">
            <w:pPr>
              <w:spacing w:before="30" w:after="30"/>
            </w:pPr>
            <w:r>
              <w:rPr>
                <w:sz w:val="13"/>
              </w:rPr>
              <w:t>B5</w:t>
            </w:r>
          </w:p>
        </w:tc>
        <w:tc>
          <w:tcPr>
            <w:tcW w:w="2293" w:type="dxa"/>
          </w:tcPr>
          <w:p w14:paraId="45D502A1" w14:textId="77777777" w:rsidR="001C62B3" w:rsidRDefault="007328FC">
            <w:pPr>
              <w:spacing w:before="30" w:after="30"/>
            </w:pPr>
            <w:r>
              <w:rPr>
                <w:sz w:val="13"/>
              </w:rPr>
              <w:t>Per-stratum 23x23 confusion matrices (Appendix B)</w:t>
            </w:r>
          </w:p>
        </w:tc>
        <w:tc>
          <w:tcPr>
            <w:tcW w:w="2293" w:type="dxa"/>
          </w:tcPr>
          <w:p w14:paraId="17D2B54E" w14:textId="77777777" w:rsidR="001C62B3" w:rsidRDefault="007328FC">
            <w:pPr>
              <w:spacing w:before="30" w:after="30"/>
            </w:pPr>
            <w:r>
              <w:rPr>
                <w:sz w:val="13"/>
              </w:rPr>
              <w:t>PRE-REGISTERED, NOT EXECUTED -&gt; NOW EXECUTED IN 3B</w:t>
            </w:r>
          </w:p>
        </w:tc>
        <w:tc>
          <w:tcPr>
            <w:tcW w:w="2293" w:type="dxa"/>
          </w:tcPr>
          <w:p w14:paraId="09822A83" w14:textId="77777777" w:rsidR="001C62B3" w:rsidRDefault="007328FC">
            <w:pPr>
              <w:spacing w:before="30" w:after="30"/>
            </w:pPr>
            <w:r>
              <w:rPr>
                <w:sz w:val="13"/>
              </w:rPr>
              <w:t>phase3b_confusion_matrices.npz</w:t>
            </w:r>
          </w:p>
        </w:tc>
      </w:tr>
      <w:tr w:rsidR="001C62B3" w14:paraId="41AAAC4C" w14:textId="77777777">
        <w:trPr>
          <w:jc w:val="center"/>
        </w:trPr>
        <w:tc>
          <w:tcPr>
            <w:tcW w:w="2293" w:type="dxa"/>
            <w:shd w:val="clear" w:color="auto" w:fill="F5F7FA"/>
          </w:tcPr>
          <w:p w14:paraId="264873E1" w14:textId="77777777" w:rsidR="001C62B3" w:rsidRDefault="007328FC">
            <w:pPr>
              <w:spacing w:before="30" w:after="30"/>
            </w:pPr>
            <w:r>
              <w:rPr>
                <w:sz w:val="13"/>
              </w:rPr>
              <w:t>B6</w:t>
            </w:r>
          </w:p>
        </w:tc>
        <w:tc>
          <w:tcPr>
            <w:tcW w:w="2293" w:type="dxa"/>
            <w:shd w:val="clear" w:color="auto" w:fill="F5F7FA"/>
          </w:tcPr>
          <w:p w14:paraId="44924313" w14:textId="77777777" w:rsidR="001C62B3" w:rsidRDefault="007328FC">
            <w:pPr>
              <w:spacing w:before="30" w:after="30"/>
            </w:pPr>
            <w:r>
              <w:rPr>
                <w:sz w:val="13"/>
              </w:rPr>
              <w:t>Bootstrap distribution diagnostics (Appendix C)</w:t>
            </w:r>
          </w:p>
        </w:tc>
        <w:tc>
          <w:tcPr>
            <w:tcW w:w="2293" w:type="dxa"/>
            <w:shd w:val="clear" w:color="auto" w:fill="F5F7FA"/>
          </w:tcPr>
          <w:p w14:paraId="3A23FC8E" w14:textId="77777777" w:rsidR="001C62B3" w:rsidRDefault="007328FC">
            <w:pPr>
              <w:spacing w:before="30" w:after="30"/>
            </w:pPr>
            <w:r>
              <w:rPr>
                <w:sz w:val="13"/>
              </w:rPr>
              <w:t>PRE-REGISTERED, NOT EXECUTED -&gt; NOW EXECUTED IN 3B</w:t>
            </w:r>
          </w:p>
        </w:tc>
        <w:tc>
          <w:tcPr>
            <w:tcW w:w="2293" w:type="dxa"/>
            <w:shd w:val="clear" w:color="auto" w:fill="F5F7FA"/>
          </w:tcPr>
          <w:p w14:paraId="119CA676" w14:textId="77777777" w:rsidR="001C62B3" w:rsidRDefault="007328FC">
            <w:pPr>
              <w:spacing w:before="30" w:after="30"/>
            </w:pPr>
            <w:r>
              <w:rPr>
                <w:sz w:val="13"/>
              </w:rPr>
              <w:t>phase3b_ceiling_gaps.json</w:t>
            </w:r>
          </w:p>
        </w:tc>
      </w:tr>
      <w:tr w:rsidR="001C62B3" w14:paraId="70257944" w14:textId="77777777">
        <w:trPr>
          <w:jc w:val="center"/>
        </w:trPr>
        <w:tc>
          <w:tcPr>
            <w:tcW w:w="2293" w:type="dxa"/>
          </w:tcPr>
          <w:p w14:paraId="4BA0B8A0" w14:textId="77777777" w:rsidR="001C62B3" w:rsidRDefault="007328FC">
            <w:pPr>
              <w:spacing w:before="30" w:after="30"/>
            </w:pPr>
            <w:r>
              <w:rPr>
                <w:sz w:val="13"/>
              </w:rPr>
              <w:t>C1</w:t>
            </w:r>
          </w:p>
        </w:tc>
        <w:tc>
          <w:tcPr>
            <w:tcW w:w="2293" w:type="dxa"/>
          </w:tcPr>
          <w:p w14:paraId="6FD7A3DF" w14:textId="77777777" w:rsidR="001C62B3" w:rsidRDefault="007328FC">
            <w:pPr>
              <w:spacing w:before="30" w:after="30"/>
            </w:pPr>
            <w:r>
              <w:rPr>
                <w:sz w:val="13"/>
              </w:rPr>
              <w:t>ATTAINABLE-CEILING NORMALISATION of the primary metric. Devised after observing that the raw tier curve conflates model degradation with the falling maximum score a single-label predictor ca</w:t>
            </w:r>
          </w:p>
        </w:tc>
        <w:tc>
          <w:tcPr>
            <w:tcW w:w="2293" w:type="dxa"/>
          </w:tcPr>
          <w:p w14:paraId="3EB6825F" w14:textId="77777777" w:rsidR="001C62B3" w:rsidRDefault="007328FC">
            <w:pPr>
              <w:spacing w:before="30" w:after="30"/>
            </w:pPr>
            <w:r>
              <w:rPr>
                <w:sz w:val="13"/>
              </w:rPr>
              <w:t>POST-HOC (EXPLORATORY)</w:t>
            </w:r>
          </w:p>
        </w:tc>
        <w:tc>
          <w:tcPr>
            <w:tcW w:w="2293" w:type="dxa"/>
          </w:tcPr>
          <w:p w14:paraId="7AB440C3" w14:textId="77777777" w:rsidR="001C62B3" w:rsidRDefault="007328FC">
            <w:pPr>
              <w:spacing w:before="30" w:after="30"/>
            </w:pPr>
            <w:r>
              <w:rPr>
                <w:sz w:val="13"/>
              </w:rPr>
              <w:t>phase3b_ceiling_gaps.json</w:t>
            </w:r>
          </w:p>
        </w:tc>
      </w:tr>
      <w:tr w:rsidR="001C62B3" w14:paraId="2F2BDFED" w14:textId="77777777">
        <w:trPr>
          <w:jc w:val="center"/>
        </w:trPr>
        <w:tc>
          <w:tcPr>
            <w:tcW w:w="2293" w:type="dxa"/>
            <w:shd w:val="clear" w:color="auto" w:fill="F5F7FA"/>
          </w:tcPr>
          <w:p w14:paraId="68AA0C6D" w14:textId="77777777" w:rsidR="001C62B3" w:rsidRDefault="007328FC">
            <w:pPr>
              <w:spacing w:before="30" w:after="30"/>
            </w:pPr>
            <w:r>
              <w:rPr>
                <w:sz w:val="13"/>
              </w:rPr>
              <w:t>C2</w:t>
            </w:r>
          </w:p>
        </w:tc>
        <w:tc>
          <w:tcPr>
            <w:tcW w:w="2293" w:type="dxa"/>
            <w:shd w:val="clear" w:color="auto" w:fill="F5F7FA"/>
          </w:tcPr>
          <w:p w14:paraId="5EABB2FF" w14:textId="77777777" w:rsidR="001C62B3" w:rsidRDefault="007328FC">
            <w:pPr>
              <w:spacing w:before="30" w:after="30"/>
            </w:pPr>
            <w:r>
              <w:rPr>
                <w:sz w:val="13"/>
              </w:rPr>
              <w:t>Class-composition control: S-unanimous per-class accuracy re-weighted by each contested tier's class mix, to test whether the tier effect is a class-mix effect</w:t>
            </w:r>
          </w:p>
        </w:tc>
        <w:tc>
          <w:tcPr>
            <w:tcW w:w="2293" w:type="dxa"/>
            <w:shd w:val="clear" w:color="auto" w:fill="F5F7FA"/>
          </w:tcPr>
          <w:p w14:paraId="7BFED512" w14:textId="77777777" w:rsidR="001C62B3" w:rsidRDefault="007328FC">
            <w:pPr>
              <w:spacing w:before="30" w:after="30"/>
            </w:pPr>
            <w:r>
              <w:rPr>
                <w:sz w:val="13"/>
              </w:rPr>
              <w:t>POST-HOC (EXPLORATORY)</w:t>
            </w:r>
          </w:p>
        </w:tc>
        <w:tc>
          <w:tcPr>
            <w:tcW w:w="2293" w:type="dxa"/>
            <w:shd w:val="clear" w:color="auto" w:fill="F5F7FA"/>
          </w:tcPr>
          <w:p w14:paraId="7A411E14" w14:textId="77777777" w:rsidR="001C62B3" w:rsidRDefault="007328FC">
            <w:pPr>
              <w:spacing w:before="30" w:after="30"/>
            </w:pPr>
            <w:r>
              <w:rPr>
                <w:sz w:val="13"/>
              </w:rPr>
              <w:t>phase3b_perclass.json</w:t>
            </w:r>
          </w:p>
        </w:tc>
      </w:tr>
      <w:tr w:rsidR="001C62B3" w14:paraId="4E27E543" w14:textId="77777777">
        <w:trPr>
          <w:jc w:val="center"/>
        </w:trPr>
        <w:tc>
          <w:tcPr>
            <w:tcW w:w="2293" w:type="dxa"/>
          </w:tcPr>
          <w:p w14:paraId="413A47E9" w14:textId="77777777" w:rsidR="001C62B3" w:rsidRDefault="007328FC">
            <w:pPr>
              <w:spacing w:before="30" w:after="30"/>
            </w:pPr>
            <w:r>
              <w:rPr>
                <w:sz w:val="13"/>
              </w:rPr>
              <w:t>C3</w:t>
            </w:r>
          </w:p>
        </w:tc>
        <w:tc>
          <w:tcPr>
            <w:tcW w:w="2293" w:type="dxa"/>
          </w:tcPr>
          <w:p w14:paraId="73E5940D" w14:textId="77777777" w:rsidR="001C62B3" w:rsidRDefault="007328FC">
            <w:pPr>
              <w:spacing w:before="30" w:after="30"/>
            </w:pPr>
            <w:r>
              <w:rPr>
                <w:sz w:val="13"/>
              </w:rPr>
              <w:t>Predictive entropy vs annotator vote entropy correlation, within and across tiers. De-risks Phase 4 RQ3 before it is committed to.</w:t>
            </w:r>
          </w:p>
        </w:tc>
        <w:tc>
          <w:tcPr>
            <w:tcW w:w="2293" w:type="dxa"/>
          </w:tcPr>
          <w:p w14:paraId="496DB1D4" w14:textId="77777777" w:rsidR="001C62B3" w:rsidRDefault="007328FC">
            <w:pPr>
              <w:spacing w:before="30" w:after="30"/>
            </w:pPr>
            <w:r>
              <w:rPr>
                <w:sz w:val="13"/>
              </w:rPr>
              <w:t>POST-HOC (EXPLORATORY)</w:t>
            </w:r>
          </w:p>
        </w:tc>
        <w:tc>
          <w:tcPr>
            <w:tcW w:w="2293" w:type="dxa"/>
          </w:tcPr>
          <w:p w14:paraId="104BFCA4" w14:textId="77777777" w:rsidR="001C62B3" w:rsidRDefault="007328FC">
            <w:pPr>
              <w:spacing w:before="30" w:after="30"/>
            </w:pPr>
            <w:r>
              <w:rPr>
                <w:sz w:val="13"/>
              </w:rPr>
              <w:t>phase3b_calibration.json</w:t>
            </w:r>
          </w:p>
        </w:tc>
      </w:tr>
      <w:tr w:rsidR="001C62B3" w14:paraId="31CE233B" w14:textId="77777777">
        <w:trPr>
          <w:jc w:val="center"/>
        </w:trPr>
        <w:tc>
          <w:tcPr>
            <w:tcW w:w="2293" w:type="dxa"/>
            <w:shd w:val="clear" w:color="auto" w:fill="F5F7FA"/>
          </w:tcPr>
          <w:p w14:paraId="6B931254" w14:textId="77777777" w:rsidR="001C62B3" w:rsidRDefault="007328FC">
            <w:pPr>
              <w:spacing w:before="30" w:after="30"/>
            </w:pPr>
            <w:r>
              <w:rPr>
                <w:sz w:val="13"/>
              </w:rPr>
              <w:t>C4</w:t>
            </w:r>
          </w:p>
        </w:tc>
        <w:tc>
          <w:tcPr>
            <w:tcW w:w="2293" w:type="dxa"/>
            <w:shd w:val="clear" w:color="auto" w:fill="F5F7FA"/>
          </w:tcPr>
          <w:p w14:paraId="04331C4D" w14:textId="77777777" w:rsidR="001C62B3" w:rsidRDefault="007328FC">
            <w:pPr>
              <w:spacing w:before="30" w:after="30"/>
            </w:pPr>
            <w:r>
              <w:rPr>
                <w:sz w:val="13"/>
              </w:rPr>
              <w:t>Patient-clustered intervals on the O3 geometry shares, replacing the point-difference comparison against the human benchmarks</w:t>
            </w:r>
          </w:p>
        </w:tc>
        <w:tc>
          <w:tcPr>
            <w:tcW w:w="2293" w:type="dxa"/>
            <w:shd w:val="clear" w:color="auto" w:fill="F5F7FA"/>
          </w:tcPr>
          <w:p w14:paraId="37D16C26" w14:textId="77777777" w:rsidR="001C62B3" w:rsidRDefault="007328FC">
            <w:pPr>
              <w:spacing w:before="30" w:after="30"/>
            </w:pPr>
            <w:r>
              <w:rPr>
                <w:sz w:val="13"/>
              </w:rPr>
              <w:t>POST-HOC (EXPLORATORY)</w:t>
            </w:r>
          </w:p>
        </w:tc>
        <w:tc>
          <w:tcPr>
            <w:tcW w:w="2293" w:type="dxa"/>
            <w:shd w:val="clear" w:color="auto" w:fill="F5F7FA"/>
          </w:tcPr>
          <w:p w14:paraId="782EADCA" w14:textId="77777777" w:rsidR="001C62B3" w:rsidRDefault="007328FC">
            <w:pPr>
              <w:spacing w:before="30" w:after="30"/>
            </w:pPr>
            <w:r>
              <w:rPr>
                <w:sz w:val="13"/>
              </w:rPr>
              <w:t>phase3b_sensitivity.json</w:t>
            </w:r>
          </w:p>
        </w:tc>
      </w:tr>
      <w:tr w:rsidR="001C62B3" w14:paraId="46FD7971" w14:textId="77777777">
        <w:trPr>
          <w:jc w:val="center"/>
        </w:trPr>
        <w:tc>
          <w:tcPr>
            <w:tcW w:w="2293" w:type="dxa"/>
          </w:tcPr>
          <w:p w14:paraId="4C2A6A38" w14:textId="77777777" w:rsidR="001C62B3" w:rsidRDefault="007328FC">
            <w:pPr>
              <w:spacing w:before="30" w:after="30"/>
            </w:pPr>
            <w:r>
              <w:rPr>
                <w:sz w:val="13"/>
              </w:rPr>
              <w:t>C5</w:t>
            </w:r>
          </w:p>
        </w:tc>
        <w:tc>
          <w:tcPr>
            <w:tcW w:w="2293" w:type="dxa"/>
          </w:tcPr>
          <w:p w14:paraId="1239D3BE" w14:textId="77777777" w:rsidR="001C62B3" w:rsidRDefault="007328FC">
            <w:pPr>
              <w:spacing w:before="30" w:after="30"/>
            </w:pPr>
            <w:r>
              <w:rPr>
                <w:sz w:val="13"/>
              </w:rPr>
              <w:t>Zero-support diagnostic: how many classes enter the 23-class macro average with no support, and the resulting deflation</w:t>
            </w:r>
          </w:p>
        </w:tc>
        <w:tc>
          <w:tcPr>
            <w:tcW w:w="2293" w:type="dxa"/>
          </w:tcPr>
          <w:p w14:paraId="4F7CDAFE" w14:textId="77777777" w:rsidR="001C62B3" w:rsidRDefault="007328FC">
            <w:pPr>
              <w:spacing w:before="30" w:after="30"/>
            </w:pPr>
            <w:r>
              <w:rPr>
                <w:sz w:val="13"/>
              </w:rPr>
              <w:t>POST-HOC (EXPLORATORY)</w:t>
            </w:r>
          </w:p>
        </w:tc>
        <w:tc>
          <w:tcPr>
            <w:tcW w:w="2293" w:type="dxa"/>
          </w:tcPr>
          <w:p w14:paraId="03EA1A3E" w14:textId="77777777" w:rsidR="001C62B3" w:rsidRDefault="007328FC">
            <w:pPr>
              <w:spacing w:before="30" w:after="30"/>
            </w:pPr>
            <w:r>
              <w:rPr>
                <w:sz w:val="13"/>
              </w:rPr>
              <w:t>phase3b_perclass.json</w:t>
            </w:r>
          </w:p>
        </w:tc>
      </w:tr>
    </w:tbl>
    <w:p w14:paraId="0528B161" w14:textId="77777777" w:rsidR="001C62B3" w:rsidRDefault="001C62B3">
      <w:pPr>
        <w:spacing w:after="120"/>
      </w:pPr>
    </w:p>
    <w:p w14:paraId="05299B1A" w14:textId="77777777" w:rsidR="001C62B3" w:rsidRDefault="007328FC">
      <w:pPr>
        <w:spacing w:after="140" w:line="283" w:lineRule="auto"/>
        <w:jc w:val="both"/>
      </w:pPr>
      <w:r>
        <w:t>The tier definitions, ground-truth rule, pooling rule (S-tied + S-dispersed -&gt; S-no-majority), and primary metric definition (annotator-marginalized macro F1) were fixed in THESIS_RESEARCH_BLUEPRINT.md §4 Phase 3 before phase3_eval.py was run against these images. The tier counts were computed from the official splits alone (no model output) and gated exactly against the pre-registered expectation before proceeding. That blueprint is a living document, however, and was edited to v3.2 after this phase ran, s</w:t>
      </w:r>
      <w:r>
        <w:t>o the claim is not independently verifiable from the committed artefacts alone — which is why the register above, rather than this paragraph, is the operative record.</w:t>
      </w:r>
    </w:p>
    <w:p w14:paraId="282FE527" w14:textId="77777777" w:rsidR="001C62B3" w:rsidRDefault="007328FC">
      <w:r>
        <w:br w:type="page"/>
      </w:r>
    </w:p>
    <w:p w14:paraId="5076BF31" w14:textId="77777777" w:rsidR="001C62B3" w:rsidRDefault="007328FC">
      <w:pPr>
        <w:pStyle w:val="Heading1"/>
      </w:pPr>
      <w:bookmarkStart w:id="80" w:name="_Toc236041148"/>
      <w:r>
        <w:rPr>
          <w:color w:val="8B1A1A"/>
        </w:rPr>
        <w:lastRenderedPageBreak/>
        <w:t>References</w:t>
      </w:r>
      <w:bookmarkEnd w:id="80"/>
    </w:p>
    <w:p w14:paraId="76919337" w14:textId="77777777" w:rsidR="001C62B3" w:rsidRDefault="007328FC">
      <w:pPr>
        <w:spacing w:after="140" w:line="283" w:lineRule="auto"/>
        <w:jc w:val="both"/>
      </w:pPr>
      <w:r>
        <w:rPr>
          <w:sz w:val="19"/>
        </w:rPr>
        <w:t>[1]  Panesso-Ortiz S, et al. GastroHUN: an Endoscopy Dataset of Complete Systematic Screening Protocol for the Stomach. Scientific Data 2025; 12:102. doi:10.1038/s41597-025-04401-5.</w:t>
      </w:r>
    </w:p>
    <w:p w14:paraId="49C98BB5" w14:textId="77777777" w:rsidR="001C62B3" w:rsidRDefault="007328FC">
      <w:pPr>
        <w:spacing w:after="140" w:line="283" w:lineRule="auto"/>
        <w:jc w:val="both"/>
      </w:pPr>
      <w:r>
        <w:rPr>
          <w:sz w:val="19"/>
        </w:rPr>
        <w:t>[2]  Mongan J, Moy L, Kahn CE. Checklist for Artificial Intelligence in Medical Imaging (CLAIM). Radiology: Artificial Intelligence 2020; 2(2):e200029.</w:t>
      </w:r>
    </w:p>
    <w:p w14:paraId="540179CA" w14:textId="77777777" w:rsidR="001C62B3" w:rsidRDefault="007328FC">
      <w:pPr>
        <w:spacing w:after="140" w:line="283" w:lineRule="auto"/>
        <w:jc w:val="both"/>
      </w:pPr>
      <w:r>
        <w:rPr>
          <w:sz w:val="19"/>
        </w:rPr>
        <w:t>[3]  Collins GS, Moons KGM, Dhiman P, et al. TRIPOD+AI statement: updated guidance for reporting clinical prediction models that use regression or machine learning methods. BMJ 2024; 385:e078378.</w:t>
      </w:r>
    </w:p>
    <w:p w14:paraId="57AA2ED2" w14:textId="77777777" w:rsidR="001C62B3" w:rsidRDefault="007328FC">
      <w:pPr>
        <w:spacing w:after="140" w:line="283" w:lineRule="auto"/>
        <w:jc w:val="both"/>
      </w:pPr>
      <w:r>
        <w:rPr>
          <w:sz w:val="19"/>
        </w:rPr>
        <w:t>[4]  Sounderajah V, Ashrafian H, Golub RM, et al. Developing a reporting guideline for artificial intelligence-centred diagnostic test accuracy studies: the STARD-AI protocol. BMJ Open 2021; 11:e047709.</w:t>
      </w:r>
    </w:p>
    <w:p w14:paraId="36D31278" w14:textId="77777777" w:rsidR="001C62B3" w:rsidRDefault="007328FC">
      <w:pPr>
        <w:spacing w:after="140" w:line="283" w:lineRule="auto"/>
        <w:jc w:val="both"/>
      </w:pPr>
      <w:r>
        <w:rPr>
          <w:sz w:val="19"/>
        </w:rPr>
        <w:t>[5]  Wolff RF, Moons KGM, Riley RD, et al. PROBAST: A Tool to Assess the Risk of Bias and Applicability of Prediction Model Studies. Annals of Internal Medicine 2019; 170(1):51-58.</w:t>
      </w:r>
    </w:p>
    <w:p w14:paraId="5A7859D0" w14:textId="77777777" w:rsidR="001C62B3" w:rsidRDefault="007328FC">
      <w:pPr>
        <w:spacing w:after="140" w:line="283" w:lineRule="auto"/>
        <w:jc w:val="both"/>
      </w:pPr>
      <w:r>
        <w:rPr>
          <w:sz w:val="19"/>
        </w:rPr>
        <w:t>[6]  Page MJ, McKenzie JE, Bossuyt PM, et al. The PRISMA 2020 statement: an updated guideline for reporting systematic reviews. BMJ 2021; 372:n71.</w:t>
      </w:r>
    </w:p>
    <w:p w14:paraId="561A60B2" w14:textId="77777777" w:rsidR="001C62B3" w:rsidRDefault="007328FC">
      <w:pPr>
        <w:spacing w:after="140" w:line="283" w:lineRule="auto"/>
        <w:jc w:val="both"/>
      </w:pPr>
      <w:r>
        <w:rPr>
          <w:sz w:val="19"/>
        </w:rPr>
        <w:t>[7]  Guo C, Pleiss G, Sun Y, Weinberger KQ. On Calibration of Modern Neural Networks. Proceedings of ICML 2017; 70:1321-1330.</w:t>
      </w:r>
    </w:p>
    <w:p w14:paraId="4CFC683A" w14:textId="77777777" w:rsidR="001C62B3" w:rsidRDefault="007328FC">
      <w:pPr>
        <w:spacing w:after="140" w:line="283" w:lineRule="auto"/>
        <w:jc w:val="both"/>
      </w:pPr>
      <w:r>
        <w:rPr>
          <w:sz w:val="19"/>
        </w:rPr>
        <w:t>[8]  Fleiss JL. Measuring nominal scale agreement among many raters. Psychological Bulletin 1971; 76(5):378-382.</w:t>
      </w:r>
    </w:p>
    <w:p w14:paraId="0A375190" w14:textId="77777777" w:rsidR="001C62B3" w:rsidRDefault="007328FC">
      <w:pPr>
        <w:spacing w:after="140" w:line="283" w:lineRule="auto"/>
        <w:jc w:val="both"/>
      </w:pPr>
      <w:r>
        <w:rPr>
          <w:sz w:val="19"/>
        </w:rPr>
        <w:t>[9]  Efron B, Tibshirani RJ. An Introduction to the Bootstrap. Chapman &amp; Hall/CRC, 1993 (patient-clustered resampling, ch. 8).</w:t>
      </w:r>
    </w:p>
    <w:p w14:paraId="0740C8A6" w14:textId="77777777" w:rsidR="001C62B3" w:rsidRDefault="007328FC">
      <w:pPr>
        <w:spacing w:after="140" w:line="283" w:lineRule="auto"/>
        <w:jc w:val="both"/>
      </w:pPr>
      <w:r>
        <w:rPr>
          <w:sz w:val="19"/>
        </w:rPr>
        <w:t>[10]  Liu Z, Mao H, Wu C-Y, et al. A ConvNet for the 2020s. Proceedings of CVPR 2022:11976-11986.</w:t>
      </w:r>
    </w:p>
    <w:p w14:paraId="5B5E38C8" w14:textId="77777777" w:rsidR="001C62B3" w:rsidRDefault="007328FC">
      <w:pPr>
        <w:spacing w:after="140" w:line="283" w:lineRule="auto"/>
        <w:jc w:val="both"/>
      </w:pPr>
      <w:r>
        <w:rPr>
          <w:sz w:val="19"/>
        </w:rPr>
        <w:t>[11]  THESIS_RESEARCH_BLUEPRINT.md v3.2, §4 Phase 3, §13, §14, §15 (this project's governing protocol).</w:t>
      </w:r>
    </w:p>
    <w:p w14:paraId="48B53E80" w14:textId="77777777" w:rsidR="001C62B3" w:rsidRDefault="007328FC">
      <w:pPr>
        <w:spacing w:after="140" w:line="283" w:lineRule="auto"/>
        <w:jc w:val="both"/>
      </w:pPr>
      <w:r>
        <w:rPr>
          <w:sz w:val="19"/>
        </w:rPr>
        <w:t>[12]  Phase 0 / Phase 1 Report, this project: corpus audit, agreement quantification and PRISMA 2020 review.</w:t>
      </w:r>
    </w:p>
    <w:p w14:paraId="6C2B9947" w14:textId="77777777" w:rsidR="001C62B3" w:rsidRDefault="007328FC">
      <w:pPr>
        <w:spacing w:after="140" w:line="283" w:lineRule="auto"/>
        <w:jc w:val="both"/>
      </w:pPr>
      <w:r>
        <w:rPr>
          <w:sz w:val="19"/>
        </w:rPr>
        <w:t>[13]  Phase 2 Report, this project: baseline reproduction, GATE 5.</w:t>
      </w:r>
    </w:p>
    <w:sectPr w:rsidR="001C62B3" w:rsidSect="00034616">
      <w:footerReference w:type="default" r:id="rId18"/>
      <w:pgSz w:w="11909" w:h="16834"/>
      <w:pgMar w:top="1296" w:right="1368" w:bottom="1296"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E2B50" w14:textId="77777777" w:rsidR="007328FC" w:rsidRDefault="007328FC">
      <w:pPr>
        <w:spacing w:after="0" w:line="240" w:lineRule="auto"/>
      </w:pPr>
      <w:r>
        <w:separator/>
      </w:r>
    </w:p>
  </w:endnote>
  <w:endnote w:type="continuationSeparator" w:id="0">
    <w:p w14:paraId="16DF2B9F" w14:textId="77777777" w:rsidR="007328FC" w:rsidRDefault="00732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E6A42" w14:textId="77777777" w:rsidR="001C62B3" w:rsidRDefault="007328FC">
    <w:pPr>
      <w:pStyle w:val="Footer"/>
      <w:jc w:val="center"/>
    </w:pPr>
    <w:r>
      <w:rPr>
        <w:color w:val="595959"/>
        <w:sz w:val="17"/>
      </w:rPr>
      <w:t xml:space="preserve">Page </w:t>
    </w:r>
    <w:r>
      <w:fldChar w:fldCharType="begin"/>
    </w:r>
    <w:r>
      <w:instrText xml:space="preserve"> PAGE </w:instrText>
    </w:r>
    <w:r>
      <w:fldChar w:fldCharType="separate"/>
    </w:r>
    <w:r w:rsidR="00495AFF">
      <w:rPr>
        <w:noProof/>
      </w:rPr>
      <w:t>1</w:t>
    </w:r>
    <w:r>
      <w:fldChar w:fldCharType="end"/>
    </w:r>
    <w:r>
      <w:rPr>
        <w:color w:val="595959"/>
        <w:sz w:val="17"/>
      </w:rPr>
      <w:t xml:space="preserve"> of </w:t>
    </w:r>
    <w:r>
      <w:fldChar w:fldCharType="begin"/>
    </w:r>
    <w:r>
      <w:instrText xml:space="preserve"> NUMPAGES </w:instrText>
    </w:r>
    <w:r>
      <w:fldChar w:fldCharType="separate"/>
    </w:r>
    <w:r w:rsidR="00495AF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BBF3F" w14:textId="77777777" w:rsidR="007328FC" w:rsidRDefault="007328FC">
      <w:pPr>
        <w:spacing w:after="0" w:line="240" w:lineRule="auto"/>
      </w:pPr>
      <w:r>
        <w:separator/>
      </w:r>
    </w:p>
  </w:footnote>
  <w:footnote w:type="continuationSeparator" w:id="0">
    <w:p w14:paraId="680B4BFE" w14:textId="77777777" w:rsidR="007328FC" w:rsidRDefault="007328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3423133">
    <w:abstractNumId w:val="8"/>
  </w:num>
  <w:num w:numId="2" w16cid:durableId="1834179816">
    <w:abstractNumId w:val="6"/>
  </w:num>
  <w:num w:numId="3" w16cid:durableId="1710566251">
    <w:abstractNumId w:val="5"/>
  </w:num>
  <w:num w:numId="4" w16cid:durableId="176192932">
    <w:abstractNumId w:val="4"/>
  </w:num>
  <w:num w:numId="5" w16cid:durableId="839928426">
    <w:abstractNumId w:val="7"/>
  </w:num>
  <w:num w:numId="6" w16cid:durableId="1808934940">
    <w:abstractNumId w:val="3"/>
  </w:num>
  <w:num w:numId="7" w16cid:durableId="1066613134">
    <w:abstractNumId w:val="2"/>
  </w:num>
  <w:num w:numId="8" w16cid:durableId="2064870707">
    <w:abstractNumId w:val="1"/>
  </w:num>
  <w:num w:numId="9" w16cid:durableId="79359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2B3"/>
    <w:rsid w:val="0029639D"/>
    <w:rsid w:val="00326F90"/>
    <w:rsid w:val="00495AFF"/>
    <w:rsid w:val="007328FC"/>
    <w:rsid w:val="00AA1D8D"/>
    <w:rsid w:val="00B47730"/>
    <w:rsid w:val="00CB0664"/>
    <w:rsid w:val="00DB5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07866"/>
  <w14:defaultImageDpi w14:val="300"/>
  <w15:docId w15:val="{1899C26B-4BF5-4004-95E0-D5E1DD29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5AFF"/>
    <w:pPr>
      <w:spacing w:after="100"/>
    </w:pPr>
  </w:style>
  <w:style w:type="paragraph" w:styleId="TOC2">
    <w:name w:val="toc 2"/>
    <w:basedOn w:val="Normal"/>
    <w:next w:val="Normal"/>
    <w:autoRedefine/>
    <w:uiPriority w:val="39"/>
    <w:unhideWhenUsed/>
    <w:rsid w:val="00495AFF"/>
    <w:pPr>
      <w:spacing w:after="100"/>
      <w:ind w:left="210"/>
    </w:pPr>
  </w:style>
  <w:style w:type="paragraph" w:styleId="TOC3">
    <w:name w:val="toc 3"/>
    <w:basedOn w:val="Normal"/>
    <w:next w:val="Normal"/>
    <w:autoRedefine/>
    <w:uiPriority w:val="39"/>
    <w:unhideWhenUsed/>
    <w:rsid w:val="00495AFF"/>
    <w:pPr>
      <w:spacing w:after="100"/>
      <w:ind w:left="420"/>
    </w:pPr>
  </w:style>
  <w:style w:type="character" w:styleId="Hyperlink">
    <w:name w:val="Hyperlink"/>
    <w:basedOn w:val="DefaultParagraphFont"/>
    <w:uiPriority w:val="99"/>
    <w:unhideWhenUsed/>
    <w:rsid w:val="00495AFF"/>
    <w:rPr>
      <w:color w:val="0000FF" w:themeColor="hyperlink"/>
      <w:u w:val="single"/>
    </w:rPr>
  </w:style>
  <w:style w:type="paragraph" w:styleId="TableofFigures">
    <w:name w:val="table of figures"/>
    <w:basedOn w:val="Normal"/>
    <w:next w:val="Normal"/>
    <w:uiPriority w:val="99"/>
    <w:unhideWhenUsed/>
    <w:rsid w:val="00495AF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10465</Words>
  <Characters>59652</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Fatin Sadab Nibirh</cp:lastModifiedBy>
  <cp:revision>2</cp:revision>
  <dcterms:created xsi:type="dcterms:W3CDTF">2013-12-23T23:15:00Z</dcterms:created>
  <dcterms:modified xsi:type="dcterms:W3CDTF">2026-07-27T04:36:00Z</dcterms:modified>
  <cp:category/>
</cp:coreProperties>
</file>