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581A" w14:textId="77777777" w:rsidR="00BC06C3" w:rsidRDefault="00BC06C3"/>
    <w:p w14:paraId="2FF2A3E1" w14:textId="77777777" w:rsidR="00BC06C3" w:rsidRDefault="00BC06C3"/>
    <w:p w14:paraId="0A85BEB1" w14:textId="77777777" w:rsidR="00BC06C3" w:rsidRDefault="00BC06C3"/>
    <w:p w14:paraId="47F13882" w14:textId="77777777" w:rsidR="00BC06C3" w:rsidRDefault="00CE0E94">
      <w:pPr>
        <w:jc w:val="center"/>
      </w:pPr>
      <w:r>
        <w:rPr>
          <w:b/>
          <w:color w:val="8B1A1A"/>
          <w:sz w:val="38"/>
        </w:rPr>
        <w:t>Agreement-Stratified Evaluation of Deep Learning for Anatomical Landmark Recognition in Upper Gastrointestinal Endoscopy</w:t>
      </w:r>
    </w:p>
    <w:p w14:paraId="0C11B383" w14:textId="77777777" w:rsidR="00BC06C3" w:rsidRDefault="00CE0E94">
      <w:pPr>
        <w:spacing w:before="280"/>
        <w:jc w:val="center"/>
      </w:pPr>
      <w:r>
        <w:rPr>
          <w:b/>
          <w:color w:val="1F3A5F"/>
          <w:sz w:val="29"/>
        </w:rPr>
        <w:t>Phase 4 — Soft-Label and Uncertainty Training (RQ2, RQ3, RQ4)</w:t>
      </w:r>
    </w:p>
    <w:p w14:paraId="1E206BBA" w14:textId="77777777" w:rsidR="00BC06C3" w:rsidRDefault="00CE0E94">
      <w:pPr>
        <w:spacing w:before="160"/>
        <w:jc w:val="center"/>
      </w:pPr>
      <w:r>
        <w:rPr>
          <w:i/>
          <w:sz w:val="23"/>
        </w:rPr>
        <w:t>Changing what the model is trained to predict, and nothing else</w:t>
      </w:r>
    </w:p>
    <w:p w14:paraId="5CD18ED1" w14:textId="77777777" w:rsidR="00BC06C3" w:rsidRDefault="00BC06C3"/>
    <w:p w14:paraId="6E60D65E" w14:textId="77777777" w:rsidR="00BC06C3" w:rsidRDefault="00CE0E94">
      <w:pPr>
        <w:jc w:val="center"/>
      </w:pPr>
      <w:r>
        <w:rPr>
          <w:color w:val="1F3A5F"/>
        </w:rPr>
        <w:t>──────────────────────────────────────────────</w:t>
      </w:r>
    </w:p>
    <w:tbl>
      <w:tblPr>
        <w:tblW w:w="0" w:type="auto"/>
        <w:jc w:val="center"/>
        <w:tblLook w:val="04A0" w:firstRow="1" w:lastRow="0" w:firstColumn="1" w:lastColumn="0" w:noHBand="0" w:noVBand="1"/>
      </w:tblPr>
      <w:tblGrid>
        <w:gridCol w:w="2608"/>
        <w:gridCol w:w="6236"/>
      </w:tblGrid>
      <w:tr w:rsidR="00BC06C3" w14:paraId="04FB2C10" w14:textId="77777777">
        <w:trPr>
          <w:jc w:val="center"/>
        </w:trPr>
        <w:tc>
          <w:tcPr>
            <w:tcW w:w="2608" w:type="dxa"/>
          </w:tcPr>
          <w:p w14:paraId="140CCA50" w14:textId="77777777" w:rsidR="00BC06C3" w:rsidRDefault="00CE0E94">
            <w:pPr>
              <w:spacing w:before="30" w:after="30"/>
            </w:pPr>
            <w:r>
              <w:rPr>
                <w:b/>
                <w:sz w:val="19"/>
              </w:rPr>
              <w:t>Degree programme</w:t>
            </w:r>
          </w:p>
        </w:tc>
        <w:tc>
          <w:tcPr>
            <w:tcW w:w="6236" w:type="dxa"/>
          </w:tcPr>
          <w:p w14:paraId="49BA23C5" w14:textId="77777777" w:rsidR="00BC06C3" w:rsidRDefault="00CE0E94">
            <w:pPr>
              <w:spacing w:before="30" w:after="30"/>
            </w:pPr>
            <w:r>
              <w:rPr>
                <w:sz w:val="19"/>
              </w:rPr>
              <w:t>B.Sc. in Computer Science and Engineering</w:t>
            </w:r>
          </w:p>
        </w:tc>
      </w:tr>
      <w:tr w:rsidR="00BC06C3" w14:paraId="2974763C" w14:textId="77777777">
        <w:trPr>
          <w:jc w:val="center"/>
        </w:trPr>
        <w:tc>
          <w:tcPr>
            <w:tcW w:w="2608" w:type="dxa"/>
          </w:tcPr>
          <w:p w14:paraId="32D62014" w14:textId="77777777" w:rsidR="00BC06C3" w:rsidRDefault="00CE0E94">
            <w:pPr>
              <w:spacing w:before="30" w:after="30"/>
            </w:pPr>
            <w:r>
              <w:rPr>
                <w:b/>
                <w:sz w:val="19"/>
              </w:rPr>
              <w:t>Research domain</w:t>
            </w:r>
          </w:p>
        </w:tc>
        <w:tc>
          <w:tcPr>
            <w:tcW w:w="6236" w:type="dxa"/>
          </w:tcPr>
          <w:p w14:paraId="5B9976EE" w14:textId="77777777" w:rsidR="00BC06C3" w:rsidRDefault="00CE0E94">
            <w:pPr>
              <w:spacing w:before="30" w:after="30"/>
            </w:pPr>
            <w:r>
              <w:rPr>
                <w:sz w:val="19"/>
              </w:rPr>
              <w:t>Biomedical Artificial Intelligence — Medical Image Analysis and Deep Learning</w:t>
            </w:r>
          </w:p>
        </w:tc>
      </w:tr>
      <w:tr w:rsidR="00BC06C3" w14:paraId="2101A51E" w14:textId="77777777">
        <w:trPr>
          <w:jc w:val="center"/>
        </w:trPr>
        <w:tc>
          <w:tcPr>
            <w:tcW w:w="2608" w:type="dxa"/>
          </w:tcPr>
          <w:p w14:paraId="73E8933E" w14:textId="77777777" w:rsidR="00BC06C3" w:rsidRDefault="00CE0E94">
            <w:pPr>
              <w:spacing w:before="30" w:after="30"/>
            </w:pPr>
            <w:r>
              <w:rPr>
                <w:b/>
                <w:sz w:val="19"/>
              </w:rPr>
              <w:t>Training cohort</w:t>
            </w:r>
          </w:p>
        </w:tc>
        <w:tc>
          <w:tcPr>
            <w:tcW w:w="6236" w:type="dxa"/>
          </w:tcPr>
          <w:p w14:paraId="3C659B3F" w14:textId="77777777" w:rsidR="00BC06C3" w:rsidRDefault="00CE0E94">
            <w:pPr>
              <w:spacing w:before="30" w:after="30"/>
            </w:pPr>
            <w:r>
              <w:rPr>
                <w:sz w:val="19"/>
              </w:rPr>
              <w:t>Extended cohort E — 5,228 train / 1,103 validation images (majority-or-better), identical for C1–C4</w:t>
            </w:r>
          </w:p>
        </w:tc>
      </w:tr>
      <w:tr w:rsidR="00BC06C3" w14:paraId="1CEC2B0E" w14:textId="77777777">
        <w:trPr>
          <w:jc w:val="center"/>
        </w:trPr>
        <w:tc>
          <w:tcPr>
            <w:tcW w:w="2608" w:type="dxa"/>
          </w:tcPr>
          <w:p w14:paraId="57283295" w14:textId="77777777" w:rsidR="00BC06C3" w:rsidRDefault="00CE0E94">
            <w:pPr>
              <w:spacing w:before="30" w:after="30"/>
            </w:pPr>
            <w:r>
              <w:rPr>
                <w:b/>
                <w:sz w:val="19"/>
              </w:rPr>
              <w:t>Evaluation cohort</w:t>
            </w:r>
          </w:p>
        </w:tc>
        <w:tc>
          <w:tcPr>
            <w:tcW w:w="6236" w:type="dxa"/>
          </w:tcPr>
          <w:p w14:paraId="3C29714B" w14:textId="77777777" w:rsidR="00BC06C3" w:rsidRDefault="00CE0E94">
            <w:pPr>
              <w:spacing w:before="30" w:after="30"/>
            </w:pPr>
            <w:r>
              <w:rPr>
                <w:sz w:val="19"/>
              </w:rPr>
              <w:t>Full official test split — 1,353 images across 4 agreement strata</w:t>
            </w:r>
          </w:p>
        </w:tc>
      </w:tr>
      <w:tr w:rsidR="00BC06C3" w14:paraId="5BD642E3" w14:textId="77777777">
        <w:trPr>
          <w:jc w:val="center"/>
        </w:trPr>
        <w:tc>
          <w:tcPr>
            <w:tcW w:w="2608" w:type="dxa"/>
          </w:tcPr>
          <w:p w14:paraId="2B3C85A3" w14:textId="77777777" w:rsidR="00BC06C3" w:rsidRDefault="00CE0E94">
            <w:pPr>
              <w:spacing w:before="30" w:after="30"/>
            </w:pPr>
            <w:r>
              <w:rPr>
                <w:b/>
                <w:sz w:val="19"/>
              </w:rPr>
              <w:t>Configurations</w:t>
            </w:r>
          </w:p>
        </w:tc>
        <w:tc>
          <w:tcPr>
            <w:tcW w:w="6236" w:type="dxa"/>
          </w:tcPr>
          <w:p w14:paraId="4BDF97FB" w14:textId="77777777" w:rsidR="00BC06C3" w:rsidRDefault="00CE0E94">
            <w:pPr>
              <w:spacing w:before="30" w:after="30"/>
            </w:pPr>
            <w:r>
              <w:rPr>
                <w:sz w:val="19"/>
              </w:rPr>
              <w:t>C0, C1, C2, C3, C4 — 12 training runs at 3 seeds each</w:t>
            </w:r>
          </w:p>
        </w:tc>
      </w:tr>
      <w:tr w:rsidR="00BC06C3" w14:paraId="5A2C3CC2" w14:textId="77777777">
        <w:trPr>
          <w:jc w:val="center"/>
        </w:trPr>
        <w:tc>
          <w:tcPr>
            <w:tcW w:w="2608" w:type="dxa"/>
          </w:tcPr>
          <w:p w14:paraId="45D0DBFA" w14:textId="77777777" w:rsidR="00BC06C3" w:rsidRDefault="00CE0E94">
            <w:pPr>
              <w:spacing w:before="30" w:after="30"/>
            </w:pPr>
            <w:r>
              <w:rPr>
                <w:b/>
                <w:sz w:val="19"/>
              </w:rPr>
              <w:t>Governing protocol</w:t>
            </w:r>
          </w:p>
        </w:tc>
        <w:tc>
          <w:tcPr>
            <w:tcW w:w="6236" w:type="dxa"/>
          </w:tcPr>
          <w:p w14:paraId="7893D3AB" w14:textId="77777777" w:rsidR="00BC06C3" w:rsidRDefault="00CE0E94">
            <w:pPr>
              <w:spacing w:before="30" w:after="30"/>
            </w:pPr>
            <w:r>
              <w:rPr>
                <w:sz w:val="19"/>
              </w:rPr>
              <w:t>THESIS_RESEARCH_BLUEPRINT.md §4 PHASE 4; pre-registration frozen 2026-07-27 11:48:21</w:t>
            </w:r>
          </w:p>
        </w:tc>
      </w:tr>
      <w:tr w:rsidR="00BC06C3" w14:paraId="69B11F8F" w14:textId="77777777">
        <w:trPr>
          <w:jc w:val="center"/>
        </w:trPr>
        <w:tc>
          <w:tcPr>
            <w:tcW w:w="2608" w:type="dxa"/>
          </w:tcPr>
          <w:p w14:paraId="6E23BF35" w14:textId="77777777" w:rsidR="00BC06C3" w:rsidRDefault="00CE0E94">
            <w:pPr>
              <w:spacing w:before="30" w:after="30"/>
            </w:pPr>
            <w:r>
              <w:rPr>
                <w:b/>
                <w:sz w:val="19"/>
              </w:rPr>
              <w:t>Reporting standards</w:t>
            </w:r>
          </w:p>
        </w:tc>
        <w:tc>
          <w:tcPr>
            <w:tcW w:w="6236" w:type="dxa"/>
          </w:tcPr>
          <w:p w14:paraId="6C6B4133" w14:textId="77777777" w:rsidR="00BC06C3" w:rsidRDefault="00CE0E94">
            <w:pPr>
              <w:spacing w:before="30" w:after="30"/>
            </w:pPr>
            <w:r>
              <w:rPr>
                <w:sz w:val="19"/>
              </w:rPr>
              <w:t>CLAIM, TRIPOD+AI, STARD-AI, PROBAST+AI</w:t>
            </w:r>
          </w:p>
        </w:tc>
      </w:tr>
      <w:tr w:rsidR="00BC06C3" w14:paraId="617629AE" w14:textId="77777777">
        <w:trPr>
          <w:jc w:val="center"/>
        </w:trPr>
        <w:tc>
          <w:tcPr>
            <w:tcW w:w="2608" w:type="dxa"/>
          </w:tcPr>
          <w:p w14:paraId="4B14AFA7" w14:textId="77777777" w:rsidR="00BC06C3" w:rsidRDefault="00CE0E94">
            <w:pPr>
              <w:spacing w:before="30" w:after="30"/>
            </w:pPr>
            <w:r>
              <w:rPr>
                <w:b/>
                <w:sz w:val="19"/>
              </w:rPr>
              <w:t>Report date</w:t>
            </w:r>
          </w:p>
        </w:tc>
        <w:tc>
          <w:tcPr>
            <w:tcW w:w="6236" w:type="dxa"/>
          </w:tcPr>
          <w:p w14:paraId="73A3796C" w14:textId="77777777" w:rsidR="00BC06C3" w:rsidRDefault="00CE0E94">
            <w:pPr>
              <w:spacing w:before="30" w:after="30"/>
            </w:pPr>
            <w:r>
              <w:rPr>
                <w:sz w:val="19"/>
              </w:rPr>
              <w:t>27 July 2026</w:t>
            </w:r>
          </w:p>
        </w:tc>
      </w:tr>
    </w:tbl>
    <w:p w14:paraId="0D29E563" w14:textId="77777777" w:rsidR="00BC06C3" w:rsidRDefault="00BC06C3"/>
    <w:p w14:paraId="1B51AD08" w14:textId="77777777" w:rsidR="00BC06C3" w:rsidRDefault="00CE0E94">
      <w:pPr>
        <w:jc w:val="center"/>
      </w:pPr>
      <w:r>
        <w:rPr>
          <w:b/>
          <w:color w:val="8B1A1A"/>
        </w:rPr>
        <w:t>Pre-registered verdicts — RQ2 (accuracy): NOT RESOLVED · RQ2 (calibration): NOT SUPPORTED · RQ3: supported for no configuration · RQ4: NOT RESOLVED</w:t>
      </w:r>
    </w:p>
    <w:p w14:paraId="2767C9E0" w14:textId="77777777" w:rsidR="00BC06C3" w:rsidRDefault="00CE0E94">
      <w:pPr>
        <w:jc w:val="center"/>
      </w:pPr>
      <w:r>
        <w:rPr>
          <w:i/>
          <w:color w:val="595959"/>
          <w:sz w:val="18"/>
        </w:rPr>
        <w:t>Every verdict above is produced by the rule fixed in reports/phase4_prereg.json before the first model was trained, applied to a paired patient-clustered bootstrap interval.</w:t>
      </w:r>
    </w:p>
    <w:p w14:paraId="53B8522B" w14:textId="77777777" w:rsidR="00BC06C3" w:rsidRDefault="00CE0E94">
      <w:r>
        <w:br w:type="page"/>
      </w:r>
    </w:p>
    <w:p w14:paraId="61351383" w14:textId="77777777" w:rsidR="00BC06C3" w:rsidRDefault="00CE0E94">
      <w:pPr>
        <w:spacing w:before="80"/>
      </w:pPr>
      <w:r>
        <w:rPr>
          <w:b/>
          <w:color w:val="8B1A1A"/>
          <w:sz w:val="32"/>
        </w:rPr>
        <w:lastRenderedPageBreak/>
        <w:t>Table of Contents</w:t>
      </w:r>
    </w:p>
    <w:p w14:paraId="37AFD235" w14:textId="5B69CB02" w:rsidR="0033452A" w:rsidRDefault="00CE0E94">
      <w:pPr>
        <w:pStyle w:val="TOC1"/>
        <w:tabs>
          <w:tab w:val="right" w:leader="dot" w:pos="9163"/>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36153889" w:history="1">
        <w:r w:rsidR="0033452A" w:rsidRPr="000871D9">
          <w:rPr>
            <w:rStyle w:val="Hyperlink"/>
            <w:noProof/>
          </w:rPr>
          <w:t>Abbreviations</w:t>
        </w:r>
        <w:r w:rsidR="0033452A">
          <w:rPr>
            <w:noProof/>
            <w:webHidden/>
          </w:rPr>
          <w:tab/>
        </w:r>
        <w:r w:rsidR="0033452A">
          <w:rPr>
            <w:noProof/>
            <w:webHidden/>
          </w:rPr>
          <w:fldChar w:fldCharType="begin"/>
        </w:r>
        <w:r w:rsidR="0033452A">
          <w:rPr>
            <w:noProof/>
            <w:webHidden/>
          </w:rPr>
          <w:instrText xml:space="preserve"> PAGEREF _Toc236153889 \h </w:instrText>
        </w:r>
        <w:r w:rsidR="0033452A">
          <w:rPr>
            <w:noProof/>
            <w:webHidden/>
          </w:rPr>
        </w:r>
        <w:r w:rsidR="0033452A">
          <w:rPr>
            <w:noProof/>
            <w:webHidden/>
          </w:rPr>
          <w:fldChar w:fldCharType="separate"/>
        </w:r>
        <w:r w:rsidR="0033452A">
          <w:rPr>
            <w:noProof/>
            <w:webHidden/>
          </w:rPr>
          <w:t>7</w:t>
        </w:r>
        <w:r w:rsidR="0033452A">
          <w:rPr>
            <w:noProof/>
            <w:webHidden/>
          </w:rPr>
          <w:fldChar w:fldCharType="end"/>
        </w:r>
      </w:hyperlink>
    </w:p>
    <w:p w14:paraId="6F1FFD0A" w14:textId="38D2F978" w:rsidR="0033452A" w:rsidRDefault="0033452A">
      <w:pPr>
        <w:pStyle w:val="TOC1"/>
        <w:tabs>
          <w:tab w:val="right" w:leader="dot" w:pos="9163"/>
        </w:tabs>
        <w:rPr>
          <w:rFonts w:asciiTheme="minorHAnsi" w:eastAsiaTheme="minorEastAsia" w:hAnsiTheme="minorHAnsi"/>
          <w:noProof/>
          <w:kern w:val="2"/>
          <w:sz w:val="24"/>
          <w:szCs w:val="24"/>
          <w14:ligatures w14:val="standardContextual"/>
        </w:rPr>
      </w:pPr>
      <w:hyperlink w:anchor="_Toc236153890" w:history="1">
        <w:r w:rsidRPr="000871D9">
          <w:rPr>
            <w:rStyle w:val="Hyperlink"/>
            <w:noProof/>
          </w:rPr>
          <w:t>Abstract</w:t>
        </w:r>
        <w:r>
          <w:rPr>
            <w:noProof/>
            <w:webHidden/>
          </w:rPr>
          <w:tab/>
        </w:r>
        <w:r>
          <w:rPr>
            <w:noProof/>
            <w:webHidden/>
          </w:rPr>
          <w:fldChar w:fldCharType="begin"/>
        </w:r>
        <w:r>
          <w:rPr>
            <w:noProof/>
            <w:webHidden/>
          </w:rPr>
          <w:instrText xml:space="preserve"> PAGEREF _Toc236153890 \h </w:instrText>
        </w:r>
        <w:r>
          <w:rPr>
            <w:noProof/>
            <w:webHidden/>
          </w:rPr>
        </w:r>
        <w:r>
          <w:rPr>
            <w:noProof/>
            <w:webHidden/>
          </w:rPr>
          <w:fldChar w:fldCharType="separate"/>
        </w:r>
        <w:r>
          <w:rPr>
            <w:noProof/>
            <w:webHidden/>
          </w:rPr>
          <w:t>7</w:t>
        </w:r>
        <w:r>
          <w:rPr>
            <w:noProof/>
            <w:webHidden/>
          </w:rPr>
          <w:fldChar w:fldCharType="end"/>
        </w:r>
      </w:hyperlink>
    </w:p>
    <w:p w14:paraId="393B54E8" w14:textId="2E106584" w:rsidR="0033452A" w:rsidRDefault="0033452A">
      <w:pPr>
        <w:pStyle w:val="TOC1"/>
        <w:tabs>
          <w:tab w:val="right" w:leader="dot" w:pos="9163"/>
        </w:tabs>
        <w:rPr>
          <w:rFonts w:asciiTheme="minorHAnsi" w:eastAsiaTheme="minorEastAsia" w:hAnsiTheme="minorHAnsi"/>
          <w:noProof/>
          <w:kern w:val="2"/>
          <w:sz w:val="24"/>
          <w:szCs w:val="24"/>
          <w14:ligatures w14:val="standardContextual"/>
        </w:rPr>
      </w:pPr>
      <w:hyperlink w:anchor="_Toc236153891" w:history="1">
        <w:r w:rsidRPr="000871D9">
          <w:rPr>
            <w:rStyle w:val="Hyperlink"/>
            <w:noProof/>
          </w:rPr>
          <w:t>1. Introduction</w:t>
        </w:r>
        <w:r>
          <w:rPr>
            <w:noProof/>
            <w:webHidden/>
          </w:rPr>
          <w:tab/>
        </w:r>
        <w:r>
          <w:rPr>
            <w:noProof/>
            <w:webHidden/>
          </w:rPr>
          <w:fldChar w:fldCharType="begin"/>
        </w:r>
        <w:r>
          <w:rPr>
            <w:noProof/>
            <w:webHidden/>
          </w:rPr>
          <w:instrText xml:space="preserve"> PAGEREF _Toc236153891 \h </w:instrText>
        </w:r>
        <w:r>
          <w:rPr>
            <w:noProof/>
            <w:webHidden/>
          </w:rPr>
        </w:r>
        <w:r>
          <w:rPr>
            <w:noProof/>
            <w:webHidden/>
          </w:rPr>
          <w:fldChar w:fldCharType="separate"/>
        </w:r>
        <w:r>
          <w:rPr>
            <w:noProof/>
            <w:webHidden/>
          </w:rPr>
          <w:t>8</w:t>
        </w:r>
        <w:r>
          <w:rPr>
            <w:noProof/>
            <w:webHidden/>
          </w:rPr>
          <w:fldChar w:fldCharType="end"/>
        </w:r>
      </w:hyperlink>
    </w:p>
    <w:p w14:paraId="34350DE4" w14:textId="6DA9CF6F"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892" w:history="1">
        <w:r w:rsidRPr="000871D9">
          <w:rPr>
            <w:rStyle w:val="Hyperlink"/>
            <w:noProof/>
          </w:rPr>
          <w:t>1.1 What Phases 2 and 3 established, and what they leave open</w:t>
        </w:r>
        <w:r>
          <w:rPr>
            <w:noProof/>
            <w:webHidden/>
          </w:rPr>
          <w:tab/>
        </w:r>
        <w:r>
          <w:rPr>
            <w:noProof/>
            <w:webHidden/>
          </w:rPr>
          <w:fldChar w:fldCharType="begin"/>
        </w:r>
        <w:r>
          <w:rPr>
            <w:noProof/>
            <w:webHidden/>
          </w:rPr>
          <w:instrText xml:space="preserve"> PAGEREF _Toc236153892 \h </w:instrText>
        </w:r>
        <w:r>
          <w:rPr>
            <w:noProof/>
            <w:webHidden/>
          </w:rPr>
        </w:r>
        <w:r>
          <w:rPr>
            <w:noProof/>
            <w:webHidden/>
          </w:rPr>
          <w:fldChar w:fldCharType="separate"/>
        </w:r>
        <w:r>
          <w:rPr>
            <w:noProof/>
            <w:webHidden/>
          </w:rPr>
          <w:t>8</w:t>
        </w:r>
        <w:r>
          <w:rPr>
            <w:noProof/>
            <w:webHidden/>
          </w:rPr>
          <w:fldChar w:fldCharType="end"/>
        </w:r>
      </w:hyperlink>
    </w:p>
    <w:p w14:paraId="7262B3D9" w14:textId="42120512"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893" w:history="1">
        <w:r w:rsidRPr="000871D9">
          <w:rPr>
            <w:rStyle w:val="Hyperlink"/>
            <w:noProof/>
          </w:rPr>
          <w:t>1.2 Why the target, and not the architecture</w:t>
        </w:r>
        <w:r>
          <w:rPr>
            <w:noProof/>
            <w:webHidden/>
          </w:rPr>
          <w:tab/>
        </w:r>
        <w:r>
          <w:rPr>
            <w:noProof/>
            <w:webHidden/>
          </w:rPr>
          <w:fldChar w:fldCharType="begin"/>
        </w:r>
        <w:r>
          <w:rPr>
            <w:noProof/>
            <w:webHidden/>
          </w:rPr>
          <w:instrText xml:space="preserve"> PAGEREF _Toc236153893 \h </w:instrText>
        </w:r>
        <w:r>
          <w:rPr>
            <w:noProof/>
            <w:webHidden/>
          </w:rPr>
        </w:r>
        <w:r>
          <w:rPr>
            <w:noProof/>
            <w:webHidden/>
          </w:rPr>
          <w:fldChar w:fldCharType="separate"/>
        </w:r>
        <w:r>
          <w:rPr>
            <w:noProof/>
            <w:webHidden/>
          </w:rPr>
          <w:t>8</w:t>
        </w:r>
        <w:r>
          <w:rPr>
            <w:noProof/>
            <w:webHidden/>
          </w:rPr>
          <w:fldChar w:fldCharType="end"/>
        </w:r>
      </w:hyperlink>
    </w:p>
    <w:p w14:paraId="4F9A8BBC" w14:textId="2488E4A2"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894" w:history="1">
        <w:r w:rsidRPr="000871D9">
          <w:rPr>
            <w:rStyle w:val="Hyperlink"/>
            <w:noProof/>
          </w:rPr>
          <w:t>1.3 Research questions and pre-registered hypotheses</w:t>
        </w:r>
        <w:r>
          <w:rPr>
            <w:noProof/>
            <w:webHidden/>
          </w:rPr>
          <w:tab/>
        </w:r>
        <w:r>
          <w:rPr>
            <w:noProof/>
            <w:webHidden/>
          </w:rPr>
          <w:fldChar w:fldCharType="begin"/>
        </w:r>
        <w:r>
          <w:rPr>
            <w:noProof/>
            <w:webHidden/>
          </w:rPr>
          <w:instrText xml:space="preserve"> PAGEREF _Toc236153894 \h </w:instrText>
        </w:r>
        <w:r>
          <w:rPr>
            <w:noProof/>
            <w:webHidden/>
          </w:rPr>
        </w:r>
        <w:r>
          <w:rPr>
            <w:noProof/>
            <w:webHidden/>
          </w:rPr>
          <w:fldChar w:fldCharType="separate"/>
        </w:r>
        <w:r>
          <w:rPr>
            <w:noProof/>
            <w:webHidden/>
          </w:rPr>
          <w:t>8</w:t>
        </w:r>
        <w:r>
          <w:rPr>
            <w:noProof/>
            <w:webHidden/>
          </w:rPr>
          <w:fldChar w:fldCharType="end"/>
        </w:r>
      </w:hyperlink>
    </w:p>
    <w:p w14:paraId="76EF8788" w14:textId="51679332"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895" w:history="1">
        <w:r w:rsidRPr="000871D9">
          <w:rPr>
            <w:rStyle w:val="Hyperlink"/>
            <w:noProof/>
          </w:rPr>
          <w:t>1.4 Chapter roadmap</w:t>
        </w:r>
        <w:r>
          <w:rPr>
            <w:noProof/>
            <w:webHidden/>
          </w:rPr>
          <w:tab/>
        </w:r>
        <w:r>
          <w:rPr>
            <w:noProof/>
            <w:webHidden/>
          </w:rPr>
          <w:fldChar w:fldCharType="begin"/>
        </w:r>
        <w:r>
          <w:rPr>
            <w:noProof/>
            <w:webHidden/>
          </w:rPr>
          <w:instrText xml:space="preserve"> PAGEREF _Toc236153895 \h </w:instrText>
        </w:r>
        <w:r>
          <w:rPr>
            <w:noProof/>
            <w:webHidden/>
          </w:rPr>
        </w:r>
        <w:r>
          <w:rPr>
            <w:noProof/>
            <w:webHidden/>
          </w:rPr>
          <w:fldChar w:fldCharType="separate"/>
        </w:r>
        <w:r>
          <w:rPr>
            <w:noProof/>
            <w:webHidden/>
          </w:rPr>
          <w:t>9</w:t>
        </w:r>
        <w:r>
          <w:rPr>
            <w:noProof/>
            <w:webHidden/>
          </w:rPr>
          <w:fldChar w:fldCharType="end"/>
        </w:r>
      </w:hyperlink>
    </w:p>
    <w:p w14:paraId="5E2F5D3F" w14:textId="0488847B" w:rsidR="0033452A" w:rsidRDefault="0033452A">
      <w:pPr>
        <w:pStyle w:val="TOC1"/>
        <w:tabs>
          <w:tab w:val="right" w:leader="dot" w:pos="9163"/>
        </w:tabs>
        <w:rPr>
          <w:rFonts w:asciiTheme="minorHAnsi" w:eastAsiaTheme="minorEastAsia" w:hAnsiTheme="minorHAnsi"/>
          <w:noProof/>
          <w:kern w:val="2"/>
          <w:sz w:val="24"/>
          <w:szCs w:val="24"/>
          <w14:ligatures w14:val="standardContextual"/>
        </w:rPr>
      </w:pPr>
      <w:hyperlink w:anchor="_Toc236153896" w:history="1">
        <w:r w:rsidRPr="000871D9">
          <w:rPr>
            <w:rStyle w:val="Hyperlink"/>
            <w:noProof/>
          </w:rPr>
          <w:t>2. Methods</w:t>
        </w:r>
        <w:r>
          <w:rPr>
            <w:noProof/>
            <w:webHidden/>
          </w:rPr>
          <w:tab/>
        </w:r>
        <w:r>
          <w:rPr>
            <w:noProof/>
            <w:webHidden/>
          </w:rPr>
          <w:fldChar w:fldCharType="begin"/>
        </w:r>
        <w:r>
          <w:rPr>
            <w:noProof/>
            <w:webHidden/>
          </w:rPr>
          <w:instrText xml:space="preserve"> PAGEREF _Toc236153896 \h </w:instrText>
        </w:r>
        <w:r>
          <w:rPr>
            <w:noProof/>
            <w:webHidden/>
          </w:rPr>
        </w:r>
        <w:r>
          <w:rPr>
            <w:noProof/>
            <w:webHidden/>
          </w:rPr>
          <w:fldChar w:fldCharType="separate"/>
        </w:r>
        <w:r>
          <w:rPr>
            <w:noProof/>
            <w:webHidden/>
          </w:rPr>
          <w:t>9</w:t>
        </w:r>
        <w:r>
          <w:rPr>
            <w:noProof/>
            <w:webHidden/>
          </w:rPr>
          <w:fldChar w:fldCharType="end"/>
        </w:r>
      </w:hyperlink>
    </w:p>
    <w:p w14:paraId="5A192901" w14:textId="6817DFD1"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897" w:history="1">
        <w:r w:rsidRPr="000871D9">
          <w:rPr>
            <w:rStyle w:val="Hyperlink"/>
            <w:noProof/>
          </w:rPr>
          <w:t>2.1 The configuration matrix</w:t>
        </w:r>
        <w:r>
          <w:rPr>
            <w:noProof/>
            <w:webHidden/>
          </w:rPr>
          <w:tab/>
        </w:r>
        <w:r>
          <w:rPr>
            <w:noProof/>
            <w:webHidden/>
          </w:rPr>
          <w:fldChar w:fldCharType="begin"/>
        </w:r>
        <w:r>
          <w:rPr>
            <w:noProof/>
            <w:webHidden/>
          </w:rPr>
          <w:instrText xml:space="preserve"> PAGEREF _Toc236153897 \h </w:instrText>
        </w:r>
        <w:r>
          <w:rPr>
            <w:noProof/>
            <w:webHidden/>
          </w:rPr>
        </w:r>
        <w:r>
          <w:rPr>
            <w:noProof/>
            <w:webHidden/>
          </w:rPr>
          <w:fldChar w:fldCharType="separate"/>
        </w:r>
        <w:r>
          <w:rPr>
            <w:noProof/>
            <w:webHidden/>
          </w:rPr>
          <w:t>9</w:t>
        </w:r>
        <w:r>
          <w:rPr>
            <w:noProof/>
            <w:webHidden/>
          </w:rPr>
          <w:fldChar w:fldCharType="end"/>
        </w:r>
      </w:hyperlink>
    </w:p>
    <w:p w14:paraId="1246F384" w14:textId="45E470C3"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898" w:history="1">
        <w:r w:rsidRPr="000871D9">
          <w:rPr>
            <w:rStyle w:val="Hyperlink"/>
            <w:noProof/>
          </w:rPr>
          <w:t>2.1.1 The extended cohort E, and why it is held constant</w:t>
        </w:r>
        <w:r>
          <w:rPr>
            <w:noProof/>
            <w:webHidden/>
          </w:rPr>
          <w:tab/>
        </w:r>
        <w:r>
          <w:rPr>
            <w:noProof/>
            <w:webHidden/>
          </w:rPr>
          <w:fldChar w:fldCharType="begin"/>
        </w:r>
        <w:r>
          <w:rPr>
            <w:noProof/>
            <w:webHidden/>
          </w:rPr>
          <w:instrText xml:space="preserve"> PAGEREF _Toc236153898 \h </w:instrText>
        </w:r>
        <w:r>
          <w:rPr>
            <w:noProof/>
            <w:webHidden/>
          </w:rPr>
        </w:r>
        <w:r>
          <w:rPr>
            <w:noProof/>
            <w:webHidden/>
          </w:rPr>
          <w:fldChar w:fldCharType="separate"/>
        </w:r>
        <w:r>
          <w:rPr>
            <w:noProof/>
            <w:webHidden/>
          </w:rPr>
          <w:t>10</w:t>
        </w:r>
        <w:r>
          <w:rPr>
            <w:noProof/>
            <w:webHidden/>
          </w:rPr>
          <w:fldChar w:fldCharType="end"/>
        </w:r>
      </w:hyperlink>
    </w:p>
    <w:p w14:paraId="46F8D4DC" w14:textId="4CF9B7F9"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899" w:history="1">
        <w:r w:rsidRPr="000871D9">
          <w:rPr>
            <w:rStyle w:val="Hyperlink"/>
            <w:noProof/>
          </w:rPr>
          <w:t>2.1.2 Deriving epsilon: the control has to be matched, not guessed</w:t>
        </w:r>
        <w:r>
          <w:rPr>
            <w:noProof/>
            <w:webHidden/>
          </w:rPr>
          <w:tab/>
        </w:r>
        <w:r>
          <w:rPr>
            <w:noProof/>
            <w:webHidden/>
          </w:rPr>
          <w:fldChar w:fldCharType="begin"/>
        </w:r>
        <w:r>
          <w:rPr>
            <w:noProof/>
            <w:webHidden/>
          </w:rPr>
          <w:instrText xml:space="preserve"> PAGEREF _Toc236153899 \h </w:instrText>
        </w:r>
        <w:r>
          <w:rPr>
            <w:noProof/>
            <w:webHidden/>
          </w:rPr>
        </w:r>
        <w:r>
          <w:rPr>
            <w:noProof/>
            <w:webHidden/>
          </w:rPr>
          <w:fldChar w:fldCharType="separate"/>
        </w:r>
        <w:r>
          <w:rPr>
            <w:noProof/>
            <w:webHidden/>
          </w:rPr>
          <w:t>10</w:t>
        </w:r>
        <w:r>
          <w:rPr>
            <w:noProof/>
            <w:webHidden/>
          </w:rPr>
          <w:fldChar w:fldCharType="end"/>
        </w:r>
      </w:hyperlink>
    </w:p>
    <w:p w14:paraId="530AE7D1" w14:textId="42BC31A9"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00" w:history="1">
        <w:r w:rsidRPr="000871D9">
          <w:rPr>
            <w:rStyle w:val="Hyperlink"/>
            <w:noProof/>
          </w:rPr>
          <w:t>2.1.3 The anatomical distance matrix and the C4 penalty</w:t>
        </w:r>
        <w:r>
          <w:rPr>
            <w:noProof/>
            <w:webHidden/>
          </w:rPr>
          <w:tab/>
        </w:r>
        <w:r>
          <w:rPr>
            <w:noProof/>
            <w:webHidden/>
          </w:rPr>
          <w:fldChar w:fldCharType="begin"/>
        </w:r>
        <w:r>
          <w:rPr>
            <w:noProof/>
            <w:webHidden/>
          </w:rPr>
          <w:instrText xml:space="preserve"> PAGEREF _Toc236153900 \h </w:instrText>
        </w:r>
        <w:r>
          <w:rPr>
            <w:noProof/>
            <w:webHidden/>
          </w:rPr>
        </w:r>
        <w:r>
          <w:rPr>
            <w:noProof/>
            <w:webHidden/>
          </w:rPr>
          <w:fldChar w:fldCharType="separate"/>
        </w:r>
        <w:r>
          <w:rPr>
            <w:noProof/>
            <w:webHidden/>
          </w:rPr>
          <w:t>11</w:t>
        </w:r>
        <w:r>
          <w:rPr>
            <w:noProof/>
            <w:webHidden/>
          </w:rPr>
          <w:fldChar w:fldCharType="end"/>
        </w:r>
      </w:hyperlink>
    </w:p>
    <w:p w14:paraId="646C2C58" w14:textId="0A1B443F"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01" w:history="1">
        <w:r w:rsidRPr="000871D9">
          <w:rPr>
            <w:rStyle w:val="Hyperlink"/>
            <w:noProof/>
          </w:rPr>
          <w:t>2.2 What is held fixed</w:t>
        </w:r>
        <w:r>
          <w:rPr>
            <w:noProof/>
            <w:webHidden/>
          </w:rPr>
          <w:tab/>
        </w:r>
        <w:r>
          <w:rPr>
            <w:noProof/>
            <w:webHidden/>
          </w:rPr>
          <w:fldChar w:fldCharType="begin"/>
        </w:r>
        <w:r>
          <w:rPr>
            <w:noProof/>
            <w:webHidden/>
          </w:rPr>
          <w:instrText xml:space="preserve"> PAGEREF _Toc236153901 \h </w:instrText>
        </w:r>
        <w:r>
          <w:rPr>
            <w:noProof/>
            <w:webHidden/>
          </w:rPr>
        </w:r>
        <w:r>
          <w:rPr>
            <w:noProof/>
            <w:webHidden/>
          </w:rPr>
          <w:fldChar w:fldCharType="separate"/>
        </w:r>
        <w:r>
          <w:rPr>
            <w:noProof/>
            <w:webHidden/>
          </w:rPr>
          <w:t>11</w:t>
        </w:r>
        <w:r>
          <w:rPr>
            <w:noProof/>
            <w:webHidden/>
          </w:rPr>
          <w:fldChar w:fldCharType="end"/>
        </w:r>
      </w:hyperlink>
    </w:p>
    <w:p w14:paraId="24EE09A2" w14:textId="0670CC9A"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02" w:history="1">
        <w:r w:rsidRPr="000871D9">
          <w:rPr>
            <w:rStyle w:val="Hyperlink"/>
            <w:noProof/>
          </w:rPr>
          <w:t>2.2.1 Compute budget and the epoch cap</w:t>
        </w:r>
        <w:r>
          <w:rPr>
            <w:noProof/>
            <w:webHidden/>
          </w:rPr>
          <w:tab/>
        </w:r>
        <w:r>
          <w:rPr>
            <w:noProof/>
            <w:webHidden/>
          </w:rPr>
          <w:fldChar w:fldCharType="begin"/>
        </w:r>
        <w:r>
          <w:rPr>
            <w:noProof/>
            <w:webHidden/>
          </w:rPr>
          <w:instrText xml:space="preserve"> PAGEREF _Toc236153902 \h </w:instrText>
        </w:r>
        <w:r>
          <w:rPr>
            <w:noProof/>
            <w:webHidden/>
          </w:rPr>
        </w:r>
        <w:r>
          <w:rPr>
            <w:noProof/>
            <w:webHidden/>
          </w:rPr>
          <w:fldChar w:fldCharType="separate"/>
        </w:r>
        <w:r>
          <w:rPr>
            <w:noProof/>
            <w:webHidden/>
          </w:rPr>
          <w:t>11</w:t>
        </w:r>
        <w:r>
          <w:rPr>
            <w:noProof/>
            <w:webHidden/>
          </w:rPr>
          <w:fldChar w:fldCharType="end"/>
        </w:r>
      </w:hyperlink>
    </w:p>
    <w:p w14:paraId="5AF44146" w14:textId="4F2BBF68"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03" w:history="1">
        <w:r w:rsidRPr="000871D9">
          <w:rPr>
            <w:rStyle w:val="Hyperlink"/>
            <w:noProof/>
          </w:rPr>
          <w:t>2.3 Evaluation</w:t>
        </w:r>
        <w:r>
          <w:rPr>
            <w:noProof/>
            <w:webHidden/>
          </w:rPr>
          <w:tab/>
        </w:r>
        <w:r>
          <w:rPr>
            <w:noProof/>
            <w:webHidden/>
          </w:rPr>
          <w:fldChar w:fldCharType="begin"/>
        </w:r>
        <w:r>
          <w:rPr>
            <w:noProof/>
            <w:webHidden/>
          </w:rPr>
          <w:instrText xml:space="preserve"> PAGEREF _Toc236153903 \h </w:instrText>
        </w:r>
        <w:r>
          <w:rPr>
            <w:noProof/>
            <w:webHidden/>
          </w:rPr>
        </w:r>
        <w:r>
          <w:rPr>
            <w:noProof/>
            <w:webHidden/>
          </w:rPr>
          <w:fldChar w:fldCharType="separate"/>
        </w:r>
        <w:r>
          <w:rPr>
            <w:noProof/>
            <w:webHidden/>
          </w:rPr>
          <w:t>11</w:t>
        </w:r>
        <w:r>
          <w:rPr>
            <w:noProof/>
            <w:webHidden/>
          </w:rPr>
          <w:fldChar w:fldCharType="end"/>
        </w:r>
      </w:hyperlink>
    </w:p>
    <w:p w14:paraId="677907D3" w14:textId="2490E0F3"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04" w:history="1">
        <w:r w:rsidRPr="000871D9">
          <w:rPr>
            <w:rStyle w:val="Hyperlink"/>
            <w:noProof/>
          </w:rPr>
          <w:t>2.3.1 Calibration and uncertainty</w:t>
        </w:r>
        <w:r>
          <w:rPr>
            <w:noProof/>
            <w:webHidden/>
          </w:rPr>
          <w:tab/>
        </w:r>
        <w:r>
          <w:rPr>
            <w:noProof/>
            <w:webHidden/>
          </w:rPr>
          <w:fldChar w:fldCharType="begin"/>
        </w:r>
        <w:r>
          <w:rPr>
            <w:noProof/>
            <w:webHidden/>
          </w:rPr>
          <w:instrText xml:space="preserve"> PAGEREF _Toc236153904 \h </w:instrText>
        </w:r>
        <w:r>
          <w:rPr>
            <w:noProof/>
            <w:webHidden/>
          </w:rPr>
        </w:r>
        <w:r>
          <w:rPr>
            <w:noProof/>
            <w:webHidden/>
          </w:rPr>
          <w:fldChar w:fldCharType="separate"/>
        </w:r>
        <w:r>
          <w:rPr>
            <w:noProof/>
            <w:webHidden/>
          </w:rPr>
          <w:t>12</w:t>
        </w:r>
        <w:r>
          <w:rPr>
            <w:noProof/>
            <w:webHidden/>
          </w:rPr>
          <w:fldChar w:fldCharType="end"/>
        </w:r>
      </w:hyperlink>
    </w:p>
    <w:p w14:paraId="292E0AFC" w14:textId="16EFA76B" w:rsidR="0033452A" w:rsidRDefault="0033452A">
      <w:pPr>
        <w:pStyle w:val="TOC1"/>
        <w:tabs>
          <w:tab w:val="right" w:leader="dot" w:pos="9163"/>
        </w:tabs>
        <w:rPr>
          <w:rFonts w:asciiTheme="minorHAnsi" w:eastAsiaTheme="minorEastAsia" w:hAnsiTheme="minorHAnsi"/>
          <w:noProof/>
          <w:kern w:val="2"/>
          <w:sz w:val="24"/>
          <w:szCs w:val="24"/>
          <w14:ligatures w14:val="standardContextual"/>
        </w:rPr>
      </w:pPr>
      <w:hyperlink w:anchor="_Toc236153905" w:history="1">
        <w:r w:rsidRPr="000871D9">
          <w:rPr>
            <w:rStyle w:val="Hyperlink"/>
            <w:noProof/>
          </w:rPr>
          <w:t>3. Results</w:t>
        </w:r>
        <w:r>
          <w:rPr>
            <w:noProof/>
            <w:webHidden/>
          </w:rPr>
          <w:tab/>
        </w:r>
        <w:r>
          <w:rPr>
            <w:noProof/>
            <w:webHidden/>
          </w:rPr>
          <w:fldChar w:fldCharType="begin"/>
        </w:r>
        <w:r>
          <w:rPr>
            <w:noProof/>
            <w:webHidden/>
          </w:rPr>
          <w:instrText xml:space="preserve"> PAGEREF _Toc236153905 \h </w:instrText>
        </w:r>
        <w:r>
          <w:rPr>
            <w:noProof/>
            <w:webHidden/>
          </w:rPr>
        </w:r>
        <w:r>
          <w:rPr>
            <w:noProof/>
            <w:webHidden/>
          </w:rPr>
          <w:fldChar w:fldCharType="separate"/>
        </w:r>
        <w:r>
          <w:rPr>
            <w:noProof/>
            <w:webHidden/>
          </w:rPr>
          <w:t>12</w:t>
        </w:r>
        <w:r>
          <w:rPr>
            <w:noProof/>
            <w:webHidden/>
          </w:rPr>
          <w:fldChar w:fldCharType="end"/>
        </w:r>
      </w:hyperlink>
    </w:p>
    <w:p w14:paraId="66683D83" w14:textId="43ECFBBA"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06" w:history="1">
        <w:r w:rsidRPr="000871D9">
          <w:rPr>
            <w:rStyle w:val="Hyperlink"/>
            <w:noProof/>
          </w:rPr>
          <w:t>3.1 Training behaviour</w:t>
        </w:r>
        <w:r>
          <w:rPr>
            <w:noProof/>
            <w:webHidden/>
          </w:rPr>
          <w:tab/>
        </w:r>
        <w:r>
          <w:rPr>
            <w:noProof/>
            <w:webHidden/>
          </w:rPr>
          <w:fldChar w:fldCharType="begin"/>
        </w:r>
        <w:r>
          <w:rPr>
            <w:noProof/>
            <w:webHidden/>
          </w:rPr>
          <w:instrText xml:space="preserve"> PAGEREF _Toc236153906 \h </w:instrText>
        </w:r>
        <w:r>
          <w:rPr>
            <w:noProof/>
            <w:webHidden/>
          </w:rPr>
        </w:r>
        <w:r>
          <w:rPr>
            <w:noProof/>
            <w:webHidden/>
          </w:rPr>
          <w:fldChar w:fldCharType="separate"/>
        </w:r>
        <w:r>
          <w:rPr>
            <w:noProof/>
            <w:webHidden/>
          </w:rPr>
          <w:t>12</w:t>
        </w:r>
        <w:r>
          <w:rPr>
            <w:noProof/>
            <w:webHidden/>
          </w:rPr>
          <w:fldChar w:fldCharType="end"/>
        </w:r>
      </w:hyperlink>
    </w:p>
    <w:p w14:paraId="480CADDF" w14:textId="11BE43D8"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07" w:history="1">
        <w:r w:rsidRPr="000871D9">
          <w:rPr>
            <w:rStyle w:val="Hyperlink"/>
            <w:noProof/>
          </w:rPr>
          <w:t>3.2 RQ2, accuracy: performance by configuration and stratum</w:t>
        </w:r>
        <w:r>
          <w:rPr>
            <w:noProof/>
            <w:webHidden/>
          </w:rPr>
          <w:tab/>
        </w:r>
        <w:r>
          <w:rPr>
            <w:noProof/>
            <w:webHidden/>
          </w:rPr>
          <w:fldChar w:fldCharType="begin"/>
        </w:r>
        <w:r>
          <w:rPr>
            <w:noProof/>
            <w:webHidden/>
          </w:rPr>
          <w:instrText xml:space="preserve"> PAGEREF _Toc236153907 \h </w:instrText>
        </w:r>
        <w:r>
          <w:rPr>
            <w:noProof/>
            <w:webHidden/>
          </w:rPr>
        </w:r>
        <w:r>
          <w:rPr>
            <w:noProof/>
            <w:webHidden/>
          </w:rPr>
          <w:fldChar w:fldCharType="separate"/>
        </w:r>
        <w:r>
          <w:rPr>
            <w:noProof/>
            <w:webHidden/>
          </w:rPr>
          <w:t>13</w:t>
        </w:r>
        <w:r>
          <w:rPr>
            <w:noProof/>
            <w:webHidden/>
          </w:rPr>
          <w:fldChar w:fldCharType="end"/>
        </w:r>
      </w:hyperlink>
    </w:p>
    <w:p w14:paraId="29771157" w14:textId="0D37E5DE"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08" w:history="1">
        <w:r w:rsidRPr="000871D9">
          <w:rPr>
            <w:rStyle w:val="Hyperlink"/>
            <w:noProof/>
          </w:rPr>
          <w:t>3.2.1 The pre-registered contrasts</w:t>
        </w:r>
        <w:r>
          <w:rPr>
            <w:noProof/>
            <w:webHidden/>
          </w:rPr>
          <w:tab/>
        </w:r>
        <w:r>
          <w:rPr>
            <w:noProof/>
            <w:webHidden/>
          </w:rPr>
          <w:fldChar w:fldCharType="begin"/>
        </w:r>
        <w:r>
          <w:rPr>
            <w:noProof/>
            <w:webHidden/>
          </w:rPr>
          <w:instrText xml:space="preserve"> PAGEREF _Toc236153908 \h </w:instrText>
        </w:r>
        <w:r>
          <w:rPr>
            <w:noProof/>
            <w:webHidden/>
          </w:rPr>
        </w:r>
        <w:r>
          <w:rPr>
            <w:noProof/>
            <w:webHidden/>
          </w:rPr>
          <w:fldChar w:fldCharType="separate"/>
        </w:r>
        <w:r>
          <w:rPr>
            <w:noProof/>
            <w:webHidden/>
          </w:rPr>
          <w:t>14</w:t>
        </w:r>
        <w:r>
          <w:rPr>
            <w:noProof/>
            <w:webHidden/>
          </w:rPr>
          <w:fldChar w:fldCharType="end"/>
        </w:r>
      </w:hyperlink>
    </w:p>
    <w:p w14:paraId="57E0FB77" w14:textId="4CBF4B59"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09" w:history="1">
        <w:r w:rsidRPr="000871D9">
          <w:rPr>
            <w:rStyle w:val="Hyperlink"/>
            <w:noProof/>
          </w:rPr>
          <w:t>3.3 RQ2, calibration</w:t>
        </w:r>
        <w:r>
          <w:rPr>
            <w:noProof/>
            <w:webHidden/>
          </w:rPr>
          <w:tab/>
        </w:r>
        <w:r>
          <w:rPr>
            <w:noProof/>
            <w:webHidden/>
          </w:rPr>
          <w:fldChar w:fldCharType="begin"/>
        </w:r>
        <w:r>
          <w:rPr>
            <w:noProof/>
            <w:webHidden/>
          </w:rPr>
          <w:instrText xml:space="preserve"> PAGEREF _Toc236153909 \h </w:instrText>
        </w:r>
        <w:r>
          <w:rPr>
            <w:noProof/>
            <w:webHidden/>
          </w:rPr>
        </w:r>
        <w:r>
          <w:rPr>
            <w:noProof/>
            <w:webHidden/>
          </w:rPr>
          <w:fldChar w:fldCharType="separate"/>
        </w:r>
        <w:r>
          <w:rPr>
            <w:noProof/>
            <w:webHidden/>
          </w:rPr>
          <w:t>17</w:t>
        </w:r>
        <w:r>
          <w:rPr>
            <w:noProof/>
            <w:webHidden/>
          </w:rPr>
          <w:fldChar w:fldCharType="end"/>
        </w:r>
      </w:hyperlink>
    </w:p>
    <w:p w14:paraId="6D1BDB4B" w14:textId="4B331B08"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10" w:history="1">
        <w:r w:rsidRPr="000871D9">
          <w:rPr>
            <w:rStyle w:val="Hyperlink"/>
            <w:noProof/>
          </w:rPr>
          <w:t>3.4 RQ3: does predictive uncertainty track human disagreement?</w:t>
        </w:r>
        <w:r>
          <w:rPr>
            <w:noProof/>
            <w:webHidden/>
          </w:rPr>
          <w:tab/>
        </w:r>
        <w:r>
          <w:rPr>
            <w:noProof/>
            <w:webHidden/>
          </w:rPr>
          <w:fldChar w:fldCharType="begin"/>
        </w:r>
        <w:r>
          <w:rPr>
            <w:noProof/>
            <w:webHidden/>
          </w:rPr>
          <w:instrText xml:space="preserve"> PAGEREF _Toc236153910 \h </w:instrText>
        </w:r>
        <w:r>
          <w:rPr>
            <w:noProof/>
            <w:webHidden/>
          </w:rPr>
        </w:r>
        <w:r>
          <w:rPr>
            <w:noProof/>
            <w:webHidden/>
          </w:rPr>
          <w:fldChar w:fldCharType="separate"/>
        </w:r>
        <w:r>
          <w:rPr>
            <w:noProof/>
            <w:webHidden/>
          </w:rPr>
          <w:t>18</w:t>
        </w:r>
        <w:r>
          <w:rPr>
            <w:noProof/>
            <w:webHidden/>
          </w:rPr>
          <w:fldChar w:fldCharType="end"/>
        </w:r>
      </w:hyperlink>
    </w:p>
    <w:p w14:paraId="60B8CEFF" w14:textId="70713C2D"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11" w:history="1">
        <w:r w:rsidRPr="000871D9">
          <w:rPr>
            <w:rStyle w:val="Hyperlink"/>
            <w:noProof/>
          </w:rPr>
          <w:t>3.5 RQ4: the anatomy-aware loss</w:t>
        </w:r>
        <w:r>
          <w:rPr>
            <w:noProof/>
            <w:webHidden/>
          </w:rPr>
          <w:tab/>
        </w:r>
        <w:r>
          <w:rPr>
            <w:noProof/>
            <w:webHidden/>
          </w:rPr>
          <w:fldChar w:fldCharType="begin"/>
        </w:r>
        <w:r>
          <w:rPr>
            <w:noProof/>
            <w:webHidden/>
          </w:rPr>
          <w:instrText xml:space="preserve"> PAGEREF _Toc236153911 \h </w:instrText>
        </w:r>
        <w:r>
          <w:rPr>
            <w:noProof/>
            <w:webHidden/>
          </w:rPr>
        </w:r>
        <w:r>
          <w:rPr>
            <w:noProof/>
            <w:webHidden/>
          </w:rPr>
          <w:fldChar w:fldCharType="separate"/>
        </w:r>
        <w:r>
          <w:rPr>
            <w:noProof/>
            <w:webHidden/>
          </w:rPr>
          <w:t>20</w:t>
        </w:r>
        <w:r>
          <w:rPr>
            <w:noProof/>
            <w:webHidden/>
          </w:rPr>
          <w:fldChar w:fldCharType="end"/>
        </w:r>
      </w:hyperlink>
    </w:p>
    <w:p w14:paraId="2CE9E521" w14:textId="045D3B6C"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12" w:history="1">
        <w:r w:rsidRPr="000871D9">
          <w:rPr>
            <w:rStyle w:val="Hyperlink"/>
            <w:noProof/>
          </w:rPr>
          <w:t>3.6 Sensitivity</w:t>
        </w:r>
        <w:r>
          <w:rPr>
            <w:noProof/>
            <w:webHidden/>
          </w:rPr>
          <w:tab/>
        </w:r>
        <w:r>
          <w:rPr>
            <w:noProof/>
            <w:webHidden/>
          </w:rPr>
          <w:fldChar w:fldCharType="begin"/>
        </w:r>
        <w:r>
          <w:rPr>
            <w:noProof/>
            <w:webHidden/>
          </w:rPr>
          <w:instrText xml:space="preserve"> PAGEREF _Toc236153912 \h </w:instrText>
        </w:r>
        <w:r>
          <w:rPr>
            <w:noProof/>
            <w:webHidden/>
          </w:rPr>
        </w:r>
        <w:r>
          <w:rPr>
            <w:noProof/>
            <w:webHidden/>
          </w:rPr>
          <w:fldChar w:fldCharType="separate"/>
        </w:r>
        <w:r>
          <w:rPr>
            <w:noProof/>
            <w:webHidden/>
          </w:rPr>
          <w:t>21</w:t>
        </w:r>
        <w:r>
          <w:rPr>
            <w:noProof/>
            <w:webHidden/>
          </w:rPr>
          <w:fldChar w:fldCharType="end"/>
        </w:r>
      </w:hyperlink>
    </w:p>
    <w:p w14:paraId="2407EA52" w14:textId="02E67C76"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13" w:history="1">
        <w:r w:rsidRPr="000871D9">
          <w:rPr>
            <w:rStyle w:val="Hyperlink"/>
            <w:noProof/>
          </w:rPr>
          <w:t>3.6.1 Per-seed stability</w:t>
        </w:r>
        <w:r>
          <w:rPr>
            <w:noProof/>
            <w:webHidden/>
          </w:rPr>
          <w:tab/>
        </w:r>
        <w:r>
          <w:rPr>
            <w:noProof/>
            <w:webHidden/>
          </w:rPr>
          <w:fldChar w:fldCharType="begin"/>
        </w:r>
        <w:r>
          <w:rPr>
            <w:noProof/>
            <w:webHidden/>
          </w:rPr>
          <w:instrText xml:space="preserve"> PAGEREF _Toc236153913 \h </w:instrText>
        </w:r>
        <w:r>
          <w:rPr>
            <w:noProof/>
            <w:webHidden/>
          </w:rPr>
        </w:r>
        <w:r>
          <w:rPr>
            <w:noProof/>
            <w:webHidden/>
          </w:rPr>
          <w:fldChar w:fldCharType="separate"/>
        </w:r>
        <w:r>
          <w:rPr>
            <w:noProof/>
            <w:webHidden/>
          </w:rPr>
          <w:t>21</w:t>
        </w:r>
        <w:r>
          <w:rPr>
            <w:noProof/>
            <w:webHidden/>
          </w:rPr>
          <w:fldChar w:fldCharType="end"/>
        </w:r>
      </w:hyperlink>
    </w:p>
    <w:p w14:paraId="5EB522A1" w14:textId="6A2AAF0C"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14" w:history="1">
        <w:r w:rsidRPr="000871D9">
          <w:rPr>
            <w:rStyle w:val="Hyperlink"/>
            <w:noProof/>
          </w:rPr>
          <w:t>3.6.2 Leave-one-annotator-out</w:t>
        </w:r>
        <w:r>
          <w:rPr>
            <w:noProof/>
            <w:webHidden/>
          </w:rPr>
          <w:tab/>
        </w:r>
        <w:r>
          <w:rPr>
            <w:noProof/>
            <w:webHidden/>
          </w:rPr>
          <w:fldChar w:fldCharType="begin"/>
        </w:r>
        <w:r>
          <w:rPr>
            <w:noProof/>
            <w:webHidden/>
          </w:rPr>
          <w:instrText xml:space="preserve"> PAGEREF _Toc236153914 \h </w:instrText>
        </w:r>
        <w:r>
          <w:rPr>
            <w:noProof/>
            <w:webHidden/>
          </w:rPr>
        </w:r>
        <w:r>
          <w:rPr>
            <w:noProof/>
            <w:webHidden/>
          </w:rPr>
          <w:fldChar w:fldCharType="separate"/>
        </w:r>
        <w:r>
          <w:rPr>
            <w:noProof/>
            <w:webHidden/>
          </w:rPr>
          <w:t>21</w:t>
        </w:r>
        <w:r>
          <w:rPr>
            <w:noProof/>
            <w:webHidden/>
          </w:rPr>
          <w:fldChar w:fldCharType="end"/>
        </w:r>
      </w:hyperlink>
    </w:p>
    <w:p w14:paraId="65FE6855" w14:textId="11AEE6EB" w:rsidR="0033452A" w:rsidRDefault="0033452A">
      <w:pPr>
        <w:pStyle w:val="TOC1"/>
        <w:tabs>
          <w:tab w:val="right" w:leader="dot" w:pos="9163"/>
        </w:tabs>
        <w:rPr>
          <w:rFonts w:asciiTheme="minorHAnsi" w:eastAsiaTheme="minorEastAsia" w:hAnsiTheme="minorHAnsi"/>
          <w:noProof/>
          <w:kern w:val="2"/>
          <w:sz w:val="24"/>
          <w:szCs w:val="24"/>
          <w14:ligatures w14:val="standardContextual"/>
        </w:rPr>
      </w:pPr>
      <w:hyperlink w:anchor="_Toc236153915" w:history="1">
        <w:r w:rsidRPr="000871D9">
          <w:rPr>
            <w:rStyle w:val="Hyperlink"/>
            <w:noProof/>
          </w:rPr>
          <w:t>4. Discussion</w:t>
        </w:r>
        <w:r>
          <w:rPr>
            <w:noProof/>
            <w:webHidden/>
          </w:rPr>
          <w:tab/>
        </w:r>
        <w:r>
          <w:rPr>
            <w:noProof/>
            <w:webHidden/>
          </w:rPr>
          <w:fldChar w:fldCharType="begin"/>
        </w:r>
        <w:r>
          <w:rPr>
            <w:noProof/>
            <w:webHidden/>
          </w:rPr>
          <w:instrText xml:space="preserve"> PAGEREF _Toc236153915 \h </w:instrText>
        </w:r>
        <w:r>
          <w:rPr>
            <w:noProof/>
            <w:webHidden/>
          </w:rPr>
        </w:r>
        <w:r>
          <w:rPr>
            <w:noProof/>
            <w:webHidden/>
          </w:rPr>
          <w:fldChar w:fldCharType="separate"/>
        </w:r>
        <w:r>
          <w:rPr>
            <w:noProof/>
            <w:webHidden/>
          </w:rPr>
          <w:t>21</w:t>
        </w:r>
        <w:r>
          <w:rPr>
            <w:noProof/>
            <w:webHidden/>
          </w:rPr>
          <w:fldChar w:fldCharType="end"/>
        </w:r>
      </w:hyperlink>
    </w:p>
    <w:p w14:paraId="6BF569A8" w14:textId="35FEB3A9"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16" w:history="1">
        <w:r w:rsidRPr="000871D9">
          <w:rPr>
            <w:rStyle w:val="Hyperlink"/>
            <w:noProof/>
          </w:rPr>
          <w:t>4.1 RQ2: what the control bought</w:t>
        </w:r>
        <w:r>
          <w:rPr>
            <w:noProof/>
            <w:webHidden/>
          </w:rPr>
          <w:tab/>
        </w:r>
        <w:r>
          <w:rPr>
            <w:noProof/>
            <w:webHidden/>
          </w:rPr>
          <w:fldChar w:fldCharType="begin"/>
        </w:r>
        <w:r>
          <w:rPr>
            <w:noProof/>
            <w:webHidden/>
          </w:rPr>
          <w:instrText xml:space="preserve"> PAGEREF _Toc236153916 \h </w:instrText>
        </w:r>
        <w:r>
          <w:rPr>
            <w:noProof/>
            <w:webHidden/>
          </w:rPr>
        </w:r>
        <w:r>
          <w:rPr>
            <w:noProof/>
            <w:webHidden/>
          </w:rPr>
          <w:fldChar w:fldCharType="separate"/>
        </w:r>
        <w:r>
          <w:rPr>
            <w:noProof/>
            <w:webHidden/>
          </w:rPr>
          <w:t>21</w:t>
        </w:r>
        <w:r>
          <w:rPr>
            <w:noProof/>
            <w:webHidden/>
          </w:rPr>
          <w:fldChar w:fldCharType="end"/>
        </w:r>
      </w:hyperlink>
    </w:p>
    <w:p w14:paraId="40E337A2" w14:textId="1E5C3820"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17" w:history="1">
        <w:r w:rsidRPr="000871D9">
          <w:rPr>
            <w:rStyle w:val="Hyperlink"/>
            <w:noProof/>
          </w:rPr>
          <w:t>4.2 RQ2 calibration, and what it says about the Phase 3 finding</w:t>
        </w:r>
        <w:r>
          <w:rPr>
            <w:noProof/>
            <w:webHidden/>
          </w:rPr>
          <w:tab/>
        </w:r>
        <w:r>
          <w:rPr>
            <w:noProof/>
            <w:webHidden/>
          </w:rPr>
          <w:fldChar w:fldCharType="begin"/>
        </w:r>
        <w:r>
          <w:rPr>
            <w:noProof/>
            <w:webHidden/>
          </w:rPr>
          <w:instrText xml:space="preserve"> PAGEREF _Toc236153917 \h </w:instrText>
        </w:r>
        <w:r>
          <w:rPr>
            <w:noProof/>
            <w:webHidden/>
          </w:rPr>
        </w:r>
        <w:r>
          <w:rPr>
            <w:noProof/>
            <w:webHidden/>
          </w:rPr>
          <w:fldChar w:fldCharType="separate"/>
        </w:r>
        <w:r>
          <w:rPr>
            <w:noProof/>
            <w:webHidden/>
          </w:rPr>
          <w:t>22</w:t>
        </w:r>
        <w:r>
          <w:rPr>
            <w:noProof/>
            <w:webHidden/>
          </w:rPr>
          <w:fldChar w:fldCharType="end"/>
        </w:r>
      </w:hyperlink>
    </w:p>
    <w:p w14:paraId="67DA2761" w14:textId="41F0D979"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18" w:history="1">
        <w:r w:rsidRPr="000871D9">
          <w:rPr>
            <w:rStyle w:val="Hyperlink"/>
            <w:noProof/>
          </w:rPr>
          <w:t>4.3 RQ3</w:t>
        </w:r>
        <w:r>
          <w:rPr>
            <w:noProof/>
            <w:webHidden/>
          </w:rPr>
          <w:tab/>
        </w:r>
        <w:r>
          <w:rPr>
            <w:noProof/>
            <w:webHidden/>
          </w:rPr>
          <w:fldChar w:fldCharType="begin"/>
        </w:r>
        <w:r>
          <w:rPr>
            <w:noProof/>
            <w:webHidden/>
          </w:rPr>
          <w:instrText xml:space="preserve"> PAGEREF _Toc236153918 \h </w:instrText>
        </w:r>
        <w:r>
          <w:rPr>
            <w:noProof/>
            <w:webHidden/>
          </w:rPr>
        </w:r>
        <w:r>
          <w:rPr>
            <w:noProof/>
            <w:webHidden/>
          </w:rPr>
          <w:fldChar w:fldCharType="separate"/>
        </w:r>
        <w:r>
          <w:rPr>
            <w:noProof/>
            <w:webHidden/>
          </w:rPr>
          <w:t>23</w:t>
        </w:r>
        <w:r>
          <w:rPr>
            <w:noProof/>
            <w:webHidden/>
          </w:rPr>
          <w:fldChar w:fldCharType="end"/>
        </w:r>
      </w:hyperlink>
    </w:p>
    <w:p w14:paraId="372592CC" w14:textId="0BA1F7EC"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19" w:history="1">
        <w:r w:rsidRPr="000871D9">
          <w:rPr>
            <w:rStyle w:val="Hyperlink"/>
            <w:noProof/>
          </w:rPr>
          <w:t>4.4 RQ4</w:t>
        </w:r>
        <w:r>
          <w:rPr>
            <w:noProof/>
            <w:webHidden/>
          </w:rPr>
          <w:tab/>
        </w:r>
        <w:r>
          <w:rPr>
            <w:noProof/>
            <w:webHidden/>
          </w:rPr>
          <w:fldChar w:fldCharType="begin"/>
        </w:r>
        <w:r>
          <w:rPr>
            <w:noProof/>
            <w:webHidden/>
          </w:rPr>
          <w:instrText xml:space="preserve"> PAGEREF _Toc236153919 \h </w:instrText>
        </w:r>
        <w:r>
          <w:rPr>
            <w:noProof/>
            <w:webHidden/>
          </w:rPr>
        </w:r>
        <w:r>
          <w:rPr>
            <w:noProof/>
            <w:webHidden/>
          </w:rPr>
          <w:fldChar w:fldCharType="separate"/>
        </w:r>
        <w:r>
          <w:rPr>
            <w:noProof/>
            <w:webHidden/>
          </w:rPr>
          <w:t>23</w:t>
        </w:r>
        <w:r>
          <w:rPr>
            <w:noProof/>
            <w:webHidden/>
          </w:rPr>
          <w:fldChar w:fldCharType="end"/>
        </w:r>
      </w:hyperlink>
    </w:p>
    <w:p w14:paraId="377D7ECA" w14:textId="1F09A919"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20" w:history="1">
        <w:r w:rsidRPr="000871D9">
          <w:rPr>
            <w:rStyle w:val="Hyperlink"/>
            <w:noProof/>
          </w:rPr>
          <w:t>4.5 Relation to the descriptor's own FG-agreement result</w:t>
        </w:r>
        <w:r>
          <w:rPr>
            <w:noProof/>
            <w:webHidden/>
          </w:rPr>
          <w:tab/>
        </w:r>
        <w:r>
          <w:rPr>
            <w:noProof/>
            <w:webHidden/>
          </w:rPr>
          <w:fldChar w:fldCharType="begin"/>
        </w:r>
        <w:r>
          <w:rPr>
            <w:noProof/>
            <w:webHidden/>
          </w:rPr>
          <w:instrText xml:space="preserve"> PAGEREF _Toc236153920 \h </w:instrText>
        </w:r>
        <w:r>
          <w:rPr>
            <w:noProof/>
            <w:webHidden/>
          </w:rPr>
        </w:r>
        <w:r>
          <w:rPr>
            <w:noProof/>
            <w:webHidden/>
          </w:rPr>
          <w:fldChar w:fldCharType="separate"/>
        </w:r>
        <w:r>
          <w:rPr>
            <w:noProof/>
            <w:webHidden/>
          </w:rPr>
          <w:t>23</w:t>
        </w:r>
        <w:r>
          <w:rPr>
            <w:noProof/>
            <w:webHidden/>
          </w:rPr>
          <w:fldChar w:fldCharType="end"/>
        </w:r>
      </w:hyperlink>
    </w:p>
    <w:p w14:paraId="6475EDB0" w14:textId="7BA9B4DB"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21" w:history="1">
        <w:r w:rsidRPr="000871D9">
          <w:rPr>
            <w:rStyle w:val="Hyperlink"/>
            <w:noProof/>
          </w:rPr>
          <w:t>4.6 Limitations specific to this phase</w:t>
        </w:r>
        <w:r>
          <w:rPr>
            <w:noProof/>
            <w:webHidden/>
          </w:rPr>
          <w:tab/>
        </w:r>
        <w:r>
          <w:rPr>
            <w:noProof/>
            <w:webHidden/>
          </w:rPr>
          <w:fldChar w:fldCharType="begin"/>
        </w:r>
        <w:r>
          <w:rPr>
            <w:noProof/>
            <w:webHidden/>
          </w:rPr>
          <w:instrText xml:space="preserve"> PAGEREF _Toc236153921 \h </w:instrText>
        </w:r>
        <w:r>
          <w:rPr>
            <w:noProof/>
            <w:webHidden/>
          </w:rPr>
        </w:r>
        <w:r>
          <w:rPr>
            <w:noProof/>
            <w:webHidden/>
          </w:rPr>
          <w:fldChar w:fldCharType="separate"/>
        </w:r>
        <w:r>
          <w:rPr>
            <w:noProof/>
            <w:webHidden/>
          </w:rPr>
          <w:t>23</w:t>
        </w:r>
        <w:r>
          <w:rPr>
            <w:noProof/>
            <w:webHidden/>
          </w:rPr>
          <w:fldChar w:fldCharType="end"/>
        </w:r>
      </w:hyperlink>
    </w:p>
    <w:p w14:paraId="1B2C5EC5" w14:textId="73C9A4AC"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22" w:history="1">
        <w:r w:rsidRPr="000871D9">
          <w:rPr>
            <w:rStyle w:val="Hyperlink"/>
            <w:noProof/>
          </w:rPr>
          <w:t>4.7 Implications for Phases 5 to 7</w:t>
        </w:r>
        <w:r>
          <w:rPr>
            <w:noProof/>
            <w:webHidden/>
          </w:rPr>
          <w:tab/>
        </w:r>
        <w:r>
          <w:rPr>
            <w:noProof/>
            <w:webHidden/>
          </w:rPr>
          <w:fldChar w:fldCharType="begin"/>
        </w:r>
        <w:r>
          <w:rPr>
            <w:noProof/>
            <w:webHidden/>
          </w:rPr>
          <w:instrText xml:space="preserve"> PAGEREF _Toc236153922 \h </w:instrText>
        </w:r>
        <w:r>
          <w:rPr>
            <w:noProof/>
            <w:webHidden/>
          </w:rPr>
        </w:r>
        <w:r>
          <w:rPr>
            <w:noProof/>
            <w:webHidden/>
          </w:rPr>
          <w:fldChar w:fldCharType="separate"/>
        </w:r>
        <w:r>
          <w:rPr>
            <w:noProof/>
            <w:webHidden/>
          </w:rPr>
          <w:t>24</w:t>
        </w:r>
        <w:r>
          <w:rPr>
            <w:noProof/>
            <w:webHidden/>
          </w:rPr>
          <w:fldChar w:fldCharType="end"/>
        </w:r>
      </w:hyperlink>
    </w:p>
    <w:p w14:paraId="103C5947" w14:textId="5D1542F6" w:rsidR="0033452A" w:rsidRDefault="0033452A">
      <w:pPr>
        <w:pStyle w:val="TOC1"/>
        <w:tabs>
          <w:tab w:val="right" w:leader="dot" w:pos="9163"/>
        </w:tabs>
        <w:rPr>
          <w:rFonts w:asciiTheme="minorHAnsi" w:eastAsiaTheme="minorEastAsia" w:hAnsiTheme="minorHAnsi"/>
          <w:noProof/>
          <w:kern w:val="2"/>
          <w:sz w:val="24"/>
          <w:szCs w:val="24"/>
          <w14:ligatures w14:val="standardContextual"/>
        </w:rPr>
      </w:pPr>
      <w:hyperlink w:anchor="_Toc236153923" w:history="1">
        <w:r w:rsidRPr="000871D9">
          <w:rPr>
            <w:rStyle w:val="Hyperlink"/>
            <w:noProof/>
          </w:rPr>
          <w:t>5. Conclusion</w:t>
        </w:r>
        <w:r>
          <w:rPr>
            <w:noProof/>
            <w:webHidden/>
          </w:rPr>
          <w:tab/>
        </w:r>
        <w:r>
          <w:rPr>
            <w:noProof/>
            <w:webHidden/>
          </w:rPr>
          <w:fldChar w:fldCharType="begin"/>
        </w:r>
        <w:r>
          <w:rPr>
            <w:noProof/>
            <w:webHidden/>
          </w:rPr>
          <w:instrText xml:space="preserve"> PAGEREF _Toc236153923 \h </w:instrText>
        </w:r>
        <w:r>
          <w:rPr>
            <w:noProof/>
            <w:webHidden/>
          </w:rPr>
        </w:r>
        <w:r>
          <w:rPr>
            <w:noProof/>
            <w:webHidden/>
          </w:rPr>
          <w:fldChar w:fldCharType="separate"/>
        </w:r>
        <w:r>
          <w:rPr>
            <w:noProof/>
            <w:webHidden/>
          </w:rPr>
          <w:t>24</w:t>
        </w:r>
        <w:r>
          <w:rPr>
            <w:noProof/>
            <w:webHidden/>
          </w:rPr>
          <w:fldChar w:fldCharType="end"/>
        </w:r>
      </w:hyperlink>
    </w:p>
    <w:p w14:paraId="7639A49F" w14:textId="6551120D"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24" w:history="1">
        <w:r w:rsidRPr="000871D9">
          <w:rPr>
            <w:rStyle w:val="Hyperlink"/>
            <w:noProof/>
          </w:rPr>
          <w:t>5.1 Answers</w:t>
        </w:r>
        <w:r>
          <w:rPr>
            <w:noProof/>
            <w:webHidden/>
          </w:rPr>
          <w:tab/>
        </w:r>
        <w:r>
          <w:rPr>
            <w:noProof/>
            <w:webHidden/>
          </w:rPr>
          <w:fldChar w:fldCharType="begin"/>
        </w:r>
        <w:r>
          <w:rPr>
            <w:noProof/>
            <w:webHidden/>
          </w:rPr>
          <w:instrText xml:space="preserve"> PAGEREF _Toc236153924 \h </w:instrText>
        </w:r>
        <w:r>
          <w:rPr>
            <w:noProof/>
            <w:webHidden/>
          </w:rPr>
        </w:r>
        <w:r>
          <w:rPr>
            <w:noProof/>
            <w:webHidden/>
          </w:rPr>
          <w:fldChar w:fldCharType="separate"/>
        </w:r>
        <w:r>
          <w:rPr>
            <w:noProof/>
            <w:webHidden/>
          </w:rPr>
          <w:t>24</w:t>
        </w:r>
        <w:r>
          <w:rPr>
            <w:noProof/>
            <w:webHidden/>
          </w:rPr>
          <w:fldChar w:fldCharType="end"/>
        </w:r>
      </w:hyperlink>
    </w:p>
    <w:p w14:paraId="1C6D71EF" w14:textId="77BB7879"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25" w:history="1">
        <w:r w:rsidRPr="000871D9">
          <w:rPr>
            <w:rStyle w:val="Hyperlink"/>
            <w:noProof/>
          </w:rPr>
          <w:t>5.2 Carry-forward decisions</w:t>
        </w:r>
        <w:r>
          <w:rPr>
            <w:noProof/>
            <w:webHidden/>
          </w:rPr>
          <w:tab/>
        </w:r>
        <w:r>
          <w:rPr>
            <w:noProof/>
            <w:webHidden/>
          </w:rPr>
          <w:fldChar w:fldCharType="begin"/>
        </w:r>
        <w:r>
          <w:rPr>
            <w:noProof/>
            <w:webHidden/>
          </w:rPr>
          <w:instrText xml:space="preserve"> PAGEREF _Toc236153925 \h </w:instrText>
        </w:r>
        <w:r>
          <w:rPr>
            <w:noProof/>
            <w:webHidden/>
          </w:rPr>
        </w:r>
        <w:r>
          <w:rPr>
            <w:noProof/>
            <w:webHidden/>
          </w:rPr>
          <w:fldChar w:fldCharType="separate"/>
        </w:r>
        <w:r>
          <w:rPr>
            <w:noProof/>
            <w:webHidden/>
          </w:rPr>
          <w:t>24</w:t>
        </w:r>
        <w:r>
          <w:rPr>
            <w:noProof/>
            <w:webHidden/>
          </w:rPr>
          <w:fldChar w:fldCharType="end"/>
        </w:r>
      </w:hyperlink>
    </w:p>
    <w:p w14:paraId="2DB88F34" w14:textId="02F02E69" w:rsidR="0033452A" w:rsidRDefault="0033452A">
      <w:pPr>
        <w:pStyle w:val="TOC1"/>
        <w:tabs>
          <w:tab w:val="right" w:leader="dot" w:pos="9163"/>
        </w:tabs>
        <w:rPr>
          <w:rFonts w:asciiTheme="minorHAnsi" w:eastAsiaTheme="minorEastAsia" w:hAnsiTheme="minorHAnsi"/>
          <w:noProof/>
          <w:kern w:val="2"/>
          <w:sz w:val="24"/>
          <w:szCs w:val="24"/>
          <w14:ligatures w14:val="standardContextual"/>
        </w:rPr>
      </w:pPr>
      <w:hyperlink w:anchor="_Toc236153926" w:history="1">
        <w:r w:rsidRPr="000871D9">
          <w:rPr>
            <w:rStyle w:val="Hyperlink"/>
            <w:noProof/>
          </w:rPr>
          <w:t>Appendices</w:t>
        </w:r>
        <w:r>
          <w:rPr>
            <w:noProof/>
            <w:webHidden/>
          </w:rPr>
          <w:tab/>
        </w:r>
        <w:r>
          <w:rPr>
            <w:noProof/>
            <w:webHidden/>
          </w:rPr>
          <w:fldChar w:fldCharType="begin"/>
        </w:r>
        <w:r>
          <w:rPr>
            <w:noProof/>
            <w:webHidden/>
          </w:rPr>
          <w:instrText xml:space="preserve"> PAGEREF _Toc236153926 \h </w:instrText>
        </w:r>
        <w:r>
          <w:rPr>
            <w:noProof/>
            <w:webHidden/>
          </w:rPr>
        </w:r>
        <w:r>
          <w:rPr>
            <w:noProof/>
            <w:webHidden/>
          </w:rPr>
          <w:fldChar w:fldCharType="separate"/>
        </w:r>
        <w:r>
          <w:rPr>
            <w:noProof/>
            <w:webHidden/>
          </w:rPr>
          <w:t>26</w:t>
        </w:r>
        <w:r>
          <w:rPr>
            <w:noProof/>
            <w:webHidden/>
          </w:rPr>
          <w:fldChar w:fldCharType="end"/>
        </w:r>
      </w:hyperlink>
    </w:p>
    <w:p w14:paraId="1C5A8C45" w14:textId="1CD6B4F6"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27" w:history="1">
        <w:r w:rsidRPr="000871D9">
          <w:rPr>
            <w:rStyle w:val="Hyperlink"/>
            <w:noProof/>
          </w:rPr>
          <w:t>Appendix A. Per-configuration, per-stratum metric tables</w:t>
        </w:r>
        <w:r>
          <w:rPr>
            <w:noProof/>
            <w:webHidden/>
          </w:rPr>
          <w:tab/>
        </w:r>
        <w:r>
          <w:rPr>
            <w:noProof/>
            <w:webHidden/>
          </w:rPr>
          <w:fldChar w:fldCharType="begin"/>
        </w:r>
        <w:r>
          <w:rPr>
            <w:noProof/>
            <w:webHidden/>
          </w:rPr>
          <w:instrText xml:space="preserve"> PAGEREF _Toc236153927 \h </w:instrText>
        </w:r>
        <w:r>
          <w:rPr>
            <w:noProof/>
            <w:webHidden/>
          </w:rPr>
        </w:r>
        <w:r>
          <w:rPr>
            <w:noProof/>
            <w:webHidden/>
          </w:rPr>
          <w:fldChar w:fldCharType="separate"/>
        </w:r>
        <w:r>
          <w:rPr>
            <w:noProof/>
            <w:webHidden/>
          </w:rPr>
          <w:t>26</w:t>
        </w:r>
        <w:r>
          <w:rPr>
            <w:noProof/>
            <w:webHidden/>
          </w:rPr>
          <w:fldChar w:fldCharType="end"/>
        </w:r>
      </w:hyperlink>
    </w:p>
    <w:p w14:paraId="58C3E664" w14:textId="4AACB826"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28" w:history="1">
        <w:r w:rsidRPr="000871D9">
          <w:rPr>
            <w:rStyle w:val="Hyperlink"/>
            <w:noProof/>
          </w:rPr>
          <w:t>Appendix B. Training histories</w:t>
        </w:r>
        <w:r>
          <w:rPr>
            <w:noProof/>
            <w:webHidden/>
          </w:rPr>
          <w:tab/>
        </w:r>
        <w:r>
          <w:rPr>
            <w:noProof/>
            <w:webHidden/>
          </w:rPr>
          <w:fldChar w:fldCharType="begin"/>
        </w:r>
        <w:r>
          <w:rPr>
            <w:noProof/>
            <w:webHidden/>
          </w:rPr>
          <w:instrText xml:space="preserve"> PAGEREF _Toc236153928 \h </w:instrText>
        </w:r>
        <w:r>
          <w:rPr>
            <w:noProof/>
            <w:webHidden/>
          </w:rPr>
        </w:r>
        <w:r>
          <w:rPr>
            <w:noProof/>
            <w:webHidden/>
          </w:rPr>
          <w:fldChar w:fldCharType="separate"/>
        </w:r>
        <w:r>
          <w:rPr>
            <w:noProof/>
            <w:webHidden/>
          </w:rPr>
          <w:t>28</w:t>
        </w:r>
        <w:r>
          <w:rPr>
            <w:noProof/>
            <w:webHidden/>
          </w:rPr>
          <w:fldChar w:fldCharType="end"/>
        </w:r>
      </w:hyperlink>
    </w:p>
    <w:p w14:paraId="6E6A746D" w14:textId="20CFED68"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29" w:history="1">
        <w:r w:rsidRPr="000871D9">
          <w:rPr>
            <w:rStyle w:val="Hyperlink"/>
            <w:noProof/>
          </w:rPr>
          <w:t>Appendix C. Pre-registration record</w:t>
        </w:r>
        <w:r>
          <w:rPr>
            <w:noProof/>
            <w:webHidden/>
          </w:rPr>
          <w:tab/>
        </w:r>
        <w:r>
          <w:rPr>
            <w:noProof/>
            <w:webHidden/>
          </w:rPr>
          <w:fldChar w:fldCharType="begin"/>
        </w:r>
        <w:r>
          <w:rPr>
            <w:noProof/>
            <w:webHidden/>
          </w:rPr>
          <w:instrText xml:space="preserve"> PAGEREF _Toc236153929 \h </w:instrText>
        </w:r>
        <w:r>
          <w:rPr>
            <w:noProof/>
            <w:webHidden/>
          </w:rPr>
        </w:r>
        <w:r>
          <w:rPr>
            <w:noProof/>
            <w:webHidden/>
          </w:rPr>
          <w:fldChar w:fldCharType="separate"/>
        </w:r>
        <w:r>
          <w:rPr>
            <w:noProof/>
            <w:webHidden/>
          </w:rPr>
          <w:t>28</w:t>
        </w:r>
        <w:r>
          <w:rPr>
            <w:noProof/>
            <w:webHidden/>
          </w:rPr>
          <w:fldChar w:fldCharType="end"/>
        </w:r>
      </w:hyperlink>
    </w:p>
    <w:p w14:paraId="05015B3C" w14:textId="418F7714"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30" w:history="1">
        <w:r w:rsidRPr="000871D9">
          <w:rPr>
            <w:rStyle w:val="Hyperlink"/>
            <w:noProof/>
          </w:rPr>
          <w:t>C.1 RQ2</w:t>
        </w:r>
        <w:r>
          <w:rPr>
            <w:noProof/>
            <w:webHidden/>
          </w:rPr>
          <w:tab/>
        </w:r>
        <w:r>
          <w:rPr>
            <w:noProof/>
            <w:webHidden/>
          </w:rPr>
          <w:fldChar w:fldCharType="begin"/>
        </w:r>
        <w:r>
          <w:rPr>
            <w:noProof/>
            <w:webHidden/>
          </w:rPr>
          <w:instrText xml:space="preserve"> PAGEREF _Toc236153930 \h </w:instrText>
        </w:r>
        <w:r>
          <w:rPr>
            <w:noProof/>
            <w:webHidden/>
          </w:rPr>
        </w:r>
        <w:r>
          <w:rPr>
            <w:noProof/>
            <w:webHidden/>
          </w:rPr>
          <w:fldChar w:fldCharType="separate"/>
        </w:r>
        <w:r>
          <w:rPr>
            <w:noProof/>
            <w:webHidden/>
          </w:rPr>
          <w:t>28</w:t>
        </w:r>
        <w:r>
          <w:rPr>
            <w:noProof/>
            <w:webHidden/>
          </w:rPr>
          <w:fldChar w:fldCharType="end"/>
        </w:r>
      </w:hyperlink>
    </w:p>
    <w:p w14:paraId="2015B3FD" w14:textId="751B3D69"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31" w:history="1">
        <w:r w:rsidRPr="000871D9">
          <w:rPr>
            <w:rStyle w:val="Hyperlink"/>
            <w:noProof/>
          </w:rPr>
          <w:t>C.2 RQ3</w:t>
        </w:r>
        <w:r>
          <w:rPr>
            <w:noProof/>
            <w:webHidden/>
          </w:rPr>
          <w:tab/>
        </w:r>
        <w:r>
          <w:rPr>
            <w:noProof/>
            <w:webHidden/>
          </w:rPr>
          <w:fldChar w:fldCharType="begin"/>
        </w:r>
        <w:r>
          <w:rPr>
            <w:noProof/>
            <w:webHidden/>
          </w:rPr>
          <w:instrText xml:space="preserve"> PAGEREF _Toc236153931 \h </w:instrText>
        </w:r>
        <w:r>
          <w:rPr>
            <w:noProof/>
            <w:webHidden/>
          </w:rPr>
        </w:r>
        <w:r>
          <w:rPr>
            <w:noProof/>
            <w:webHidden/>
          </w:rPr>
          <w:fldChar w:fldCharType="separate"/>
        </w:r>
        <w:r>
          <w:rPr>
            <w:noProof/>
            <w:webHidden/>
          </w:rPr>
          <w:t>28</w:t>
        </w:r>
        <w:r>
          <w:rPr>
            <w:noProof/>
            <w:webHidden/>
          </w:rPr>
          <w:fldChar w:fldCharType="end"/>
        </w:r>
      </w:hyperlink>
    </w:p>
    <w:p w14:paraId="7BA6A44F" w14:textId="4AF80C68"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32" w:history="1">
        <w:r w:rsidRPr="000871D9">
          <w:rPr>
            <w:rStyle w:val="Hyperlink"/>
            <w:noProof/>
          </w:rPr>
          <w:t>C.3 RQ4</w:t>
        </w:r>
        <w:r>
          <w:rPr>
            <w:noProof/>
            <w:webHidden/>
          </w:rPr>
          <w:tab/>
        </w:r>
        <w:r>
          <w:rPr>
            <w:noProof/>
            <w:webHidden/>
          </w:rPr>
          <w:fldChar w:fldCharType="begin"/>
        </w:r>
        <w:r>
          <w:rPr>
            <w:noProof/>
            <w:webHidden/>
          </w:rPr>
          <w:instrText xml:space="preserve"> PAGEREF _Toc236153932 \h </w:instrText>
        </w:r>
        <w:r>
          <w:rPr>
            <w:noProof/>
            <w:webHidden/>
          </w:rPr>
        </w:r>
        <w:r>
          <w:rPr>
            <w:noProof/>
            <w:webHidden/>
          </w:rPr>
          <w:fldChar w:fldCharType="separate"/>
        </w:r>
        <w:r>
          <w:rPr>
            <w:noProof/>
            <w:webHidden/>
          </w:rPr>
          <w:t>29</w:t>
        </w:r>
        <w:r>
          <w:rPr>
            <w:noProof/>
            <w:webHidden/>
          </w:rPr>
          <w:fldChar w:fldCharType="end"/>
        </w:r>
      </w:hyperlink>
    </w:p>
    <w:p w14:paraId="42FA5BC4" w14:textId="1C825C1A"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33" w:history="1">
        <w:r w:rsidRPr="000871D9">
          <w:rPr>
            <w:rStyle w:val="Hyperlink"/>
            <w:noProof/>
          </w:rPr>
          <w:t>C.4 Declared deviations</w:t>
        </w:r>
        <w:r>
          <w:rPr>
            <w:noProof/>
            <w:webHidden/>
          </w:rPr>
          <w:tab/>
        </w:r>
        <w:r>
          <w:rPr>
            <w:noProof/>
            <w:webHidden/>
          </w:rPr>
          <w:fldChar w:fldCharType="begin"/>
        </w:r>
        <w:r>
          <w:rPr>
            <w:noProof/>
            <w:webHidden/>
          </w:rPr>
          <w:instrText xml:space="preserve"> PAGEREF _Toc236153933 \h </w:instrText>
        </w:r>
        <w:r>
          <w:rPr>
            <w:noProof/>
            <w:webHidden/>
          </w:rPr>
        </w:r>
        <w:r>
          <w:rPr>
            <w:noProof/>
            <w:webHidden/>
          </w:rPr>
          <w:fldChar w:fldCharType="separate"/>
        </w:r>
        <w:r>
          <w:rPr>
            <w:noProof/>
            <w:webHidden/>
          </w:rPr>
          <w:t>29</w:t>
        </w:r>
        <w:r>
          <w:rPr>
            <w:noProof/>
            <w:webHidden/>
          </w:rPr>
          <w:fldChar w:fldCharType="end"/>
        </w:r>
      </w:hyperlink>
    </w:p>
    <w:p w14:paraId="199F4BCB" w14:textId="2EC5189A"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34" w:history="1">
        <w:r w:rsidRPr="000871D9">
          <w:rPr>
            <w:rStyle w:val="Hyperlink"/>
            <w:noProof/>
          </w:rPr>
          <w:t>C.5 Falsification</w:t>
        </w:r>
        <w:r>
          <w:rPr>
            <w:noProof/>
            <w:webHidden/>
          </w:rPr>
          <w:tab/>
        </w:r>
        <w:r>
          <w:rPr>
            <w:noProof/>
            <w:webHidden/>
          </w:rPr>
          <w:fldChar w:fldCharType="begin"/>
        </w:r>
        <w:r>
          <w:rPr>
            <w:noProof/>
            <w:webHidden/>
          </w:rPr>
          <w:instrText xml:space="preserve"> PAGEREF _Toc236153934 \h </w:instrText>
        </w:r>
        <w:r>
          <w:rPr>
            <w:noProof/>
            <w:webHidden/>
          </w:rPr>
        </w:r>
        <w:r>
          <w:rPr>
            <w:noProof/>
            <w:webHidden/>
          </w:rPr>
          <w:fldChar w:fldCharType="separate"/>
        </w:r>
        <w:r>
          <w:rPr>
            <w:noProof/>
            <w:webHidden/>
          </w:rPr>
          <w:t>30</w:t>
        </w:r>
        <w:r>
          <w:rPr>
            <w:noProof/>
            <w:webHidden/>
          </w:rPr>
          <w:fldChar w:fldCharType="end"/>
        </w:r>
      </w:hyperlink>
    </w:p>
    <w:p w14:paraId="0F2B5934" w14:textId="6C996753" w:rsidR="0033452A" w:rsidRDefault="0033452A">
      <w:pPr>
        <w:pStyle w:val="TOC3"/>
        <w:tabs>
          <w:tab w:val="right" w:leader="dot" w:pos="9163"/>
        </w:tabs>
        <w:rPr>
          <w:rFonts w:asciiTheme="minorHAnsi" w:eastAsiaTheme="minorEastAsia" w:hAnsiTheme="minorHAnsi"/>
          <w:noProof/>
          <w:kern w:val="2"/>
          <w:sz w:val="24"/>
          <w:szCs w:val="24"/>
          <w14:ligatures w14:val="standardContextual"/>
        </w:rPr>
      </w:pPr>
      <w:hyperlink w:anchor="_Toc236153935" w:history="1">
        <w:r w:rsidRPr="000871D9">
          <w:rPr>
            <w:rStyle w:val="Hyperlink"/>
            <w:noProof/>
          </w:rPr>
          <w:t>C.6 Post-hoc corrections</w:t>
        </w:r>
        <w:r>
          <w:rPr>
            <w:noProof/>
            <w:webHidden/>
          </w:rPr>
          <w:tab/>
        </w:r>
        <w:r>
          <w:rPr>
            <w:noProof/>
            <w:webHidden/>
          </w:rPr>
          <w:fldChar w:fldCharType="begin"/>
        </w:r>
        <w:r>
          <w:rPr>
            <w:noProof/>
            <w:webHidden/>
          </w:rPr>
          <w:instrText xml:space="preserve"> PAGEREF _Toc236153935 \h </w:instrText>
        </w:r>
        <w:r>
          <w:rPr>
            <w:noProof/>
            <w:webHidden/>
          </w:rPr>
        </w:r>
        <w:r>
          <w:rPr>
            <w:noProof/>
            <w:webHidden/>
          </w:rPr>
          <w:fldChar w:fldCharType="separate"/>
        </w:r>
        <w:r>
          <w:rPr>
            <w:noProof/>
            <w:webHidden/>
          </w:rPr>
          <w:t>30</w:t>
        </w:r>
        <w:r>
          <w:rPr>
            <w:noProof/>
            <w:webHidden/>
          </w:rPr>
          <w:fldChar w:fldCharType="end"/>
        </w:r>
      </w:hyperlink>
    </w:p>
    <w:p w14:paraId="0D09EB0C" w14:textId="142255AC"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36" w:history="1">
        <w:r w:rsidRPr="000871D9">
          <w:rPr>
            <w:rStyle w:val="Hyperlink"/>
            <w:noProof/>
          </w:rPr>
          <w:t>Appendix D. Script and artefact manifest</w:t>
        </w:r>
        <w:r>
          <w:rPr>
            <w:noProof/>
            <w:webHidden/>
          </w:rPr>
          <w:tab/>
        </w:r>
        <w:r>
          <w:rPr>
            <w:noProof/>
            <w:webHidden/>
          </w:rPr>
          <w:fldChar w:fldCharType="begin"/>
        </w:r>
        <w:r>
          <w:rPr>
            <w:noProof/>
            <w:webHidden/>
          </w:rPr>
          <w:instrText xml:space="preserve"> PAGEREF _Toc236153936 \h </w:instrText>
        </w:r>
        <w:r>
          <w:rPr>
            <w:noProof/>
            <w:webHidden/>
          </w:rPr>
        </w:r>
        <w:r>
          <w:rPr>
            <w:noProof/>
            <w:webHidden/>
          </w:rPr>
          <w:fldChar w:fldCharType="separate"/>
        </w:r>
        <w:r>
          <w:rPr>
            <w:noProof/>
            <w:webHidden/>
          </w:rPr>
          <w:t>31</w:t>
        </w:r>
        <w:r>
          <w:rPr>
            <w:noProof/>
            <w:webHidden/>
          </w:rPr>
          <w:fldChar w:fldCharType="end"/>
        </w:r>
      </w:hyperlink>
    </w:p>
    <w:p w14:paraId="508AE5F4" w14:textId="44EAD218" w:rsidR="0033452A" w:rsidRDefault="0033452A">
      <w:pPr>
        <w:pStyle w:val="TOC2"/>
        <w:tabs>
          <w:tab w:val="right" w:leader="dot" w:pos="9163"/>
        </w:tabs>
        <w:rPr>
          <w:rFonts w:asciiTheme="minorHAnsi" w:eastAsiaTheme="minorEastAsia" w:hAnsiTheme="minorHAnsi"/>
          <w:noProof/>
          <w:kern w:val="2"/>
          <w:sz w:val="24"/>
          <w:szCs w:val="24"/>
          <w14:ligatures w14:val="standardContextual"/>
        </w:rPr>
      </w:pPr>
      <w:hyperlink w:anchor="_Toc236153937" w:history="1">
        <w:r w:rsidRPr="000871D9">
          <w:rPr>
            <w:rStyle w:val="Hyperlink"/>
            <w:noProof/>
          </w:rPr>
          <w:t>Appendix E. Analyses not executed, and what they would cost</w:t>
        </w:r>
        <w:r>
          <w:rPr>
            <w:noProof/>
            <w:webHidden/>
          </w:rPr>
          <w:tab/>
        </w:r>
        <w:r>
          <w:rPr>
            <w:noProof/>
            <w:webHidden/>
          </w:rPr>
          <w:fldChar w:fldCharType="begin"/>
        </w:r>
        <w:r>
          <w:rPr>
            <w:noProof/>
            <w:webHidden/>
          </w:rPr>
          <w:instrText xml:space="preserve"> PAGEREF _Toc236153937 \h </w:instrText>
        </w:r>
        <w:r>
          <w:rPr>
            <w:noProof/>
            <w:webHidden/>
          </w:rPr>
        </w:r>
        <w:r>
          <w:rPr>
            <w:noProof/>
            <w:webHidden/>
          </w:rPr>
          <w:fldChar w:fldCharType="separate"/>
        </w:r>
        <w:r>
          <w:rPr>
            <w:noProof/>
            <w:webHidden/>
          </w:rPr>
          <w:t>32</w:t>
        </w:r>
        <w:r>
          <w:rPr>
            <w:noProof/>
            <w:webHidden/>
          </w:rPr>
          <w:fldChar w:fldCharType="end"/>
        </w:r>
      </w:hyperlink>
    </w:p>
    <w:p w14:paraId="7BA49D20" w14:textId="0867EC03" w:rsidR="0033452A" w:rsidRDefault="0033452A">
      <w:pPr>
        <w:pStyle w:val="TOC1"/>
        <w:tabs>
          <w:tab w:val="right" w:leader="dot" w:pos="9163"/>
        </w:tabs>
        <w:rPr>
          <w:rFonts w:asciiTheme="minorHAnsi" w:eastAsiaTheme="minorEastAsia" w:hAnsiTheme="minorHAnsi"/>
          <w:noProof/>
          <w:kern w:val="2"/>
          <w:sz w:val="24"/>
          <w:szCs w:val="24"/>
          <w14:ligatures w14:val="standardContextual"/>
        </w:rPr>
      </w:pPr>
      <w:hyperlink w:anchor="_Toc236153938" w:history="1">
        <w:r w:rsidRPr="000871D9">
          <w:rPr>
            <w:rStyle w:val="Hyperlink"/>
            <w:noProof/>
          </w:rPr>
          <w:t>References</w:t>
        </w:r>
        <w:r>
          <w:rPr>
            <w:noProof/>
            <w:webHidden/>
          </w:rPr>
          <w:tab/>
        </w:r>
        <w:r>
          <w:rPr>
            <w:noProof/>
            <w:webHidden/>
          </w:rPr>
          <w:fldChar w:fldCharType="begin"/>
        </w:r>
        <w:r>
          <w:rPr>
            <w:noProof/>
            <w:webHidden/>
          </w:rPr>
          <w:instrText xml:space="preserve"> PAGEREF _Toc236153938 \h </w:instrText>
        </w:r>
        <w:r>
          <w:rPr>
            <w:noProof/>
            <w:webHidden/>
          </w:rPr>
        </w:r>
        <w:r>
          <w:rPr>
            <w:noProof/>
            <w:webHidden/>
          </w:rPr>
          <w:fldChar w:fldCharType="separate"/>
        </w:r>
        <w:r>
          <w:rPr>
            <w:noProof/>
            <w:webHidden/>
          </w:rPr>
          <w:t>34</w:t>
        </w:r>
        <w:r>
          <w:rPr>
            <w:noProof/>
            <w:webHidden/>
          </w:rPr>
          <w:fldChar w:fldCharType="end"/>
        </w:r>
      </w:hyperlink>
    </w:p>
    <w:p w14:paraId="6ED02273" w14:textId="752CCC82" w:rsidR="00BC06C3" w:rsidRDefault="00CE0E94">
      <w:r>
        <w:fldChar w:fldCharType="end"/>
      </w:r>
    </w:p>
    <w:p w14:paraId="41C67F94" w14:textId="77777777" w:rsidR="00BC06C3" w:rsidRDefault="00CE0E94">
      <w:r>
        <w:rPr>
          <w:i/>
          <w:color w:val="595959"/>
          <w:sz w:val="16"/>
        </w:rPr>
        <w:t>If this list appears blank, select all (Ctrl+A) and press F9 to update the field.</w:t>
      </w:r>
    </w:p>
    <w:p w14:paraId="77191685" w14:textId="77777777" w:rsidR="00BC06C3" w:rsidRDefault="00CE0E94">
      <w:r>
        <w:br w:type="page"/>
      </w:r>
    </w:p>
    <w:p w14:paraId="1881F0A4" w14:textId="77777777" w:rsidR="00BC06C3" w:rsidRDefault="00CE0E94">
      <w:pPr>
        <w:spacing w:before="80"/>
      </w:pPr>
      <w:r>
        <w:rPr>
          <w:b/>
          <w:color w:val="8B1A1A"/>
          <w:sz w:val="32"/>
        </w:rPr>
        <w:lastRenderedPageBreak/>
        <w:t>List of Figures</w:t>
      </w:r>
    </w:p>
    <w:p w14:paraId="1B0F3AD9" w14:textId="4B2D91A8" w:rsidR="0033452A" w:rsidRDefault="00CE0E94">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"Figure"</w:instrText>
      </w:r>
      <w:r>
        <w:fldChar w:fldCharType="separate"/>
      </w:r>
      <w:hyperlink w:anchor="_Toc236153939" w:history="1">
        <w:r w:rsidR="0033452A" w:rsidRPr="0098689C">
          <w:rPr>
            <w:rStyle w:val="Hyperlink"/>
            <w:noProof/>
          </w:rPr>
          <w:t>Figure 1. The five configurations. C0 to C1 changes the cohort; C1 to C2, C3 and C4 changes only the target vector built from the same votes on the same images.</w:t>
        </w:r>
        <w:r w:rsidR="0033452A">
          <w:rPr>
            <w:noProof/>
            <w:webHidden/>
          </w:rPr>
          <w:tab/>
        </w:r>
        <w:r w:rsidR="0033452A">
          <w:rPr>
            <w:noProof/>
            <w:webHidden/>
          </w:rPr>
          <w:fldChar w:fldCharType="begin"/>
        </w:r>
        <w:r w:rsidR="0033452A">
          <w:rPr>
            <w:noProof/>
            <w:webHidden/>
          </w:rPr>
          <w:instrText xml:space="preserve"> PAGEREF _Toc236153939 \h </w:instrText>
        </w:r>
        <w:r w:rsidR="0033452A">
          <w:rPr>
            <w:noProof/>
            <w:webHidden/>
          </w:rPr>
        </w:r>
        <w:r w:rsidR="0033452A">
          <w:rPr>
            <w:noProof/>
            <w:webHidden/>
          </w:rPr>
          <w:fldChar w:fldCharType="separate"/>
        </w:r>
        <w:r w:rsidR="0033452A">
          <w:rPr>
            <w:noProof/>
            <w:webHidden/>
          </w:rPr>
          <w:t>9</w:t>
        </w:r>
        <w:r w:rsidR="0033452A">
          <w:rPr>
            <w:noProof/>
            <w:webHidden/>
          </w:rPr>
          <w:fldChar w:fldCharType="end"/>
        </w:r>
      </w:hyperlink>
    </w:p>
    <w:p w14:paraId="32515E3D" w14:textId="759110DF"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0" w:history="1">
        <w:r w:rsidRPr="0098689C">
          <w:rPr>
            <w:rStyle w:val="Hyperlink"/>
            <w:noProof/>
          </w:rPr>
          <w:t>Figure 2. Agreement-stratified performance of every configuration, raw (left) and as a percentage of the modal-vote oracle attainable on that stratum (right). 3-seed mean.</w:t>
        </w:r>
        <w:r>
          <w:rPr>
            <w:noProof/>
            <w:webHidden/>
          </w:rPr>
          <w:tab/>
        </w:r>
        <w:r>
          <w:rPr>
            <w:noProof/>
            <w:webHidden/>
          </w:rPr>
          <w:fldChar w:fldCharType="begin"/>
        </w:r>
        <w:r>
          <w:rPr>
            <w:noProof/>
            <w:webHidden/>
          </w:rPr>
          <w:instrText xml:space="preserve"> PAGEREF _Toc236153940 \h </w:instrText>
        </w:r>
        <w:r>
          <w:rPr>
            <w:noProof/>
            <w:webHidden/>
          </w:rPr>
        </w:r>
        <w:r>
          <w:rPr>
            <w:noProof/>
            <w:webHidden/>
          </w:rPr>
          <w:fldChar w:fldCharType="separate"/>
        </w:r>
        <w:r>
          <w:rPr>
            <w:noProof/>
            <w:webHidden/>
          </w:rPr>
          <w:t>13</w:t>
        </w:r>
        <w:r>
          <w:rPr>
            <w:noProof/>
            <w:webHidden/>
          </w:rPr>
          <w:fldChar w:fldCharType="end"/>
        </w:r>
      </w:hyperlink>
    </w:p>
    <w:p w14:paraId="769927F8" w14:textId="36390259"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1" w:history="1">
        <w:r w:rsidRPr="0098689C">
          <w:rPr>
            <w:rStyle w:val="Hyperlink"/>
            <w:noProof/>
          </w:rPr>
          <w:t>Figure 3. Every pre-registered contrast, on every stratum, with paired patient-clustered 95% intervals. Green excludes zero above, red below, grey contains zero.</w:t>
        </w:r>
        <w:r>
          <w:rPr>
            <w:noProof/>
            <w:webHidden/>
          </w:rPr>
          <w:tab/>
        </w:r>
        <w:r>
          <w:rPr>
            <w:noProof/>
            <w:webHidden/>
          </w:rPr>
          <w:fldChar w:fldCharType="begin"/>
        </w:r>
        <w:r>
          <w:rPr>
            <w:noProof/>
            <w:webHidden/>
          </w:rPr>
          <w:instrText xml:space="preserve"> PAGEREF _Toc236153941 \h </w:instrText>
        </w:r>
        <w:r>
          <w:rPr>
            <w:noProof/>
            <w:webHidden/>
          </w:rPr>
        </w:r>
        <w:r>
          <w:rPr>
            <w:noProof/>
            <w:webHidden/>
          </w:rPr>
          <w:fldChar w:fldCharType="separate"/>
        </w:r>
        <w:r>
          <w:rPr>
            <w:noProof/>
            <w:webHidden/>
          </w:rPr>
          <w:t>16</w:t>
        </w:r>
        <w:r>
          <w:rPr>
            <w:noProof/>
            <w:webHidden/>
          </w:rPr>
          <w:fldChar w:fldCharType="end"/>
        </w:r>
      </w:hyperlink>
    </w:p>
    <w:p w14:paraId="6C9F3ED1" w14:textId="7EF8FFE2"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2" w:history="1">
        <w:r w:rsidRPr="0098689C">
          <w:rPr>
            <w:rStyle w:val="Hyperlink"/>
            <w:noProof/>
          </w:rPr>
          <w:t>Figure 4. Expected calibration error by configuration and stratum (left) and reliability on the pooled contested stratum (right).</w:t>
        </w:r>
        <w:r>
          <w:rPr>
            <w:noProof/>
            <w:webHidden/>
          </w:rPr>
          <w:tab/>
        </w:r>
        <w:r>
          <w:rPr>
            <w:noProof/>
            <w:webHidden/>
          </w:rPr>
          <w:fldChar w:fldCharType="begin"/>
        </w:r>
        <w:r>
          <w:rPr>
            <w:noProof/>
            <w:webHidden/>
          </w:rPr>
          <w:instrText xml:space="preserve"> PAGEREF _Toc236153942 \h </w:instrText>
        </w:r>
        <w:r>
          <w:rPr>
            <w:noProof/>
            <w:webHidden/>
          </w:rPr>
        </w:r>
        <w:r>
          <w:rPr>
            <w:noProof/>
            <w:webHidden/>
          </w:rPr>
          <w:fldChar w:fldCharType="separate"/>
        </w:r>
        <w:r>
          <w:rPr>
            <w:noProof/>
            <w:webHidden/>
          </w:rPr>
          <w:t>17</w:t>
        </w:r>
        <w:r>
          <w:rPr>
            <w:noProof/>
            <w:webHidden/>
          </w:rPr>
          <w:fldChar w:fldCharType="end"/>
        </w:r>
      </w:hyperlink>
    </w:p>
    <w:p w14:paraId="3439BD28" w14:textId="380FB0E9"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3" w:history="1">
        <w:r w:rsidRPr="0098689C">
          <w:rPr>
            <w:rStyle w:val="Hyperlink"/>
            <w:noProof/>
          </w:rPr>
          <w:t>Figure 5. Mean confidence against expected accuracy. The shaded gap is the overconfidence Phase 3 identified as the baseline's real failure mode.</w:t>
        </w:r>
        <w:r>
          <w:rPr>
            <w:noProof/>
            <w:webHidden/>
          </w:rPr>
          <w:tab/>
        </w:r>
        <w:r>
          <w:rPr>
            <w:noProof/>
            <w:webHidden/>
          </w:rPr>
          <w:fldChar w:fldCharType="begin"/>
        </w:r>
        <w:r>
          <w:rPr>
            <w:noProof/>
            <w:webHidden/>
          </w:rPr>
          <w:instrText xml:space="preserve"> PAGEREF _Toc236153943 \h </w:instrText>
        </w:r>
        <w:r>
          <w:rPr>
            <w:noProof/>
            <w:webHidden/>
          </w:rPr>
        </w:r>
        <w:r>
          <w:rPr>
            <w:noProof/>
            <w:webHidden/>
          </w:rPr>
          <w:fldChar w:fldCharType="separate"/>
        </w:r>
        <w:r>
          <w:rPr>
            <w:noProof/>
            <w:webHidden/>
          </w:rPr>
          <w:t>17</w:t>
        </w:r>
        <w:r>
          <w:rPr>
            <w:noProof/>
            <w:webHidden/>
          </w:rPr>
          <w:fldChar w:fldCharType="end"/>
        </w:r>
      </w:hyperlink>
    </w:p>
    <w:p w14:paraId="261A6A4B" w14:textId="7D6DD839"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4" w:history="1">
        <w:r w:rsidRPr="0098689C">
          <w:rPr>
            <w:rStyle w:val="Hyperlink"/>
            <w:noProof/>
          </w:rPr>
          <w:t>Figure 6. Left: Spearman correlation between predictive entropy and annotator vote entropy, within each stratum and pooled. Right: the MC stochastic-depth uncertainty decomposition.</w:t>
        </w:r>
        <w:r>
          <w:rPr>
            <w:noProof/>
            <w:webHidden/>
          </w:rPr>
          <w:tab/>
        </w:r>
        <w:r>
          <w:rPr>
            <w:noProof/>
            <w:webHidden/>
          </w:rPr>
          <w:fldChar w:fldCharType="begin"/>
        </w:r>
        <w:r>
          <w:rPr>
            <w:noProof/>
            <w:webHidden/>
          </w:rPr>
          <w:instrText xml:space="preserve"> PAGEREF _Toc236153944 \h </w:instrText>
        </w:r>
        <w:r>
          <w:rPr>
            <w:noProof/>
            <w:webHidden/>
          </w:rPr>
        </w:r>
        <w:r>
          <w:rPr>
            <w:noProof/>
            <w:webHidden/>
          </w:rPr>
          <w:fldChar w:fldCharType="separate"/>
        </w:r>
        <w:r>
          <w:rPr>
            <w:noProof/>
            <w:webHidden/>
          </w:rPr>
          <w:t>18</w:t>
        </w:r>
        <w:r>
          <w:rPr>
            <w:noProof/>
            <w:webHidden/>
          </w:rPr>
          <w:fldChar w:fldCharType="end"/>
        </w:r>
      </w:hyperlink>
    </w:p>
    <w:p w14:paraId="5E6C9304" w14:textId="5E106F04"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5" w:history="1">
        <w:r w:rsidRPr="0098689C">
          <w:rPr>
            <w:rStyle w:val="Hyperlink"/>
            <w:noProof/>
          </w:rPr>
          <w:t>Figure 7. Left: mean annotator-marginalized anatomical error distance, the RQ4 primary endpoint. Right: error geometry on S-unanimous against the Phase 0 human benchmark, which C4 was not trained on.</w:t>
        </w:r>
        <w:r>
          <w:rPr>
            <w:noProof/>
            <w:webHidden/>
          </w:rPr>
          <w:tab/>
        </w:r>
        <w:r>
          <w:rPr>
            <w:noProof/>
            <w:webHidden/>
          </w:rPr>
          <w:fldChar w:fldCharType="begin"/>
        </w:r>
        <w:r>
          <w:rPr>
            <w:noProof/>
            <w:webHidden/>
          </w:rPr>
          <w:instrText xml:space="preserve"> PAGEREF _Toc236153945 \h </w:instrText>
        </w:r>
        <w:r>
          <w:rPr>
            <w:noProof/>
            <w:webHidden/>
          </w:rPr>
        </w:r>
        <w:r>
          <w:rPr>
            <w:noProof/>
            <w:webHidden/>
          </w:rPr>
          <w:fldChar w:fldCharType="separate"/>
        </w:r>
        <w:r>
          <w:rPr>
            <w:noProof/>
            <w:webHidden/>
          </w:rPr>
          <w:t>20</w:t>
        </w:r>
        <w:r>
          <w:rPr>
            <w:noProof/>
            <w:webHidden/>
          </w:rPr>
          <w:fldChar w:fldCharType="end"/>
        </w:r>
      </w:hyperlink>
    </w:p>
    <w:p w14:paraId="0650DD25" w14:textId="3ED25B4B"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6" w:history="1">
        <w:r w:rsidRPr="0098689C">
          <w:rPr>
            <w:rStyle w:val="Hyperlink"/>
            <w:noProof/>
          </w:rPr>
          <w:t>Figure 8. Left: every seed of every configuration drawn separately. Right: the RQ2 primary contrast recomputed with each annotator dropped in turn.</w:t>
        </w:r>
        <w:r>
          <w:rPr>
            <w:noProof/>
            <w:webHidden/>
          </w:rPr>
          <w:tab/>
        </w:r>
        <w:r>
          <w:rPr>
            <w:noProof/>
            <w:webHidden/>
          </w:rPr>
          <w:fldChar w:fldCharType="begin"/>
        </w:r>
        <w:r>
          <w:rPr>
            <w:noProof/>
            <w:webHidden/>
          </w:rPr>
          <w:instrText xml:space="preserve"> PAGEREF _Toc236153946 \h </w:instrText>
        </w:r>
        <w:r>
          <w:rPr>
            <w:noProof/>
            <w:webHidden/>
          </w:rPr>
        </w:r>
        <w:r>
          <w:rPr>
            <w:noProof/>
            <w:webHidden/>
          </w:rPr>
          <w:fldChar w:fldCharType="separate"/>
        </w:r>
        <w:r>
          <w:rPr>
            <w:noProof/>
            <w:webHidden/>
          </w:rPr>
          <w:t>21</w:t>
        </w:r>
        <w:r>
          <w:rPr>
            <w:noProof/>
            <w:webHidden/>
          </w:rPr>
          <w:fldChar w:fldCharType="end"/>
        </w:r>
      </w:hyperlink>
    </w:p>
    <w:p w14:paraId="59679104" w14:textId="67407C00" w:rsidR="00BC06C3" w:rsidRDefault="00CE0E94">
      <w:r>
        <w:fldChar w:fldCharType="end"/>
      </w:r>
    </w:p>
    <w:p w14:paraId="75332516" w14:textId="77777777" w:rsidR="00BC06C3" w:rsidRDefault="00CE0E94">
      <w:r>
        <w:rPr>
          <w:i/>
          <w:color w:val="595959"/>
          <w:sz w:val="16"/>
        </w:rPr>
        <w:t>If this list appears blank, select all (Ctrl+A) and press F9 to update the field.</w:t>
      </w:r>
    </w:p>
    <w:p w14:paraId="4622A6A4" w14:textId="77777777" w:rsidR="00BC06C3" w:rsidRDefault="00CE0E94">
      <w:r>
        <w:br w:type="page"/>
      </w:r>
    </w:p>
    <w:p w14:paraId="3A5FBFEA" w14:textId="77777777" w:rsidR="00BC06C3" w:rsidRDefault="00CE0E94">
      <w:pPr>
        <w:spacing w:before="80"/>
      </w:pPr>
      <w:r>
        <w:rPr>
          <w:b/>
          <w:color w:val="8B1A1A"/>
          <w:sz w:val="32"/>
        </w:rPr>
        <w:lastRenderedPageBreak/>
        <w:t>List of Tables</w:t>
      </w:r>
    </w:p>
    <w:p w14:paraId="37536C6D" w14:textId="0BE927CA" w:rsidR="0033452A" w:rsidRDefault="00CE0E94">
      <w:pPr>
        <w:pStyle w:val="TableofFigures"/>
        <w:tabs>
          <w:tab w:val="right" w:leader="dot" w:pos="9163"/>
        </w:tabs>
        <w:rPr>
          <w:rFonts w:asciiTheme="minorHAnsi" w:eastAsiaTheme="minorEastAsia" w:hAnsiTheme="minorHAnsi"/>
          <w:noProof/>
          <w:kern w:val="2"/>
          <w:sz w:val="24"/>
          <w:szCs w:val="24"/>
          <w14:ligatures w14:val="standardContextual"/>
        </w:rPr>
      </w:pPr>
      <w:r>
        <w:fldChar w:fldCharType="begin"/>
      </w:r>
      <w:r>
        <w:instrText>TOC \h \z \c "Table"</w:instrText>
      </w:r>
      <w:r>
        <w:fldChar w:fldCharType="separate"/>
      </w:r>
      <w:hyperlink w:anchor="_Toc236153947" w:history="1">
        <w:r w:rsidR="0033452A" w:rsidRPr="002874D4">
          <w:rPr>
            <w:rStyle w:val="Hyperlink"/>
            <w:noProof/>
          </w:rPr>
          <w:t>Table 1. Abbreviations used in this report.</w:t>
        </w:r>
        <w:r w:rsidR="0033452A">
          <w:rPr>
            <w:noProof/>
            <w:webHidden/>
          </w:rPr>
          <w:tab/>
        </w:r>
        <w:r w:rsidR="0033452A">
          <w:rPr>
            <w:noProof/>
            <w:webHidden/>
          </w:rPr>
          <w:fldChar w:fldCharType="begin"/>
        </w:r>
        <w:r w:rsidR="0033452A">
          <w:rPr>
            <w:noProof/>
            <w:webHidden/>
          </w:rPr>
          <w:instrText xml:space="preserve"> PAGEREF _Toc236153947 \h </w:instrText>
        </w:r>
        <w:r w:rsidR="0033452A">
          <w:rPr>
            <w:noProof/>
            <w:webHidden/>
          </w:rPr>
        </w:r>
        <w:r w:rsidR="0033452A">
          <w:rPr>
            <w:noProof/>
            <w:webHidden/>
          </w:rPr>
          <w:fldChar w:fldCharType="separate"/>
        </w:r>
        <w:r w:rsidR="0033452A">
          <w:rPr>
            <w:noProof/>
            <w:webHidden/>
          </w:rPr>
          <w:t>7</w:t>
        </w:r>
        <w:r w:rsidR="0033452A">
          <w:rPr>
            <w:noProof/>
            <w:webHidden/>
          </w:rPr>
          <w:fldChar w:fldCharType="end"/>
        </w:r>
      </w:hyperlink>
    </w:p>
    <w:p w14:paraId="16735E07" w14:textId="6E1B901C"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8" w:history="1">
        <w:r w:rsidRPr="002874D4">
          <w:rPr>
            <w:rStyle w:val="Hyperlink"/>
            <w:noProof/>
          </w:rPr>
          <w:t>Table 2. Configuration matrix as frozen in the pre-registration.</w:t>
        </w:r>
        <w:r>
          <w:rPr>
            <w:noProof/>
            <w:webHidden/>
          </w:rPr>
          <w:tab/>
        </w:r>
        <w:r>
          <w:rPr>
            <w:noProof/>
            <w:webHidden/>
          </w:rPr>
          <w:fldChar w:fldCharType="begin"/>
        </w:r>
        <w:r>
          <w:rPr>
            <w:noProof/>
            <w:webHidden/>
          </w:rPr>
          <w:instrText xml:space="preserve"> PAGEREF _Toc236153948 \h </w:instrText>
        </w:r>
        <w:r>
          <w:rPr>
            <w:noProof/>
            <w:webHidden/>
          </w:rPr>
        </w:r>
        <w:r>
          <w:rPr>
            <w:noProof/>
            <w:webHidden/>
          </w:rPr>
          <w:fldChar w:fldCharType="separate"/>
        </w:r>
        <w:r>
          <w:rPr>
            <w:noProof/>
            <w:webHidden/>
          </w:rPr>
          <w:t>9</w:t>
        </w:r>
        <w:r>
          <w:rPr>
            <w:noProof/>
            <w:webHidden/>
          </w:rPr>
          <w:fldChar w:fldCharType="end"/>
        </w:r>
      </w:hyperlink>
    </w:p>
    <w:p w14:paraId="62EAF082" w14:textId="3A0836A4"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49" w:history="1">
        <w:r w:rsidRPr="002874D4">
          <w:rPr>
            <w:rStyle w:val="Hyperlink"/>
            <w:noProof/>
          </w:rPr>
          <w:t>Table 3. Gates passed before any Phase 4 model was trained. A failure at any of them halts the phase rather than issuing a warning.</w:t>
        </w:r>
        <w:r>
          <w:rPr>
            <w:noProof/>
            <w:webHidden/>
          </w:rPr>
          <w:tab/>
        </w:r>
        <w:r>
          <w:rPr>
            <w:noProof/>
            <w:webHidden/>
          </w:rPr>
          <w:fldChar w:fldCharType="begin"/>
        </w:r>
        <w:r>
          <w:rPr>
            <w:noProof/>
            <w:webHidden/>
          </w:rPr>
          <w:instrText xml:space="preserve"> PAGEREF _Toc236153949 \h </w:instrText>
        </w:r>
        <w:r>
          <w:rPr>
            <w:noProof/>
            <w:webHidden/>
          </w:rPr>
        </w:r>
        <w:r>
          <w:rPr>
            <w:noProof/>
            <w:webHidden/>
          </w:rPr>
          <w:fldChar w:fldCharType="separate"/>
        </w:r>
        <w:r>
          <w:rPr>
            <w:noProof/>
            <w:webHidden/>
          </w:rPr>
          <w:t>10</w:t>
        </w:r>
        <w:r>
          <w:rPr>
            <w:noProof/>
            <w:webHidden/>
          </w:rPr>
          <w:fldChar w:fldCharType="end"/>
        </w:r>
      </w:hyperlink>
    </w:p>
    <w:p w14:paraId="6A198D61" w14:textId="6F39C4CB"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0" w:history="1">
        <w:r w:rsidRPr="002874D4">
          <w:rPr>
            <w:rStyle w:val="Hyperlink"/>
            <w:noProof/>
          </w:rPr>
          <w:t>Table 4. Training summary. Validation macro F1 here is scored against the hard majority label on the extended validation cohort — the pre-registered selection criterion — and is a selection statistic, not a result.</w:t>
        </w:r>
        <w:r>
          <w:rPr>
            <w:noProof/>
            <w:webHidden/>
          </w:rPr>
          <w:tab/>
        </w:r>
        <w:r>
          <w:rPr>
            <w:noProof/>
            <w:webHidden/>
          </w:rPr>
          <w:fldChar w:fldCharType="begin"/>
        </w:r>
        <w:r>
          <w:rPr>
            <w:noProof/>
            <w:webHidden/>
          </w:rPr>
          <w:instrText xml:space="preserve"> PAGEREF _Toc236153950 \h </w:instrText>
        </w:r>
        <w:r>
          <w:rPr>
            <w:noProof/>
            <w:webHidden/>
          </w:rPr>
        </w:r>
        <w:r>
          <w:rPr>
            <w:noProof/>
            <w:webHidden/>
          </w:rPr>
          <w:fldChar w:fldCharType="separate"/>
        </w:r>
        <w:r>
          <w:rPr>
            <w:noProof/>
            <w:webHidden/>
          </w:rPr>
          <w:t>12</w:t>
        </w:r>
        <w:r>
          <w:rPr>
            <w:noProof/>
            <w:webHidden/>
          </w:rPr>
          <w:fldChar w:fldCharType="end"/>
        </w:r>
      </w:hyperlink>
    </w:p>
    <w:p w14:paraId="7151C07D" w14:textId="1E13CB34"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1" w:history="1">
        <w:r w:rsidRPr="002874D4">
          <w:rPr>
            <w:rStyle w:val="Hyperlink"/>
            <w:noProof/>
          </w:rPr>
          <w:t>Table 5. Annotator-marginalized macro F1 (%) by configuration and stratum, 3-seed mean. Full tables with intervals, ceiling-normalised levels, expected accuracy and any-hit rate are in Appendix A.</w:t>
        </w:r>
        <w:r>
          <w:rPr>
            <w:noProof/>
            <w:webHidden/>
          </w:rPr>
          <w:tab/>
        </w:r>
        <w:r>
          <w:rPr>
            <w:noProof/>
            <w:webHidden/>
          </w:rPr>
          <w:fldChar w:fldCharType="begin"/>
        </w:r>
        <w:r>
          <w:rPr>
            <w:noProof/>
            <w:webHidden/>
          </w:rPr>
          <w:instrText xml:space="preserve"> PAGEREF _Toc236153951 \h </w:instrText>
        </w:r>
        <w:r>
          <w:rPr>
            <w:noProof/>
            <w:webHidden/>
          </w:rPr>
        </w:r>
        <w:r>
          <w:rPr>
            <w:noProof/>
            <w:webHidden/>
          </w:rPr>
          <w:fldChar w:fldCharType="separate"/>
        </w:r>
        <w:r>
          <w:rPr>
            <w:noProof/>
            <w:webHidden/>
          </w:rPr>
          <w:t>13</w:t>
        </w:r>
        <w:r>
          <w:rPr>
            <w:noProof/>
            <w:webHidden/>
          </w:rPr>
          <w:fldChar w:fldCharType="end"/>
        </w:r>
      </w:hyperlink>
    </w:p>
    <w:p w14:paraId="68527E15" w14:textId="2B9031FC"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2" w:history="1">
        <w:r w:rsidRPr="002874D4">
          <w:rPr>
            <w:rStyle w:val="Hyperlink"/>
            <w:noProof/>
          </w:rPr>
          <w:t>Table 6. Configuration contrasts on the pooled contested stratum (n=550), the pre-registered primary endpoint. Positive favours the first-named configuration.</w:t>
        </w:r>
        <w:r>
          <w:rPr>
            <w:noProof/>
            <w:webHidden/>
          </w:rPr>
          <w:tab/>
        </w:r>
        <w:r>
          <w:rPr>
            <w:noProof/>
            <w:webHidden/>
          </w:rPr>
          <w:fldChar w:fldCharType="begin"/>
        </w:r>
        <w:r>
          <w:rPr>
            <w:noProof/>
            <w:webHidden/>
          </w:rPr>
          <w:instrText xml:space="preserve"> PAGEREF _Toc236153952 \h </w:instrText>
        </w:r>
        <w:r>
          <w:rPr>
            <w:noProof/>
            <w:webHidden/>
          </w:rPr>
        </w:r>
        <w:r>
          <w:rPr>
            <w:noProof/>
            <w:webHidden/>
          </w:rPr>
          <w:fldChar w:fldCharType="separate"/>
        </w:r>
        <w:r>
          <w:rPr>
            <w:noProof/>
            <w:webHidden/>
          </w:rPr>
          <w:t>16</w:t>
        </w:r>
        <w:r>
          <w:rPr>
            <w:noProof/>
            <w:webHidden/>
          </w:rPr>
          <w:fldChar w:fldCharType="end"/>
        </w:r>
      </w:hyperlink>
    </w:p>
    <w:p w14:paraId="3FBBE371" w14:textId="36F0EC7C"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3" w:history="1">
        <w:r w:rsidRPr="002874D4">
          <w:rPr>
            <w:rStyle w:val="Hyperlink"/>
            <w:noProof/>
          </w:rPr>
          <w:t>Table 7. The primary contrast broken out by stratum (secondary endpoints). Per-stratum verdicts are secondary and are not corrected for multiplicity; the single primary test is the pooled row.</w:t>
        </w:r>
        <w:r>
          <w:rPr>
            <w:noProof/>
            <w:webHidden/>
          </w:rPr>
          <w:tab/>
        </w:r>
        <w:r>
          <w:rPr>
            <w:noProof/>
            <w:webHidden/>
          </w:rPr>
          <w:fldChar w:fldCharType="begin"/>
        </w:r>
        <w:r>
          <w:rPr>
            <w:noProof/>
            <w:webHidden/>
          </w:rPr>
          <w:instrText xml:space="preserve"> PAGEREF _Toc236153953 \h </w:instrText>
        </w:r>
        <w:r>
          <w:rPr>
            <w:noProof/>
            <w:webHidden/>
          </w:rPr>
        </w:r>
        <w:r>
          <w:rPr>
            <w:noProof/>
            <w:webHidden/>
          </w:rPr>
          <w:fldChar w:fldCharType="separate"/>
        </w:r>
        <w:r>
          <w:rPr>
            <w:noProof/>
            <w:webHidden/>
          </w:rPr>
          <w:t>16</w:t>
        </w:r>
        <w:r>
          <w:rPr>
            <w:noProof/>
            <w:webHidden/>
          </w:rPr>
          <w:fldChar w:fldCharType="end"/>
        </w:r>
      </w:hyperlink>
    </w:p>
    <w:p w14:paraId="26112A8A" w14:textId="3198C313"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4" w:history="1">
        <w:r w:rsidRPr="002874D4">
          <w:rPr>
            <w:rStyle w:val="Hyperlink"/>
            <w:noProof/>
          </w:rPr>
          <w:t>Table 8. Expected calibration error (%) against expected accuracy, 3-seed mean. Lower is better.</w:t>
        </w:r>
        <w:r>
          <w:rPr>
            <w:noProof/>
            <w:webHidden/>
          </w:rPr>
          <w:tab/>
        </w:r>
        <w:r>
          <w:rPr>
            <w:noProof/>
            <w:webHidden/>
          </w:rPr>
          <w:fldChar w:fldCharType="begin"/>
        </w:r>
        <w:r>
          <w:rPr>
            <w:noProof/>
            <w:webHidden/>
          </w:rPr>
          <w:instrText xml:space="preserve"> PAGEREF _Toc236153954 \h </w:instrText>
        </w:r>
        <w:r>
          <w:rPr>
            <w:noProof/>
            <w:webHidden/>
          </w:rPr>
        </w:r>
        <w:r>
          <w:rPr>
            <w:noProof/>
            <w:webHidden/>
          </w:rPr>
          <w:fldChar w:fldCharType="separate"/>
        </w:r>
        <w:r>
          <w:rPr>
            <w:noProof/>
            <w:webHidden/>
          </w:rPr>
          <w:t>17</w:t>
        </w:r>
        <w:r>
          <w:rPr>
            <w:noProof/>
            <w:webHidden/>
          </w:rPr>
          <w:fldChar w:fldCharType="end"/>
        </w:r>
      </w:hyperlink>
    </w:p>
    <w:p w14:paraId="7B99A45B" w14:textId="783166B6"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5" w:history="1">
        <w:r w:rsidRPr="002874D4">
          <w:rPr>
            <w:rStyle w:val="Hyperlink"/>
            <w:noProof/>
          </w:rPr>
          <w:t>Table 9. Calibration detail on the pooled contested stratum. The 23-dimensional Brier score against the vote distribution is the stricter form and is added here because it is exactly the distribution C2 and C4 are trained on.</w:t>
        </w:r>
        <w:r>
          <w:rPr>
            <w:noProof/>
            <w:webHidden/>
          </w:rPr>
          <w:tab/>
        </w:r>
        <w:r>
          <w:rPr>
            <w:noProof/>
            <w:webHidden/>
          </w:rPr>
          <w:fldChar w:fldCharType="begin"/>
        </w:r>
        <w:r>
          <w:rPr>
            <w:noProof/>
            <w:webHidden/>
          </w:rPr>
          <w:instrText xml:space="preserve"> PAGEREF _Toc236153955 \h </w:instrText>
        </w:r>
        <w:r>
          <w:rPr>
            <w:noProof/>
            <w:webHidden/>
          </w:rPr>
        </w:r>
        <w:r>
          <w:rPr>
            <w:noProof/>
            <w:webHidden/>
          </w:rPr>
          <w:fldChar w:fldCharType="separate"/>
        </w:r>
        <w:r>
          <w:rPr>
            <w:noProof/>
            <w:webHidden/>
          </w:rPr>
          <w:t>18</w:t>
        </w:r>
        <w:r>
          <w:rPr>
            <w:noProof/>
            <w:webHidden/>
          </w:rPr>
          <w:fldChar w:fldCharType="end"/>
        </w:r>
      </w:hyperlink>
    </w:p>
    <w:p w14:paraId="5043280D" w14:textId="64D6984B"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6" w:history="1">
        <w:r w:rsidRPr="002874D4">
          <w:rPr>
            <w:rStyle w:val="Hyperlink"/>
            <w:noProof/>
          </w:rPr>
          <w:t>Table 10. Spearman rho between predictive entropy and per-image annotator vote entropy. The rightmost column is reported only to expose the artefact: it is not the endpoint.</w:t>
        </w:r>
        <w:r>
          <w:rPr>
            <w:noProof/>
            <w:webHidden/>
          </w:rPr>
          <w:tab/>
        </w:r>
        <w:r>
          <w:rPr>
            <w:noProof/>
            <w:webHidden/>
          </w:rPr>
          <w:fldChar w:fldCharType="begin"/>
        </w:r>
        <w:r>
          <w:rPr>
            <w:noProof/>
            <w:webHidden/>
          </w:rPr>
          <w:instrText xml:space="preserve"> PAGEREF _Toc236153956 \h </w:instrText>
        </w:r>
        <w:r>
          <w:rPr>
            <w:noProof/>
            <w:webHidden/>
          </w:rPr>
        </w:r>
        <w:r>
          <w:rPr>
            <w:noProof/>
            <w:webHidden/>
          </w:rPr>
          <w:fldChar w:fldCharType="separate"/>
        </w:r>
        <w:r>
          <w:rPr>
            <w:noProof/>
            <w:webHidden/>
          </w:rPr>
          <w:t>18</w:t>
        </w:r>
        <w:r>
          <w:rPr>
            <w:noProof/>
            <w:webHidden/>
          </w:rPr>
          <w:fldChar w:fldCharType="end"/>
        </w:r>
      </w:hyperlink>
    </w:p>
    <w:p w14:paraId="3B645144" w14:textId="09D2E673"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7" w:history="1">
        <w:r w:rsidRPr="002874D4">
          <w:rPr>
            <w:rStyle w:val="Hyperlink"/>
            <w:noProof/>
          </w:rPr>
          <w:t>Table 11. RQ3 pre-registered verdict, taken on the largest contested stratum.</w:t>
        </w:r>
        <w:r>
          <w:rPr>
            <w:noProof/>
            <w:webHidden/>
          </w:rPr>
          <w:tab/>
        </w:r>
        <w:r>
          <w:rPr>
            <w:noProof/>
            <w:webHidden/>
          </w:rPr>
          <w:fldChar w:fldCharType="begin"/>
        </w:r>
        <w:r>
          <w:rPr>
            <w:noProof/>
            <w:webHidden/>
          </w:rPr>
          <w:instrText xml:space="preserve"> PAGEREF _Toc236153957 \h </w:instrText>
        </w:r>
        <w:r>
          <w:rPr>
            <w:noProof/>
            <w:webHidden/>
          </w:rPr>
        </w:r>
        <w:r>
          <w:rPr>
            <w:noProof/>
            <w:webHidden/>
          </w:rPr>
          <w:fldChar w:fldCharType="separate"/>
        </w:r>
        <w:r>
          <w:rPr>
            <w:noProof/>
            <w:webHidden/>
          </w:rPr>
          <w:t>19</w:t>
        </w:r>
        <w:r>
          <w:rPr>
            <w:noProof/>
            <w:webHidden/>
          </w:rPr>
          <w:fldChar w:fldCharType="end"/>
        </w:r>
      </w:hyperlink>
    </w:p>
    <w:p w14:paraId="128E6FAE" w14:textId="6DB7B70C"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8" w:history="1">
        <w:r w:rsidRPr="002874D4">
          <w:rPr>
            <w:rStyle w:val="Hyperlink"/>
            <w:noProof/>
          </w:rPr>
          <w:t>Table 12. What each uncertainty estimator buys in accuracy on the pooled contested stratum. The ensemble is 3-member, not the blueprint's 5-member (deviation P4-DEV-2), so its gain is a lower bound.</w:t>
        </w:r>
        <w:r>
          <w:rPr>
            <w:noProof/>
            <w:webHidden/>
          </w:rPr>
          <w:tab/>
        </w:r>
        <w:r>
          <w:rPr>
            <w:noProof/>
            <w:webHidden/>
          </w:rPr>
          <w:fldChar w:fldCharType="begin"/>
        </w:r>
        <w:r>
          <w:rPr>
            <w:noProof/>
            <w:webHidden/>
          </w:rPr>
          <w:instrText xml:space="preserve"> PAGEREF _Toc236153958 \h </w:instrText>
        </w:r>
        <w:r>
          <w:rPr>
            <w:noProof/>
            <w:webHidden/>
          </w:rPr>
        </w:r>
        <w:r>
          <w:rPr>
            <w:noProof/>
            <w:webHidden/>
          </w:rPr>
          <w:fldChar w:fldCharType="separate"/>
        </w:r>
        <w:r>
          <w:rPr>
            <w:noProof/>
            <w:webHidden/>
          </w:rPr>
          <w:t>19</w:t>
        </w:r>
        <w:r>
          <w:rPr>
            <w:noProof/>
            <w:webHidden/>
          </w:rPr>
          <w:fldChar w:fldCharType="end"/>
        </w:r>
      </w:hyperlink>
    </w:p>
    <w:p w14:paraId="7D5F0EBE" w14:textId="6E97D9EC"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59" w:history="1">
        <w:r w:rsidRPr="002874D4">
          <w:rPr>
            <w:rStyle w:val="Hyperlink"/>
            <w:noProof/>
          </w:rPr>
          <w:t>Table 13. Mean anatomical error distance (0 = the prediction is every annotator's label; 1 = maximally distant from all of them), 3-seed mean. Lower is better.</w:t>
        </w:r>
        <w:r>
          <w:rPr>
            <w:noProof/>
            <w:webHidden/>
          </w:rPr>
          <w:tab/>
        </w:r>
        <w:r>
          <w:rPr>
            <w:noProof/>
            <w:webHidden/>
          </w:rPr>
          <w:fldChar w:fldCharType="begin"/>
        </w:r>
        <w:r>
          <w:rPr>
            <w:noProof/>
            <w:webHidden/>
          </w:rPr>
          <w:instrText xml:space="preserve"> PAGEREF _Toc236153959 \h </w:instrText>
        </w:r>
        <w:r>
          <w:rPr>
            <w:noProof/>
            <w:webHidden/>
          </w:rPr>
        </w:r>
        <w:r>
          <w:rPr>
            <w:noProof/>
            <w:webHidden/>
          </w:rPr>
          <w:fldChar w:fldCharType="separate"/>
        </w:r>
        <w:r>
          <w:rPr>
            <w:noProof/>
            <w:webHidden/>
          </w:rPr>
          <w:t>20</w:t>
        </w:r>
        <w:r>
          <w:rPr>
            <w:noProof/>
            <w:webHidden/>
          </w:rPr>
          <w:fldChar w:fldCharType="end"/>
        </w:r>
      </w:hyperlink>
    </w:p>
    <w:p w14:paraId="42C5997E" w14:textId="01A88B62"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0" w:history="1">
        <w:r w:rsidRPr="002874D4">
          <w:rPr>
            <w:rStyle w:val="Hyperlink"/>
            <w:noProof/>
          </w:rPr>
          <w:t>Table 14. Error geometry on the S-unanimous stratum — the only stratum with an uncontested reference label — against the human benchmarks measured in Phase 0. These are the independent checks: C4 optimises the distance matrix, not these shares.</w:t>
        </w:r>
        <w:r>
          <w:rPr>
            <w:noProof/>
            <w:webHidden/>
          </w:rPr>
          <w:tab/>
        </w:r>
        <w:r>
          <w:rPr>
            <w:noProof/>
            <w:webHidden/>
          </w:rPr>
          <w:fldChar w:fldCharType="begin"/>
        </w:r>
        <w:r>
          <w:rPr>
            <w:noProof/>
            <w:webHidden/>
          </w:rPr>
          <w:instrText xml:space="preserve"> PAGEREF _Toc236153960 \h </w:instrText>
        </w:r>
        <w:r>
          <w:rPr>
            <w:noProof/>
            <w:webHidden/>
          </w:rPr>
        </w:r>
        <w:r>
          <w:rPr>
            <w:noProof/>
            <w:webHidden/>
          </w:rPr>
          <w:fldChar w:fldCharType="separate"/>
        </w:r>
        <w:r>
          <w:rPr>
            <w:noProof/>
            <w:webHidden/>
          </w:rPr>
          <w:t>20</w:t>
        </w:r>
        <w:r>
          <w:rPr>
            <w:noProof/>
            <w:webHidden/>
          </w:rPr>
          <w:fldChar w:fldCharType="end"/>
        </w:r>
      </w:hyperlink>
    </w:p>
    <w:p w14:paraId="319E4407" w14:textId="75BD0A08"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1" w:history="1">
        <w:r w:rsidRPr="002874D4">
          <w:rPr>
            <w:rStyle w:val="Hyperlink"/>
            <w:noProof/>
          </w:rPr>
          <w:t>Table 15. The RQ2 primary contrast recomputed with each annotator dropped from the metric in turn. The strata stay defined by the full four-annotator vote matrix, so every row scores the same images.</w:t>
        </w:r>
        <w:r>
          <w:rPr>
            <w:noProof/>
            <w:webHidden/>
          </w:rPr>
          <w:tab/>
        </w:r>
        <w:r>
          <w:rPr>
            <w:noProof/>
            <w:webHidden/>
          </w:rPr>
          <w:fldChar w:fldCharType="begin"/>
        </w:r>
        <w:r>
          <w:rPr>
            <w:noProof/>
            <w:webHidden/>
          </w:rPr>
          <w:instrText xml:space="preserve"> PAGEREF _Toc236153961 \h </w:instrText>
        </w:r>
        <w:r>
          <w:rPr>
            <w:noProof/>
            <w:webHidden/>
          </w:rPr>
        </w:r>
        <w:r>
          <w:rPr>
            <w:noProof/>
            <w:webHidden/>
          </w:rPr>
          <w:fldChar w:fldCharType="separate"/>
        </w:r>
        <w:r>
          <w:rPr>
            <w:noProof/>
            <w:webHidden/>
          </w:rPr>
          <w:t>21</w:t>
        </w:r>
        <w:r>
          <w:rPr>
            <w:noProof/>
            <w:webHidden/>
          </w:rPr>
          <w:fldChar w:fldCharType="end"/>
        </w:r>
      </w:hyperlink>
    </w:p>
    <w:p w14:paraId="1FA47E70" w14:textId="7FEE43B2"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2" w:history="1">
        <w:r w:rsidRPr="002874D4">
          <w:rPr>
            <w:rStyle w:val="Hyperlink"/>
            <w:noProof/>
          </w:rPr>
          <w:t>Table 16. Full metric set on the S-unanimous (4/4) stratum, 3-seed mean. Attainable ceiling on this stratum: 100.00%.</w:t>
        </w:r>
        <w:r>
          <w:rPr>
            <w:noProof/>
            <w:webHidden/>
          </w:rPr>
          <w:tab/>
        </w:r>
        <w:r>
          <w:rPr>
            <w:noProof/>
            <w:webHidden/>
          </w:rPr>
          <w:fldChar w:fldCharType="begin"/>
        </w:r>
        <w:r>
          <w:rPr>
            <w:noProof/>
            <w:webHidden/>
          </w:rPr>
          <w:instrText xml:space="preserve"> PAGEREF _Toc236153962 \h </w:instrText>
        </w:r>
        <w:r>
          <w:rPr>
            <w:noProof/>
            <w:webHidden/>
          </w:rPr>
        </w:r>
        <w:r>
          <w:rPr>
            <w:noProof/>
            <w:webHidden/>
          </w:rPr>
          <w:fldChar w:fldCharType="separate"/>
        </w:r>
        <w:r>
          <w:rPr>
            <w:noProof/>
            <w:webHidden/>
          </w:rPr>
          <w:t>26</w:t>
        </w:r>
        <w:r>
          <w:rPr>
            <w:noProof/>
            <w:webHidden/>
          </w:rPr>
          <w:fldChar w:fldCharType="end"/>
        </w:r>
      </w:hyperlink>
    </w:p>
    <w:p w14:paraId="04934384" w14:textId="3127FEBA"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3" w:history="1">
        <w:r w:rsidRPr="002874D4">
          <w:rPr>
            <w:rStyle w:val="Hyperlink"/>
            <w:noProof/>
          </w:rPr>
          <w:t>Table 17. Full metric set on the S-majority (3/4) stratum, 3-seed mean. Attainable ceiling on this stratum: 74.23%.</w:t>
        </w:r>
        <w:r>
          <w:rPr>
            <w:noProof/>
            <w:webHidden/>
          </w:rPr>
          <w:tab/>
        </w:r>
        <w:r>
          <w:rPr>
            <w:noProof/>
            <w:webHidden/>
          </w:rPr>
          <w:fldChar w:fldCharType="begin"/>
        </w:r>
        <w:r>
          <w:rPr>
            <w:noProof/>
            <w:webHidden/>
          </w:rPr>
          <w:instrText xml:space="preserve"> PAGEREF _Toc236153963 \h </w:instrText>
        </w:r>
        <w:r>
          <w:rPr>
            <w:noProof/>
            <w:webHidden/>
          </w:rPr>
        </w:r>
        <w:r>
          <w:rPr>
            <w:noProof/>
            <w:webHidden/>
          </w:rPr>
          <w:fldChar w:fldCharType="separate"/>
        </w:r>
        <w:r>
          <w:rPr>
            <w:noProof/>
            <w:webHidden/>
          </w:rPr>
          <w:t>26</w:t>
        </w:r>
        <w:r>
          <w:rPr>
            <w:noProof/>
            <w:webHidden/>
          </w:rPr>
          <w:fldChar w:fldCharType="end"/>
        </w:r>
      </w:hyperlink>
    </w:p>
    <w:p w14:paraId="2091D49B" w14:textId="22CC0D87"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4" w:history="1">
        <w:r w:rsidRPr="002874D4">
          <w:rPr>
            <w:rStyle w:val="Hyperlink"/>
            <w:noProof/>
          </w:rPr>
          <w:t>Table 18. Full metric set on the S-plurality (2-1-1) stratum, 3-seed mean. Attainable ceiling on this stratum: 44.55%.</w:t>
        </w:r>
        <w:r>
          <w:rPr>
            <w:noProof/>
            <w:webHidden/>
          </w:rPr>
          <w:tab/>
        </w:r>
        <w:r>
          <w:rPr>
            <w:noProof/>
            <w:webHidden/>
          </w:rPr>
          <w:fldChar w:fldCharType="begin"/>
        </w:r>
        <w:r>
          <w:rPr>
            <w:noProof/>
            <w:webHidden/>
          </w:rPr>
          <w:instrText xml:space="preserve"> PAGEREF _Toc236153964 \h </w:instrText>
        </w:r>
        <w:r>
          <w:rPr>
            <w:noProof/>
            <w:webHidden/>
          </w:rPr>
        </w:r>
        <w:r>
          <w:rPr>
            <w:noProof/>
            <w:webHidden/>
          </w:rPr>
          <w:fldChar w:fldCharType="separate"/>
        </w:r>
        <w:r>
          <w:rPr>
            <w:noProof/>
            <w:webHidden/>
          </w:rPr>
          <w:t>26</w:t>
        </w:r>
        <w:r>
          <w:rPr>
            <w:noProof/>
            <w:webHidden/>
          </w:rPr>
          <w:fldChar w:fldCharType="end"/>
        </w:r>
      </w:hyperlink>
    </w:p>
    <w:p w14:paraId="1595F3E3" w14:textId="0908B3A4"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5" w:history="1">
        <w:r w:rsidRPr="002874D4">
          <w:rPr>
            <w:rStyle w:val="Hyperlink"/>
            <w:noProof/>
          </w:rPr>
          <w:t>Table 19. Full metric set on the S-no-majority (2-2 / 1-1-1-1) stratum, 3-seed mean. Attainable ceiling on this stratum: 40.23%.</w:t>
        </w:r>
        <w:r>
          <w:rPr>
            <w:noProof/>
            <w:webHidden/>
          </w:rPr>
          <w:tab/>
        </w:r>
        <w:r>
          <w:rPr>
            <w:noProof/>
            <w:webHidden/>
          </w:rPr>
          <w:fldChar w:fldCharType="begin"/>
        </w:r>
        <w:r>
          <w:rPr>
            <w:noProof/>
            <w:webHidden/>
          </w:rPr>
          <w:instrText xml:space="preserve"> PAGEREF _Toc236153965 \h </w:instrText>
        </w:r>
        <w:r>
          <w:rPr>
            <w:noProof/>
            <w:webHidden/>
          </w:rPr>
        </w:r>
        <w:r>
          <w:rPr>
            <w:noProof/>
            <w:webHidden/>
          </w:rPr>
          <w:fldChar w:fldCharType="separate"/>
        </w:r>
        <w:r>
          <w:rPr>
            <w:noProof/>
            <w:webHidden/>
          </w:rPr>
          <w:t>27</w:t>
        </w:r>
        <w:r>
          <w:rPr>
            <w:noProof/>
            <w:webHidden/>
          </w:rPr>
          <w:fldChar w:fldCharType="end"/>
        </w:r>
      </w:hyperlink>
    </w:p>
    <w:p w14:paraId="34B9FA12" w14:textId="11307FFC"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6" w:history="1">
        <w:r w:rsidRPr="002874D4">
          <w:rPr>
            <w:rStyle w:val="Hyperlink"/>
            <w:noProof/>
          </w:rPr>
          <w:t>Table 20. Full metric set on the S-contested (all three pooled) stratum, 3-seed mean. Attainable ceiling on this stratum: 64.76%.</w:t>
        </w:r>
        <w:r>
          <w:rPr>
            <w:noProof/>
            <w:webHidden/>
          </w:rPr>
          <w:tab/>
        </w:r>
        <w:r>
          <w:rPr>
            <w:noProof/>
            <w:webHidden/>
          </w:rPr>
          <w:fldChar w:fldCharType="begin"/>
        </w:r>
        <w:r>
          <w:rPr>
            <w:noProof/>
            <w:webHidden/>
          </w:rPr>
          <w:instrText xml:space="preserve"> PAGEREF _Toc236153966 \h </w:instrText>
        </w:r>
        <w:r>
          <w:rPr>
            <w:noProof/>
            <w:webHidden/>
          </w:rPr>
        </w:r>
        <w:r>
          <w:rPr>
            <w:noProof/>
            <w:webHidden/>
          </w:rPr>
          <w:fldChar w:fldCharType="separate"/>
        </w:r>
        <w:r>
          <w:rPr>
            <w:noProof/>
            <w:webHidden/>
          </w:rPr>
          <w:t>27</w:t>
        </w:r>
        <w:r>
          <w:rPr>
            <w:noProof/>
            <w:webHidden/>
          </w:rPr>
          <w:fldChar w:fldCharType="end"/>
        </w:r>
      </w:hyperlink>
    </w:p>
    <w:p w14:paraId="5DBB5DA1" w14:textId="09DD9318"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7" w:history="1">
        <w:r w:rsidRPr="002874D4">
          <w:rPr>
            <w:rStyle w:val="Hyperlink"/>
            <w:noProof/>
          </w:rPr>
          <w:t>Table 21. Every Phase 4 training run, plus the three Phase 2 runs reused as C0. The selection criterion differs between C0 and C1–C4 (793-image unanimous validation subset versus the 1,103-image extended cohort), so the 'best val macro F1' column is comparable within C1–C4 but not against C0.</w:t>
        </w:r>
        <w:r>
          <w:rPr>
            <w:noProof/>
            <w:webHidden/>
          </w:rPr>
          <w:tab/>
        </w:r>
        <w:r>
          <w:rPr>
            <w:noProof/>
            <w:webHidden/>
          </w:rPr>
          <w:fldChar w:fldCharType="begin"/>
        </w:r>
        <w:r>
          <w:rPr>
            <w:noProof/>
            <w:webHidden/>
          </w:rPr>
          <w:instrText xml:space="preserve"> PAGEREF _Toc236153967 \h </w:instrText>
        </w:r>
        <w:r>
          <w:rPr>
            <w:noProof/>
            <w:webHidden/>
          </w:rPr>
        </w:r>
        <w:r>
          <w:rPr>
            <w:noProof/>
            <w:webHidden/>
          </w:rPr>
          <w:fldChar w:fldCharType="separate"/>
        </w:r>
        <w:r>
          <w:rPr>
            <w:noProof/>
            <w:webHidden/>
          </w:rPr>
          <w:t>28</w:t>
        </w:r>
        <w:r>
          <w:rPr>
            <w:noProof/>
            <w:webHidden/>
          </w:rPr>
          <w:fldChar w:fldCharType="end"/>
        </w:r>
      </w:hyperlink>
    </w:p>
    <w:p w14:paraId="7803C233" w14:textId="5D401167"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8" w:history="1">
        <w:r w:rsidRPr="002874D4">
          <w:rPr>
            <w:rStyle w:val="Hyperlink"/>
            <w:noProof/>
          </w:rPr>
          <w:t>Table 22. Deviations from blueprint v3.3 §4 PHASE 4, each with the measurement or constraint that forced it.</w:t>
        </w:r>
        <w:r>
          <w:rPr>
            <w:noProof/>
            <w:webHidden/>
          </w:rPr>
          <w:tab/>
        </w:r>
        <w:r>
          <w:rPr>
            <w:noProof/>
            <w:webHidden/>
          </w:rPr>
          <w:fldChar w:fldCharType="begin"/>
        </w:r>
        <w:r>
          <w:rPr>
            <w:noProof/>
            <w:webHidden/>
          </w:rPr>
          <w:instrText xml:space="preserve"> PAGEREF _Toc236153968 \h </w:instrText>
        </w:r>
        <w:r>
          <w:rPr>
            <w:noProof/>
            <w:webHidden/>
          </w:rPr>
        </w:r>
        <w:r>
          <w:rPr>
            <w:noProof/>
            <w:webHidden/>
          </w:rPr>
          <w:fldChar w:fldCharType="separate"/>
        </w:r>
        <w:r>
          <w:rPr>
            <w:noProof/>
            <w:webHidden/>
          </w:rPr>
          <w:t>29</w:t>
        </w:r>
        <w:r>
          <w:rPr>
            <w:noProof/>
            <w:webHidden/>
          </w:rPr>
          <w:fldChar w:fldCharType="end"/>
        </w:r>
      </w:hyperlink>
    </w:p>
    <w:p w14:paraId="433E2121" w14:textId="5CCAF417"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69" w:history="1">
        <w:r w:rsidRPr="002874D4">
          <w:rPr>
            <w:rStyle w:val="Hyperlink"/>
            <w:noProof/>
          </w:rPr>
          <w:t>Table 23. Corrections applied after the phase was first completed. The pre-registration itself was not modified, no model was retrained and no inference was re-run; the saved predictions were re-analysed with the interval procedure the pre-registration already specified.</w:t>
        </w:r>
        <w:r>
          <w:rPr>
            <w:noProof/>
            <w:webHidden/>
          </w:rPr>
          <w:tab/>
        </w:r>
        <w:r>
          <w:rPr>
            <w:noProof/>
            <w:webHidden/>
          </w:rPr>
          <w:fldChar w:fldCharType="begin"/>
        </w:r>
        <w:r>
          <w:rPr>
            <w:noProof/>
            <w:webHidden/>
          </w:rPr>
          <w:instrText xml:space="preserve"> PAGEREF _Toc236153969 \h </w:instrText>
        </w:r>
        <w:r>
          <w:rPr>
            <w:noProof/>
            <w:webHidden/>
          </w:rPr>
        </w:r>
        <w:r>
          <w:rPr>
            <w:noProof/>
            <w:webHidden/>
          </w:rPr>
          <w:fldChar w:fldCharType="separate"/>
        </w:r>
        <w:r>
          <w:rPr>
            <w:noProof/>
            <w:webHidden/>
          </w:rPr>
          <w:t>30</w:t>
        </w:r>
        <w:r>
          <w:rPr>
            <w:noProof/>
            <w:webHidden/>
          </w:rPr>
          <w:fldChar w:fldCharType="end"/>
        </w:r>
      </w:hyperlink>
    </w:p>
    <w:p w14:paraId="4189B98B" w14:textId="1D434C1C"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70" w:history="1">
        <w:r w:rsidRPr="002874D4">
          <w:rPr>
            <w:rStyle w:val="Hyperlink"/>
            <w:noProof/>
          </w:rPr>
          <w:t>Table 24. Every pre-registered verdict before and after the corrections. Point estimates are unchanged throughout, because they are plug-in statistics that do not depend on the resample count; only the interval endpoints move, and no verdict changes.</w:t>
        </w:r>
        <w:r>
          <w:rPr>
            <w:noProof/>
            <w:webHidden/>
          </w:rPr>
          <w:tab/>
        </w:r>
        <w:r>
          <w:rPr>
            <w:noProof/>
            <w:webHidden/>
          </w:rPr>
          <w:fldChar w:fldCharType="begin"/>
        </w:r>
        <w:r>
          <w:rPr>
            <w:noProof/>
            <w:webHidden/>
          </w:rPr>
          <w:instrText xml:space="preserve"> PAGEREF _Toc236153970 \h </w:instrText>
        </w:r>
        <w:r>
          <w:rPr>
            <w:noProof/>
            <w:webHidden/>
          </w:rPr>
        </w:r>
        <w:r>
          <w:rPr>
            <w:noProof/>
            <w:webHidden/>
          </w:rPr>
          <w:fldChar w:fldCharType="separate"/>
        </w:r>
        <w:r>
          <w:rPr>
            <w:noProof/>
            <w:webHidden/>
          </w:rPr>
          <w:t>31</w:t>
        </w:r>
        <w:r>
          <w:rPr>
            <w:noProof/>
            <w:webHidden/>
          </w:rPr>
          <w:fldChar w:fldCharType="end"/>
        </w:r>
      </w:hyperlink>
    </w:p>
    <w:p w14:paraId="5B9FD912" w14:textId="4F5C0D6D"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71" w:history="1">
        <w:r w:rsidRPr="002874D4">
          <w:rPr>
            <w:rStyle w:val="Hyperlink"/>
            <w:noProof/>
          </w:rPr>
          <w:t>Table 25. Reproducibility index. Every number in this report is interpolated from one of these files; none is typed into the document source.</w:t>
        </w:r>
        <w:r>
          <w:rPr>
            <w:noProof/>
            <w:webHidden/>
          </w:rPr>
          <w:tab/>
        </w:r>
        <w:r>
          <w:rPr>
            <w:noProof/>
            <w:webHidden/>
          </w:rPr>
          <w:fldChar w:fldCharType="begin"/>
        </w:r>
        <w:r>
          <w:rPr>
            <w:noProof/>
            <w:webHidden/>
          </w:rPr>
          <w:instrText xml:space="preserve"> PAGEREF _Toc236153971 \h </w:instrText>
        </w:r>
        <w:r>
          <w:rPr>
            <w:noProof/>
            <w:webHidden/>
          </w:rPr>
        </w:r>
        <w:r>
          <w:rPr>
            <w:noProof/>
            <w:webHidden/>
          </w:rPr>
          <w:fldChar w:fldCharType="separate"/>
        </w:r>
        <w:r>
          <w:rPr>
            <w:noProof/>
            <w:webHidden/>
          </w:rPr>
          <w:t>32</w:t>
        </w:r>
        <w:r>
          <w:rPr>
            <w:noProof/>
            <w:webHidden/>
          </w:rPr>
          <w:fldChar w:fldCharType="end"/>
        </w:r>
      </w:hyperlink>
    </w:p>
    <w:p w14:paraId="1E575DA2" w14:textId="3FD63647" w:rsidR="0033452A" w:rsidRDefault="0033452A">
      <w:pPr>
        <w:pStyle w:val="TableofFigures"/>
        <w:tabs>
          <w:tab w:val="right" w:leader="dot" w:pos="9163"/>
        </w:tabs>
        <w:rPr>
          <w:rFonts w:asciiTheme="minorHAnsi" w:eastAsiaTheme="minorEastAsia" w:hAnsiTheme="minorHAnsi"/>
          <w:noProof/>
          <w:kern w:val="2"/>
          <w:sz w:val="24"/>
          <w:szCs w:val="24"/>
          <w14:ligatures w14:val="standardContextual"/>
        </w:rPr>
      </w:pPr>
      <w:hyperlink w:anchor="_Toc236153972" w:history="1">
        <w:r w:rsidRPr="002874D4">
          <w:rPr>
            <w:rStyle w:val="Hyperlink"/>
            <w:noProof/>
          </w:rPr>
          <w:t>Table 26. Declared gaps in this phase.</w:t>
        </w:r>
        <w:r>
          <w:rPr>
            <w:noProof/>
            <w:webHidden/>
          </w:rPr>
          <w:tab/>
        </w:r>
        <w:r>
          <w:rPr>
            <w:noProof/>
            <w:webHidden/>
          </w:rPr>
          <w:fldChar w:fldCharType="begin"/>
        </w:r>
        <w:r>
          <w:rPr>
            <w:noProof/>
            <w:webHidden/>
          </w:rPr>
          <w:instrText xml:space="preserve"> PAGEREF _Toc236153972 \h </w:instrText>
        </w:r>
        <w:r>
          <w:rPr>
            <w:noProof/>
            <w:webHidden/>
          </w:rPr>
        </w:r>
        <w:r>
          <w:rPr>
            <w:noProof/>
            <w:webHidden/>
          </w:rPr>
          <w:fldChar w:fldCharType="separate"/>
        </w:r>
        <w:r>
          <w:rPr>
            <w:noProof/>
            <w:webHidden/>
          </w:rPr>
          <w:t>32</w:t>
        </w:r>
        <w:r>
          <w:rPr>
            <w:noProof/>
            <w:webHidden/>
          </w:rPr>
          <w:fldChar w:fldCharType="end"/>
        </w:r>
      </w:hyperlink>
    </w:p>
    <w:p w14:paraId="1AD0BF93" w14:textId="18AFDE61" w:rsidR="00BC06C3" w:rsidRDefault="00CE0E94">
      <w:r>
        <w:fldChar w:fldCharType="end"/>
      </w:r>
    </w:p>
    <w:p w14:paraId="55522944" w14:textId="77777777" w:rsidR="00BC06C3" w:rsidRDefault="00CE0E94">
      <w:r>
        <w:rPr>
          <w:i/>
          <w:color w:val="595959"/>
          <w:sz w:val="16"/>
        </w:rPr>
        <w:t>If this list appears blank, select all (Ctrl+A) and press F9 to update the field.</w:t>
      </w:r>
    </w:p>
    <w:p w14:paraId="4C05FEC1" w14:textId="77777777" w:rsidR="00BC06C3" w:rsidRDefault="00CE0E94">
      <w:r>
        <w:br w:type="page"/>
      </w:r>
    </w:p>
    <w:p w14:paraId="1D0AFEEB" w14:textId="77777777" w:rsidR="00BC06C3" w:rsidRDefault="00CE0E94">
      <w:pPr>
        <w:pStyle w:val="Heading1"/>
      </w:pPr>
      <w:bookmarkStart w:id="0" w:name="_Toc236153889"/>
      <w:r>
        <w:rPr>
          <w:color w:val="8B1A1A"/>
        </w:rPr>
        <w:lastRenderedPageBreak/>
        <w:t>Abbreviations</w:t>
      </w:r>
      <w:bookmarkEnd w:id="0"/>
    </w:p>
    <w:p w14:paraId="49E237D1" w14:textId="5260252D" w:rsidR="00BC06C3" w:rsidRDefault="00CE0E94">
      <w:pPr>
        <w:pStyle w:val="Caption"/>
        <w:spacing w:before="160" w:after="60"/>
      </w:pPr>
      <w:bookmarkStart w:id="1" w:name="_Toc236153947"/>
      <w:r>
        <w:t xml:space="preserve">Table </w:t>
      </w:r>
      <w:r>
        <w:fldChar w:fldCharType="begin"/>
      </w:r>
      <w:r>
        <w:instrText xml:space="preserve"> SEQ Table \* ARABIC </w:instrText>
      </w:r>
      <w:r>
        <w:fldChar w:fldCharType="separate"/>
      </w:r>
      <w:r w:rsidR="0033452A">
        <w:rPr>
          <w:noProof/>
        </w:rPr>
        <w:t>1</w:t>
      </w:r>
      <w:r>
        <w:fldChar w:fldCharType="end"/>
      </w:r>
      <w:r>
        <w:rPr>
          <w:b w:val="0"/>
          <w:color w:val="595959"/>
        </w:rPr>
        <w:t>. Abbreviations used in this report.</w:t>
      </w:r>
      <w:bookmarkEnd w:id="1"/>
    </w:p>
    <w:tbl>
      <w:tblPr>
        <w:tblStyle w:val="TableGrid"/>
        <w:tblW w:w="0" w:type="auto"/>
        <w:jc w:val="center"/>
        <w:tblLayout w:type="fixed"/>
        <w:tblLook w:val="04A0" w:firstRow="1" w:lastRow="0" w:firstColumn="1" w:lastColumn="0" w:noHBand="0" w:noVBand="1"/>
      </w:tblPr>
      <w:tblGrid>
        <w:gridCol w:w="1814"/>
        <w:gridCol w:w="7030"/>
      </w:tblGrid>
      <w:tr w:rsidR="00BC06C3" w14:paraId="1F55DAB3" w14:textId="77777777">
        <w:trPr>
          <w:tblHeader/>
          <w:jc w:val="center"/>
        </w:trPr>
        <w:tc>
          <w:tcPr>
            <w:tcW w:w="1814" w:type="dxa"/>
            <w:shd w:val="clear" w:color="auto" w:fill="1F3A5F"/>
          </w:tcPr>
          <w:p w14:paraId="06841A7B" w14:textId="77777777" w:rsidR="00BC06C3" w:rsidRDefault="00CE0E94">
            <w:pPr>
              <w:spacing w:before="30" w:after="30"/>
            </w:pPr>
            <w:r>
              <w:rPr>
                <w:b/>
                <w:color w:val="FFFFFF"/>
                <w:sz w:val="16"/>
              </w:rPr>
              <w:t>Abbreviation</w:t>
            </w:r>
          </w:p>
        </w:tc>
        <w:tc>
          <w:tcPr>
            <w:tcW w:w="7030" w:type="dxa"/>
            <w:shd w:val="clear" w:color="auto" w:fill="1F3A5F"/>
          </w:tcPr>
          <w:p w14:paraId="14F89416" w14:textId="77777777" w:rsidR="00BC06C3" w:rsidRDefault="00CE0E94">
            <w:pPr>
              <w:spacing w:before="30" w:after="30"/>
            </w:pPr>
            <w:r>
              <w:rPr>
                <w:b/>
                <w:color w:val="FFFFFF"/>
                <w:sz w:val="16"/>
              </w:rPr>
              <w:t>Expansion</w:t>
            </w:r>
          </w:p>
        </w:tc>
      </w:tr>
      <w:tr w:rsidR="00BC06C3" w14:paraId="2DE0EBCE" w14:textId="77777777">
        <w:trPr>
          <w:jc w:val="center"/>
        </w:trPr>
        <w:tc>
          <w:tcPr>
            <w:tcW w:w="1814" w:type="dxa"/>
          </w:tcPr>
          <w:p w14:paraId="3BB3BC2D" w14:textId="77777777" w:rsidR="00BC06C3" w:rsidRDefault="00CE0E94">
            <w:pPr>
              <w:spacing w:before="30" w:after="30"/>
            </w:pPr>
            <w:r>
              <w:rPr>
                <w:sz w:val="17"/>
              </w:rPr>
              <w:t>AC1</w:t>
            </w:r>
          </w:p>
        </w:tc>
        <w:tc>
          <w:tcPr>
            <w:tcW w:w="7030" w:type="dxa"/>
          </w:tcPr>
          <w:p w14:paraId="7946D832" w14:textId="77777777" w:rsidR="00BC06C3" w:rsidRDefault="00CE0E94">
            <w:pPr>
              <w:spacing w:before="30" w:after="30"/>
            </w:pPr>
            <w:r>
              <w:rPr>
                <w:sz w:val="17"/>
              </w:rPr>
              <w:t>Gwet's first-order agreement coefficient</w:t>
            </w:r>
          </w:p>
        </w:tc>
      </w:tr>
      <w:tr w:rsidR="00BC06C3" w14:paraId="7F0A22A0" w14:textId="77777777">
        <w:trPr>
          <w:jc w:val="center"/>
        </w:trPr>
        <w:tc>
          <w:tcPr>
            <w:tcW w:w="1814" w:type="dxa"/>
            <w:shd w:val="clear" w:color="auto" w:fill="F5F7FA"/>
          </w:tcPr>
          <w:p w14:paraId="28C2F835" w14:textId="77777777" w:rsidR="00BC06C3" w:rsidRDefault="00CE0E94">
            <w:pPr>
              <w:spacing w:before="30" w:after="30"/>
            </w:pPr>
            <w:r>
              <w:rPr>
                <w:sz w:val="17"/>
              </w:rPr>
              <w:t>AdamW</w:t>
            </w:r>
          </w:p>
        </w:tc>
        <w:tc>
          <w:tcPr>
            <w:tcW w:w="7030" w:type="dxa"/>
            <w:shd w:val="clear" w:color="auto" w:fill="F5F7FA"/>
          </w:tcPr>
          <w:p w14:paraId="5AB8CFD6" w14:textId="77777777" w:rsidR="00BC06C3" w:rsidRDefault="00CE0E94">
            <w:pPr>
              <w:spacing w:before="30" w:after="30"/>
            </w:pPr>
            <w:r>
              <w:rPr>
                <w:sz w:val="17"/>
              </w:rPr>
              <w:t>Adam optimiser with decoupled weight decay</w:t>
            </w:r>
          </w:p>
        </w:tc>
      </w:tr>
      <w:tr w:rsidR="00BC06C3" w14:paraId="1C2C2776" w14:textId="77777777">
        <w:trPr>
          <w:jc w:val="center"/>
        </w:trPr>
        <w:tc>
          <w:tcPr>
            <w:tcW w:w="1814" w:type="dxa"/>
          </w:tcPr>
          <w:p w14:paraId="42DF44D1" w14:textId="77777777" w:rsidR="00BC06C3" w:rsidRDefault="00CE0E94">
            <w:pPr>
              <w:spacing w:before="30" w:after="30"/>
            </w:pPr>
            <w:r>
              <w:rPr>
                <w:sz w:val="17"/>
              </w:rPr>
              <w:t>AMP</w:t>
            </w:r>
          </w:p>
        </w:tc>
        <w:tc>
          <w:tcPr>
            <w:tcW w:w="7030" w:type="dxa"/>
          </w:tcPr>
          <w:p w14:paraId="0A5FE6F6" w14:textId="77777777" w:rsidR="00BC06C3" w:rsidRDefault="00CE0E94">
            <w:pPr>
              <w:spacing w:before="30" w:after="30"/>
            </w:pPr>
            <w:r>
              <w:rPr>
                <w:sz w:val="17"/>
              </w:rPr>
              <w:t>automatic mixed precision</w:t>
            </w:r>
          </w:p>
        </w:tc>
      </w:tr>
      <w:tr w:rsidR="00BC06C3" w14:paraId="62729D23" w14:textId="77777777">
        <w:trPr>
          <w:jc w:val="center"/>
        </w:trPr>
        <w:tc>
          <w:tcPr>
            <w:tcW w:w="1814" w:type="dxa"/>
            <w:shd w:val="clear" w:color="auto" w:fill="F5F7FA"/>
          </w:tcPr>
          <w:p w14:paraId="64F2A744" w14:textId="77777777" w:rsidR="00BC06C3" w:rsidRDefault="00CE0E94">
            <w:pPr>
              <w:spacing w:before="30" w:after="30"/>
            </w:pPr>
            <w:r>
              <w:rPr>
                <w:sz w:val="17"/>
              </w:rPr>
              <w:t>CI</w:t>
            </w:r>
          </w:p>
        </w:tc>
        <w:tc>
          <w:tcPr>
            <w:tcW w:w="7030" w:type="dxa"/>
            <w:shd w:val="clear" w:color="auto" w:fill="F5F7FA"/>
          </w:tcPr>
          <w:p w14:paraId="4C07CDE5" w14:textId="77777777" w:rsidR="00BC06C3" w:rsidRDefault="00CE0E94">
            <w:pPr>
              <w:spacing w:before="30" w:after="30"/>
            </w:pPr>
            <w:r>
              <w:rPr>
                <w:sz w:val="17"/>
              </w:rPr>
              <w:t>confidence interval</w:t>
            </w:r>
          </w:p>
        </w:tc>
      </w:tr>
      <w:tr w:rsidR="00BC06C3" w14:paraId="35BBDD1A" w14:textId="77777777">
        <w:trPr>
          <w:jc w:val="center"/>
        </w:trPr>
        <w:tc>
          <w:tcPr>
            <w:tcW w:w="1814" w:type="dxa"/>
          </w:tcPr>
          <w:p w14:paraId="62032479" w14:textId="77777777" w:rsidR="00BC06C3" w:rsidRDefault="00CE0E94">
            <w:pPr>
              <w:spacing w:before="30" w:after="30"/>
            </w:pPr>
            <w:r>
              <w:rPr>
                <w:sz w:val="17"/>
              </w:rPr>
              <w:t>CLAIM</w:t>
            </w:r>
          </w:p>
        </w:tc>
        <w:tc>
          <w:tcPr>
            <w:tcW w:w="7030" w:type="dxa"/>
          </w:tcPr>
          <w:p w14:paraId="2D9B3137" w14:textId="77777777" w:rsidR="00BC06C3" w:rsidRDefault="00CE0E94">
            <w:pPr>
              <w:spacing w:before="30" w:after="30"/>
            </w:pPr>
            <w:r>
              <w:rPr>
                <w:sz w:val="17"/>
              </w:rPr>
              <w:t>Checklist for Artificial Intelligence in Medical Imaging</w:t>
            </w:r>
          </w:p>
        </w:tc>
      </w:tr>
      <w:tr w:rsidR="00BC06C3" w14:paraId="4AFE7ED2" w14:textId="77777777">
        <w:trPr>
          <w:jc w:val="center"/>
        </w:trPr>
        <w:tc>
          <w:tcPr>
            <w:tcW w:w="1814" w:type="dxa"/>
            <w:shd w:val="clear" w:color="auto" w:fill="F5F7FA"/>
          </w:tcPr>
          <w:p w14:paraId="031E0B49" w14:textId="77777777" w:rsidR="00BC06C3" w:rsidRDefault="00CE0E94">
            <w:pPr>
              <w:spacing w:before="30" w:after="30"/>
            </w:pPr>
            <w:r>
              <w:rPr>
                <w:sz w:val="17"/>
              </w:rPr>
              <w:t>C0–C4</w:t>
            </w:r>
          </w:p>
        </w:tc>
        <w:tc>
          <w:tcPr>
            <w:tcW w:w="7030" w:type="dxa"/>
            <w:shd w:val="clear" w:color="auto" w:fill="F5F7FA"/>
          </w:tcPr>
          <w:p w14:paraId="32A3A505" w14:textId="77777777" w:rsidR="00BC06C3" w:rsidRDefault="00CE0E94">
            <w:pPr>
              <w:spacing w:before="30" w:after="30"/>
            </w:pPr>
            <w:r>
              <w:rPr>
                <w:sz w:val="17"/>
              </w:rPr>
              <w:t>the five Phase 4 training-target configurations</w:t>
            </w:r>
          </w:p>
        </w:tc>
      </w:tr>
      <w:tr w:rsidR="00BC06C3" w14:paraId="0748AD48" w14:textId="77777777">
        <w:trPr>
          <w:jc w:val="center"/>
        </w:trPr>
        <w:tc>
          <w:tcPr>
            <w:tcW w:w="1814" w:type="dxa"/>
          </w:tcPr>
          <w:p w14:paraId="20540C24" w14:textId="77777777" w:rsidR="00BC06C3" w:rsidRDefault="00CE0E94">
            <w:pPr>
              <w:spacing w:before="30" w:after="30"/>
            </w:pPr>
            <w:r>
              <w:rPr>
                <w:sz w:val="17"/>
              </w:rPr>
              <w:t>ECE / MCE</w:t>
            </w:r>
          </w:p>
        </w:tc>
        <w:tc>
          <w:tcPr>
            <w:tcW w:w="7030" w:type="dxa"/>
          </w:tcPr>
          <w:p w14:paraId="5362905A" w14:textId="77777777" w:rsidR="00BC06C3" w:rsidRDefault="00CE0E94">
            <w:pPr>
              <w:spacing w:before="30" w:after="30"/>
            </w:pPr>
            <w:r>
              <w:rPr>
                <w:sz w:val="17"/>
              </w:rPr>
              <w:t>expected / maximum calibration error</w:t>
            </w:r>
          </w:p>
        </w:tc>
      </w:tr>
      <w:tr w:rsidR="00BC06C3" w14:paraId="1472B687" w14:textId="77777777">
        <w:trPr>
          <w:jc w:val="center"/>
        </w:trPr>
        <w:tc>
          <w:tcPr>
            <w:tcW w:w="1814" w:type="dxa"/>
            <w:shd w:val="clear" w:color="auto" w:fill="F5F7FA"/>
          </w:tcPr>
          <w:p w14:paraId="0A2C5BCE" w14:textId="77777777" w:rsidR="00BC06C3" w:rsidRDefault="00CE0E94">
            <w:pPr>
              <w:spacing w:before="30" w:after="30"/>
            </w:pPr>
            <w:r>
              <w:rPr>
                <w:sz w:val="17"/>
              </w:rPr>
              <w:t>F1</w:t>
            </w:r>
          </w:p>
        </w:tc>
        <w:tc>
          <w:tcPr>
            <w:tcW w:w="7030" w:type="dxa"/>
            <w:shd w:val="clear" w:color="auto" w:fill="F5F7FA"/>
          </w:tcPr>
          <w:p w14:paraId="62CAAD99" w14:textId="77777777" w:rsidR="00BC06C3" w:rsidRDefault="00CE0E94">
            <w:pPr>
              <w:spacing w:before="30" w:after="30"/>
            </w:pPr>
            <w:r>
              <w:rPr>
                <w:sz w:val="17"/>
              </w:rPr>
              <w:t>harmonic mean of precision and recall</w:t>
            </w:r>
          </w:p>
        </w:tc>
      </w:tr>
      <w:tr w:rsidR="00BC06C3" w14:paraId="5FB32986" w14:textId="77777777">
        <w:trPr>
          <w:jc w:val="center"/>
        </w:trPr>
        <w:tc>
          <w:tcPr>
            <w:tcW w:w="1814" w:type="dxa"/>
          </w:tcPr>
          <w:p w14:paraId="0FD11AC2" w14:textId="77777777" w:rsidR="00BC06C3" w:rsidRDefault="00CE0E94">
            <w:pPr>
              <w:spacing w:before="30" w:after="30"/>
            </w:pPr>
            <w:r>
              <w:rPr>
                <w:sz w:val="17"/>
              </w:rPr>
              <w:t>FG1, FG2</w:t>
            </w:r>
          </w:p>
        </w:tc>
        <w:tc>
          <w:tcPr>
            <w:tcW w:w="7030" w:type="dxa"/>
          </w:tcPr>
          <w:p w14:paraId="63FC436A" w14:textId="77777777" w:rsidR="00BC06C3" w:rsidRDefault="00CE0E94">
            <w:pPr>
              <w:spacing w:before="30" w:after="30"/>
            </w:pPr>
            <w:r>
              <w:rPr>
                <w:sz w:val="17"/>
              </w:rPr>
              <w:t>the two resident annotators (Team A)</w:t>
            </w:r>
          </w:p>
        </w:tc>
      </w:tr>
      <w:tr w:rsidR="00BC06C3" w14:paraId="0A61E070" w14:textId="77777777">
        <w:trPr>
          <w:jc w:val="center"/>
        </w:trPr>
        <w:tc>
          <w:tcPr>
            <w:tcW w:w="1814" w:type="dxa"/>
            <w:shd w:val="clear" w:color="auto" w:fill="F5F7FA"/>
          </w:tcPr>
          <w:p w14:paraId="774CE8B8" w14:textId="77777777" w:rsidR="00BC06C3" w:rsidRDefault="00CE0E94">
            <w:pPr>
              <w:spacing w:before="30" w:after="30"/>
            </w:pPr>
            <w:r>
              <w:rPr>
                <w:sz w:val="17"/>
              </w:rPr>
              <w:t>G1, G2</w:t>
            </w:r>
          </w:p>
        </w:tc>
        <w:tc>
          <w:tcPr>
            <w:tcW w:w="7030" w:type="dxa"/>
            <w:shd w:val="clear" w:color="auto" w:fill="F5F7FA"/>
          </w:tcPr>
          <w:p w14:paraId="5C88E263" w14:textId="77777777" w:rsidR="00BC06C3" w:rsidRDefault="00CE0E94">
            <w:pPr>
              <w:spacing w:before="30" w:after="30"/>
            </w:pPr>
            <w:r>
              <w:rPr>
                <w:sz w:val="17"/>
              </w:rPr>
              <w:t>the two gastroenterologist annotators (Team B)</w:t>
            </w:r>
          </w:p>
        </w:tc>
      </w:tr>
      <w:tr w:rsidR="00BC06C3" w14:paraId="508FB9DC" w14:textId="77777777">
        <w:trPr>
          <w:jc w:val="center"/>
        </w:trPr>
        <w:tc>
          <w:tcPr>
            <w:tcW w:w="1814" w:type="dxa"/>
          </w:tcPr>
          <w:p w14:paraId="67EBCE73" w14:textId="77777777" w:rsidR="00BC06C3" w:rsidRDefault="00CE0E94">
            <w:pPr>
              <w:spacing w:before="30" w:after="30"/>
            </w:pPr>
            <w:r>
              <w:rPr>
                <w:sz w:val="17"/>
              </w:rPr>
              <w:t>LOAO</w:t>
            </w:r>
          </w:p>
        </w:tc>
        <w:tc>
          <w:tcPr>
            <w:tcW w:w="7030" w:type="dxa"/>
          </w:tcPr>
          <w:p w14:paraId="5C5C0098" w14:textId="77777777" w:rsidR="00BC06C3" w:rsidRDefault="00CE0E94">
            <w:pPr>
              <w:spacing w:before="30" w:after="30"/>
            </w:pPr>
            <w:r>
              <w:rPr>
                <w:sz w:val="17"/>
              </w:rPr>
              <w:t>leave-one-annotator-out</w:t>
            </w:r>
          </w:p>
        </w:tc>
      </w:tr>
      <w:tr w:rsidR="00BC06C3" w14:paraId="55D7CC02" w14:textId="77777777">
        <w:trPr>
          <w:jc w:val="center"/>
        </w:trPr>
        <w:tc>
          <w:tcPr>
            <w:tcW w:w="1814" w:type="dxa"/>
            <w:shd w:val="clear" w:color="auto" w:fill="F5F7FA"/>
          </w:tcPr>
          <w:p w14:paraId="34DA0351" w14:textId="77777777" w:rsidR="00BC06C3" w:rsidRDefault="00CE0E94">
            <w:pPr>
              <w:spacing w:before="30" w:after="30"/>
            </w:pPr>
            <w:r>
              <w:rPr>
                <w:sz w:val="17"/>
              </w:rPr>
              <w:t>MC</w:t>
            </w:r>
          </w:p>
        </w:tc>
        <w:tc>
          <w:tcPr>
            <w:tcW w:w="7030" w:type="dxa"/>
            <w:shd w:val="clear" w:color="auto" w:fill="F5F7FA"/>
          </w:tcPr>
          <w:p w14:paraId="2ABDFE76" w14:textId="77777777" w:rsidR="00BC06C3" w:rsidRDefault="00CE0E94">
            <w:pPr>
              <w:spacing w:before="30" w:after="30"/>
            </w:pPr>
            <w:r>
              <w:rPr>
                <w:sz w:val="17"/>
              </w:rPr>
              <w:t>Monte Carlo</w:t>
            </w:r>
          </w:p>
        </w:tc>
      </w:tr>
      <w:tr w:rsidR="00BC06C3" w14:paraId="015565D7" w14:textId="77777777">
        <w:trPr>
          <w:jc w:val="center"/>
        </w:trPr>
        <w:tc>
          <w:tcPr>
            <w:tcW w:w="1814" w:type="dxa"/>
          </w:tcPr>
          <w:p w14:paraId="52BA4C15" w14:textId="77777777" w:rsidR="00BC06C3" w:rsidRDefault="00CE0E94">
            <w:pPr>
              <w:spacing w:before="30" w:after="30"/>
            </w:pPr>
            <w:r>
              <w:rPr>
                <w:sz w:val="17"/>
              </w:rPr>
              <w:t>MC-SD</w:t>
            </w:r>
          </w:p>
        </w:tc>
        <w:tc>
          <w:tcPr>
            <w:tcW w:w="7030" w:type="dxa"/>
          </w:tcPr>
          <w:p w14:paraId="500595EC" w14:textId="77777777" w:rsidR="00BC06C3" w:rsidRDefault="00CE0E94">
            <w:pPr>
              <w:spacing w:before="30" w:after="30"/>
            </w:pPr>
            <w:r>
              <w:rPr>
                <w:sz w:val="17"/>
              </w:rPr>
              <w:t>Monte Carlo stochastic depth</w:t>
            </w:r>
          </w:p>
        </w:tc>
      </w:tr>
      <w:tr w:rsidR="00BC06C3" w14:paraId="36F74DD3" w14:textId="77777777">
        <w:trPr>
          <w:jc w:val="center"/>
        </w:trPr>
        <w:tc>
          <w:tcPr>
            <w:tcW w:w="1814" w:type="dxa"/>
            <w:shd w:val="clear" w:color="auto" w:fill="F5F7FA"/>
          </w:tcPr>
          <w:p w14:paraId="44309A2F" w14:textId="77777777" w:rsidR="00BC06C3" w:rsidRDefault="00CE0E94">
            <w:pPr>
              <w:spacing w:before="30" w:after="30"/>
            </w:pPr>
            <w:r>
              <w:rPr>
                <w:sz w:val="17"/>
              </w:rPr>
              <w:t>PRISMA</w:t>
            </w:r>
          </w:p>
        </w:tc>
        <w:tc>
          <w:tcPr>
            <w:tcW w:w="7030" w:type="dxa"/>
            <w:shd w:val="clear" w:color="auto" w:fill="F5F7FA"/>
          </w:tcPr>
          <w:p w14:paraId="1797D5F1" w14:textId="77777777" w:rsidR="00BC06C3" w:rsidRDefault="00CE0E94">
            <w:pPr>
              <w:spacing w:before="30" w:after="30"/>
            </w:pPr>
            <w:r>
              <w:rPr>
                <w:sz w:val="17"/>
              </w:rPr>
              <w:t>Preferred Reporting Items for Systematic Reviews and Meta-Analyses</w:t>
            </w:r>
          </w:p>
        </w:tc>
      </w:tr>
      <w:tr w:rsidR="00BC06C3" w14:paraId="5F73E8F6" w14:textId="77777777">
        <w:trPr>
          <w:jc w:val="center"/>
        </w:trPr>
        <w:tc>
          <w:tcPr>
            <w:tcW w:w="1814" w:type="dxa"/>
          </w:tcPr>
          <w:p w14:paraId="4871783C" w14:textId="77777777" w:rsidR="00BC06C3" w:rsidRDefault="00CE0E94">
            <w:pPr>
              <w:spacing w:before="30" w:after="30"/>
            </w:pPr>
            <w:r>
              <w:rPr>
                <w:sz w:val="17"/>
              </w:rPr>
              <w:t>RQ</w:t>
            </w:r>
          </w:p>
        </w:tc>
        <w:tc>
          <w:tcPr>
            <w:tcW w:w="7030" w:type="dxa"/>
          </w:tcPr>
          <w:p w14:paraId="441E74CE" w14:textId="77777777" w:rsidR="00BC06C3" w:rsidRDefault="00CE0E94">
            <w:pPr>
              <w:spacing w:before="30" w:after="30"/>
            </w:pPr>
            <w:r>
              <w:rPr>
                <w:sz w:val="17"/>
              </w:rPr>
              <w:t>research question</w:t>
            </w:r>
          </w:p>
        </w:tc>
      </w:tr>
      <w:tr w:rsidR="00BC06C3" w14:paraId="5352144F" w14:textId="77777777">
        <w:trPr>
          <w:jc w:val="center"/>
        </w:trPr>
        <w:tc>
          <w:tcPr>
            <w:tcW w:w="1814" w:type="dxa"/>
            <w:shd w:val="clear" w:color="auto" w:fill="F5F7FA"/>
          </w:tcPr>
          <w:p w14:paraId="7CBD154F" w14:textId="77777777" w:rsidR="00BC06C3" w:rsidRDefault="00CE0E94">
            <w:pPr>
              <w:spacing w:before="30" w:after="30"/>
            </w:pPr>
            <w:r>
              <w:rPr>
                <w:sz w:val="17"/>
              </w:rPr>
              <w:t>SSS</w:t>
            </w:r>
          </w:p>
        </w:tc>
        <w:tc>
          <w:tcPr>
            <w:tcW w:w="7030" w:type="dxa"/>
            <w:shd w:val="clear" w:color="auto" w:fill="F5F7FA"/>
          </w:tcPr>
          <w:p w14:paraId="7CE75FC5" w14:textId="77777777" w:rsidR="00BC06C3" w:rsidRDefault="00CE0E94">
            <w:pPr>
              <w:spacing w:before="30" w:after="30"/>
            </w:pPr>
            <w:r>
              <w:rPr>
                <w:sz w:val="17"/>
              </w:rPr>
              <w:t>Systematic Screening protocol for the Stomach</w:t>
            </w:r>
          </w:p>
        </w:tc>
      </w:tr>
      <w:tr w:rsidR="00BC06C3" w14:paraId="6E2EF890" w14:textId="77777777">
        <w:trPr>
          <w:jc w:val="center"/>
        </w:trPr>
        <w:tc>
          <w:tcPr>
            <w:tcW w:w="1814" w:type="dxa"/>
          </w:tcPr>
          <w:p w14:paraId="0EE1EB66" w14:textId="77777777" w:rsidR="00BC06C3" w:rsidRDefault="00CE0E94">
            <w:pPr>
              <w:spacing w:before="30" w:after="30"/>
            </w:pPr>
            <w:r>
              <w:rPr>
                <w:sz w:val="17"/>
              </w:rPr>
              <w:t>STARD-AI</w:t>
            </w:r>
          </w:p>
        </w:tc>
        <w:tc>
          <w:tcPr>
            <w:tcW w:w="7030" w:type="dxa"/>
          </w:tcPr>
          <w:p w14:paraId="0C107396" w14:textId="77777777" w:rsidR="00BC06C3" w:rsidRDefault="00CE0E94">
            <w:pPr>
              <w:spacing w:before="30" w:after="30"/>
            </w:pPr>
            <w:r>
              <w:rPr>
                <w:sz w:val="17"/>
              </w:rPr>
              <w:t>Standards for Reporting Diagnostic accuracy studies, AI extension</w:t>
            </w:r>
          </w:p>
        </w:tc>
      </w:tr>
      <w:tr w:rsidR="00BC06C3" w14:paraId="53368DEB" w14:textId="77777777">
        <w:trPr>
          <w:jc w:val="center"/>
        </w:trPr>
        <w:tc>
          <w:tcPr>
            <w:tcW w:w="1814" w:type="dxa"/>
            <w:shd w:val="clear" w:color="auto" w:fill="F5F7FA"/>
          </w:tcPr>
          <w:p w14:paraId="1B02998F" w14:textId="77777777" w:rsidR="00BC06C3" w:rsidRDefault="00CE0E94">
            <w:pPr>
              <w:spacing w:before="30" w:after="30"/>
            </w:pPr>
            <w:r>
              <w:rPr>
                <w:sz w:val="17"/>
              </w:rPr>
              <w:t>TRIPOD+AI</w:t>
            </w:r>
          </w:p>
        </w:tc>
        <w:tc>
          <w:tcPr>
            <w:tcW w:w="7030" w:type="dxa"/>
            <w:shd w:val="clear" w:color="auto" w:fill="F5F7FA"/>
          </w:tcPr>
          <w:p w14:paraId="4DC9D67E" w14:textId="77777777" w:rsidR="00BC06C3" w:rsidRDefault="00CE0E94">
            <w:pPr>
              <w:spacing w:before="30" w:after="30"/>
            </w:pPr>
            <w:r>
              <w:rPr>
                <w:sz w:val="17"/>
              </w:rPr>
              <w:t>Transparent Reporting of a multivariable prediction model, AI extension</w:t>
            </w:r>
          </w:p>
        </w:tc>
      </w:tr>
      <w:tr w:rsidR="00BC06C3" w14:paraId="1B702A9E" w14:textId="77777777">
        <w:trPr>
          <w:jc w:val="center"/>
        </w:trPr>
        <w:tc>
          <w:tcPr>
            <w:tcW w:w="1814" w:type="dxa"/>
          </w:tcPr>
          <w:p w14:paraId="6EEF4AA8" w14:textId="77777777" w:rsidR="00BC06C3" w:rsidRDefault="00CE0E94">
            <w:pPr>
              <w:spacing w:before="30" w:after="30"/>
            </w:pPr>
            <w:r>
              <w:rPr>
                <w:sz w:val="17"/>
              </w:rPr>
              <w:t>VRAM</w:t>
            </w:r>
          </w:p>
        </w:tc>
        <w:tc>
          <w:tcPr>
            <w:tcW w:w="7030" w:type="dxa"/>
          </w:tcPr>
          <w:p w14:paraId="6D100A83" w14:textId="77777777" w:rsidR="00BC06C3" w:rsidRDefault="00CE0E94">
            <w:pPr>
              <w:spacing w:before="30" w:after="30"/>
            </w:pPr>
            <w:r>
              <w:rPr>
                <w:sz w:val="17"/>
              </w:rPr>
              <w:t>video memory</w:t>
            </w:r>
          </w:p>
        </w:tc>
      </w:tr>
    </w:tbl>
    <w:p w14:paraId="391FBFF2" w14:textId="77777777" w:rsidR="00BC06C3" w:rsidRDefault="00BC06C3">
      <w:pPr>
        <w:spacing w:after="120"/>
      </w:pPr>
    </w:p>
    <w:p w14:paraId="12138ADF" w14:textId="77777777" w:rsidR="00BC06C3" w:rsidRDefault="00CE0E94">
      <w:pPr>
        <w:pStyle w:val="Heading1"/>
      </w:pPr>
      <w:bookmarkStart w:id="2" w:name="_Toc236153890"/>
      <w:r>
        <w:rPr>
          <w:color w:val="8B1A1A"/>
        </w:rPr>
        <w:t>Abstract</w:t>
      </w:r>
      <w:bookmarkEnd w:id="2"/>
    </w:p>
    <w:p w14:paraId="12C34C54" w14:textId="77777777" w:rsidR="00BC06C3" w:rsidRDefault="00CE0E94">
      <w:pPr>
        <w:spacing w:after="140" w:line="283" w:lineRule="auto"/>
        <w:jc w:val="both"/>
      </w:pPr>
      <w:r>
        <w:t>Background. Phase 2 reproduced a published ConvNeXt-Tiny landmark classifier on the 60.2% of GastroHUN images where all four annotators agree. Phase 3 evaluated that frozen model on the whole official test split and found two failures. Accuracy fell far outside the unanimous stratum, and — the sharper result — calibration collapsed: expected calibration error rose from 9.2% to 56.4% while mean confidence barely moved. Both failures are properties of a model that has never been shown a contested image.</w:t>
      </w:r>
    </w:p>
    <w:p w14:paraId="6953F8A5" w14:textId="77777777" w:rsidR="00BC06C3" w:rsidRDefault="00CE0E94">
      <w:pPr>
        <w:spacing w:after="140" w:line="283" w:lineRule="auto"/>
        <w:jc w:val="both"/>
      </w:pPr>
      <w:r>
        <w:t>Objective. To test whether changing the TRAINING TARGET — and nothing else — repairs them. Four configurations were trained on an identical cohort of 5,228 training images carrying a majority label: a hard majority label (C1), the proportions of the four annotator votes (C2), a hard label with label smoothing matched to C2 in the probability mass it displaces (C3, the control), and vote proportions plus a penalty on the anatomical distance of the error (C4). The Phase 2 model is carried through unchanged as</w:t>
      </w:r>
      <w:r>
        <w:t xml:space="preserve"> C0.</w:t>
      </w:r>
    </w:p>
    <w:p w14:paraId="5576D2BE" w14:textId="77777777" w:rsidR="00BC06C3" w:rsidRDefault="00CE0E94">
      <w:pPr>
        <w:spacing w:after="140" w:line="283" w:lineRule="auto"/>
        <w:jc w:val="both"/>
      </w:pPr>
      <w:r>
        <w:t>Methods. All configurations share the backbone, the schedule, the augmentation, the normalisation statistics, the precision and the model-selection criterion of Phase 2; the cache was verified byte-identical on the 4,515 images shared with Phase 2, so the arms differ in the target and nowhere else. Every arm was evaluated on the full 1,353-image test split with the Phase 3 metric set. All contrasts use a PAIRED patient-clustered bootstrap: one patient resample, both arms scored on those same rows, then diff</w:t>
      </w:r>
      <w:r>
        <w:t>erenced. The primary RQ2 endpoint, the control against which it is judged, and the three-way verdict rule were fixed in a pre-registration frozen before the first run.</w:t>
      </w:r>
    </w:p>
    <w:p w14:paraId="4A7FA614" w14:textId="77777777" w:rsidR="00BC06C3" w:rsidRDefault="00CE0E94">
      <w:pPr>
        <w:spacing w:after="140" w:line="283" w:lineRule="auto"/>
        <w:jc w:val="both"/>
      </w:pPr>
      <w:r>
        <w:t xml:space="preserve">Results. On the pooled contested stratum (n=550), C2 minus C3 in annotator-marginalized macro F1 was +1.40 points (95% CI -0.88 to +3.68) — NOT RESOLVED under the pre-registered rule. The same contrast on </w:t>
      </w:r>
      <w:r>
        <w:lastRenderedPageBreak/>
        <w:t>expected calibration error was +13.67 points (95% CI +11.27 to +15.77) (NOT SUPPORTED). Adding the contested images to the training set at a hard target (C1 minus C0) moved the contested-stratum score by +1.34 points (95% CI -0.72 to +3.49), and the anatomical penalty (C4 minus C2) changed the mean anatomical error distance by -0.0027 (95% CI -0.0107 to +0.0047). Within-stratum Spearman correlation between predictive entropy and annotator vote entropy on the largest contested stratum ranged 0.031 to 0.077 a</w:t>
      </w:r>
      <w:r>
        <w:t>cross configurations, against a pooled all-image value of 0.32 — confirming that the pooled figure the literature would report is a between-stratum artefact.</w:t>
      </w:r>
    </w:p>
    <w:p w14:paraId="1E132C0D" w14:textId="77777777" w:rsidR="00BC06C3" w:rsidRDefault="00CE0E94">
      <w:pPr>
        <w:spacing w:after="140" w:line="283" w:lineRule="auto"/>
        <w:jc w:val="both"/>
      </w:pPr>
      <w:r>
        <w:t>Conclusion. The vote-proportion targets could not be separated from an equally-soft uninformative smoothing control on contested images at this sample size; the pattern of disagreement is not demonstrated to carry signal beyond its magnitude. The calibration endpoint moves against the prediction. The anatomy-aware loss is NOT RESOLVED at the single pre-registered value of lambda. Phase 3's calibration failure is reproduced in every configuration, which locates it in the agreement structure of the corpus rat</w:t>
      </w:r>
      <w:r>
        <w:t>her than in one training recipe. A negative or unresolved result here is reported as such: the design's value is that its control makes the answer interpretable either way.</w:t>
      </w:r>
    </w:p>
    <w:p w14:paraId="608DBFF1" w14:textId="77777777" w:rsidR="00BC06C3" w:rsidRDefault="00CE0E94">
      <w:pPr>
        <w:pStyle w:val="Heading1"/>
      </w:pPr>
      <w:bookmarkStart w:id="3" w:name="_Toc236153891"/>
      <w:r>
        <w:rPr>
          <w:color w:val="8B1A1A"/>
        </w:rPr>
        <w:t>1. Introduction</w:t>
      </w:r>
      <w:bookmarkEnd w:id="3"/>
    </w:p>
    <w:p w14:paraId="39097CDC" w14:textId="77777777" w:rsidR="00BC06C3" w:rsidRDefault="00CE0E94">
      <w:pPr>
        <w:pStyle w:val="Heading2"/>
      </w:pPr>
      <w:bookmarkStart w:id="4" w:name="_Toc236153892"/>
      <w:r>
        <w:rPr>
          <w:color w:val="1F3A5F"/>
        </w:rPr>
        <w:t>1.1 What Phases 2 and 3 established, and what they leave open</w:t>
      </w:r>
      <w:bookmarkEnd w:id="4"/>
    </w:p>
    <w:p w14:paraId="3C07C483" w14:textId="77777777" w:rsidR="00BC06C3" w:rsidRDefault="00CE0E94">
      <w:pPr>
        <w:spacing w:after="140" w:line="283" w:lineRule="auto"/>
        <w:jc w:val="both"/>
      </w:pPr>
      <w:r>
        <w:t xml:space="preserve">Phase 2 reproduced the published ConvNeXt-Tiny baseline on the complete-agreement subset of GastroHUN (macro F1 83.92 against a published ~85.0 ± 1.5), validating the pipeline. Phase 3 took that frozen model to the full official test split and stratified by how many of the four annotators agreed. Two things happened. Accuracy fell steeply — and once the attainable ceiling of each stratum was held constant, the fall still exceeded the published gap between architecture families for the 3/4 and 2-1-1 strata. </w:t>
      </w:r>
      <w:r>
        <w:t>And calibration collapsed: mean confidence fell 9.3 points while expected accuracy fell 56.6.</w:t>
      </w:r>
    </w:p>
    <w:p w14:paraId="110A9F19" w14:textId="77777777" w:rsidR="00BC06C3" w:rsidRDefault="00CE0E94">
      <w:pPr>
        <w:spacing w:after="140" w:line="283" w:lineRule="auto"/>
        <w:jc w:val="both"/>
      </w:pPr>
      <w:r>
        <w:t>Neither result tells us whether the model could do better, because the model had never seen a contested image. The training cohort was the 60.2% of the corpus on which all four annotators agreed. That is the descriptor's own protocol, and it is what most of the literature Phase 1 reviewed does. This phase asks the obvious next question.</w:t>
      </w:r>
    </w:p>
    <w:p w14:paraId="5F863CD3" w14:textId="77777777" w:rsidR="00BC06C3" w:rsidRDefault="00CE0E94">
      <w:pPr>
        <w:pStyle w:val="Heading2"/>
      </w:pPr>
      <w:bookmarkStart w:id="5" w:name="_Toc236153893"/>
      <w:r>
        <w:rPr>
          <w:color w:val="1F3A5F"/>
        </w:rPr>
        <w:t>1.2 Why the target, and not the architecture</w:t>
      </w:r>
      <w:bookmarkEnd w:id="5"/>
    </w:p>
    <w:p w14:paraId="3BD85414" w14:textId="77777777" w:rsidR="00BC06C3" w:rsidRDefault="00CE0E94">
      <w:pPr>
        <w:spacing w:after="140" w:line="283" w:lineRule="auto"/>
        <w:jc w:val="both"/>
      </w:pPr>
      <w:r>
        <w:t>The blueprint records a measured precedent (§2.7): in the descriptor's own results, training ConvNeXt-Tiny on FG-agreement labels instead of complete-agreement labels moved macro F1 by 2.2 points — more than the 3.25-point gap between ConvNeXt-Tiny and the eight-times-larger ConvNeXt-Large is worth relative to its cost. How the annotator labels are combined is a larger lever than which network consumes them, and it is a lever almost nothing in the reviewed literature pulls, because pulling it requires per-a</w:t>
      </w:r>
      <w:r>
        <w:t>nnotator labels that most public corpora do not release.</w:t>
      </w:r>
    </w:p>
    <w:p w14:paraId="751E4C8B" w14:textId="77777777" w:rsidR="00BC06C3" w:rsidRDefault="00CE0E94">
      <w:pPr>
        <w:pStyle w:val="Heading2"/>
      </w:pPr>
      <w:bookmarkStart w:id="6" w:name="_Toc236153894"/>
      <w:r>
        <w:rPr>
          <w:color w:val="1F3A5F"/>
        </w:rPr>
        <w:t>1.3 Research questions and pre-registered hypotheses</w:t>
      </w:r>
      <w:bookmarkEnd w:id="6"/>
    </w:p>
    <w:tbl>
      <w:tblPr>
        <w:tblStyle w:val="TableGrid"/>
        <w:tblW w:w="0" w:type="auto"/>
        <w:tblLook w:val="04A0" w:firstRow="1" w:lastRow="0" w:firstColumn="1" w:lastColumn="0" w:noHBand="0" w:noVBand="1"/>
      </w:tblPr>
      <w:tblGrid>
        <w:gridCol w:w="9173"/>
      </w:tblGrid>
      <w:tr w:rsidR="00BC06C3" w14:paraId="00E4C831" w14:textId="77777777">
        <w:tc>
          <w:tcPr>
            <w:tcW w:w="9173" w:type="dxa"/>
            <w:shd w:val="clear" w:color="auto" w:fill="F2F4F8"/>
          </w:tcPr>
          <w:p w14:paraId="266B6310" w14:textId="77777777" w:rsidR="00BC06C3" w:rsidRDefault="00CE0E94">
            <w:pPr>
              <w:spacing w:after="40"/>
            </w:pPr>
            <w:r>
              <w:rPr>
                <w:b/>
                <w:color w:val="8B1A1A"/>
                <w:sz w:val="19"/>
              </w:rPr>
              <w:t>RQ2 (accuracy and calibration)</w:t>
            </w:r>
          </w:p>
          <w:p w14:paraId="00C42C51" w14:textId="77777777" w:rsidR="00BC06C3" w:rsidRDefault="00CE0E94">
            <w:pPr>
              <w:spacing w:after="40"/>
              <w:jc w:val="both"/>
            </w:pPr>
            <w:r>
              <w:rPr>
                <w:i/>
                <w:sz w:val="19"/>
              </w:rPr>
              <w:t>RQ2. Does training on soft targets from all four votes beat hard consensus labels? Hypothesis: matches on the unanimous stratum, exceeds on contested strata, better calibrated throughout. Primary contrast C2 - C3 on annotator-marginalized macro F1 on the pooled contested test set (S-majority + S-plurality + S-no-majority, n = 550).</w:t>
            </w:r>
          </w:p>
        </w:tc>
      </w:tr>
    </w:tbl>
    <w:p w14:paraId="63E0AC15" w14:textId="77777777" w:rsidR="00BC06C3" w:rsidRDefault="00BC06C3">
      <w:pPr>
        <w:spacing w:after="80"/>
      </w:pPr>
    </w:p>
    <w:tbl>
      <w:tblPr>
        <w:tblStyle w:val="TableGrid"/>
        <w:tblW w:w="0" w:type="auto"/>
        <w:tblLook w:val="04A0" w:firstRow="1" w:lastRow="0" w:firstColumn="1" w:lastColumn="0" w:noHBand="0" w:noVBand="1"/>
      </w:tblPr>
      <w:tblGrid>
        <w:gridCol w:w="9173"/>
      </w:tblGrid>
      <w:tr w:rsidR="00BC06C3" w14:paraId="4C4E9660" w14:textId="77777777">
        <w:tc>
          <w:tcPr>
            <w:tcW w:w="9173" w:type="dxa"/>
            <w:shd w:val="clear" w:color="auto" w:fill="F2F4F8"/>
          </w:tcPr>
          <w:p w14:paraId="3D369461" w14:textId="77777777" w:rsidR="00BC06C3" w:rsidRDefault="00CE0E94">
            <w:pPr>
              <w:spacing w:after="40"/>
            </w:pPr>
            <w:r>
              <w:rPr>
                <w:b/>
                <w:color w:val="8B1A1A"/>
                <w:sz w:val="19"/>
              </w:rPr>
              <w:t>RQ3 (uncertainty)</w:t>
            </w:r>
          </w:p>
          <w:p w14:paraId="71E72A4C" w14:textId="77777777" w:rsidR="00BC06C3" w:rsidRDefault="00CE0E94">
            <w:pPr>
              <w:spacing w:after="40"/>
              <w:jc w:val="both"/>
            </w:pPr>
            <w:r>
              <w:rPr>
                <w:i/>
                <w:sz w:val="19"/>
              </w:rPr>
              <w:t xml:space="preserve">RQ3. Does predictive uncertainty track human disagreement? Primary quantity: WITHIN-stratum Spearman rho between predictive entropy and per-image annotator vote entropy -- fixed by the Phase 3 carry-forward decision, </w:t>
            </w:r>
            <w:r>
              <w:rPr>
                <w:i/>
                <w:sz w:val="19"/>
              </w:rPr>
              <w:lastRenderedPageBreak/>
              <w:t>because the pooled correlation (0.320) was shown to be almost entirely a between-tier effect that collapses to 0.02-0.08 within tiers</w:t>
            </w:r>
          </w:p>
        </w:tc>
      </w:tr>
    </w:tbl>
    <w:p w14:paraId="7DEBC8F2" w14:textId="77777777" w:rsidR="00BC06C3" w:rsidRDefault="00BC06C3">
      <w:pPr>
        <w:spacing w:after="80"/>
      </w:pPr>
    </w:p>
    <w:tbl>
      <w:tblPr>
        <w:tblStyle w:val="TableGrid"/>
        <w:tblW w:w="0" w:type="auto"/>
        <w:tblLook w:val="04A0" w:firstRow="1" w:lastRow="0" w:firstColumn="1" w:lastColumn="0" w:noHBand="0" w:noVBand="1"/>
      </w:tblPr>
      <w:tblGrid>
        <w:gridCol w:w="9173"/>
      </w:tblGrid>
      <w:tr w:rsidR="00BC06C3" w14:paraId="611F5FB3" w14:textId="77777777">
        <w:tc>
          <w:tcPr>
            <w:tcW w:w="9173" w:type="dxa"/>
            <w:shd w:val="clear" w:color="auto" w:fill="F2F4F8"/>
          </w:tcPr>
          <w:p w14:paraId="5988F794" w14:textId="77777777" w:rsidR="00BC06C3" w:rsidRDefault="00CE0E94">
            <w:pPr>
              <w:spacing w:after="40"/>
            </w:pPr>
            <w:r>
              <w:rPr>
                <w:b/>
                <w:color w:val="8B1A1A"/>
                <w:sz w:val="19"/>
              </w:rPr>
              <w:t>RQ4 (anatomy-aware loss)</w:t>
            </w:r>
          </w:p>
          <w:p w14:paraId="768ED8C8" w14:textId="77777777" w:rsidR="00BC06C3" w:rsidRDefault="00CE0E94">
            <w:pPr>
              <w:spacing w:after="40"/>
              <w:jc w:val="both"/>
            </w:pPr>
            <w:r>
              <w:rPr>
                <w:i/>
                <w:sz w:val="19"/>
              </w:rPr>
              <w:t>RQ4. Does an anatomy-aware loss exploiting the wall/station structure help on contested images? Primary contrast C4 - C2 (both use vote-proportion targets, so the contrast isolates the structured penalty) on mean anatomical error distance on the test split, using the pre-registered distance matrix.</w:t>
            </w:r>
          </w:p>
        </w:tc>
      </w:tr>
    </w:tbl>
    <w:p w14:paraId="0BA7375D" w14:textId="77777777" w:rsidR="00BC06C3" w:rsidRDefault="00BC06C3">
      <w:pPr>
        <w:spacing w:after="80"/>
      </w:pPr>
    </w:p>
    <w:p w14:paraId="29039C64" w14:textId="77777777" w:rsidR="00BC06C3" w:rsidRDefault="00CE0E94">
      <w:pPr>
        <w:spacing w:after="140" w:line="283" w:lineRule="auto"/>
        <w:jc w:val="both"/>
      </w:pPr>
      <w:r>
        <w:t>All three verdict rules, the control arm, the interval procedure and the falsification condition were fixed in reports/phase4_prereg.json before the first Phase 4 model was trained (Appendix C).</w:t>
      </w:r>
    </w:p>
    <w:p w14:paraId="0A936540" w14:textId="77777777" w:rsidR="00BC06C3" w:rsidRDefault="00CE0E94">
      <w:pPr>
        <w:pStyle w:val="Heading2"/>
      </w:pPr>
      <w:bookmarkStart w:id="7" w:name="_Toc236153895"/>
      <w:r>
        <w:rPr>
          <w:color w:val="1F3A5F"/>
        </w:rPr>
        <w:t>1.4 Chapter roadmap</w:t>
      </w:r>
      <w:bookmarkEnd w:id="7"/>
    </w:p>
    <w:p w14:paraId="539FEF36" w14:textId="77777777" w:rsidR="00BC06C3" w:rsidRDefault="00CE0E94">
      <w:pPr>
        <w:spacing w:after="140" w:line="283" w:lineRule="auto"/>
        <w:jc w:val="both"/>
      </w:pPr>
      <w:r>
        <w:t>Section 2 specifies the five configurations, the derivation of the two hyper-parameters they need, what is held fixed, and the gates run before any result was read. Section 3 reports the results in pre-registered order: RQ2 accuracy, RQ2 calibration, RQ3, RQ4, then sensitivity. Section 4 interprets them against the fixed rules; Section 5 concludes and hands forward to Phase 5.</w:t>
      </w:r>
    </w:p>
    <w:p w14:paraId="39A8D5D7" w14:textId="77777777" w:rsidR="00BC06C3" w:rsidRDefault="00CE0E94">
      <w:pPr>
        <w:pStyle w:val="Heading1"/>
      </w:pPr>
      <w:bookmarkStart w:id="8" w:name="_Toc236153896"/>
      <w:r>
        <w:rPr>
          <w:color w:val="8B1A1A"/>
        </w:rPr>
        <w:t>2. Methods</w:t>
      </w:r>
      <w:bookmarkEnd w:id="8"/>
    </w:p>
    <w:p w14:paraId="1D20702D" w14:textId="77777777" w:rsidR="00BC06C3" w:rsidRDefault="00CE0E94">
      <w:pPr>
        <w:pStyle w:val="Heading2"/>
      </w:pPr>
      <w:bookmarkStart w:id="9" w:name="_Toc236153897"/>
      <w:r>
        <w:rPr>
          <w:color w:val="1F3A5F"/>
        </w:rPr>
        <w:t>2.1 The configuration matrix</w:t>
      </w:r>
      <w:bookmarkEnd w:id="9"/>
    </w:p>
    <w:p w14:paraId="007C2460" w14:textId="77777777" w:rsidR="00BC06C3" w:rsidRDefault="00CE0E94">
      <w:pPr>
        <w:spacing w:before="120" w:after="40"/>
        <w:jc w:val="center"/>
      </w:pPr>
      <w:r>
        <w:rPr>
          <w:noProof/>
        </w:rPr>
        <w:drawing>
          <wp:inline distT="0" distB="0" distL="0" distR="0" wp14:anchorId="6AE70E15" wp14:editId="3D14261A">
            <wp:extent cx="5577840" cy="28498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25_design.png"/>
                    <pic:cNvPicPr/>
                  </pic:nvPicPr>
                  <pic:blipFill>
                    <a:blip r:embed="rId8"/>
                    <a:stretch>
                      <a:fillRect/>
                    </a:stretch>
                  </pic:blipFill>
                  <pic:spPr>
                    <a:xfrm>
                      <a:off x="0" y="0"/>
                      <a:ext cx="5577840" cy="2849806"/>
                    </a:xfrm>
                    <a:prstGeom prst="rect">
                      <a:avLst/>
                    </a:prstGeom>
                  </pic:spPr>
                </pic:pic>
              </a:graphicData>
            </a:graphic>
          </wp:inline>
        </w:drawing>
      </w:r>
    </w:p>
    <w:p w14:paraId="358C28EE" w14:textId="1B80DE2B" w:rsidR="00BC06C3" w:rsidRDefault="00CE0E94">
      <w:pPr>
        <w:pStyle w:val="Caption"/>
        <w:spacing w:after="220"/>
        <w:jc w:val="center"/>
      </w:pPr>
      <w:bookmarkStart w:id="10" w:name="_Toc236153939"/>
      <w:r>
        <w:t xml:space="preserve">Figure </w:t>
      </w:r>
      <w:r>
        <w:fldChar w:fldCharType="begin"/>
      </w:r>
      <w:r>
        <w:instrText xml:space="preserve"> SEQ Figure \* ARABIC </w:instrText>
      </w:r>
      <w:r>
        <w:fldChar w:fldCharType="separate"/>
      </w:r>
      <w:r w:rsidR="0033452A">
        <w:rPr>
          <w:noProof/>
        </w:rPr>
        <w:t>1</w:t>
      </w:r>
      <w:r>
        <w:fldChar w:fldCharType="end"/>
      </w:r>
      <w:r>
        <w:rPr>
          <w:color w:val="595959"/>
        </w:rPr>
        <w:t>. The five configurations. C0 to C1 changes the cohort; C1 to C2, C3 and C4 changes only the target vector built from the same votes on the same images.</w:t>
      </w:r>
      <w:bookmarkEnd w:id="10"/>
    </w:p>
    <w:p w14:paraId="5D0AF2D3" w14:textId="7C986CF5" w:rsidR="00BC06C3" w:rsidRDefault="00CE0E94">
      <w:pPr>
        <w:pStyle w:val="Caption"/>
        <w:spacing w:before="160" w:after="60"/>
      </w:pPr>
      <w:bookmarkStart w:id="11" w:name="_Toc236153948"/>
      <w:r>
        <w:t xml:space="preserve">Table </w:t>
      </w:r>
      <w:r>
        <w:fldChar w:fldCharType="begin"/>
      </w:r>
      <w:r>
        <w:instrText xml:space="preserve"> SEQ Table \* ARABIC </w:instrText>
      </w:r>
      <w:r>
        <w:fldChar w:fldCharType="separate"/>
      </w:r>
      <w:r w:rsidR="0033452A">
        <w:rPr>
          <w:noProof/>
        </w:rPr>
        <w:t>2</w:t>
      </w:r>
      <w:r>
        <w:fldChar w:fldCharType="end"/>
      </w:r>
      <w:r>
        <w:rPr>
          <w:b w:val="0"/>
          <w:color w:val="595959"/>
        </w:rPr>
        <w:t>. Configuration matrix as frozen in the pre-registration.</w:t>
      </w:r>
      <w:bookmarkEnd w:id="11"/>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BC06C3" w14:paraId="5544BF8E" w14:textId="77777777">
        <w:trPr>
          <w:tblHeader/>
          <w:jc w:val="center"/>
        </w:trPr>
        <w:tc>
          <w:tcPr>
            <w:tcW w:w="2293" w:type="dxa"/>
            <w:shd w:val="clear" w:color="auto" w:fill="1F3A5F"/>
          </w:tcPr>
          <w:p w14:paraId="08126F15" w14:textId="77777777" w:rsidR="00BC06C3" w:rsidRDefault="00CE0E94">
            <w:pPr>
              <w:spacing w:before="30" w:after="30"/>
            </w:pPr>
            <w:r>
              <w:rPr>
                <w:b/>
                <w:color w:val="FFFFFF"/>
                <w:sz w:val="16"/>
              </w:rPr>
              <w:t>Config</w:t>
            </w:r>
          </w:p>
        </w:tc>
        <w:tc>
          <w:tcPr>
            <w:tcW w:w="2293" w:type="dxa"/>
            <w:shd w:val="clear" w:color="auto" w:fill="1F3A5F"/>
          </w:tcPr>
          <w:p w14:paraId="463C37B8" w14:textId="77777777" w:rsidR="00BC06C3" w:rsidRDefault="00CE0E94">
            <w:pPr>
              <w:spacing w:before="30" w:after="30"/>
            </w:pPr>
            <w:r>
              <w:rPr>
                <w:b/>
                <w:color w:val="FFFFFF"/>
                <w:sz w:val="16"/>
              </w:rPr>
              <w:t>Target construction</w:t>
            </w:r>
          </w:p>
        </w:tc>
        <w:tc>
          <w:tcPr>
            <w:tcW w:w="2293" w:type="dxa"/>
            <w:shd w:val="clear" w:color="auto" w:fill="1F3A5F"/>
          </w:tcPr>
          <w:p w14:paraId="0F326570" w14:textId="77777777" w:rsidR="00BC06C3" w:rsidRDefault="00CE0E94">
            <w:pPr>
              <w:spacing w:before="30" w:after="30"/>
            </w:pPr>
            <w:r>
              <w:rPr>
                <w:b/>
                <w:color w:val="FFFFFF"/>
                <w:sz w:val="16"/>
              </w:rPr>
              <w:t>Training cohort</w:t>
            </w:r>
          </w:p>
        </w:tc>
        <w:tc>
          <w:tcPr>
            <w:tcW w:w="2293" w:type="dxa"/>
            <w:shd w:val="clear" w:color="auto" w:fill="1F3A5F"/>
          </w:tcPr>
          <w:p w14:paraId="1B6A3A21" w14:textId="77777777" w:rsidR="00BC06C3" w:rsidRDefault="00CE0E94">
            <w:pPr>
              <w:spacing w:before="30" w:after="30"/>
            </w:pPr>
            <w:r>
              <w:rPr>
                <w:b/>
                <w:color w:val="FFFFFF"/>
                <w:sz w:val="16"/>
              </w:rPr>
              <w:t>Role</w:t>
            </w:r>
          </w:p>
        </w:tc>
      </w:tr>
      <w:tr w:rsidR="00BC06C3" w14:paraId="39BB6C12" w14:textId="77777777">
        <w:trPr>
          <w:jc w:val="center"/>
        </w:trPr>
        <w:tc>
          <w:tcPr>
            <w:tcW w:w="2293" w:type="dxa"/>
          </w:tcPr>
          <w:p w14:paraId="497593EF" w14:textId="77777777" w:rsidR="00BC06C3" w:rsidRDefault="00CE0E94">
            <w:pPr>
              <w:spacing w:before="30" w:after="30"/>
            </w:pPr>
            <w:r>
              <w:rPr>
                <w:sz w:val="16"/>
              </w:rPr>
              <w:t>C0</w:t>
            </w:r>
          </w:p>
        </w:tc>
        <w:tc>
          <w:tcPr>
            <w:tcW w:w="2293" w:type="dxa"/>
          </w:tcPr>
          <w:p w14:paraId="3EB92080" w14:textId="77777777" w:rsidR="00BC06C3" w:rsidRDefault="00CE0E94">
            <w:pPr>
              <w:spacing w:before="30" w:after="30"/>
            </w:pPr>
            <w:r>
              <w:rPr>
                <w:sz w:val="16"/>
              </w:rPr>
              <w:t>hard unanimous label, 4/4 cohort only</w:t>
            </w:r>
          </w:p>
        </w:tc>
        <w:tc>
          <w:tcPr>
            <w:tcW w:w="2293" w:type="dxa"/>
          </w:tcPr>
          <w:p w14:paraId="5F209ED2" w14:textId="77777777" w:rsidR="00BC06C3" w:rsidRDefault="00CE0E94">
            <w:pPr>
              <w:spacing w:before="30" w:after="30"/>
            </w:pPr>
            <w:r>
              <w:rPr>
                <w:sz w:val="16"/>
              </w:rPr>
              <w:t>Phase 2 consensus cohort (3,722 / 793)</w:t>
            </w:r>
          </w:p>
        </w:tc>
        <w:tc>
          <w:tcPr>
            <w:tcW w:w="2293" w:type="dxa"/>
          </w:tcPr>
          <w:p w14:paraId="0179D3B5" w14:textId="77777777" w:rsidR="00BC06C3" w:rsidRDefault="00CE0E94">
            <w:pPr>
              <w:spacing w:before="30" w:after="30"/>
            </w:pPr>
            <w:r>
              <w:rPr>
                <w:sz w:val="16"/>
              </w:rPr>
              <w:t>reference arm</w:t>
            </w:r>
          </w:p>
        </w:tc>
      </w:tr>
      <w:tr w:rsidR="00BC06C3" w14:paraId="11E61254" w14:textId="77777777">
        <w:trPr>
          <w:jc w:val="center"/>
        </w:trPr>
        <w:tc>
          <w:tcPr>
            <w:tcW w:w="2293" w:type="dxa"/>
            <w:shd w:val="clear" w:color="auto" w:fill="F5F7FA"/>
          </w:tcPr>
          <w:p w14:paraId="662DB38C" w14:textId="77777777" w:rsidR="00BC06C3" w:rsidRDefault="00CE0E94">
            <w:pPr>
              <w:spacing w:before="30" w:after="30"/>
            </w:pPr>
            <w:r>
              <w:rPr>
                <w:sz w:val="16"/>
              </w:rPr>
              <w:t>C1</w:t>
            </w:r>
          </w:p>
        </w:tc>
        <w:tc>
          <w:tcPr>
            <w:tcW w:w="2293" w:type="dxa"/>
            <w:shd w:val="clear" w:color="auto" w:fill="F5F7FA"/>
          </w:tcPr>
          <w:p w14:paraId="024DF255" w14:textId="77777777" w:rsidR="00BC06C3" w:rsidRDefault="00CE0E94">
            <w:pPr>
              <w:spacing w:before="30" w:after="30"/>
            </w:pPr>
            <w:r>
              <w:rPr>
                <w:sz w:val="16"/>
              </w:rPr>
              <w:t>one-hot at the majority label</w:t>
            </w:r>
          </w:p>
        </w:tc>
        <w:tc>
          <w:tcPr>
            <w:tcW w:w="2293" w:type="dxa"/>
            <w:shd w:val="clear" w:color="auto" w:fill="F5F7FA"/>
          </w:tcPr>
          <w:p w14:paraId="03564CA6" w14:textId="77777777" w:rsidR="00BC06C3" w:rsidRDefault="00CE0E94">
            <w:pPr>
              <w:spacing w:before="30" w:after="30"/>
            </w:pPr>
            <w:r>
              <w:rPr>
                <w:sz w:val="16"/>
              </w:rPr>
              <w:t>E</w:t>
            </w:r>
          </w:p>
        </w:tc>
        <w:tc>
          <w:tcPr>
            <w:tcW w:w="2293" w:type="dxa"/>
            <w:shd w:val="clear" w:color="auto" w:fill="F5F7FA"/>
          </w:tcPr>
          <w:p w14:paraId="20C71E67" w14:textId="77777777" w:rsidR="00BC06C3" w:rsidRDefault="00CE0E94">
            <w:pPr>
              <w:spacing w:before="30" w:after="30"/>
            </w:pPr>
            <w:r>
              <w:rPr>
                <w:sz w:val="16"/>
              </w:rPr>
              <w:t>isolates the effect of adding the 3/4 contested images</w:t>
            </w:r>
          </w:p>
        </w:tc>
      </w:tr>
      <w:tr w:rsidR="00BC06C3" w14:paraId="317968D5" w14:textId="77777777">
        <w:trPr>
          <w:jc w:val="center"/>
        </w:trPr>
        <w:tc>
          <w:tcPr>
            <w:tcW w:w="2293" w:type="dxa"/>
          </w:tcPr>
          <w:p w14:paraId="4259DE98" w14:textId="77777777" w:rsidR="00BC06C3" w:rsidRDefault="00CE0E94">
            <w:pPr>
              <w:spacing w:before="30" w:after="30"/>
            </w:pPr>
            <w:r>
              <w:rPr>
                <w:sz w:val="16"/>
              </w:rPr>
              <w:t>C2</w:t>
            </w:r>
          </w:p>
        </w:tc>
        <w:tc>
          <w:tcPr>
            <w:tcW w:w="2293" w:type="dxa"/>
          </w:tcPr>
          <w:p w14:paraId="0CBD46A6" w14:textId="77777777" w:rsidR="00BC06C3" w:rsidRDefault="00CE0E94">
            <w:pPr>
              <w:spacing w:before="30" w:after="30"/>
            </w:pPr>
            <w:r>
              <w:rPr>
                <w:sz w:val="16"/>
              </w:rPr>
              <w:t>vote proportions across the 4 annotators</w:t>
            </w:r>
          </w:p>
        </w:tc>
        <w:tc>
          <w:tcPr>
            <w:tcW w:w="2293" w:type="dxa"/>
          </w:tcPr>
          <w:p w14:paraId="544C0CCB" w14:textId="77777777" w:rsidR="00BC06C3" w:rsidRDefault="00CE0E94">
            <w:pPr>
              <w:spacing w:before="30" w:after="30"/>
            </w:pPr>
            <w:r>
              <w:rPr>
                <w:sz w:val="16"/>
              </w:rPr>
              <w:t>E</w:t>
            </w:r>
          </w:p>
        </w:tc>
        <w:tc>
          <w:tcPr>
            <w:tcW w:w="2293" w:type="dxa"/>
          </w:tcPr>
          <w:p w14:paraId="0493B452" w14:textId="77777777" w:rsidR="00BC06C3" w:rsidRDefault="00CE0E94">
            <w:pPr>
              <w:spacing w:before="30" w:after="30"/>
            </w:pPr>
            <w:r>
              <w:rPr>
                <w:sz w:val="16"/>
              </w:rPr>
              <w:t>RQ2 treatment arm</w:t>
            </w:r>
          </w:p>
        </w:tc>
      </w:tr>
      <w:tr w:rsidR="00BC06C3" w14:paraId="3EB95682" w14:textId="77777777">
        <w:trPr>
          <w:jc w:val="center"/>
        </w:trPr>
        <w:tc>
          <w:tcPr>
            <w:tcW w:w="2293" w:type="dxa"/>
            <w:shd w:val="clear" w:color="auto" w:fill="F5F7FA"/>
          </w:tcPr>
          <w:p w14:paraId="19B79251" w14:textId="77777777" w:rsidR="00BC06C3" w:rsidRDefault="00CE0E94">
            <w:pPr>
              <w:spacing w:before="30" w:after="30"/>
            </w:pPr>
            <w:r>
              <w:rPr>
                <w:sz w:val="16"/>
              </w:rPr>
              <w:t>C3</w:t>
            </w:r>
          </w:p>
        </w:tc>
        <w:tc>
          <w:tcPr>
            <w:tcW w:w="2293" w:type="dxa"/>
            <w:shd w:val="clear" w:color="auto" w:fill="F5F7FA"/>
          </w:tcPr>
          <w:p w14:paraId="3274E639" w14:textId="77777777" w:rsidR="00BC06C3" w:rsidRDefault="00CE0E94">
            <w:pPr>
              <w:spacing w:before="30" w:after="30"/>
            </w:pPr>
            <w:r>
              <w:rPr>
                <w:sz w:val="16"/>
              </w:rPr>
              <w:t>one-hot at the majority label + uniform label smoothing (epsilon = 0.0753)</w:t>
            </w:r>
          </w:p>
        </w:tc>
        <w:tc>
          <w:tcPr>
            <w:tcW w:w="2293" w:type="dxa"/>
            <w:shd w:val="clear" w:color="auto" w:fill="F5F7FA"/>
          </w:tcPr>
          <w:p w14:paraId="49B0E668" w14:textId="77777777" w:rsidR="00BC06C3" w:rsidRDefault="00CE0E94">
            <w:pPr>
              <w:spacing w:before="30" w:after="30"/>
            </w:pPr>
            <w:r>
              <w:rPr>
                <w:sz w:val="16"/>
              </w:rPr>
              <w:t>E</w:t>
            </w:r>
          </w:p>
        </w:tc>
        <w:tc>
          <w:tcPr>
            <w:tcW w:w="2293" w:type="dxa"/>
            <w:shd w:val="clear" w:color="auto" w:fill="F5F7FA"/>
          </w:tcPr>
          <w:p w14:paraId="22840B7C" w14:textId="77777777" w:rsidR="00BC06C3" w:rsidRDefault="00CE0E94">
            <w:pPr>
              <w:spacing w:before="30" w:after="30"/>
            </w:pPr>
            <w:r>
              <w:rPr>
                <w:sz w:val="16"/>
              </w:rPr>
              <w:t>control: the soft-target gain must exceed generic regularisation</w:t>
            </w:r>
          </w:p>
        </w:tc>
      </w:tr>
      <w:tr w:rsidR="00BC06C3" w14:paraId="3261E4DA" w14:textId="77777777">
        <w:trPr>
          <w:jc w:val="center"/>
        </w:trPr>
        <w:tc>
          <w:tcPr>
            <w:tcW w:w="2293" w:type="dxa"/>
          </w:tcPr>
          <w:p w14:paraId="6738977C" w14:textId="77777777" w:rsidR="00BC06C3" w:rsidRDefault="00CE0E94">
            <w:pPr>
              <w:spacing w:before="30" w:after="30"/>
            </w:pPr>
            <w:r>
              <w:rPr>
                <w:sz w:val="16"/>
              </w:rPr>
              <w:lastRenderedPageBreak/>
              <w:t>C4</w:t>
            </w:r>
          </w:p>
        </w:tc>
        <w:tc>
          <w:tcPr>
            <w:tcW w:w="2293" w:type="dxa"/>
          </w:tcPr>
          <w:p w14:paraId="01185D39" w14:textId="77777777" w:rsidR="00BC06C3" w:rsidRDefault="00CE0E94">
            <w:pPr>
              <w:spacing w:before="30" w:after="30"/>
            </w:pPr>
            <w:r>
              <w:rPr>
                <w:sz w:val="16"/>
              </w:rPr>
              <w:t>vote proportions + anatomical structured penalty (lambda = 1)</w:t>
            </w:r>
          </w:p>
        </w:tc>
        <w:tc>
          <w:tcPr>
            <w:tcW w:w="2293" w:type="dxa"/>
          </w:tcPr>
          <w:p w14:paraId="1EBCF9C6" w14:textId="77777777" w:rsidR="00BC06C3" w:rsidRDefault="00CE0E94">
            <w:pPr>
              <w:spacing w:before="30" w:after="30"/>
            </w:pPr>
            <w:r>
              <w:rPr>
                <w:sz w:val="16"/>
              </w:rPr>
              <w:t>E</w:t>
            </w:r>
          </w:p>
        </w:tc>
        <w:tc>
          <w:tcPr>
            <w:tcW w:w="2293" w:type="dxa"/>
          </w:tcPr>
          <w:p w14:paraId="52C6DEE5" w14:textId="77777777" w:rsidR="00BC06C3" w:rsidRDefault="00CE0E94">
            <w:pPr>
              <w:spacing w:before="30" w:after="30"/>
            </w:pPr>
            <w:r>
              <w:rPr>
                <w:sz w:val="16"/>
              </w:rPr>
              <w:t>RQ4 treatment arm</w:t>
            </w:r>
          </w:p>
        </w:tc>
      </w:tr>
    </w:tbl>
    <w:p w14:paraId="70953F55" w14:textId="77777777" w:rsidR="00BC06C3" w:rsidRDefault="00BC06C3">
      <w:pPr>
        <w:spacing w:after="120"/>
      </w:pPr>
    </w:p>
    <w:p w14:paraId="28AB8C4D" w14:textId="77777777" w:rsidR="00BC06C3" w:rsidRDefault="00CE0E94">
      <w:pPr>
        <w:pStyle w:val="Heading3"/>
      </w:pPr>
      <w:bookmarkStart w:id="12" w:name="_Toc236153898"/>
      <w:r>
        <w:rPr>
          <w:color w:val="1F3A5F"/>
        </w:rPr>
        <w:t>2.1.1 The extended cohort E, and why it is held constant</w:t>
      </w:r>
      <w:bookmarkEnd w:id="12"/>
    </w:p>
    <w:p w14:paraId="58323984" w14:textId="77777777" w:rsidR="00BC06C3" w:rsidRDefault="00CE0E94">
      <w:pPr>
        <w:spacing w:after="140" w:line="283" w:lineRule="auto"/>
        <w:jc w:val="both"/>
      </w:pPr>
      <w:r>
        <w:t>E is every Train or Validation image carrying a majority label, that is agreement tier 4/4 or 3/4: 5,228 training and 1,103 validation images, of which 28.8% of the training set is contested (3/4). Against Phase 2's cohort that is 1.40x the training images.</w:t>
      </w:r>
    </w:p>
    <w:p w14:paraId="19D56B1A" w14:textId="77777777" w:rsidR="00BC06C3" w:rsidRDefault="00CE0E94">
      <w:pPr>
        <w:spacing w:after="140" w:line="283" w:lineRule="auto"/>
        <w:jc w:val="both"/>
      </w:pPr>
      <w:r>
        <w:t>1,150 Train/Validation images are excluded (S-plurality 617, S-tied 466, S-dispersed 67). No majority label exists, so the c1/c3 hard-label arms are undefined on them; excluding them from every arm keeps the c2-vs-c3 contrast a pure target-construction contrast. This is a real restriction and it is declared in Appendix E: the images with the richest ambiguity signal are the ones C2 cannot use, because using them would leave C3 undefined and the comparison uncontrolled.</w:t>
      </w:r>
    </w:p>
    <w:p w14:paraId="2B7A785F" w14:textId="41AE28A6" w:rsidR="00BC06C3" w:rsidRDefault="00CE0E94">
      <w:pPr>
        <w:pStyle w:val="Caption"/>
        <w:spacing w:before="160" w:after="60"/>
      </w:pPr>
      <w:bookmarkStart w:id="13" w:name="_Toc236153949"/>
      <w:r>
        <w:t xml:space="preserve">Table </w:t>
      </w:r>
      <w:r>
        <w:fldChar w:fldCharType="begin"/>
      </w:r>
      <w:r>
        <w:instrText xml:space="preserve"> SEQ Table \* ARABIC </w:instrText>
      </w:r>
      <w:r>
        <w:fldChar w:fldCharType="separate"/>
      </w:r>
      <w:r w:rsidR="0033452A">
        <w:rPr>
          <w:noProof/>
        </w:rPr>
        <w:t>3</w:t>
      </w:r>
      <w:r>
        <w:fldChar w:fldCharType="end"/>
      </w:r>
      <w:r>
        <w:rPr>
          <w:b w:val="0"/>
          <w:color w:val="595959"/>
        </w:rPr>
        <w:t>. Gates passed before any Phase 4 model was trained. A failure at any of them halts the phase rather than issuing a warning.</w:t>
      </w:r>
      <w:bookmarkEnd w:id="13"/>
    </w:p>
    <w:tbl>
      <w:tblPr>
        <w:tblStyle w:val="TableGrid"/>
        <w:tblW w:w="0" w:type="auto"/>
        <w:jc w:val="center"/>
        <w:tblLayout w:type="fixed"/>
        <w:tblLook w:val="04A0" w:firstRow="1" w:lastRow="0" w:firstColumn="1" w:lastColumn="0" w:noHBand="0" w:noVBand="1"/>
      </w:tblPr>
      <w:tblGrid>
        <w:gridCol w:w="3058"/>
        <w:gridCol w:w="3058"/>
        <w:gridCol w:w="3058"/>
      </w:tblGrid>
      <w:tr w:rsidR="00BC06C3" w14:paraId="20D53696" w14:textId="77777777">
        <w:trPr>
          <w:tblHeader/>
          <w:jc w:val="center"/>
        </w:trPr>
        <w:tc>
          <w:tcPr>
            <w:tcW w:w="3058" w:type="dxa"/>
            <w:shd w:val="clear" w:color="auto" w:fill="1F3A5F"/>
          </w:tcPr>
          <w:p w14:paraId="1468A9A2" w14:textId="77777777" w:rsidR="00BC06C3" w:rsidRDefault="00CE0E94">
            <w:pPr>
              <w:spacing w:before="30" w:after="30"/>
            </w:pPr>
            <w:r>
              <w:rPr>
                <w:b/>
                <w:color w:val="FFFFFF"/>
                <w:sz w:val="16"/>
              </w:rPr>
              <w:t>Gate</w:t>
            </w:r>
          </w:p>
        </w:tc>
        <w:tc>
          <w:tcPr>
            <w:tcW w:w="3058" w:type="dxa"/>
            <w:shd w:val="clear" w:color="auto" w:fill="1F3A5F"/>
          </w:tcPr>
          <w:p w14:paraId="0E406C85" w14:textId="77777777" w:rsidR="00BC06C3" w:rsidRDefault="00CE0E94">
            <w:pPr>
              <w:spacing w:before="30" w:after="30"/>
            </w:pPr>
            <w:r>
              <w:rPr>
                <w:b/>
                <w:color w:val="FFFFFF"/>
                <w:sz w:val="16"/>
              </w:rPr>
              <w:t>Criterion</w:t>
            </w:r>
          </w:p>
        </w:tc>
        <w:tc>
          <w:tcPr>
            <w:tcW w:w="3058" w:type="dxa"/>
            <w:shd w:val="clear" w:color="auto" w:fill="1F3A5F"/>
          </w:tcPr>
          <w:p w14:paraId="588FD46D" w14:textId="77777777" w:rsidR="00BC06C3" w:rsidRDefault="00CE0E94">
            <w:pPr>
              <w:spacing w:before="30" w:after="30"/>
            </w:pPr>
            <w:r>
              <w:rPr>
                <w:b/>
                <w:color w:val="FFFFFF"/>
                <w:sz w:val="16"/>
              </w:rPr>
              <w:t>Result</w:t>
            </w:r>
          </w:p>
        </w:tc>
      </w:tr>
      <w:tr w:rsidR="00BC06C3" w14:paraId="7278B2A1" w14:textId="77777777">
        <w:trPr>
          <w:jc w:val="center"/>
        </w:trPr>
        <w:tc>
          <w:tcPr>
            <w:tcW w:w="3058" w:type="dxa"/>
          </w:tcPr>
          <w:p w14:paraId="2E9BDBEE" w14:textId="77777777" w:rsidR="00BC06C3" w:rsidRDefault="00CE0E94">
            <w:pPr>
              <w:spacing w:before="30" w:after="30"/>
            </w:pPr>
            <w:r>
              <w:rPr>
                <w:sz w:val="16"/>
              </w:rPr>
              <w:t>P4.1a</w:t>
            </w:r>
          </w:p>
        </w:tc>
        <w:tc>
          <w:tcPr>
            <w:tcW w:w="3058" w:type="dxa"/>
          </w:tcPr>
          <w:p w14:paraId="2C50FF39" w14:textId="77777777" w:rsidR="00BC06C3" w:rsidRDefault="00CE0E94">
            <w:pPr>
              <w:spacing w:before="30" w:after="30"/>
            </w:pPr>
            <w:r>
              <w:rPr>
                <w:sz w:val="16"/>
              </w:rPr>
              <w:t>cohort counts equal the corpus cascade restricted to Train/Validation</w:t>
            </w:r>
          </w:p>
        </w:tc>
        <w:tc>
          <w:tcPr>
            <w:tcW w:w="3058" w:type="dxa"/>
          </w:tcPr>
          <w:p w14:paraId="3A5BE54E" w14:textId="77777777" w:rsidR="00BC06C3" w:rsidRDefault="00CE0E94">
            <w:pPr>
              <w:spacing w:before="30" w:after="30"/>
            </w:pPr>
            <w:r>
              <w:rPr>
                <w:sz w:val="16"/>
              </w:rPr>
              <w:t>PASS — 5,228 / 1,103</w:t>
            </w:r>
          </w:p>
        </w:tc>
      </w:tr>
      <w:tr w:rsidR="00BC06C3" w14:paraId="68B4515E" w14:textId="77777777">
        <w:trPr>
          <w:jc w:val="center"/>
        </w:trPr>
        <w:tc>
          <w:tcPr>
            <w:tcW w:w="3058" w:type="dxa"/>
            <w:shd w:val="clear" w:color="auto" w:fill="F5F7FA"/>
          </w:tcPr>
          <w:p w14:paraId="1B69CDC4" w14:textId="77777777" w:rsidR="00BC06C3" w:rsidRDefault="00CE0E94">
            <w:pPr>
              <w:spacing w:before="30" w:after="30"/>
            </w:pPr>
            <w:r>
              <w:rPr>
                <w:sz w:val="16"/>
              </w:rPr>
              <w:t>P4.1b</w:t>
            </w:r>
          </w:p>
        </w:tc>
        <w:tc>
          <w:tcPr>
            <w:tcW w:w="3058" w:type="dxa"/>
            <w:shd w:val="clear" w:color="auto" w:fill="F5F7FA"/>
          </w:tcPr>
          <w:p w14:paraId="450794AC" w14:textId="77777777" w:rsidR="00BC06C3" w:rsidRDefault="00CE0E94">
            <w:pPr>
              <w:spacing w:before="30" w:after="30"/>
            </w:pPr>
            <w:r>
              <w:rPr>
                <w:sz w:val="16"/>
              </w:rPr>
              <w:t>23 classes present; every annotator vote inside the fixed class index</w:t>
            </w:r>
          </w:p>
        </w:tc>
        <w:tc>
          <w:tcPr>
            <w:tcW w:w="3058" w:type="dxa"/>
            <w:shd w:val="clear" w:color="auto" w:fill="F5F7FA"/>
          </w:tcPr>
          <w:p w14:paraId="4EDF545D" w14:textId="77777777" w:rsidR="00BC06C3" w:rsidRDefault="00CE0E94">
            <w:pPr>
              <w:spacing w:before="30" w:after="30"/>
            </w:pPr>
            <w:r>
              <w:rPr>
                <w:sz w:val="16"/>
              </w:rPr>
              <w:t>PASS — 23 classes</w:t>
            </w:r>
          </w:p>
        </w:tc>
      </w:tr>
      <w:tr w:rsidR="00BC06C3" w14:paraId="762D1EC5" w14:textId="77777777">
        <w:trPr>
          <w:jc w:val="center"/>
        </w:trPr>
        <w:tc>
          <w:tcPr>
            <w:tcW w:w="3058" w:type="dxa"/>
          </w:tcPr>
          <w:p w14:paraId="68A27E54" w14:textId="77777777" w:rsidR="00BC06C3" w:rsidRDefault="00CE0E94">
            <w:pPr>
              <w:spacing w:before="30" w:after="30"/>
            </w:pPr>
            <w:r>
              <w:rPr>
                <w:sz w:val="16"/>
              </w:rPr>
              <w:t>P4.1c</w:t>
            </w:r>
          </w:p>
        </w:tc>
        <w:tc>
          <w:tcPr>
            <w:tcW w:w="3058" w:type="dxa"/>
          </w:tcPr>
          <w:p w14:paraId="3CD54E08" w14:textId="77777777" w:rsidR="00BC06C3" w:rsidRDefault="00CE0E94">
            <w:pPr>
              <w:spacing w:before="30" w:after="30"/>
            </w:pPr>
            <w:r>
              <w:rPr>
                <w:sz w:val="16"/>
              </w:rPr>
              <w:t>no patient overlap Train/Validation, nor with the Phase 3 test split</w:t>
            </w:r>
          </w:p>
        </w:tc>
        <w:tc>
          <w:tcPr>
            <w:tcW w:w="3058" w:type="dxa"/>
          </w:tcPr>
          <w:p w14:paraId="5E1F69DD" w14:textId="77777777" w:rsidR="00BC06C3" w:rsidRDefault="00CE0E94">
            <w:pPr>
              <w:spacing w:before="30" w:after="30"/>
            </w:pPr>
            <w:r>
              <w:rPr>
                <w:sz w:val="16"/>
              </w:rPr>
              <w:t>PASS — 0 overlaps</w:t>
            </w:r>
          </w:p>
        </w:tc>
      </w:tr>
      <w:tr w:rsidR="00BC06C3" w14:paraId="07B377F2" w14:textId="77777777">
        <w:trPr>
          <w:jc w:val="center"/>
        </w:trPr>
        <w:tc>
          <w:tcPr>
            <w:tcW w:w="3058" w:type="dxa"/>
            <w:shd w:val="clear" w:color="auto" w:fill="F5F7FA"/>
          </w:tcPr>
          <w:p w14:paraId="3C026374" w14:textId="77777777" w:rsidR="00BC06C3" w:rsidRDefault="00CE0E94">
            <w:pPr>
              <w:spacing w:before="30" w:after="30"/>
            </w:pPr>
            <w:r>
              <w:rPr>
                <w:sz w:val="16"/>
              </w:rPr>
              <w:t>P4.1d</w:t>
            </w:r>
          </w:p>
        </w:tc>
        <w:tc>
          <w:tcPr>
            <w:tcW w:w="3058" w:type="dxa"/>
            <w:shd w:val="clear" w:color="auto" w:fill="F5F7FA"/>
          </w:tcPr>
          <w:p w14:paraId="42AE2498" w14:textId="77777777" w:rsidR="00BC06C3" w:rsidRDefault="00CE0E94">
            <w:pPr>
              <w:spacing w:before="30" w:after="30"/>
            </w:pPr>
            <w:r>
              <w:rPr>
                <w:sz w:val="16"/>
              </w:rPr>
              <w:t>every filename resolves against the Phase 0 SHA-256 inventory and exists on disk</w:t>
            </w:r>
          </w:p>
        </w:tc>
        <w:tc>
          <w:tcPr>
            <w:tcW w:w="3058" w:type="dxa"/>
            <w:shd w:val="clear" w:color="auto" w:fill="F5F7FA"/>
          </w:tcPr>
          <w:p w14:paraId="2DBEB1B0" w14:textId="77777777" w:rsidR="00BC06C3" w:rsidRDefault="00CE0E94">
            <w:pPr>
              <w:spacing w:before="30" w:after="30"/>
            </w:pPr>
            <w:r>
              <w:rPr>
                <w:sz w:val="16"/>
              </w:rPr>
              <w:t>PASS — 6,331 / 6,331</w:t>
            </w:r>
          </w:p>
        </w:tc>
      </w:tr>
      <w:tr w:rsidR="00BC06C3" w14:paraId="6918D519" w14:textId="77777777">
        <w:trPr>
          <w:jc w:val="center"/>
        </w:trPr>
        <w:tc>
          <w:tcPr>
            <w:tcW w:w="3058" w:type="dxa"/>
          </w:tcPr>
          <w:p w14:paraId="0B0D2B93" w14:textId="77777777" w:rsidR="00BC06C3" w:rsidRDefault="00CE0E94">
            <w:pPr>
              <w:spacing w:before="30" w:after="30"/>
            </w:pPr>
            <w:r>
              <w:rPr>
                <w:sz w:val="16"/>
              </w:rPr>
              <w:t>P4.1e</w:t>
            </w:r>
          </w:p>
        </w:tc>
        <w:tc>
          <w:tcPr>
            <w:tcW w:w="3058" w:type="dxa"/>
          </w:tcPr>
          <w:p w14:paraId="134D63C6" w14:textId="77777777" w:rsidR="00BC06C3" w:rsidRDefault="00CE0E94">
            <w:pPr>
              <w:spacing w:before="30" w:after="30"/>
            </w:pPr>
            <w:r>
              <w:rPr>
                <w:sz w:val="16"/>
              </w:rPr>
              <w:t>the 4/4 rows reproduce the Phase 2 consensus cohort exactly</w:t>
            </w:r>
          </w:p>
        </w:tc>
        <w:tc>
          <w:tcPr>
            <w:tcW w:w="3058" w:type="dxa"/>
          </w:tcPr>
          <w:p w14:paraId="1AF94D57" w14:textId="77777777" w:rsidR="00BC06C3" w:rsidRDefault="00CE0E94">
            <w:pPr>
              <w:spacing w:before="30" w:after="30"/>
            </w:pPr>
            <w:r>
              <w:rPr>
                <w:sz w:val="16"/>
              </w:rPr>
              <w:t>PASS — same filenames, same labels</w:t>
            </w:r>
          </w:p>
        </w:tc>
      </w:tr>
      <w:tr w:rsidR="00BC06C3" w14:paraId="5C02937A" w14:textId="77777777">
        <w:trPr>
          <w:jc w:val="center"/>
        </w:trPr>
        <w:tc>
          <w:tcPr>
            <w:tcW w:w="3058" w:type="dxa"/>
            <w:shd w:val="clear" w:color="auto" w:fill="F5F7FA"/>
          </w:tcPr>
          <w:p w14:paraId="78B41FC2" w14:textId="77777777" w:rsidR="00BC06C3" w:rsidRDefault="00CE0E94">
            <w:pPr>
              <w:spacing w:before="30" w:after="30"/>
            </w:pPr>
            <w:r>
              <w:rPr>
                <w:sz w:val="16"/>
              </w:rPr>
              <w:t>P4.2</w:t>
            </w:r>
          </w:p>
        </w:tc>
        <w:tc>
          <w:tcPr>
            <w:tcW w:w="3058" w:type="dxa"/>
            <w:shd w:val="clear" w:color="auto" w:fill="F5F7FA"/>
          </w:tcPr>
          <w:p w14:paraId="31334319" w14:textId="77777777" w:rsidR="00BC06C3" w:rsidRDefault="00CE0E94">
            <w:pPr>
              <w:spacing w:before="30" w:after="30"/>
            </w:pPr>
            <w:r>
              <w:rPr>
                <w:sz w:val="16"/>
              </w:rPr>
              <w:t>images shared with the Phase 2 cache decode bit-identically</w:t>
            </w:r>
          </w:p>
        </w:tc>
        <w:tc>
          <w:tcPr>
            <w:tcW w:w="3058" w:type="dxa"/>
            <w:shd w:val="clear" w:color="auto" w:fill="F5F7FA"/>
          </w:tcPr>
          <w:p w14:paraId="16A1E609" w14:textId="77777777" w:rsidR="00BC06C3" w:rsidRDefault="00CE0E94">
            <w:pPr>
              <w:spacing w:before="30" w:after="30"/>
            </w:pPr>
            <w:r>
              <w:rPr>
                <w:sz w:val="16"/>
              </w:rPr>
              <w:t>PASS — 4,515 / 4,515, exhaustive</w:t>
            </w:r>
          </w:p>
        </w:tc>
      </w:tr>
    </w:tbl>
    <w:p w14:paraId="69E08F9A" w14:textId="77777777" w:rsidR="00BC06C3" w:rsidRDefault="00BC06C3">
      <w:pPr>
        <w:spacing w:after="120"/>
      </w:pPr>
    </w:p>
    <w:p w14:paraId="66F1F071" w14:textId="77777777" w:rsidR="00BC06C3" w:rsidRDefault="00CE0E94">
      <w:pPr>
        <w:pStyle w:val="Heading3"/>
      </w:pPr>
      <w:bookmarkStart w:id="14" w:name="_Toc236153899"/>
      <w:r>
        <w:rPr>
          <w:color w:val="1F3A5F"/>
        </w:rPr>
        <w:t>2.1.2 Deriving epsilon: the control has to be matched, not guessed</w:t>
      </w:r>
      <w:bookmarkEnd w:id="14"/>
    </w:p>
    <w:p w14:paraId="6AA215A9" w14:textId="77777777" w:rsidR="00BC06C3" w:rsidRDefault="00CE0E94">
      <w:pPr>
        <w:spacing w:after="140" w:line="283" w:lineRule="auto"/>
        <w:jc w:val="both"/>
      </w:pPr>
      <w:r>
        <w:t>C3 exists so that a C2 gain cannot be waved away as ordinary regularisation. That argument only works if the two arms soften the target by the SAME amount, which means epsilon must be derived from C2, not chosen. C2 displaces probability mass from the modal label only on 3/4 images, and displaces 0.25 when it does; over the training cohort that averages 0.072016. Uniform label smoothing displaces epsilon x (1 - 1/K), so matching gives epsilon = 0.075290.</w:t>
      </w:r>
    </w:p>
    <w:p w14:paraId="6725E2D6" w14:textId="77777777" w:rsidR="00BC06C3" w:rsidRDefault="00CE0E94">
      <w:pPr>
        <w:spacing w:after="140" w:line="283" w:lineRule="auto"/>
        <w:jc w:val="both"/>
      </w:pPr>
      <w:r>
        <w:t>Matching the mass does not match the entropy, and the residual difference is exactly what the experiment is about. Measured on the training cohort, the mean target entropy is -0.0000 nats for C1 (one-hot), 0.1620 for C2 and 0.4814 for C3 — C3 carries 3.0x the entropy of C2 while displacing the same mass. The reason is structural: C2 puts all of the displaced mass on ONE alternative, the class an annotator actually named, whereas C3 spreads it uniformly over all 22 others. C3 is therefore not a weakened cont</w:t>
      </w:r>
      <w:r>
        <w:t>rol — it is a strictly more diffuse one, and the contrast asks whether concentrating the same mass where the disagreement actually fell is worth anything.</w:t>
      </w:r>
    </w:p>
    <w:p w14:paraId="337C21E8" w14:textId="77777777" w:rsidR="00BC06C3" w:rsidRDefault="00CE0E94">
      <w:pPr>
        <w:spacing w:after="140" w:line="283" w:lineRule="auto"/>
        <w:jc w:val="both"/>
      </w:pPr>
      <w:r>
        <w:t>Mass is matched rather than entropy because the gradient of the soft-target cross-entropy with respect to the logits is (q - t): the perturbation C2 introduces relative to a one-hot target IS the displaced mass. The choice is not free — entropy matching would have given epsilon = 0.021228, roughly 3.5x smaller and therefore a considerably weaker control. Both values are recorded in the pre-registration; only the mass-matched arm was trained, and Appendix E states what testing the other would cost. For orien</w:t>
      </w:r>
      <w:r>
        <w:t xml:space="preserve">tation, the </w:t>
      </w:r>
      <w:r>
        <w:lastRenderedPageBreak/>
        <w:t>conventional epsilon = 0.1 of the label-smoothing literature is close to the mass-matched value, so the control is not an unusually weak one.</w:t>
      </w:r>
    </w:p>
    <w:p w14:paraId="3C2D85EB" w14:textId="77777777" w:rsidR="00BC06C3" w:rsidRDefault="00CE0E94">
      <w:pPr>
        <w:pStyle w:val="Heading3"/>
      </w:pPr>
      <w:bookmarkStart w:id="15" w:name="_Toc236153900"/>
      <w:r>
        <w:rPr>
          <w:color w:val="1F3A5F"/>
        </w:rPr>
        <w:t>2.1.3 The anatomical distance matrix and the C4 penalty</w:t>
      </w:r>
      <w:bookmarkEnd w:id="15"/>
    </w:p>
    <w:p w14:paraId="39774A89" w14:textId="77777777" w:rsidR="00BC06C3" w:rsidRDefault="00CE0E94">
      <w:pPr>
        <w:spacing w:after="140" w:line="283" w:lineRule="auto"/>
        <w:jc w:val="both"/>
      </w:pPr>
      <w:r>
        <w:t>The 23 classes are a (wall x station) grid, and Phase 0 measured that human disagreement respects it: 240 class pairs are circumferentially wall-adjacent and 138 are station-neighbouring under the Phase 0 definitions. Cross-entropy is blind to this: confusing A3 with L3 (a quarter-turn of the scope, d = 0.25) and confusing A3 with P6 (wrong wall and the far end of the stomach, d = 0.8) cost exactly the same.</w:t>
      </w:r>
    </w:p>
    <w:p w14:paraId="30732C28" w14:textId="77777777" w:rsidR="00BC06C3" w:rsidRDefault="00CE0E94">
      <w:pPr>
        <w:spacing w:after="140" w:line="283" w:lineRule="auto"/>
        <w:jc w:val="both"/>
      </w:pPr>
      <w:r>
        <w:t>The distance is 0.5 * wall_norm + 0.5 * station_norm, where the wall term is the cyclic distance on G -&gt; A -&gt; L -&gt; P normalised by 2 and the station term is |delta station| / 5. OTHERCLASS is given distance 1.0 to every landmark: it is a quality judgement, not a grid position, and Phase 0 showed quality assessment and anatomical classification are different tasks. Mean off-diagonal distance is 0.50474. C4 adds lambda x E_(i~t, j~q)[d(i,j)] to the loss — the expected anatomical distance between the target an</w:t>
      </w:r>
      <w:r>
        <w:t>d predicted distributions — with lambda fixed a priori at unit weight and never swept.</w:t>
      </w:r>
    </w:p>
    <w:p w14:paraId="4D71D1D2" w14:textId="77777777" w:rsidR="00BC06C3" w:rsidRDefault="00CE0E94">
      <w:pPr>
        <w:pStyle w:val="Heading2"/>
      </w:pPr>
      <w:bookmarkStart w:id="16" w:name="_Toc236153901"/>
      <w:r>
        <w:rPr>
          <w:color w:val="1F3A5F"/>
        </w:rPr>
        <w:t>2.2 What is held fixed</w:t>
      </w:r>
      <w:bookmarkEnd w:id="16"/>
    </w:p>
    <w:p w14:paraId="228B5695" w14:textId="77777777" w:rsidR="00BC06C3" w:rsidRDefault="00CE0E94">
      <w:pPr>
        <w:pStyle w:val="ListBullet"/>
        <w:spacing w:after="60" w:line="269" w:lineRule="auto"/>
        <w:ind w:left="403"/>
      </w:pPr>
      <w:r>
        <w:t>Backbone: ConvNeXt-Tiny, ImageNet-1k pretrained, 23-way head</w:t>
      </w:r>
    </w:p>
    <w:p w14:paraId="56855E2E" w14:textId="77777777" w:rsidR="00BC06C3" w:rsidRDefault="00CE0E94">
      <w:pPr>
        <w:pStyle w:val="ListBullet"/>
        <w:spacing w:after="60" w:line="269" w:lineRule="auto"/>
        <w:ind w:left="403"/>
      </w:pPr>
      <w:r>
        <w:t>Input: 224x224, Lanczos, Phase 2 TRAINING-SET normalisation statistics</w:t>
      </w:r>
    </w:p>
    <w:p w14:paraId="557AF290" w14:textId="77777777" w:rsidR="00BC06C3" w:rsidRDefault="00CE0E94">
      <w:pPr>
        <w:pStyle w:val="ListBullet"/>
        <w:spacing w:after="60" w:line="269" w:lineRule="auto"/>
        <w:ind w:left="403"/>
      </w:pPr>
      <w:r>
        <w:t>Augmentation: RandomResizedCrop(0.85-1.0) + ColorJitter, no flips (a flip changes the anatomical wall and would corrupt the label)</w:t>
      </w:r>
    </w:p>
    <w:p w14:paraId="68B84EB5" w14:textId="77777777" w:rsidR="00BC06C3" w:rsidRDefault="00CE0E94">
      <w:pPr>
        <w:pStyle w:val="ListBullet"/>
        <w:spacing w:after="60" w:line="269" w:lineRule="auto"/>
        <w:ind w:left="403"/>
      </w:pPr>
      <w:r>
        <w:t>Schedule: 10-epoch head warm-up at constant LR 1e-3, then fine-tune the top 40% of feature modules at 1e-4 with cosine annealing</w:t>
      </w:r>
    </w:p>
    <w:p w14:paraId="01B07224" w14:textId="77777777" w:rsidR="00BC06C3" w:rsidRDefault="00CE0E94">
      <w:pPr>
        <w:pStyle w:val="ListBullet"/>
        <w:spacing w:after="60" w:line="269" w:lineRule="auto"/>
        <w:ind w:left="403"/>
      </w:pPr>
      <w:r>
        <w:t>Precision: float32, channels_last (Phase 2 DEV-1, measured)</w:t>
      </w:r>
    </w:p>
    <w:p w14:paraId="69177045" w14:textId="77777777" w:rsidR="00BC06C3" w:rsidRDefault="00CE0E94">
      <w:pPr>
        <w:pStyle w:val="ListBullet"/>
        <w:spacing w:after="60" w:line="269" w:lineRule="auto"/>
        <w:ind w:left="403"/>
      </w:pPr>
      <w:r>
        <w:t>Loss: soft-target cross-entropy -sum_j t_j log softmax(z)_j for every arm; asserted bit-equal to nn.CrossEntropyLoss on one-hot targets at import time, so the hard-label arms are not disadvantaged by a different code path</w:t>
      </w:r>
    </w:p>
    <w:p w14:paraId="433AF2D1" w14:textId="77777777" w:rsidR="00BC06C3" w:rsidRDefault="00CE0E94">
      <w:pPr>
        <w:pStyle w:val="ListBullet"/>
        <w:spacing w:after="60" w:line="269" w:lineRule="auto"/>
        <w:ind w:left="403"/>
      </w:pPr>
      <w:r>
        <w:t>Normalisation: the Phase 2 channel statistics are reused rather than recomputed on the extended cohort, so that C0 and C1-C4 see identical pixels; recomputing them would make every C-vs-C0 difference partly a preprocessing difference</w:t>
      </w:r>
    </w:p>
    <w:p w14:paraId="47820E0C" w14:textId="77777777" w:rsidR="00BC06C3" w:rsidRDefault="00CE0E94">
      <w:pPr>
        <w:spacing w:after="140" w:line="283" w:lineRule="auto"/>
        <w:jc w:val="both"/>
      </w:pPr>
      <w:r>
        <w:t>Model selection: macro F1 on the extended validation cohort (n=1,103) against the hard majority label, identical for C1-C4. A single criterion for every arm; scored against a hard label so that the soft-target arms are not selected on a metric that mechanically favours them, and computed on the same images for every arm so selection cannot differ by cohort. C0's criterion was necessarily different — its cohort contains no contested validation images — which is precisely why C1, and not C0, is the control fo</w:t>
      </w:r>
      <w:r>
        <w:t>r every target-construction contrast.</w:t>
      </w:r>
    </w:p>
    <w:p w14:paraId="6361BF32" w14:textId="77777777" w:rsidR="00BC06C3" w:rsidRDefault="00CE0E94">
      <w:pPr>
        <w:pStyle w:val="Heading3"/>
      </w:pPr>
      <w:bookmarkStart w:id="17" w:name="_Toc236153902"/>
      <w:r>
        <w:rPr>
          <w:color w:val="1F3A5F"/>
        </w:rPr>
        <w:t>2.2.1 Compute budget and the epoch cap</w:t>
      </w:r>
      <w:bookmarkEnd w:id="17"/>
    </w:p>
    <w:p w14:paraId="37F0BD07" w14:textId="77777777" w:rsidR="00BC06C3" w:rsidRDefault="00CE0E94">
      <w:pPr>
        <w:spacing w:after="140" w:line="283" w:lineRule="auto"/>
        <w:jc w:val="both"/>
      </w:pPr>
      <w:r>
        <w:t>One warm-up epoch and one fine-tuning epoch were timed on the real extended cohort with the C4 penalty active — the most expensive arm — giving 82.1 s and 132.4 s. A declared budget of 18.0 h across 12 runs then fixes the fine-tuning cap at 34 epochs by the same formula Phase 2 used. The cap binds only if early stopping has not already fired, and the realised stop reason is reported per run in Appendix B, so a reader can see exactly where it bound.</w:t>
      </w:r>
    </w:p>
    <w:p w14:paraId="2990838C" w14:textId="77777777" w:rsidR="00BC06C3" w:rsidRDefault="00CE0E94">
      <w:pPr>
        <w:pStyle w:val="Heading2"/>
      </w:pPr>
      <w:bookmarkStart w:id="18" w:name="_Toc236153903"/>
      <w:r>
        <w:rPr>
          <w:color w:val="1F3A5F"/>
        </w:rPr>
        <w:t>2.3 Evaluation</w:t>
      </w:r>
      <w:bookmarkEnd w:id="18"/>
    </w:p>
    <w:p w14:paraId="281348B5" w14:textId="77777777" w:rsidR="00BC06C3" w:rsidRDefault="00CE0E94">
      <w:pPr>
        <w:spacing w:after="140" w:line="283" w:lineRule="auto"/>
        <w:jc w:val="both"/>
      </w:pPr>
      <w:r>
        <w:t xml:space="preserve">Every configuration is scored on the full 1,353-image official test split, unchanged from Phase 3, stratified into the four Phase 3 strata plus one pooled contested stratum (S-majority + S-plurality + S-no-majority, n=550) that the pre-registration names as RQ2's single primary endpoint. The primary metric is the Phase 3 </w:t>
      </w:r>
      <w:r>
        <w:lastRenderedPageBreak/>
        <w:t>annotator-marginalized macro F1, which is defined continuously across every stratum including those with no single ground-truth label.</w:t>
      </w:r>
    </w:p>
    <w:tbl>
      <w:tblPr>
        <w:tblStyle w:val="TableGrid"/>
        <w:tblW w:w="0" w:type="auto"/>
        <w:tblLook w:val="04A0" w:firstRow="1" w:lastRow="0" w:firstColumn="1" w:lastColumn="0" w:noHBand="0" w:noVBand="1"/>
      </w:tblPr>
      <w:tblGrid>
        <w:gridCol w:w="9173"/>
      </w:tblGrid>
      <w:tr w:rsidR="00BC06C3" w14:paraId="6F04DF67" w14:textId="77777777">
        <w:tc>
          <w:tcPr>
            <w:tcW w:w="9173" w:type="dxa"/>
            <w:shd w:val="clear" w:color="auto" w:fill="F2F4F8"/>
          </w:tcPr>
          <w:p w14:paraId="06D92019" w14:textId="77777777" w:rsidR="00BC06C3" w:rsidRDefault="00CE0E94">
            <w:pPr>
              <w:spacing w:after="40"/>
            </w:pPr>
            <w:r>
              <w:rPr>
                <w:b/>
                <w:color w:val="8B1A1A"/>
                <w:sz w:val="19"/>
              </w:rPr>
              <w:t>Why the contrasts are reported on the raw scale</w:t>
            </w:r>
          </w:p>
          <w:p w14:paraId="52B1187A" w14:textId="77777777" w:rsidR="00BC06C3" w:rsidRDefault="00CE0E94">
            <w:pPr>
              <w:spacing w:after="40"/>
              <w:jc w:val="both"/>
            </w:pPr>
            <w:r>
              <w:rPr>
                <w:i/>
                <w:sz w:val="19"/>
              </w:rPr>
              <w:t>configuration contrasts are reported on the raw scale. Within a stratum the attainable ceiling is a single positive constant shared by both arms, so ceiling normalisation rescales the difference by 1/ceiling and cannot change its sign or whether its interval contains zero. Ceiling-normalised LEVELS are tabulated per configuration.</w:t>
            </w:r>
          </w:p>
        </w:tc>
      </w:tr>
    </w:tbl>
    <w:p w14:paraId="28FB5F84" w14:textId="77777777" w:rsidR="00BC06C3" w:rsidRDefault="00BC06C3">
      <w:pPr>
        <w:spacing w:after="80"/>
      </w:pPr>
    </w:p>
    <w:p w14:paraId="4E8C1069" w14:textId="77777777" w:rsidR="00BC06C3" w:rsidRDefault="00CE0E94">
      <w:pPr>
        <w:spacing w:after="140" w:line="283" w:lineRule="auto"/>
        <w:jc w:val="both"/>
      </w:pPr>
      <w:r>
        <w:t>config-vs-config differences use a PAIRED patient-clustered bootstrap: one patient resample is drawn and both configurations are scored on that same resample before differencing, so the interval reflects the difference and not the sum of two independent sampling errors. Differences are computed per seed and averaged across the 3 seeds.</w:t>
      </w:r>
    </w:p>
    <w:p w14:paraId="6E5E7498" w14:textId="77777777" w:rsidR="00BC06C3" w:rsidRDefault="00CE0E94">
      <w:pPr>
        <w:pStyle w:val="Heading3"/>
      </w:pPr>
      <w:bookmarkStart w:id="19" w:name="_Toc236153904"/>
      <w:r>
        <w:rPr>
          <w:color w:val="1F3A5F"/>
        </w:rPr>
        <w:t>2.3.1 Calibration and uncertainty</w:t>
      </w:r>
      <w:bookmarkEnd w:id="19"/>
    </w:p>
    <w:p w14:paraId="38ABCD00" w14:textId="77777777" w:rsidR="00BC06C3" w:rsidRDefault="00CE0E94">
      <w:pPr>
        <w:spacing w:after="140" w:line="283" w:lineRule="auto"/>
        <w:jc w:val="both"/>
      </w:pPr>
      <w:r>
        <w:t>Calibration is measured against expected accuracy — the probability mass a single prediction captures under the four-vote distribution — using the Phase 3B definitions verbatim, so the Phase 4 numbers sit on the same scale as the Phase 3 baseline they must improve on. Three uncertainty estimators are computed: the deterministic softmax entropy, a Monte-Carlo average over 20 stochastic forward passes with the StochasticDepth modules returned to training mode, and a 3-member deep ensemble over the seeds.</w:t>
      </w:r>
    </w:p>
    <w:p w14:paraId="31E4547D" w14:textId="77777777" w:rsidR="00BC06C3" w:rsidRDefault="00CE0E94">
      <w:pPr>
        <w:spacing w:after="140" w:line="283" w:lineRule="auto"/>
        <w:jc w:val="both"/>
      </w:pPr>
      <w:r>
        <w:t>The MC estimator's validity was verified at run time rather than assumed: torchvision's ConvNeXt-Tiny exposes 18 StochasticDepth modules, 0 Dropout modules and 0 BatchNorm modules. Mc stochastic depth samples the only stochastic mechanism present, and the absence of batchnorm means no other module changes behaviour when the stochasticdepth layers are put back in train mode. This is the reason the blueprint's 'MC dropout' is realised as MC stochastic depth (deviation P4-DEV-1): there is no dropout to sample,</w:t>
      </w:r>
      <w:r>
        <w:t xml:space="preserve"> and inserting one absent during training would change the function the argument applies to.</w:t>
      </w:r>
    </w:p>
    <w:p w14:paraId="1F8A10EF" w14:textId="77777777" w:rsidR="00BC06C3" w:rsidRDefault="00CE0E94">
      <w:pPr>
        <w:pStyle w:val="Heading1"/>
      </w:pPr>
      <w:bookmarkStart w:id="20" w:name="_Toc236153905"/>
      <w:r>
        <w:rPr>
          <w:color w:val="8B1A1A"/>
        </w:rPr>
        <w:t>3. Results</w:t>
      </w:r>
      <w:bookmarkEnd w:id="20"/>
    </w:p>
    <w:p w14:paraId="0EB86C48" w14:textId="77777777" w:rsidR="00BC06C3" w:rsidRDefault="00CE0E94">
      <w:pPr>
        <w:pStyle w:val="Heading2"/>
      </w:pPr>
      <w:bookmarkStart w:id="21" w:name="_Toc236153906"/>
      <w:r>
        <w:rPr>
          <w:color w:val="1F3A5F"/>
        </w:rPr>
        <w:t>3.1 Training behaviour</w:t>
      </w:r>
      <w:bookmarkEnd w:id="21"/>
    </w:p>
    <w:p w14:paraId="541EB642" w14:textId="77777777" w:rsidR="00BC06C3" w:rsidRDefault="00CE0E94">
      <w:pPr>
        <w:spacing w:after="140" w:line="283" w:lineRule="auto"/>
        <w:jc w:val="both"/>
      </w:pPr>
      <w:r>
        <w:t>12 Phase 4 runs completed, 18.0 h of wall-clock training in total on a single GTX 1650. 8 of 12 stopped at the pre-registered fine-tuning cap rather than by early stopping. Where the cap bound it bound identically for every configuration, so the C1-C4 contrasts are unaffected; the C1-minus-C0 contrast is affected, because C0 was trained to early stopping under Phase 2's larger per-run budget, and that asymmetry is carried into the interpretation in §4.1.</w:t>
      </w:r>
    </w:p>
    <w:p w14:paraId="3942F358" w14:textId="54940441" w:rsidR="00BC06C3" w:rsidRDefault="00CE0E94">
      <w:pPr>
        <w:pStyle w:val="Caption"/>
        <w:spacing w:before="160" w:after="60"/>
      </w:pPr>
      <w:bookmarkStart w:id="22" w:name="_Toc236153950"/>
      <w:r>
        <w:t xml:space="preserve">Table </w:t>
      </w:r>
      <w:r>
        <w:fldChar w:fldCharType="begin"/>
      </w:r>
      <w:r>
        <w:instrText xml:space="preserve"> SEQ Table \* ARABIC </w:instrText>
      </w:r>
      <w:r>
        <w:fldChar w:fldCharType="separate"/>
      </w:r>
      <w:r w:rsidR="0033452A">
        <w:rPr>
          <w:noProof/>
        </w:rPr>
        <w:t>4</w:t>
      </w:r>
      <w:r>
        <w:fldChar w:fldCharType="end"/>
      </w:r>
      <w:r>
        <w:rPr>
          <w:b w:val="0"/>
          <w:color w:val="595959"/>
        </w:rPr>
        <w:t>. Training summary. Validation macro F1 here is scored against the hard majority label on the extended validation cohort — the pre-registered selection criterion — and is a selection statistic, not a result.</w:t>
      </w:r>
      <w:bookmarkEnd w:id="22"/>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BC06C3" w14:paraId="2989D3F0" w14:textId="77777777">
        <w:trPr>
          <w:tblHeader/>
          <w:jc w:val="center"/>
        </w:trPr>
        <w:tc>
          <w:tcPr>
            <w:tcW w:w="1835" w:type="dxa"/>
            <w:shd w:val="clear" w:color="auto" w:fill="1F3A5F"/>
          </w:tcPr>
          <w:p w14:paraId="587E49FD" w14:textId="77777777" w:rsidR="00BC06C3" w:rsidRDefault="00CE0E94">
            <w:pPr>
              <w:spacing w:before="30" w:after="30"/>
            </w:pPr>
            <w:r>
              <w:rPr>
                <w:b/>
                <w:color w:val="FFFFFF"/>
                <w:sz w:val="16"/>
              </w:rPr>
              <w:t>Configuration</w:t>
            </w:r>
          </w:p>
        </w:tc>
        <w:tc>
          <w:tcPr>
            <w:tcW w:w="1835" w:type="dxa"/>
            <w:shd w:val="clear" w:color="auto" w:fill="1F3A5F"/>
          </w:tcPr>
          <w:p w14:paraId="7FE952A3" w14:textId="77777777" w:rsidR="00BC06C3" w:rsidRDefault="00CE0E94">
            <w:pPr>
              <w:spacing w:before="30" w:after="30"/>
            </w:pPr>
            <w:r>
              <w:rPr>
                <w:b/>
                <w:color w:val="FFFFFF"/>
                <w:sz w:val="16"/>
              </w:rPr>
              <w:t>Mean best val macro F1</w:t>
            </w:r>
          </w:p>
        </w:tc>
        <w:tc>
          <w:tcPr>
            <w:tcW w:w="1835" w:type="dxa"/>
            <w:shd w:val="clear" w:color="auto" w:fill="1F3A5F"/>
          </w:tcPr>
          <w:p w14:paraId="35142E5A" w14:textId="77777777" w:rsidR="00BC06C3" w:rsidRDefault="00CE0E94">
            <w:pPr>
              <w:spacing w:before="30" w:after="30"/>
            </w:pPr>
            <w:r>
              <w:rPr>
                <w:b/>
                <w:color w:val="FFFFFF"/>
                <w:sz w:val="16"/>
              </w:rPr>
              <w:t>SD over seeds</w:t>
            </w:r>
          </w:p>
        </w:tc>
        <w:tc>
          <w:tcPr>
            <w:tcW w:w="1835" w:type="dxa"/>
            <w:shd w:val="clear" w:color="auto" w:fill="1F3A5F"/>
          </w:tcPr>
          <w:p w14:paraId="62430557" w14:textId="77777777" w:rsidR="00BC06C3" w:rsidRDefault="00CE0E94">
            <w:pPr>
              <w:spacing w:before="30" w:after="30"/>
            </w:pPr>
            <w:r>
              <w:rPr>
                <w:b/>
                <w:color w:val="FFFFFF"/>
                <w:sz w:val="16"/>
              </w:rPr>
              <w:t>Mean epochs run</w:t>
            </w:r>
          </w:p>
        </w:tc>
        <w:tc>
          <w:tcPr>
            <w:tcW w:w="1835" w:type="dxa"/>
            <w:shd w:val="clear" w:color="auto" w:fill="1F3A5F"/>
          </w:tcPr>
          <w:p w14:paraId="4030C1DB" w14:textId="77777777" w:rsidR="00BC06C3" w:rsidRDefault="00CE0E94">
            <w:pPr>
              <w:spacing w:before="30" w:after="30"/>
            </w:pPr>
            <w:r>
              <w:rPr>
                <w:b/>
                <w:color w:val="FFFFFF"/>
                <w:sz w:val="16"/>
              </w:rPr>
              <w:t>Runs stopped at cap</w:t>
            </w:r>
          </w:p>
        </w:tc>
      </w:tr>
      <w:tr w:rsidR="00BC06C3" w14:paraId="1C9411FF" w14:textId="77777777">
        <w:trPr>
          <w:jc w:val="center"/>
        </w:trPr>
        <w:tc>
          <w:tcPr>
            <w:tcW w:w="1835" w:type="dxa"/>
          </w:tcPr>
          <w:p w14:paraId="27946ED0" w14:textId="77777777" w:rsidR="00BC06C3" w:rsidRDefault="00CE0E94">
            <w:pPr>
              <w:spacing w:before="30" w:after="30"/>
            </w:pPr>
            <w:r>
              <w:rPr>
                <w:sz w:val="16"/>
              </w:rPr>
              <w:t>C1 — hard majority label, extended cohort</w:t>
            </w:r>
          </w:p>
        </w:tc>
        <w:tc>
          <w:tcPr>
            <w:tcW w:w="1835" w:type="dxa"/>
          </w:tcPr>
          <w:p w14:paraId="046BE620" w14:textId="77777777" w:rsidR="00BC06C3" w:rsidRDefault="00CE0E94">
            <w:pPr>
              <w:spacing w:before="30" w:after="30"/>
            </w:pPr>
            <w:r>
              <w:rPr>
                <w:sz w:val="16"/>
              </w:rPr>
              <w:t>0.8029</w:t>
            </w:r>
          </w:p>
        </w:tc>
        <w:tc>
          <w:tcPr>
            <w:tcW w:w="1835" w:type="dxa"/>
          </w:tcPr>
          <w:p w14:paraId="3A6814D2" w14:textId="77777777" w:rsidR="00BC06C3" w:rsidRDefault="00CE0E94">
            <w:pPr>
              <w:spacing w:before="30" w:after="30"/>
            </w:pPr>
            <w:r>
              <w:rPr>
                <w:sz w:val="16"/>
              </w:rPr>
              <w:t>0.0072</w:t>
            </w:r>
          </w:p>
        </w:tc>
        <w:tc>
          <w:tcPr>
            <w:tcW w:w="1835" w:type="dxa"/>
          </w:tcPr>
          <w:p w14:paraId="45F382CC" w14:textId="77777777" w:rsidR="00BC06C3" w:rsidRDefault="00CE0E94">
            <w:pPr>
              <w:spacing w:before="30" w:after="30"/>
            </w:pPr>
            <w:r>
              <w:rPr>
                <w:sz w:val="16"/>
              </w:rPr>
              <w:t>42.0</w:t>
            </w:r>
          </w:p>
        </w:tc>
        <w:tc>
          <w:tcPr>
            <w:tcW w:w="1835" w:type="dxa"/>
          </w:tcPr>
          <w:p w14:paraId="29EDA307" w14:textId="77777777" w:rsidR="00BC06C3" w:rsidRDefault="00CE0E94">
            <w:pPr>
              <w:spacing w:before="30" w:after="30"/>
            </w:pPr>
            <w:r>
              <w:rPr>
                <w:sz w:val="16"/>
              </w:rPr>
              <w:t>2/3</w:t>
            </w:r>
          </w:p>
        </w:tc>
      </w:tr>
      <w:tr w:rsidR="00BC06C3" w14:paraId="0757094E" w14:textId="77777777">
        <w:trPr>
          <w:jc w:val="center"/>
        </w:trPr>
        <w:tc>
          <w:tcPr>
            <w:tcW w:w="1835" w:type="dxa"/>
            <w:shd w:val="clear" w:color="auto" w:fill="F5F7FA"/>
          </w:tcPr>
          <w:p w14:paraId="77831DEE" w14:textId="77777777" w:rsidR="00BC06C3" w:rsidRDefault="00CE0E94">
            <w:pPr>
              <w:spacing w:before="30" w:after="30"/>
            </w:pPr>
            <w:r>
              <w:rPr>
                <w:sz w:val="16"/>
              </w:rPr>
              <w:t>C2 — vote proportions</w:t>
            </w:r>
          </w:p>
        </w:tc>
        <w:tc>
          <w:tcPr>
            <w:tcW w:w="1835" w:type="dxa"/>
            <w:shd w:val="clear" w:color="auto" w:fill="F5F7FA"/>
          </w:tcPr>
          <w:p w14:paraId="7C20196F" w14:textId="77777777" w:rsidR="00BC06C3" w:rsidRDefault="00CE0E94">
            <w:pPr>
              <w:spacing w:before="30" w:after="30"/>
            </w:pPr>
            <w:r>
              <w:rPr>
                <w:sz w:val="16"/>
              </w:rPr>
              <w:t>0.7987</w:t>
            </w:r>
          </w:p>
        </w:tc>
        <w:tc>
          <w:tcPr>
            <w:tcW w:w="1835" w:type="dxa"/>
            <w:shd w:val="clear" w:color="auto" w:fill="F5F7FA"/>
          </w:tcPr>
          <w:p w14:paraId="767CBFC4" w14:textId="77777777" w:rsidR="00BC06C3" w:rsidRDefault="00CE0E94">
            <w:pPr>
              <w:spacing w:before="30" w:after="30"/>
            </w:pPr>
            <w:r>
              <w:rPr>
                <w:sz w:val="16"/>
              </w:rPr>
              <w:t>0.0042</w:t>
            </w:r>
          </w:p>
        </w:tc>
        <w:tc>
          <w:tcPr>
            <w:tcW w:w="1835" w:type="dxa"/>
            <w:shd w:val="clear" w:color="auto" w:fill="F5F7FA"/>
          </w:tcPr>
          <w:p w14:paraId="2AD5B991" w14:textId="77777777" w:rsidR="00BC06C3" w:rsidRDefault="00CE0E94">
            <w:pPr>
              <w:spacing w:before="30" w:after="30"/>
            </w:pPr>
            <w:r>
              <w:rPr>
                <w:sz w:val="16"/>
              </w:rPr>
              <w:t>44.0</w:t>
            </w:r>
          </w:p>
        </w:tc>
        <w:tc>
          <w:tcPr>
            <w:tcW w:w="1835" w:type="dxa"/>
            <w:shd w:val="clear" w:color="auto" w:fill="F5F7FA"/>
          </w:tcPr>
          <w:p w14:paraId="643CB0C9" w14:textId="77777777" w:rsidR="00BC06C3" w:rsidRDefault="00CE0E94">
            <w:pPr>
              <w:spacing w:before="30" w:after="30"/>
            </w:pPr>
            <w:r>
              <w:rPr>
                <w:sz w:val="16"/>
              </w:rPr>
              <w:t>3/3</w:t>
            </w:r>
          </w:p>
        </w:tc>
      </w:tr>
      <w:tr w:rsidR="00BC06C3" w14:paraId="78E788AE" w14:textId="77777777">
        <w:trPr>
          <w:jc w:val="center"/>
        </w:trPr>
        <w:tc>
          <w:tcPr>
            <w:tcW w:w="1835" w:type="dxa"/>
          </w:tcPr>
          <w:p w14:paraId="310CB999" w14:textId="77777777" w:rsidR="00BC06C3" w:rsidRDefault="00CE0E94">
            <w:pPr>
              <w:spacing w:before="30" w:after="30"/>
            </w:pPr>
            <w:r>
              <w:rPr>
                <w:sz w:val="16"/>
              </w:rPr>
              <w:t>C3 — hard label + mass-matched smoothing (control)</w:t>
            </w:r>
          </w:p>
        </w:tc>
        <w:tc>
          <w:tcPr>
            <w:tcW w:w="1835" w:type="dxa"/>
          </w:tcPr>
          <w:p w14:paraId="5038E844" w14:textId="77777777" w:rsidR="00BC06C3" w:rsidRDefault="00CE0E94">
            <w:pPr>
              <w:spacing w:before="30" w:after="30"/>
            </w:pPr>
            <w:r>
              <w:rPr>
                <w:sz w:val="16"/>
              </w:rPr>
              <w:t>0.8070</w:t>
            </w:r>
          </w:p>
        </w:tc>
        <w:tc>
          <w:tcPr>
            <w:tcW w:w="1835" w:type="dxa"/>
          </w:tcPr>
          <w:p w14:paraId="32334FB2" w14:textId="77777777" w:rsidR="00BC06C3" w:rsidRDefault="00CE0E94">
            <w:pPr>
              <w:spacing w:before="30" w:after="30"/>
            </w:pPr>
            <w:r>
              <w:rPr>
                <w:sz w:val="16"/>
              </w:rPr>
              <w:t>0.0062</w:t>
            </w:r>
          </w:p>
        </w:tc>
        <w:tc>
          <w:tcPr>
            <w:tcW w:w="1835" w:type="dxa"/>
          </w:tcPr>
          <w:p w14:paraId="75853514" w14:textId="77777777" w:rsidR="00BC06C3" w:rsidRDefault="00CE0E94">
            <w:pPr>
              <w:spacing w:before="30" w:after="30"/>
            </w:pPr>
            <w:r>
              <w:rPr>
                <w:sz w:val="16"/>
              </w:rPr>
              <w:t>43.0</w:t>
            </w:r>
          </w:p>
        </w:tc>
        <w:tc>
          <w:tcPr>
            <w:tcW w:w="1835" w:type="dxa"/>
          </w:tcPr>
          <w:p w14:paraId="1252432B" w14:textId="77777777" w:rsidR="00BC06C3" w:rsidRDefault="00CE0E94">
            <w:pPr>
              <w:spacing w:before="30" w:after="30"/>
            </w:pPr>
            <w:r>
              <w:rPr>
                <w:sz w:val="16"/>
              </w:rPr>
              <w:t>2/3</w:t>
            </w:r>
          </w:p>
        </w:tc>
      </w:tr>
      <w:tr w:rsidR="00BC06C3" w14:paraId="471F3F60" w14:textId="77777777">
        <w:trPr>
          <w:jc w:val="center"/>
        </w:trPr>
        <w:tc>
          <w:tcPr>
            <w:tcW w:w="1835" w:type="dxa"/>
            <w:shd w:val="clear" w:color="auto" w:fill="F5F7FA"/>
          </w:tcPr>
          <w:p w14:paraId="65738706" w14:textId="77777777" w:rsidR="00BC06C3" w:rsidRDefault="00CE0E94">
            <w:pPr>
              <w:spacing w:before="30" w:after="30"/>
            </w:pPr>
            <w:r>
              <w:rPr>
                <w:sz w:val="16"/>
              </w:rPr>
              <w:t>C4 — vote proportions + anatomical penalty</w:t>
            </w:r>
          </w:p>
        </w:tc>
        <w:tc>
          <w:tcPr>
            <w:tcW w:w="1835" w:type="dxa"/>
            <w:shd w:val="clear" w:color="auto" w:fill="F5F7FA"/>
          </w:tcPr>
          <w:p w14:paraId="1C0FEF49" w14:textId="77777777" w:rsidR="00BC06C3" w:rsidRDefault="00CE0E94">
            <w:pPr>
              <w:spacing w:before="30" w:after="30"/>
            </w:pPr>
            <w:r>
              <w:rPr>
                <w:sz w:val="16"/>
              </w:rPr>
              <w:t>0.7986</w:t>
            </w:r>
          </w:p>
        </w:tc>
        <w:tc>
          <w:tcPr>
            <w:tcW w:w="1835" w:type="dxa"/>
            <w:shd w:val="clear" w:color="auto" w:fill="F5F7FA"/>
          </w:tcPr>
          <w:p w14:paraId="2A5B91E5" w14:textId="77777777" w:rsidR="00BC06C3" w:rsidRDefault="00CE0E94">
            <w:pPr>
              <w:spacing w:before="30" w:after="30"/>
            </w:pPr>
            <w:r>
              <w:rPr>
                <w:sz w:val="16"/>
              </w:rPr>
              <w:t>0.0043</w:t>
            </w:r>
          </w:p>
        </w:tc>
        <w:tc>
          <w:tcPr>
            <w:tcW w:w="1835" w:type="dxa"/>
            <w:shd w:val="clear" w:color="auto" w:fill="F5F7FA"/>
          </w:tcPr>
          <w:p w14:paraId="15F8D7E2" w14:textId="77777777" w:rsidR="00BC06C3" w:rsidRDefault="00CE0E94">
            <w:pPr>
              <w:spacing w:before="30" w:after="30"/>
            </w:pPr>
            <w:r>
              <w:rPr>
                <w:sz w:val="16"/>
              </w:rPr>
              <w:t>39.3</w:t>
            </w:r>
          </w:p>
        </w:tc>
        <w:tc>
          <w:tcPr>
            <w:tcW w:w="1835" w:type="dxa"/>
            <w:shd w:val="clear" w:color="auto" w:fill="F5F7FA"/>
          </w:tcPr>
          <w:p w14:paraId="067EBCD7" w14:textId="77777777" w:rsidR="00BC06C3" w:rsidRDefault="00CE0E94">
            <w:pPr>
              <w:spacing w:before="30" w:after="30"/>
            </w:pPr>
            <w:r>
              <w:rPr>
                <w:sz w:val="16"/>
              </w:rPr>
              <w:t>1/3</w:t>
            </w:r>
          </w:p>
        </w:tc>
      </w:tr>
    </w:tbl>
    <w:p w14:paraId="14CF135B" w14:textId="77777777" w:rsidR="00BC06C3" w:rsidRDefault="00BC06C3">
      <w:pPr>
        <w:spacing w:after="120"/>
      </w:pPr>
    </w:p>
    <w:p w14:paraId="6726367D" w14:textId="77777777" w:rsidR="00BC06C3" w:rsidRDefault="00CE0E94">
      <w:pPr>
        <w:pStyle w:val="Heading2"/>
      </w:pPr>
      <w:bookmarkStart w:id="23" w:name="_Toc236153907"/>
      <w:r>
        <w:rPr>
          <w:color w:val="1F3A5F"/>
        </w:rPr>
        <w:lastRenderedPageBreak/>
        <w:t>3.2 RQ2, accuracy: performance by configuration and stratum</w:t>
      </w:r>
      <w:bookmarkEnd w:id="23"/>
    </w:p>
    <w:p w14:paraId="40054E99" w14:textId="77777777" w:rsidR="00BC06C3" w:rsidRDefault="00CE0E94">
      <w:pPr>
        <w:spacing w:before="120" w:after="40"/>
        <w:jc w:val="center"/>
      </w:pPr>
      <w:r>
        <w:rPr>
          <w:noProof/>
        </w:rPr>
        <w:drawing>
          <wp:inline distT="0" distB="0" distL="0" distR="0" wp14:anchorId="490691A1" wp14:editId="1C0DB3B1">
            <wp:extent cx="5577840" cy="2305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26_stratified_by_config.png"/>
                    <pic:cNvPicPr/>
                  </pic:nvPicPr>
                  <pic:blipFill>
                    <a:blip r:embed="rId9"/>
                    <a:stretch>
                      <a:fillRect/>
                    </a:stretch>
                  </pic:blipFill>
                  <pic:spPr>
                    <a:xfrm>
                      <a:off x="0" y="0"/>
                      <a:ext cx="5577840" cy="2305611"/>
                    </a:xfrm>
                    <a:prstGeom prst="rect">
                      <a:avLst/>
                    </a:prstGeom>
                  </pic:spPr>
                </pic:pic>
              </a:graphicData>
            </a:graphic>
          </wp:inline>
        </w:drawing>
      </w:r>
    </w:p>
    <w:p w14:paraId="26A520B8" w14:textId="3DCC8013" w:rsidR="00BC06C3" w:rsidRDefault="00CE0E94">
      <w:pPr>
        <w:pStyle w:val="Caption"/>
        <w:spacing w:after="220"/>
        <w:jc w:val="center"/>
      </w:pPr>
      <w:bookmarkStart w:id="24" w:name="_Toc236153940"/>
      <w:r>
        <w:t xml:space="preserve">Figure </w:t>
      </w:r>
      <w:r>
        <w:fldChar w:fldCharType="begin"/>
      </w:r>
      <w:r>
        <w:instrText xml:space="preserve"> SEQ Figure \* ARABIC </w:instrText>
      </w:r>
      <w:r>
        <w:fldChar w:fldCharType="separate"/>
      </w:r>
      <w:r w:rsidR="0033452A">
        <w:rPr>
          <w:noProof/>
        </w:rPr>
        <w:t>2</w:t>
      </w:r>
      <w:r>
        <w:fldChar w:fldCharType="end"/>
      </w:r>
      <w:r>
        <w:rPr>
          <w:color w:val="595959"/>
        </w:rPr>
        <w:t>. Agreement-stratified performance of every configuration, raw (left) and as a percentage of the modal-vote oracle attainable on that stratum (right). 3-seed mean.</w:t>
      </w:r>
      <w:bookmarkEnd w:id="24"/>
    </w:p>
    <w:p w14:paraId="27E50438" w14:textId="5384C56A" w:rsidR="00BC06C3" w:rsidRDefault="00CE0E94">
      <w:pPr>
        <w:pStyle w:val="Caption"/>
        <w:spacing w:before="160" w:after="60"/>
      </w:pPr>
      <w:bookmarkStart w:id="25" w:name="_Toc236153951"/>
      <w:r>
        <w:t xml:space="preserve">Table </w:t>
      </w:r>
      <w:r>
        <w:fldChar w:fldCharType="begin"/>
      </w:r>
      <w:r>
        <w:instrText xml:space="preserve"> SEQ Table \* ARABIC </w:instrText>
      </w:r>
      <w:r>
        <w:fldChar w:fldCharType="separate"/>
      </w:r>
      <w:r w:rsidR="0033452A">
        <w:rPr>
          <w:noProof/>
        </w:rPr>
        <w:t>5</w:t>
      </w:r>
      <w:r>
        <w:fldChar w:fldCharType="end"/>
      </w:r>
      <w:r>
        <w:rPr>
          <w:b w:val="0"/>
          <w:color w:val="595959"/>
        </w:rPr>
        <w:t>. Annotator-marginalized macro F1 (%) by configuration and stratum, 3-seed mean. Full tables with intervals, ceiling-normalised levels, expected accuracy and any-hit rate are in Appendix A.</w:t>
      </w:r>
      <w:bookmarkEnd w:id="25"/>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BC06C3" w14:paraId="0E8534A8" w14:textId="77777777">
        <w:trPr>
          <w:tblHeader/>
          <w:jc w:val="center"/>
        </w:trPr>
        <w:tc>
          <w:tcPr>
            <w:tcW w:w="1529" w:type="dxa"/>
            <w:shd w:val="clear" w:color="auto" w:fill="1F3A5F"/>
          </w:tcPr>
          <w:p w14:paraId="17DF95DD" w14:textId="77777777" w:rsidR="00BC06C3" w:rsidRDefault="00CE0E94">
            <w:pPr>
              <w:spacing w:before="30" w:after="30"/>
            </w:pPr>
            <w:r>
              <w:rPr>
                <w:b/>
                <w:color w:val="FFFFFF"/>
                <w:sz w:val="16"/>
              </w:rPr>
              <w:t>Configuration</w:t>
            </w:r>
          </w:p>
        </w:tc>
        <w:tc>
          <w:tcPr>
            <w:tcW w:w="1529" w:type="dxa"/>
            <w:shd w:val="clear" w:color="auto" w:fill="1F3A5F"/>
          </w:tcPr>
          <w:p w14:paraId="7784F7A1" w14:textId="77777777" w:rsidR="00BC06C3" w:rsidRDefault="00CE0E94">
            <w:pPr>
              <w:spacing w:before="30" w:after="30"/>
            </w:pPr>
            <w:r>
              <w:rPr>
                <w:b/>
                <w:color w:val="FFFFFF"/>
                <w:sz w:val="16"/>
              </w:rPr>
              <w:t>S-unanimous</w:t>
            </w:r>
          </w:p>
        </w:tc>
        <w:tc>
          <w:tcPr>
            <w:tcW w:w="1529" w:type="dxa"/>
            <w:shd w:val="clear" w:color="auto" w:fill="1F3A5F"/>
          </w:tcPr>
          <w:p w14:paraId="431CCC1B" w14:textId="77777777" w:rsidR="00BC06C3" w:rsidRDefault="00CE0E94">
            <w:pPr>
              <w:spacing w:before="30" w:after="30"/>
            </w:pPr>
            <w:r>
              <w:rPr>
                <w:b/>
                <w:color w:val="FFFFFF"/>
                <w:sz w:val="16"/>
              </w:rPr>
              <w:t>S-majority</w:t>
            </w:r>
          </w:p>
        </w:tc>
        <w:tc>
          <w:tcPr>
            <w:tcW w:w="1529" w:type="dxa"/>
            <w:shd w:val="clear" w:color="auto" w:fill="1F3A5F"/>
          </w:tcPr>
          <w:p w14:paraId="42CF01F3" w14:textId="77777777" w:rsidR="00BC06C3" w:rsidRDefault="00CE0E94">
            <w:pPr>
              <w:spacing w:before="30" w:after="30"/>
            </w:pPr>
            <w:r>
              <w:rPr>
                <w:b/>
                <w:color w:val="FFFFFF"/>
                <w:sz w:val="16"/>
              </w:rPr>
              <w:t>S-plurality</w:t>
            </w:r>
          </w:p>
        </w:tc>
        <w:tc>
          <w:tcPr>
            <w:tcW w:w="1529" w:type="dxa"/>
            <w:shd w:val="clear" w:color="auto" w:fill="1F3A5F"/>
          </w:tcPr>
          <w:p w14:paraId="1A8A8E76" w14:textId="77777777" w:rsidR="00BC06C3" w:rsidRDefault="00CE0E94">
            <w:pPr>
              <w:spacing w:before="30" w:after="30"/>
            </w:pPr>
            <w:r>
              <w:rPr>
                <w:b/>
                <w:color w:val="FFFFFF"/>
                <w:sz w:val="16"/>
              </w:rPr>
              <w:t>S-no-majority</w:t>
            </w:r>
          </w:p>
        </w:tc>
        <w:tc>
          <w:tcPr>
            <w:tcW w:w="1529" w:type="dxa"/>
            <w:shd w:val="clear" w:color="auto" w:fill="1F3A5F"/>
          </w:tcPr>
          <w:p w14:paraId="50880DC6" w14:textId="77777777" w:rsidR="00BC06C3" w:rsidRDefault="00CE0E94">
            <w:pPr>
              <w:spacing w:before="30" w:after="30"/>
            </w:pPr>
            <w:r>
              <w:rPr>
                <w:b/>
                <w:color w:val="FFFFFF"/>
                <w:sz w:val="16"/>
              </w:rPr>
              <w:t>contested (pooled)</w:t>
            </w:r>
          </w:p>
        </w:tc>
      </w:tr>
      <w:tr w:rsidR="00BC06C3" w14:paraId="0378EDF3" w14:textId="77777777">
        <w:trPr>
          <w:jc w:val="center"/>
        </w:trPr>
        <w:tc>
          <w:tcPr>
            <w:tcW w:w="1529" w:type="dxa"/>
          </w:tcPr>
          <w:p w14:paraId="2741CEB3" w14:textId="77777777" w:rsidR="00BC06C3" w:rsidRDefault="00CE0E94">
            <w:pPr>
              <w:spacing w:before="30" w:after="30"/>
            </w:pPr>
            <w:r>
              <w:rPr>
                <w:sz w:val="16"/>
              </w:rPr>
              <w:t>C0 — hard label, 4/4 cohort (Phase 2 reference)</w:t>
            </w:r>
          </w:p>
        </w:tc>
        <w:tc>
          <w:tcPr>
            <w:tcW w:w="1529" w:type="dxa"/>
          </w:tcPr>
          <w:p w14:paraId="22A36F50" w14:textId="77777777" w:rsidR="00BC06C3" w:rsidRDefault="00CE0E94">
            <w:pPr>
              <w:spacing w:before="30" w:after="30"/>
            </w:pPr>
            <w:r>
              <w:rPr>
                <w:sz w:val="16"/>
              </w:rPr>
              <w:t>83.91</w:t>
            </w:r>
          </w:p>
        </w:tc>
        <w:tc>
          <w:tcPr>
            <w:tcW w:w="1529" w:type="dxa"/>
          </w:tcPr>
          <w:p w14:paraId="72F21212" w14:textId="77777777" w:rsidR="00BC06C3" w:rsidRDefault="00CE0E94">
            <w:pPr>
              <w:spacing w:before="30" w:after="30"/>
            </w:pPr>
            <w:r>
              <w:rPr>
                <w:sz w:val="16"/>
              </w:rPr>
              <w:t>48.95</w:t>
            </w:r>
          </w:p>
        </w:tc>
        <w:tc>
          <w:tcPr>
            <w:tcW w:w="1529" w:type="dxa"/>
          </w:tcPr>
          <w:p w14:paraId="4BAC3DB7" w14:textId="77777777" w:rsidR="00BC06C3" w:rsidRDefault="00CE0E94">
            <w:pPr>
              <w:spacing w:before="30" w:after="30"/>
            </w:pPr>
            <w:r>
              <w:rPr>
                <w:sz w:val="16"/>
              </w:rPr>
              <w:t>26.15</w:t>
            </w:r>
          </w:p>
        </w:tc>
        <w:tc>
          <w:tcPr>
            <w:tcW w:w="1529" w:type="dxa"/>
          </w:tcPr>
          <w:p w14:paraId="29C87504" w14:textId="77777777" w:rsidR="00BC06C3" w:rsidRDefault="00CE0E94">
            <w:pPr>
              <w:spacing w:before="30" w:after="30"/>
            </w:pPr>
            <w:r>
              <w:rPr>
                <w:sz w:val="16"/>
              </w:rPr>
              <w:t>30.79</w:t>
            </w:r>
          </w:p>
        </w:tc>
        <w:tc>
          <w:tcPr>
            <w:tcW w:w="1529" w:type="dxa"/>
          </w:tcPr>
          <w:p w14:paraId="0A3DE4A3" w14:textId="77777777" w:rsidR="00BC06C3" w:rsidRDefault="00CE0E94">
            <w:pPr>
              <w:spacing w:before="30" w:after="30"/>
            </w:pPr>
            <w:r>
              <w:rPr>
                <w:sz w:val="16"/>
              </w:rPr>
              <w:t>42.42</w:t>
            </w:r>
          </w:p>
        </w:tc>
      </w:tr>
      <w:tr w:rsidR="00BC06C3" w14:paraId="445C13D9" w14:textId="77777777">
        <w:trPr>
          <w:jc w:val="center"/>
        </w:trPr>
        <w:tc>
          <w:tcPr>
            <w:tcW w:w="1529" w:type="dxa"/>
            <w:shd w:val="clear" w:color="auto" w:fill="F5F7FA"/>
          </w:tcPr>
          <w:p w14:paraId="514D479C" w14:textId="77777777" w:rsidR="00BC06C3" w:rsidRDefault="00CE0E94">
            <w:pPr>
              <w:spacing w:before="30" w:after="30"/>
            </w:pPr>
            <w:r>
              <w:rPr>
                <w:sz w:val="16"/>
              </w:rPr>
              <w:t>C1 — hard majority label, extended cohort</w:t>
            </w:r>
          </w:p>
        </w:tc>
        <w:tc>
          <w:tcPr>
            <w:tcW w:w="1529" w:type="dxa"/>
            <w:shd w:val="clear" w:color="auto" w:fill="F5F7FA"/>
          </w:tcPr>
          <w:p w14:paraId="1CC11EB0" w14:textId="77777777" w:rsidR="00BC06C3" w:rsidRDefault="00CE0E94">
            <w:pPr>
              <w:spacing w:before="30" w:after="30"/>
            </w:pPr>
            <w:r>
              <w:rPr>
                <w:sz w:val="16"/>
              </w:rPr>
              <w:t>84.49</w:t>
            </w:r>
          </w:p>
        </w:tc>
        <w:tc>
          <w:tcPr>
            <w:tcW w:w="1529" w:type="dxa"/>
            <w:shd w:val="clear" w:color="auto" w:fill="F5F7FA"/>
          </w:tcPr>
          <w:p w14:paraId="37C318CF" w14:textId="77777777" w:rsidR="00BC06C3" w:rsidRDefault="00CE0E94">
            <w:pPr>
              <w:spacing w:before="30" w:after="30"/>
            </w:pPr>
            <w:r>
              <w:rPr>
                <w:sz w:val="16"/>
              </w:rPr>
              <w:t>50.76</w:t>
            </w:r>
          </w:p>
        </w:tc>
        <w:tc>
          <w:tcPr>
            <w:tcW w:w="1529" w:type="dxa"/>
            <w:shd w:val="clear" w:color="auto" w:fill="F5F7FA"/>
          </w:tcPr>
          <w:p w14:paraId="529B92FE" w14:textId="77777777" w:rsidR="00BC06C3" w:rsidRDefault="00CE0E94">
            <w:pPr>
              <w:spacing w:before="30" w:after="30"/>
            </w:pPr>
            <w:r>
              <w:rPr>
                <w:sz w:val="16"/>
              </w:rPr>
              <w:t>26.42</w:t>
            </w:r>
          </w:p>
        </w:tc>
        <w:tc>
          <w:tcPr>
            <w:tcW w:w="1529" w:type="dxa"/>
            <w:shd w:val="clear" w:color="auto" w:fill="F5F7FA"/>
          </w:tcPr>
          <w:p w14:paraId="3562F34A" w14:textId="77777777" w:rsidR="00BC06C3" w:rsidRDefault="00CE0E94">
            <w:pPr>
              <w:spacing w:before="30" w:after="30"/>
            </w:pPr>
            <w:r>
              <w:rPr>
                <w:sz w:val="16"/>
              </w:rPr>
              <w:t>31.15</w:t>
            </w:r>
          </w:p>
        </w:tc>
        <w:tc>
          <w:tcPr>
            <w:tcW w:w="1529" w:type="dxa"/>
            <w:shd w:val="clear" w:color="auto" w:fill="F5F7FA"/>
          </w:tcPr>
          <w:p w14:paraId="301C2FA2" w14:textId="77777777" w:rsidR="00BC06C3" w:rsidRDefault="00CE0E94">
            <w:pPr>
              <w:spacing w:before="30" w:after="30"/>
            </w:pPr>
            <w:r>
              <w:rPr>
                <w:sz w:val="16"/>
              </w:rPr>
              <w:t>43.76</w:t>
            </w:r>
          </w:p>
        </w:tc>
      </w:tr>
      <w:tr w:rsidR="00BC06C3" w14:paraId="7DF0D579" w14:textId="77777777">
        <w:trPr>
          <w:jc w:val="center"/>
        </w:trPr>
        <w:tc>
          <w:tcPr>
            <w:tcW w:w="1529" w:type="dxa"/>
          </w:tcPr>
          <w:p w14:paraId="1B7235F0" w14:textId="77777777" w:rsidR="00BC06C3" w:rsidRDefault="00CE0E94">
            <w:pPr>
              <w:spacing w:before="30" w:after="30"/>
            </w:pPr>
            <w:r>
              <w:rPr>
                <w:sz w:val="16"/>
              </w:rPr>
              <w:t>C2 — vote proportions</w:t>
            </w:r>
          </w:p>
        </w:tc>
        <w:tc>
          <w:tcPr>
            <w:tcW w:w="1529" w:type="dxa"/>
          </w:tcPr>
          <w:p w14:paraId="078C0452" w14:textId="77777777" w:rsidR="00BC06C3" w:rsidRDefault="00CE0E94">
            <w:pPr>
              <w:spacing w:before="30" w:after="30"/>
            </w:pPr>
            <w:r>
              <w:rPr>
                <w:sz w:val="16"/>
              </w:rPr>
              <w:t>85.14</w:t>
            </w:r>
          </w:p>
        </w:tc>
        <w:tc>
          <w:tcPr>
            <w:tcW w:w="1529" w:type="dxa"/>
          </w:tcPr>
          <w:p w14:paraId="218E5FE2" w14:textId="77777777" w:rsidR="00BC06C3" w:rsidRDefault="00CE0E94">
            <w:pPr>
              <w:spacing w:before="30" w:after="30"/>
            </w:pPr>
            <w:r>
              <w:rPr>
                <w:sz w:val="16"/>
              </w:rPr>
              <w:t>53.01</w:t>
            </w:r>
          </w:p>
        </w:tc>
        <w:tc>
          <w:tcPr>
            <w:tcW w:w="1529" w:type="dxa"/>
          </w:tcPr>
          <w:p w14:paraId="6E012D60" w14:textId="77777777" w:rsidR="00BC06C3" w:rsidRDefault="00CE0E94">
            <w:pPr>
              <w:spacing w:before="30" w:after="30"/>
            </w:pPr>
            <w:r>
              <w:rPr>
                <w:sz w:val="16"/>
              </w:rPr>
              <w:t>26.68</w:t>
            </w:r>
          </w:p>
        </w:tc>
        <w:tc>
          <w:tcPr>
            <w:tcW w:w="1529" w:type="dxa"/>
          </w:tcPr>
          <w:p w14:paraId="3E36B8A2" w14:textId="77777777" w:rsidR="00BC06C3" w:rsidRDefault="00CE0E94">
            <w:pPr>
              <w:spacing w:before="30" w:after="30"/>
            </w:pPr>
            <w:r>
              <w:rPr>
                <w:sz w:val="16"/>
              </w:rPr>
              <w:t>31.35</w:t>
            </w:r>
          </w:p>
        </w:tc>
        <w:tc>
          <w:tcPr>
            <w:tcW w:w="1529" w:type="dxa"/>
          </w:tcPr>
          <w:p w14:paraId="5455E2F6" w14:textId="77777777" w:rsidR="00BC06C3" w:rsidRDefault="00CE0E94">
            <w:pPr>
              <w:spacing w:before="30" w:after="30"/>
            </w:pPr>
            <w:r>
              <w:rPr>
                <w:sz w:val="16"/>
              </w:rPr>
              <w:t>45.75</w:t>
            </w:r>
          </w:p>
        </w:tc>
      </w:tr>
      <w:tr w:rsidR="00BC06C3" w14:paraId="15A47548" w14:textId="77777777">
        <w:trPr>
          <w:jc w:val="center"/>
        </w:trPr>
        <w:tc>
          <w:tcPr>
            <w:tcW w:w="1529" w:type="dxa"/>
            <w:shd w:val="clear" w:color="auto" w:fill="F5F7FA"/>
          </w:tcPr>
          <w:p w14:paraId="1B3A888F" w14:textId="77777777" w:rsidR="00BC06C3" w:rsidRDefault="00CE0E94">
            <w:pPr>
              <w:spacing w:before="30" w:after="30"/>
            </w:pPr>
            <w:r>
              <w:rPr>
                <w:sz w:val="16"/>
              </w:rPr>
              <w:t>C3 — hard label + mass-matched smoothing (control)</w:t>
            </w:r>
          </w:p>
        </w:tc>
        <w:tc>
          <w:tcPr>
            <w:tcW w:w="1529" w:type="dxa"/>
            <w:shd w:val="clear" w:color="auto" w:fill="F5F7FA"/>
          </w:tcPr>
          <w:p w14:paraId="2F958455" w14:textId="77777777" w:rsidR="00BC06C3" w:rsidRDefault="00CE0E94">
            <w:pPr>
              <w:spacing w:before="30" w:after="30"/>
            </w:pPr>
            <w:r>
              <w:rPr>
                <w:sz w:val="16"/>
              </w:rPr>
              <w:t>85.03</w:t>
            </w:r>
          </w:p>
        </w:tc>
        <w:tc>
          <w:tcPr>
            <w:tcW w:w="1529" w:type="dxa"/>
            <w:shd w:val="clear" w:color="auto" w:fill="F5F7FA"/>
          </w:tcPr>
          <w:p w14:paraId="16027511" w14:textId="77777777" w:rsidR="00BC06C3" w:rsidRDefault="00CE0E94">
            <w:pPr>
              <w:spacing w:before="30" w:after="30"/>
            </w:pPr>
            <w:r>
              <w:rPr>
                <w:sz w:val="16"/>
              </w:rPr>
              <w:t>51.95</w:t>
            </w:r>
          </w:p>
        </w:tc>
        <w:tc>
          <w:tcPr>
            <w:tcW w:w="1529" w:type="dxa"/>
            <w:shd w:val="clear" w:color="auto" w:fill="F5F7FA"/>
          </w:tcPr>
          <w:p w14:paraId="7751CBE3" w14:textId="77777777" w:rsidR="00BC06C3" w:rsidRDefault="00CE0E94">
            <w:pPr>
              <w:spacing w:before="30" w:after="30"/>
            </w:pPr>
            <w:r>
              <w:rPr>
                <w:sz w:val="16"/>
              </w:rPr>
              <w:t>25.67</w:t>
            </w:r>
          </w:p>
        </w:tc>
        <w:tc>
          <w:tcPr>
            <w:tcW w:w="1529" w:type="dxa"/>
            <w:shd w:val="clear" w:color="auto" w:fill="F5F7FA"/>
          </w:tcPr>
          <w:p w14:paraId="1807C4F2" w14:textId="77777777" w:rsidR="00BC06C3" w:rsidRDefault="00CE0E94">
            <w:pPr>
              <w:spacing w:before="30" w:after="30"/>
            </w:pPr>
            <w:r>
              <w:rPr>
                <w:sz w:val="16"/>
              </w:rPr>
              <w:t>31.05</w:t>
            </w:r>
          </w:p>
        </w:tc>
        <w:tc>
          <w:tcPr>
            <w:tcW w:w="1529" w:type="dxa"/>
            <w:shd w:val="clear" w:color="auto" w:fill="F5F7FA"/>
          </w:tcPr>
          <w:p w14:paraId="7D1B2697" w14:textId="77777777" w:rsidR="00BC06C3" w:rsidRDefault="00CE0E94">
            <w:pPr>
              <w:spacing w:before="30" w:after="30"/>
            </w:pPr>
            <w:r>
              <w:rPr>
                <w:sz w:val="16"/>
              </w:rPr>
              <w:t>44.35</w:t>
            </w:r>
          </w:p>
        </w:tc>
      </w:tr>
      <w:tr w:rsidR="00BC06C3" w14:paraId="19745B83" w14:textId="77777777">
        <w:trPr>
          <w:jc w:val="center"/>
        </w:trPr>
        <w:tc>
          <w:tcPr>
            <w:tcW w:w="1529" w:type="dxa"/>
          </w:tcPr>
          <w:p w14:paraId="6133F989" w14:textId="77777777" w:rsidR="00BC06C3" w:rsidRDefault="00CE0E94">
            <w:pPr>
              <w:spacing w:before="30" w:after="30"/>
            </w:pPr>
            <w:r>
              <w:rPr>
                <w:sz w:val="16"/>
              </w:rPr>
              <w:t>C4 — vote proportions + anatomical penalty</w:t>
            </w:r>
          </w:p>
        </w:tc>
        <w:tc>
          <w:tcPr>
            <w:tcW w:w="1529" w:type="dxa"/>
          </w:tcPr>
          <w:p w14:paraId="21F8E752" w14:textId="77777777" w:rsidR="00BC06C3" w:rsidRDefault="00CE0E94">
            <w:pPr>
              <w:spacing w:before="30" w:after="30"/>
            </w:pPr>
            <w:r>
              <w:rPr>
                <w:sz w:val="16"/>
              </w:rPr>
              <w:t>85.25</w:t>
            </w:r>
          </w:p>
        </w:tc>
        <w:tc>
          <w:tcPr>
            <w:tcW w:w="1529" w:type="dxa"/>
          </w:tcPr>
          <w:p w14:paraId="64CEF381" w14:textId="77777777" w:rsidR="00BC06C3" w:rsidRDefault="00CE0E94">
            <w:pPr>
              <w:spacing w:before="30" w:after="30"/>
            </w:pPr>
            <w:r>
              <w:rPr>
                <w:sz w:val="16"/>
              </w:rPr>
              <w:t>52.60</w:t>
            </w:r>
          </w:p>
        </w:tc>
        <w:tc>
          <w:tcPr>
            <w:tcW w:w="1529" w:type="dxa"/>
          </w:tcPr>
          <w:p w14:paraId="726076F9" w14:textId="77777777" w:rsidR="00BC06C3" w:rsidRDefault="00CE0E94">
            <w:pPr>
              <w:spacing w:before="30" w:after="30"/>
            </w:pPr>
            <w:r>
              <w:rPr>
                <w:sz w:val="16"/>
              </w:rPr>
              <w:t>26.58</w:t>
            </w:r>
          </w:p>
        </w:tc>
        <w:tc>
          <w:tcPr>
            <w:tcW w:w="1529" w:type="dxa"/>
          </w:tcPr>
          <w:p w14:paraId="79C129DC" w14:textId="77777777" w:rsidR="00BC06C3" w:rsidRDefault="00CE0E94">
            <w:pPr>
              <w:spacing w:before="30" w:after="30"/>
            </w:pPr>
            <w:r>
              <w:rPr>
                <w:sz w:val="16"/>
              </w:rPr>
              <w:t>33.48</w:t>
            </w:r>
          </w:p>
        </w:tc>
        <w:tc>
          <w:tcPr>
            <w:tcW w:w="1529" w:type="dxa"/>
          </w:tcPr>
          <w:p w14:paraId="026FE36C" w14:textId="77777777" w:rsidR="00BC06C3" w:rsidRDefault="00CE0E94">
            <w:pPr>
              <w:spacing w:before="30" w:after="30"/>
            </w:pPr>
            <w:r>
              <w:rPr>
                <w:sz w:val="16"/>
              </w:rPr>
              <w:t>45.47</w:t>
            </w:r>
          </w:p>
        </w:tc>
      </w:tr>
    </w:tbl>
    <w:p w14:paraId="1FE769B1" w14:textId="77777777" w:rsidR="00BC06C3" w:rsidRDefault="00CE0E94">
      <w:pPr>
        <w:spacing w:before="40"/>
      </w:pPr>
      <w:r>
        <w:rPr>
          <w:i/>
          <w:color w:val="595959"/>
          <w:sz w:val="16"/>
        </w:rPr>
        <w:t>Note. Attainable ceiling per stratum: S-unanimous 100.00%, S-majority 74.23%, S-plurality 44.55%, S-no-majority 40.23%. A configuration cannot exceed these.</w:t>
      </w:r>
    </w:p>
    <w:p w14:paraId="0BCE5F28" w14:textId="77777777" w:rsidR="00BC06C3" w:rsidRDefault="00CE0E94">
      <w:pPr>
        <w:spacing w:after="140" w:line="283" w:lineRule="auto"/>
        <w:jc w:val="both"/>
      </w:pPr>
      <w:r>
        <w:t>The C0 row is not a new measurement. It is the Phase 3 result, recomputed through the Phase 4 code path and gated to agree with reports/phase3_stratified_metrics.json to within 0.0e+00 (gate P4.7). Had it differed at all, every contrast built on it would have been meaningless.</w:t>
      </w:r>
    </w:p>
    <w:p w14:paraId="07252952" w14:textId="77777777" w:rsidR="00BC06C3" w:rsidRDefault="00CE0E94">
      <w:pPr>
        <w:pStyle w:val="Heading3"/>
      </w:pPr>
      <w:bookmarkStart w:id="26" w:name="_Toc236153908"/>
      <w:r>
        <w:rPr>
          <w:color w:val="1F3A5F"/>
        </w:rPr>
        <w:lastRenderedPageBreak/>
        <w:t>3.2.1 The pre-registered contrasts</w:t>
      </w:r>
      <w:bookmarkEnd w:id="26"/>
    </w:p>
    <w:p w14:paraId="37AEF393" w14:textId="77777777" w:rsidR="00BC06C3" w:rsidRDefault="00CE0E94">
      <w:pPr>
        <w:spacing w:before="120" w:after="40"/>
        <w:jc w:val="center"/>
      </w:pPr>
      <w:r>
        <w:rPr>
          <w:noProof/>
        </w:rPr>
        <w:lastRenderedPageBreak/>
        <w:drawing>
          <wp:inline distT="0" distB="0" distL="0" distR="0" wp14:anchorId="54B35DD9" wp14:editId="002431CA">
            <wp:extent cx="5577840" cy="102168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27_contrast_forest.png"/>
                    <pic:cNvPicPr/>
                  </pic:nvPicPr>
                  <pic:blipFill>
                    <a:blip r:embed="rId10"/>
                    <a:stretch>
                      <a:fillRect/>
                    </a:stretch>
                  </pic:blipFill>
                  <pic:spPr>
                    <a:xfrm>
                      <a:off x="0" y="0"/>
                      <a:ext cx="5577840" cy="10216816"/>
                    </a:xfrm>
                    <a:prstGeom prst="rect">
                      <a:avLst/>
                    </a:prstGeom>
                  </pic:spPr>
                </pic:pic>
              </a:graphicData>
            </a:graphic>
          </wp:inline>
        </w:drawing>
      </w:r>
    </w:p>
    <w:p w14:paraId="4DC31E80" w14:textId="5E9B3C68" w:rsidR="00BC06C3" w:rsidRDefault="00CE0E94">
      <w:pPr>
        <w:pStyle w:val="Caption"/>
        <w:spacing w:after="220"/>
        <w:jc w:val="center"/>
      </w:pPr>
      <w:bookmarkStart w:id="27" w:name="_Toc236153941"/>
      <w:r>
        <w:lastRenderedPageBreak/>
        <w:t xml:space="preserve">Figure </w:t>
      </w:r>
      <w:r>
        <w:fldChar w:fldCharType="begin"/>
      </w:r>
      <w:r>
        <w:instrText xml:space="preserve"> SEQ Figure \* ARABIC </w:instrText>
      </w:r>
      <w:r>
        <w:fldChar w:fldCharType="separate"/>
      </w:r>
      <w:r w:rsidR="0033452A">
        <w:rPr>
          <w:noProof/>
        </w:rPr>
        <w:t>3</w:t>
      </w:r>
      <w:r>
        <w:fldChar w:fldCharType="end"/>
      </w:r>
      <w:r>
        <w:rPr>
          <w:color w:val="595959"/>
        </w:rPr>
        <w:t>. Every pre-registered contrast, on every stratum, with paired patient-clustered 95% intervals. Green excludes zero above, red below, grey contains zero.</w:t>
      </w:r>
      <w:bookmarkEnd w:id="27"/>
    </w:p>
    <w:p w14:paraId="5175F502" w14:textId="6455A2B6" w:rsidR="00BC06C3" w:rsidRDefault="00CE0E94">
      <w:pPr>
        <w:pStyle w:val="Caption"/>
        <w:spacing w:before="160" w:after="60"/>
      </w:pPr>
      <w:bookmarkStart w:id="28" w:name="_Toc236153952"/>
      <w:r>
        <w:t xml:space="preserve">Table </w:t>
      </w:r>
      <w:r>
        <w:fldChar w:fldCharType="begin"/>
      </w:r>
      <w:r>
        <w:instrText xml:space="preserve"> SEQ Table \* ARABIC </w:instrText>
      </w:r>
      <w:r>
        <w:fldChar w:fldCharType="separate"/>
      </w:r>
      <w:r w:rsidR="0033452A">
        <w:rPr>
          <w:noProof/>
        </w:rPr>
        <w:t>6</w:t>
      </w:r>
      <w:r>
        <w:fldChar w:fldCharType="end"/>
      </w:r>
      <w:r>
        <w:rPr>
          <w:b w:val="0"/>
          <w:color w:val="595959"/>
        </w:rPr>
        <w:t>. Configuration contrasts on the pooled contested stratum (n=550), the pre-registered primary endpoint. Positive favours the first-named configuration.</w:t>
      </w:r>
      <w:bookmarkEnd w:id="28"/>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BC06C3" w14:paraId="201CBD34" w14:textId="77777777">
        <w:trPr>
          <w:tblHeader/>
          <w:jc w:val="center"/>
        </w:trPr>
        <w:tc>
          <w:tcPr>
            <w:tcW w:w="1529" w:type="dxa"/>
            <w:shd w:val="clear" w:color="auto" w:fill="1F3A5F"/>
          </w:tcPr>
          <w:p w14:paraId="354525C5" w14:textId="77777777" w:rsidR="00BC06C3" w:rsidRDefault="00CE0E94">
            <w:pPr>
              <w:spacing w:before="30" w:after="30"/>
            </w:pPr>
            <w:r>
              <w:rPr>
                <w:b/>
                <w:color w:val="FFFFFF"/>
                <w:sz w:val="16"/>
              </w:rPr>
              <w:t>Contrast</w:t>
            </w:r>
          </w:p>
        </w:tc>
        <w:tc>
          <w:tcPr>
            <w:tcW w:w="1529" w:type="dxa"/>
            <w:shd w:val="clear" w:color="auto" w:fill="1F3A5F"/>
          </w:tcPr>
          <w:p w14:paraId="38C6BA74" w14:textId="77777777" w:rsidR="00BC06C3" w:rsidRDefault="00CE0E94">
            <w:pPr>
              <w:spacing w:before="30" w:after="30"/>
            </w:pPr>
            <w:r>
              <w:rPr>
                <w:b/>
                <w:color w:val="FFFFFF"/>
                <w:sz w:val="16"/>
              </w:rPr>
              <w:t>What it isolates</w:t>
            </w:r>
          </w:p>
        </w:tc>
        <w:tc>
          <w:tcPr>
            <w:tcW w:w="1529" w:type="dxa"/>
            <w:shd w:val="clear" w:color="auto" w:fill="1F3A5F"/>
          </w:tcPr>
          <w:p w14:paraId="3AEBBD59" w14:textId="77777777" w:rsidR="00BC06C3" w:rsidRDefault="00CE0E94">
            <w:pPr>
              <w:spacing w:before="30" w:after="30"/>
            </w:pPr>
            <w:r>
              <w:rPr>
                <w:b/>
                <w:color w:val="FFFFFF"/>
                <w:sz w:val="16"/>
              </w:rPr>
              <w:t>Diff (points)</w:t>
            </w:r>
          </w:p>
        </w:tc>
        <w:tc>
          <w:tcPr>
            <w:tcW w:w="1529" w:type="dxa"/>
            <w:shd w:val="clear" w:color="auto" w:fill="1F3A5F"/>
          </w:tcPr>
          <w:p w14:paraId="00CBC492" w14:textId="77777777" w:rsidR="00BC06C3" w:rsidRDefault="00CE0E94">
            <w:pPr>
              <w:spacing w:before="30" w:after="30"/>
            </w:pPr>
            <w:r>
              <w:rPr>
                <w:b/>
                <w:color w:val="FFFFFF"/>
                <w:sz w:val="16"/>
              </w:rPr>
              <w:t>95% CI</w:t>
            </w:r>
          </w:p>
        </w:tc>
        <w:tc>
          <w:tcPr>
            <w:tcW w:w="1529" w:type="dxa"/>
            <w:shd w:val="clear" w:color="auto" w:fill="1F3A5F"/>
          </w:tcPr>
          <w:p w14:paraId="2440C239" w14:textId="77777777" w:rsidR="00BC06C3" w:rsidRDefault="00CE0E94">
            <w:pPr>
              <w:spacing w:before="30" w:after="30"/>
            </w:pPr>
            <w:r>
              <w:rPr>
                <w:b/>
                <w:color w:val="FFFFFF"/>
                <w:sz w:val="16"/>
              </w:rPr>
              <w:t>Excludes 0</w:t>
            </w:r>
          </w:p>
        </w:tc>
        <w:tc>
          <w:tcPr>
            <w:tcW w:w="1529" w:type="dxa"/>
            <w:shd w:val="clear" w:color="auto" w:fill="1F3A5F"/>
          </w:tcPr>
          <w:p w14:paraId="6367CC7D" w14:textId="77777777" w:rsidR="00BC06C3" w:rsidRDefault="00CE0E94">
            <w:pPr>
              <w:spacing w:before="30" w:after="30"/>
            </w:pPr>
            <w:r>
              <w:rPr>
                <w:b/>
                <w:color w:val="FFFFFF"/>
                <w:sz w:val="16"/>
              </w:rPr>
              <w:t>Sign consistent over seeds</w:t>
            </w:r>
          </w:p>
        </w:tc>
      </w:tr>
      <w:tr w:rsidR="00BC06C3" w14:paraId="6DAB1F44" w14:textId="77777777">
        <w:trPr>
          <w:jc w:val="center"/>
        </w:trPr>
        <w:tc>
          <w:tcPr>
            <w:tcW w:w="1529" w:type="dxa"/>
          </w:tcPr>
          <w:p w14:paraId="09933156" w14:textId="77777777" w:rsidR="00BC06C3" w:rsidRDefault="00CE0E94">
            <w:pPr>
              <w:spacing w:before="30" w:after="30"/>
            </w:pPr>
            <w:r>
              <w:rPr>
                <w:sz w:val="15"/>
              </w:rPr>
              <w:t>C1 - C0</w:t>
            </w:r>
          </w:p>
        </w:tc>
        <w:tc>
          <w:tcPr>
            <w:tcW w:w="1529" w:type="dxa"/>
          </w:tcPr>
          <w:p w14:paraId="6ED8619E" w14:textId="77777777" w:rsidR="00BC06C3" w:rsidRDefault="00CE0E94">
            <w:pPr>
              <w:spacing w:before="30" w:after="30"/>
            </w:pPr>
            <w:r>
              <w:rPr>
                <w:sz w:val="15"/>
              </w:rPr>
              <w:t>cohort effect: adding the 3/4 contested images at a hard target</w:t>
            </w:r>
          </w:p>
        </w:tc>
        <w:tc>
          <w:tcPr>
            <w:tcW w:w="1529" w:type="dxa"/>
          </w:tcPr>
          <w:p w14:paraId="7E25DF22" w14:textId="77777777" w:rsidR="00BC06C3" w:rsidRDefault="00CE0E94">
            <w:pPr>
              <w:spacing w:before="30" w:after="30"/>
            </w:pPr>
            <w:r>
              <w:rPr>
                <w:sz w:val="15"/>
              </w:rPr>
              <w:t>+1.34</w:t>
            </w:r>
          </w:p>
        </w:tc>
        <w:tc>
          <w:tcPr>
            <w:tcW w:w="1529" w:type="dxa"/>
          </w:tcPr>
          <w:p w14:paraId="0DEE1B8F" w14:textId="77777777" w:rsidR="00BC06C3" w:rsidRDefault="00CE0E94">
            <w:pPr>
              <w:spacing w:before="30" w:after="30"/>
            </w:pPr>
            <w:r>
              <w:rPr>
                <w:sz w:val="15"/>
              </w:rPr>
              <w:t>[-0.72, +3.49]</w:t>
            </w:r>
          </w:p>
        </w:tc>
        <w:tc>
          <w:tcPr>
            <w:tcW w:w="1529" w:type="dxa"/>
          </w:tcPr>
          <w:p w14:paraId="02A3E856" w14:textId="77777777" w:rsidR="00BC06C3" w:rsidRDefault="00CE0E94">
            <w:pPr>
              <w:spacing w:before="30" w:after="30"/>
            </w:pPr>
            <w:r>
              <w:rPr>
                <w:sz w:val="15"/>
              </w:rPr>
              <w:t>no</w:t>
            </w:r>
          </w:p>
        </w:tc>
        <w:tc>
          <w:tcPr>
            <w:tcW w:w="1529" w:type="dxa"/>
          </w:tcPr>
          <w:p w14:paraId="6514E53C" w14:textId="77777777" w:rsidR="00BC06C3" w:rsidRDefault="00CE0E94">
            <w:pPr>
              <w:spacing w:before="30" w:after="30"/>
            </w:pPr>
            <w:r>
              <w:rPr>
                <w:sz w:val="15"/>
              </w:rPr>
              <w:t>yes</w:t>
            </w:r>
          </w:p>
        </w:tc>
      </w:tr>
      <w:tr w:rsidR="00BC06C3" w14:paraId="70C7EB2C" w14:textId="77777777">
        <w:trPr>
          <w:jc w:val="center"/>
        </w:trPr>
        <w:tc>
          <w:tcPr>
            <w:tcW w:w="1529" w:type="dxa"/>
            <w:shd w:val="clear" w:color="auto" w:fill="F5F7FA"/>
          </w:tcPr>
          <w:p w14:paraId="58DB56D5" w14:textId="77777777" w:rsidR="00BC06C3" w:rsidRDefault="00CE0E94">
            <w:pPr>
              <w:spacing w:before="30" w:after="30"/>
            </w:pPr>
            <w:r>
              <w:rPr>
                <w:sz w:val="15"/>
              </w:rPr>
              <w:t>C2 - C1</w:t>
            </w:r>
          </w:p>
        </w:tc>
        <w:tc>
          <w:tcPr>
            <w:tcW w:w="1529" w:type="dxa"/>
            <w:shd w:val="clear" w:color="auto" w:fill="F5F7FA"/>
          </w:tcPr>
          <w:p w14:paraId="719F0F34" w14:textId="77777777" w:rsidR="00BC06C3" w:rsidRDefault="00CE0E94">
            <w:pPr>
              <w:spacing w:before="30" w:after="30"/>
            </w:pPr>
            <w:r>
              <w:rPr>
                <w:sz w:val="15"/>
              </w:rPr>
              <w:t>softening the target on the images where annotators disagreed</w:t>
            </w:r>
          </w:p>
        </w:tc>
        <w:tc>
          <w:tcPr>
            <w:tcW w:w="1529" w:type="dxa"/>
            <w:shd w:val="clear" w:color="auto" w:fill="F5F7FA"/>
          </w:tcPr>
          <w:p w14:paraId="7E173852" w14:textId="77777777" w:rsidR="00BC06C3" w:rsidRDefault="00CE0E94">
            <w:pPr>
              <w:spacing w:before="30" w:after="30"/>
            </w:pPr>
            <w:r>
              <w:rPr>
                <w:sz w:val="15"/>
              </w:rPr>
              <w:t>+1.99</w:t>
            </w:r>
          </w:p>
        </w:tc>
        <w:tc>
          <w:tcPr>
            <w:tcW w:w="1529" w:type="dxa"/>
            <w:shd w:val="clear" w:color="auto" w:fill="F5F7FA"/>
          </w:tcPr>
          <w:p w14:paraId="5BD89A7F" w14:textId="77777777" w:rsidR="00BC06C3" w:rsidRDefault="00CE0E94">
            <w:pPr>
              <w:spacing w:before="30" w:after="30"/>
            </w:pPr>
            <w:r>
              <w:rPr>
                <w:sz w:val="15"/>
              </w:rPr>
              <w:t>[-0.24, +4.06]</w:t>
            </w:r>
          </w:p>
        </w:tc>
        <w:tc>
          <w:tcPr>
            <w:tcW w:w="1529" w:type="dxa"/>
            <w:shd w:val="clear" w:color="auto" w:fill="F5F7FA"/>
          </w:tcPr>
          <w:p w14:paraId="1FABEBF5" w14:textId="77777777" w:rsidR="00BC06C3" w:rsidRDefault="00CE0E94">
            <w:pPr>
              <w:spacing w:before="30" w:after="30"/>
            </w:pPr>
            <w:r>
              <w:rPr>
                <w:sz w:val="15"/>
              </w:rPr>
              <w:t>no</w:t>
            </w:r>
          </w:p>
        </w:tc>
        <w:tc>
          <w:tcPr>
            <w:tcW w:w="1529" w:type="dxa"/>
            <w:shd w:val="clear" w:color="auto" w:fill="F5F7FA"/>
          </w:tcPr>
          <w:p w14:paraId="2187C61C" w14:textId="77777777" w:rsidR="00BC06C3" w:rsidRDefault="00CE0E94">
            <w:pPr>
              <w:spacing w:before="30" w:after="30"/>
            </w:pPr>
            <w:r>
              <w:rPr>
                <w:sz w:val="15"/>
              </w:rPr>
              <w:t>yes</w:t>
            </w:r>
          </w:p>
        </w:tc>
      </w:tr>
      <w:tr w:rsidR="00BC06C3" w14:paraId="2D2547C5" w14:textId="77777777">
        <w:trPr>
          <w:jc w:val="center"/>
        </w:trPr>
        <w:tc>
          <w:tcPr>
            <w:tcW w:w="1529" w:type="dxa"/>
          </w:tcPr>
          <w:p w14:paraId="4095F05E" w14:textId="77777777" w:rsidR="00BC06C3" w:rsidRDefault="00CE0E94">
            <w:pPr>
              <w:spacing w:before="30" w:after="30"/>
            </w:pPr>
            <w:r>
              <w:rPr>
                <w:sz w:val="15"/>
              </w:rPr>
              <w:t>C2 - C3</w:t>
            </w:r>
          </w:p>
        </w:tc>
        <w:tc>
          <w:tcPr>
            <w:tcW w:w="1529" w:type="dxa"/>
          </w:tcPr>
          <w:p w14:paraId="533329E1" w14:textId="77777777" w:rsidR="00BC06C3" w:rsidRDefault="00CE0E94">
            <w:pPr>
              <w:spacing w:before="30" w:after="30"/>
            </w:pPr>
            <w:r>
              <w:rPr>
                <w:sz w:val="15"/>
              </w:rPr>
              <w:t>PRIMARY RQ2: targeted softening vs equally-soft generic smoothing</w:t>
            </w:r>
          </w:p>
        </w:tc>
        <w:tc>
          <w:tcPr>
            <w:tcW w:w="1529" w:type="dxa"/>
          </w:tcPr>
          <w:p w14:paraId="6CDA6D82" w14:textId="77777777" w:rsidR="00BC06C3" w:rsidRDefault="00CE0E94">
            <w:pPr>
              <w:spacing w:before="30" w:after="30"/>
            </w:pPr>
            <w:r>
              <w:rPr>
                <w:sz w:val="15"/>
              </w:rPr>
              <w:t>+1.40</w:t>
            </w:r>
          </w:p>
        </w:tc>
        <w:tc>
          <w:tcPr>
            <w:tcW w:w="1529" w:type="dxa"/>
          </w:tcPr>
          <w:p w14:paraId="12A80D17" w14:textId="77777777" w:rsidR="00BC06C3" w:rsidRDefault="00CE0E94">
            <w:pPr>
              <w:spacing w:before="30" w:after="30"/>
            </w:pPr>
            <w:r>
              <w:rPr>
                <w:sz w:val="15"/>
              </w:rPr>
              <w:t>[-0.88, +3.68]</w:t>
            </w:r>
          </w:p>
        </w:tc>
        <w:tc>
          <w:tcPr>
            <w:tcW w:w="1529" w:type="dxa"/>
          </w:tcPr>
          <w:p w14:paraId="540ADE61" w14:textId="77777777" w:rsidR="00BC06C3" w:rsidRDefault="00CE0E94">
            <w:pPr>
              <w:spacing w:before="30" w:after="30"/>
            </w:pPr>
            <w:r>
              <w:rPr>
                <w:sz w:val="15"/>
              </w:rPr>
              <w:t>no</w:t>
            </w:r>
          </w:p>
        </w:tc>
        <w:tc>
          <w:tcPr>
            <w:tcW w:w="1529" w:type="dxa"/>
          </w:tcPr>
          <w:p w14:paraId="400223D4" w14:textId="77777777" w:rsidR="00BC06C3" w:rsidRDefault="00CE0E94">
            <w:pPr>
              <w:spacing w:before="30" w:after="30"/>
            </w:pPr>
            <w:r>
              <w:rPr>
                <w:sz w:val="15"/>
              </w:rPr>
              <w:t>yes</w:t>
            </w:r>
          </w:p>
        </w:tc>
      </w:tr>
      <w:tr w:rsidR="00BC06C3" w14:paraId="62C239B7" w14:textId="77777777">
        <w:trPr>
          <w:jc w:val="center"/>
        </w:trPr>
        <w:tc>
          <w:tcPr>
            <w:tcW w:w="1529" w:type="dxa"/>
            <w:shd w:val="clear" w:color="auto" w:fill="F5F7FA"/>
          </w:tcPr>
          <w:p w14:paraId="0A3F1C8C" w14:textId="77777777" w:rsidR="00BC06C3" w:rsidRDefault="00CE0E94">
            <w:pPr>
              <w:spacing w:before="30" w:after="30"/>
            </w:pPr>
            <w:r>
              <w:rPr>
                <w:sz w:val="15"/>
              </w:rPr>
              <w:t>C3 - C1</w:t>
            </w:r>
          </w:p>
        </w:tc>
        <w:tc>
          <w:tcPr>
            <w:tcW w:w="1529" w:type="dxa"/>
            <w:shd w:val="clear" w:color="auto" w:fill="F5F7FA"/>
          </w:tcPr>
          <w:p w14:paraId="3236E161" w14:textId="77777777" w:rsidR="00BC06C3" w:rsidRDefault="00CE0E94">
            <w:pPr>
              <w:spacing w:before="30" w:after="30"/>
            </w:pPr>
            <w:r>
              <w:rPr>
                <w:sz w:val="15"/>
              </w:rPr>
              <w:t>generic regularisation alone</w:t>
            </w:r>
          </w:p>
        </w:tc>
        <w:tc>
          <w:tcPr>
            <w:tcW w:w="1529" w:type="dxa"/>
            <w:shd w:val="clear" w:color="auto" w:fill="F5F7FA"/>
          </w:tcPr>
          <w:p w14:paraId="7E711AC1" w14:textId="77777777" w:rsidR="00BC06C3" w:rsidRDefault="00CE0E94">
            <w:pPr>
              <w:spacing w:before="30" w:after="30"/>
            </w:pPr>
            <w:r>
              <w:rPr>
                <w:sz w:val="15"/>
              </w:rPr>
              <w:t>+0.59</w:t>
            </w:r>
          </w:p>
        </w:tc>
        <w:tc>
          <w:tcPr>
            <w:tcW w:w="1529" w:type="dxa"/>
            <w:shd w:val="clear" w:color="auto" w:fill="F5F7FA"/>
          </w:tcPr>
          <w:p w14:paraId="541C5A1E" w14:textId="77777777" w:rsidR="00BC06C3" w:rsidRDefault="00CE0E94">
            <w:pPr>
              <w:spacing w:before="30" w:after="30"/>
            </w:pPr>
            <w:r>
              <w:rPr>
                <w:sz w:val="15"/>
              </w:rPr>
              <w:t>[-1.43, +2.60]</w:t>
            </w:r>
          </w:p>
        </w:tc>
        <w:tc>
          <w:tcPr>
            <w:tcW w:w="1529" w:type="dxa"/>
            <w:shd w:val="clear" w:color="auto" w:fill="F5F7FA"/>
          </w:tcPr>
          <w:p w14:paraId="5EBA226A" w14:textId="77777777" w:rsidR="00BC06C3" w:rsidRDefault="00CE0E94">
            <w:pPr>
              <w:spacing w:before="30" w:after="30"/>
            </w:pPr>
            <w:r>
              <w:rPr>
                <w:sz w:val="15"/>
              </w:rPr>
              <w:t>no</w:t>
            </w:r>
          </w:p>
        </w:tc>
        <w:tc>
          <w:tcPr>
            <w:tcW w:w="1529" w:type="dxa"/>
            <w:shd w:val="clear" w:color="auto" w:fill="F5F7FA"/>
          </w:tcPr>
          <w:p w14:paraId="25C71D78" w14:textId="77777777" w:rsidR="00BC06C3" w:rsidRDefault="00CE0E94">
            <w:pPr>
              <w:spacing w:before="30" w:after="30"/>
            </w:pPr>
            <w:r>
              <w:rPr>
                <w:sz w:val="15"/>
              </w:rPr>
              <w:t>no</w:t>
            </w:r>
          </w:p>
        </w:tc>
      </w:tr>
      <w:tr w:rsidR="00BC06C3" w14:paraId="481DD199" w14:textId="77777777">
        <w:trPr>
          <w:jc w:val="center"/>
        </w:trPr>
        <w:tc>
          <w:tcPr>
            <w:tcW w:w="1529" w:type="dxa"/>
          </w:tcPr>
          <w:p w14:paraId="502D195D" w14:textId="77777777" w:rsidR="00BC06C3" w:rsidRDefault="00CE0E94">
            <w:pPr>
              <w:spacing w:before="30" w:after="30"/>
            </w:pPr>
            <w:r>
              <w:rPr>
                <w:sz w:val="15"/>
              </w:rPr>
              <w:t>C4 - C2</w:t>
            </w:r>
          </w:p>
        </w:tc>
        <w:tc>
          <w:tcPr>
            <w:tcW w:w="1529" w:type="dxa"/>
          </w:tcPr>
          <w:p w14:paraId="6D32F699" w14:textId="77777777" w:rsidR="00BC06C3" w:rsidRDefault="00CE0E94">
            <w:pPr>
              <w:spacing w:before="30" w:after="30"/>
            </w:pPr>
            <w:r>
              <w:rPr>
                <w:sz w:val="15"/>
              </w:rPr>
              <w:t>PRIMARY RQ4: the anatomical structured penalty</w:t>
            </w:r>
          </w:p>
        </w:tc>
        <w:tc>
          <w:tcPr>
            <w:tcW w:w="1529" w:type="dxa"/>
          </w:tcPr>
          <w:p w14:paraId="572B4869" w14:textId="77777777" w:rsidR="00BC06C3" w:rsidRDefault="00CE0E94">
            <w:pPr>
              <w:spacing w:before="30" w:after="30"/>
            </w:pPr>
            <w:r>
              <w:rPr>
                <w:sz w:val="15"/>
              </w:rPr>
              <w:t>-0.28</w:t>
            </w:r>
          </w:p>
        </w:tc>
        <w:tc>
          <w:tcPr>
            <w:tcW w:w="1529" w:type="dxa"/>
          </w:tcPr>
          <w:p w14:paraId="3285D5A9" w14:textId="77777777" w:rsidR="00BC06C3" w:rsidRDefault="00CE0E94">
            <w:pPr>
              <w:spacing w:before="30" w:after="30"/>
            </w:pPr>
            <w:r>
              <w:rPr>
                <w:sz w:val="15"/>
              </w:rPr>
              <w:t>[-1.79, +1.27]</w:t>
            </w:r>
          </w:p>
        </w:tc>
        <w:tc>
          <w:tcPr>
            <w:tcW w:w="1529" w:type="dxa"/>
          </w:tcPr>
          <w:p w14:paraId="5362955A" w14:textId="77777777" w:rsidR="00BC06C3" w:rsidRDefault="00CE0E94">
            <w:pPr>
              <w:spacing w:before="30" w:after="30"/>
            </w:pPr>
            <w:r>
              <w:rPr>
                <w:sz w:val="15"/>
              </w:rPr>
              <w:t>no</w:t>
            </w:r>
          </w:p>
        </w:tc>
        <w:tc>
          <w:tcPr>
            <w:tcW w:w="1529" w:type="dxa"/>
          </w:tcPr>
          <w:p w14:paraId="08087930" w14:textId="77777777" w:rsidR="00BC06C3" w:rsidRDefault="00CE0E94">
            <w:pPr>
              <w:spacing w:before="30" w:after="30"/>
            </w:pPr>
            <w:r>
              <w:rPr>
                <w:sz w:val="15"/>
              </w:rPr>
              <w:t>no</w:t>
            </w:r>
          </w:p>
        </w:tc>
      </w:tr>
      <w:tr w:rsidR="00BC06C3" w14:paraId="5DD64923" w14:textId="77777777">
        <w:trPr>
          <w:jc w:val="center"/>
        </w:trPr>
        <w:tc>
          <w:tcPr>
            <w:tcW w:w="1529" w:type="dxa"/>
            <w:shd w:val="clear" w:color="auto" w:fill="F5F7FA"/>
          </w:tcPr>
          <w:p w14:paraId="3AFEA609" w14:textId="77777777" w:rsidR="00BC06C3" w:rsidRDefault="00CE0E94">
            <w:pPr>
              <w:spacing w:before="30" w:after="30"/>
            </w:pPr>
            <w:r>
              <w:rPr>
                <w:sz w:val="15"/>
              </w:rPr>
              <w:t>C4 - C1</w:t>
            </w:r>
          </w:p>
        </w:tc>
        <w:tc>
          <w:tcPr>
            <w:tcW w:w="1529" w:type="dxa"/>
            <w:shd w:val="clear" w:color="auto" w:fill="F5F7FA"/>
          </w:tcPr>
          <w:p w14:paraId="56347DBC" w14:textId="77777777" w:rsidR="00BC06C3" w:rsidRDefault="00CE0E94">
            <w:pPr>
              <w:spacing w:before="30" w:after="30"/>
            </w:pPr>
            <w:r>
              <w:rPr>
                <w:sz w:val="15"/>
              </w:rPr>
              <w:t>soft targets and the anatomical penalty together</w:t>
            </w:r>
          </w:p>
        </w:tc>
        <w:tc>
          <w:tcPr>
            <w:tcW w:w="1529" w:type="dxa"/>
            <w:shd w:val="clear" w:color="auto" w:fill="F5F7FA"/>
          </w:tcPr>
          <w:p w14:paraId="36C886AA" w14:textId="77777777" w:rsidR="00BC06C3" w:rsidRDefault="00CE0E94">
            <w:pPr>
              <w:spacing w:before="30" w:after="30"/>
            </w:pPr>
            <w:r>
              <w:rPr>
                <w:sz w:val="15"/>
              </w:rPr>
              <w:t>+1.71</w:t>
            </w:r>
          </w:p>
        </w:tc>
        <w:tc>
          <w:tcPr>
            <w:tcW w:w="1529" w:type="dxa"/>
            <w:shd w:val="clear" w:color="auto" w:fill="F5F7FA"/>
          </w:tcPr>
          <w:p w14:paraId="45E2FAC7" w14:textId="77777777" w:rsidR="00BC06C3" w:rsidRDefault="00CE0E94">
            <w:pPr>
              <w:spacing w:before="30" w:after="30"/>
            </w:pPr>
            <w:r>
              <w:rPr>
                <w:sz w:val="15"/>
              </w:rPr>
              <w:t>[-0.46, +3.83]</w:t>
            </w:r>
          </w:p>
        </w:tc>
        <w:tc>
          <w:tcPr>
            <w:tcW w:w="1529" w:type="dxa"/>
            <w:shd w:val="clear" w:color="auto" w:fill="F5F7FA"/>
          </w:tcPr>
          <w:p w14:paraId="2FBB8806" w14:textId="77777777" w:rsidR="00BC06C3" w:rsidRDefault="00CE0E94">
            <w:pPr>
              <w:spacing w:before="30" w:after="30"/>
            </w:pPr>
            <w:r>
              <w:rPr>
                <w:sz w:val="15"/>
              </w:rPr>
              <w:t>no</w:t>
            </w:r>
          </w:p>
        </w:tc>
        <w:tc>
          <w:tcPr>
            <w:tcW w:w="1529" w:type="dxa"/>
            <w:shd w:val="clear" w:color="auto" w:fill="F5F7FA"/>
          </w:tcPr>
          <w:p w14:paraId="485E1EF4" w14:textId="77777777" w:rsidR="00BC06C3" w:rsidRDefault="00CE0E94">
            <w:pPr>
              <w:spacing w:before="30" w:after="30"/>
            </w:pPr>
            <w:r>
              <w:rPr>
                <w:sz w:val="15"/>
              </w:rPr>
              <w:t>yes</w:t>
            </w:r>
          </w:p>
        </w:tc>
      </w:tr>
    </w:tbl>
    <w:p w14:paraId="00C09D09" w14:textId="77777777" w:rsidR="00BC06C3" w:rsidRDefault="00BC06C3">
      <w:pPr>
        <w:spacing w:after="120"/>
      </w:pPr>
    </w:p>
    <w:tbl>
      <w:tblPr>
        <w:tblStyle w:val="TableGrid"/>
        <w:tblW w:w="0" w:type="auto"/>
        <w:tblLook w:val="04A0" w:firstRow="1" w:lastRow="0" w:firstColumn="1" w:lastColumn="0" w:noHBand="0" w:noVBand="1"/>
      </w:tblPr>
      <w:tblGrid>
        <w:gridCol w:w="9173"/>
      </w:tblGrid>
      <w:tr w:rsidR="00BC06C3" w14:paraId="41FB197E" w14:textId="77777777">
        <w:tc>
          <w:tcPr>
            <w:tcW w:w="9173" w:type="dxa"/>
            <w:shd w:val="clear" w:color="auto" w:fill="F2F4F8"/>
          </w:tcPr>
          <w:p w14:paraId="78550329" w14:textId="77777777" w:rsidR="00BC06C3" w:rsidRDefault="00CE0E94">
            <w:pPr>
              <w:spacing w:after="40"/>
            </w:pPr>
            <w:r>
              <w:rPr>
                <w:b/>
                <w:color w:val="8B1A1A"/>
                <w:sz w:val="19"/>
              </w:rPr>
              <w:t>Pre-registered verdict: NOT RESOLVED</w:t>
            </w:r>
          </w:p>
          <w:p w14:paraId="70673221" w14:textId="77777777" w:rsidR="00BC06C3" w:rsidRDefault="00CE0E94">
            <w:pPr>
              <w:spacing w:after="40"/>
              <w:jc w:val="both"/>
            </w:pPr>
            <w:r>
              <w:rPr>
                <w:i/>
                <w:sz w:val="19"/>
              </w:rPr>
              <w:t>RQ2 primary endpoint. C2 minus C3 on the pooled contested stratum is +1.40 points (95% CI -0.88 to +3.68). Under the rule fixed before training — supported only if the paired interval excludes zero in C2's favour — the verdict is NOT RESOLVED.</w:t>
            </w:r>
          </w:p>
        </w:tc>
      </w:tr>
    </w:tbl>
    <w:p w14:paraId="590DDA34" w14:textId="77777777" w:rsidR="00BC06C3" w:rsidRDefault="00BC06C3">
      <w:pPr>
        <w:spacing w:after="80"/>
      </w:pPr>
    </w:p>
    <w:p w14:paraId="0378D828" w14:textId="75ABAA15" w:rsidR="00BC06C3" w:rsidRDefault="00CE0E94">
      <w:pPr>
        <w:pStyle w:val="Caption"/>
        <w:spacing w:before="160" w:after="60"/>
      </w:pPr>
      <w:bookmarkStart w:id="29" w:name="_Toc236153953"/>
      <w:r>
        <w:t xml:space="preserve">Table </w:t>
      </w:r>
      <w:r>
        <w:fldChar w:fldCharType="begin"/>
      </w:r>
      <w:r>
        <w:instrText xml:space="preserve"> SEQ Table \* ARABIC </w:instrText>
      </w:r>
      <w:r>
        <w:fldChar w:fldCharType="separate"/>
      </w:r>
      <w:r w:rsidR="0033452A">
        <w:rPr>
          <w:noProof/>
        </w:rPr>
        <w:t>7</w:t>
      </w:r>
      <w:r>
        <w:fldChar w:fldCharType="end"/>
      </w:r>
      <w:r>
        <w:rPr>
          <w:b w:val="0"/>
          <w:color w:val="595959"/>
        </w:rPr>
        <w:t>. The primary contrast broken out by stratum (secondary endpoints). Per-stratum verdicts are secondary and are not corrected for multiplicity; the single primary test is the pooled row.</w:t>
      </w:r>
      <w:bookmarkEnd w:id="29"/>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BC06C3" w14:paraId="1F9D0B5A" w14:textId="77777777">
        <w:trPr>
          <w:tblHeader/>
          <w:jc w:val="center"/>
        </w:trPr>
        <w:tc>
          <w:tcPr>
            <w:tcW w:w="2293" w:type="dxa"/>
            <w:shd w:val="clear" w:color="auto" w:fill="1F3A5F"/>
          </w:tcPr>
          <w:p w14:paraId="4E093326" w14:textId="77777777" w:rsidR="00BC06C3" w:rsidRDefault="00CE0E94">
            <w:pPr>
              <w:spacing w:before="30" w:after="30"/>
            </w:pPr>
            <w:r>
              <w:rPr>
                <w:b/>
                <w:color w:val="FFFFFF"/>
                <w:sz w:val="16"/>
              </w:rPr>
              <w:t>Stratum</w:t>
            </w:r>
          </w:p>
        </w:tc>
        <w:tc>
          <w:tcPr>
            <w:tcW w:w="2293" w:type="dxa"/>
            <w:shd w:val="clear" w:color="auto" w:fill="1F3A5F"/>
          </w:tcPr>
          <w:p w14:paraId="51FC109F" w14:textId="77777777" w:rsidR="00BC06C3" w:rsidRDefault="00CE0E94">
            <w:pPr>
              <w:spacing w:before="30" w:after="30"/>
            </w:pPr>
            <w:r>
              <w:rPr>
                <w:b/>
                <w:color w:val="FFFFFF"/>
                <w:sz w:val="16"/>
              </w:rPr>
              <w:t>C2 - C3 (points)</w:t>
            </w:r>
          </w:p>
        </w:tc>
        <w:tc>
          <w:tcPr>
            <w:tcW w:w="2293" w:type="dxa"/>
            <w:shd w:val="clear" w:color="auto" w:fill="1F3A5F"/>
          </w:tcPr>
          <w:p w14:paraId="4E16791B" w14:textId="77777777" w:rsidR="00BC06C3" w:rsidRDefault="00CE0E94">
            <w:pPr>
              <w:spacing w:before="30" w:after="30"/>
            </w:pPr>
            <w:r>
              <w:rPr>
                <w:b/>
                <w:color w:val="FFFFFF"/>
                <w:sz w:val="16"/>
              </w:rPr>
              <w:t>95% CI</w:t>
            </w:r>
          </w:p>
        </w:tc>
        <w:tc>
          <w:tcPr>
            <w:tcW w:w="2293" w:type="dxa"/>
            <w:shd w:val="clear" w:color="auto" w:fill="1F3A5F"/>
          </w:tcPr>
          <w:p w14:paraId="4F30D660" w14:textId="77777777" w:rsidR="00BC06C3" w:rsidRDefault="00CE0E94">
            <w:pPr>
              <w:spacing w:before="30" w:after="30"/>
            </w:pPr>
            <w:r>
              <w:rPr>
                <w:b/>
                <w:color w:val="FFFFFF"/>
                <w:sz w:val="16"/>
              </w:rPr>
              <w:t>Verdict</w:t>
            </w:r>
          </w:p>
        </w:tc>
      </w:tr>
      <w:tr w:rsidR="00BC06C3" w14:paraId="11DE79A8" w14:textId="77777777">
        <w:trPr>
          <w:jc w:val="center"/>
        </w:trPr>
        <w:tc>
          <w:tcPr>
            <w:tcW w:w="2293" w:type="dxa"/>
          </w:tcPr>
          <w:p w14:paraId="66C93371" w14:textId="77777777" w:rsidR="00BC06C3" w:rsidRDefault="00CE0E94">
            <w:pPr>
              <w:spacing w:before="30" w:after="30"/>
            </w:pPr>
            <w:r>
              <w:rPr>
                <w:sz w:val="16"/>
              </w:rPr>
              <w:t>S-unanimous (4/4)</w:t>
            </w:r>
          </w:p>
        </w:tc>
        <w:tc>
          <w:tcPr>
            <w:tcW w:w="2293" w:type="dxa"/>
          </w:tcPr>
          <w:p w14:paraId="4FC75549" w14:textId="77777777" w:rsidR="00BC06C3" w:rsidRDefault="00CE0E94">
            <w:pPr>
              <w:spacing w:before="30" w:after="30"/>
            </w:pPr>
            <w:r>
              <w:rPr>
                <w:sz w:val="16"/>
              </w:rPr>
              <w:t>+0.11</w:t>
            </w:r>
          </w:p>
        </w:tc>
        <w:tc>
          <w:tcPr>
            <w:tcW w:w="2293" w:type="dxa"/>
          </w:tcPr>
          <w:p w14:paraId="2D1FA631" w14:textId="77777777" w:rsidR="00BC06C3" w:rsidRDefault="00CE0E94">
            <w:pPr>
              <w:spacing w:before="30" w:after="30"/>
            </w:pPr>
            <w:r>
              <w:rPr>
                <w:sz w:val="16"/>
              </w:rPr>
              <w:t>[-2.18, +2.35]</w:t>
            </w:r>
          </w:p>
        </w:tc>
        <w:tc>
          <w:tcPr>
            <w:tcW w:w="2293" w:type="dxa"/>
          </w:tcPr>
          <w:p w14:paraId="32376305" w14:textId="77777777" w:rsidR="00BC06C3" w:rsidRDefault="00CE0E94">
            <w:pPr>
              <w:spacing w:before="30" w:after="30"/>
            </w:pPr>
            <w:r>
              <w:rPr>
                <w:sz w:val="16"/>
              </w:rPr>
              <w:t>NOT RESOLVED</w:t>
            </w:r>
          </w:p>
        </w:tc>
      </w:tr>
      <w:tr w:rsidR="00BC06C3" w14:paraId="02310443" w14:textId="77777777">
        <w:trPr>
          <w:jc w:val="center"/>
        </w:trPr>
        <w:tc>
          <w:tcPr>
            <w:tcW w:w="2293" w:type="dxa"/>
            <w:shd w:val="clear" w:color="auto" w:fill="F5F7FA"/>
          </w:tcPr>
          <w:p w14:paraId="1EEDD669" w14:textId="77777777" w:rsidR="00BC06C3" w:rsidRDefault="00CE0E94">
            <w:pPr>
              <w:spacing w:before="30" w:after="30"/>
            </w:pPr>
            <w:r>
              <w:rPr>
                <w:sz w:val="16"/>
              </w:rPr>
              <w:t>S-majority (3/4)</w:t>
            </w:r>
          </w:p>
        </w:tc>
        <w:tc>
          <w:tcPr>
            <w:tcW w:w="2293" w:type="dxa"/>
            <w:shd w:val="clear" w:color="auto" w:fill="F5F7FA"/>
          </w:tcPr>
          <w:p w14:paraId="25472C59" w14:textId="77777777" w:rsidR="00BC06C3" w:rsidRDefault="00CE0E94">
            <w:pPr>
              <w:spacing w:before="30" w:after="30"/>
            </w:pPr>
            <w:r>
              <w:rPr>
                <w:sz w:val="16"/>
              </w:rPr>
              <w:t>+1.06</w:t>
            </w:r>
          </w:p>
        </w:tc>
        <w:tc>
          <w:tcPr>
            <w:tcW w:w="2293" w:type="dxa"/>
            <w:shd w:val="clear" w:color="auto" w:fill="F5F7FA"/>
          </w:tcPr>
          <w:p w14:paraId="367D20A2" w14:textId="77777777" w:rsidR="00BC06C3" w:rsidRDefault="00CE0E94">
            <w:pPr>
              <w:spacing w:before="30" w:after="30"/>
            </w:pPr>
            <w:r>
              <w:rPr>
                <w:sz w:val="16"/>
              </w:rPr>
              <w:t>[-2.40, +4.00]</w:t>
            </w:r>
          </w:p>
        </w:tc>
        <w:tc>
          <w:tcPr>
            <w:tcW w:w="2293" w:type="dxa"/>
            <w:shd w:val="clear" w:color="auto" w:fill="F5F7FA"/>
          </w:tcPr>
          <w:p w14:paraId="7959B992" w14:textId="77777777" w:rsidR="00BC06C3" w:rsidRDefault="00CE0E94">
            <w:pPr>
              <w:spacing w:before="30" w:after="30"/>
            </w:pPr>
            <w:r>
              <w:rPr>
                <w:sz w:val="16"/>
              </w:rPr>
              <w:t>NOT RESOLVED</w:t>
            </w:r>
          </w:p>
        </w:tc>
      </w:tr>
      <w:tr w:rsidR="00BC06C3" w14:paraId="327A2EA9" w14:textId="77777777">
        <w:trPr>
          <w:jc w:val="center"/>
        </w:trPr>
        <w:tc>
          <w:tcPr>
            <w:tcW w:w="2293" w:type="dxa"/>
          </w:tcPr>
          <w:p w14:paraId="2D7D394F" w14:textId="77777777" w:rsidR="00BC06C3" w:rsidRDefault="00CE0E94">
            <w:pPr>
              <w:spacing w:before="30" w:after="30"/>
            </w:pPr>
            <w:r>
              <w:rPr>
                <w:sz w:val="16"/>
              </w:rPr>
              <w:t>S-plurality (2-1-1)</w:t>
            </w:r>
          </w:p>
        </w:tc>
        <w:tc>
          <w:tcPr>
            <w:tcW w:w="2293" w:type="dxa"/>
          </w:tcPr>
          <w:p w14:paraId="380C63AB" w14:textId="77777777" w:rsidR="00BC06C3" w:rsidRDefault="00CE0E94">
            <w:pPr>
              <w:spacing w:before="30" w:after="30"/>
            </w:pPr>
            <w:r>
              <w:rPr>
                <w:sz w:val="16"/>
              </w:rPr>
              <w:t>+1.01</w:t>
            </w:r>
          </w:p>
        </w:tc>
        <w:tc>
          <w:tcPr>
            <w:tcW w:w="2293" w:type="dxa"/>
          </w:tcPr>
          <w:p w14:paraId="4E586B0A" w14:textId="77777777" w:rsidR="00BC06C3" w:rsidRDefault="00CE0E94">
            <w:pPr>
              <w:spacing w:before="30" w:after="30"/>
            </w:pPr>
            <w:r>
              <w:rPr>
                <w:sz w:val="16"/>
              </w:rPr>
              <w:t>[-2.21, +4.08]</w:t>
            </w:r>
          </w:p>
        </w:tc>
        <w:tc>
          <w:tcPr>
            <w:tcW w:w="2293" w:type="dxa"/>
          </w:tcPr>
          <w:p w14:paraId="310F4942" w14:textId="77777777" w:rsidR="00BC06C3" w:rsidRDefault="00CE0E94">
            <w:pPr>
              <w:spacing w:before="30" w:after="30"/>
            </w:pPr>
            <w:r>
              <w:rPr>
                <w:sz w:val="16"/>
              </w:rPr>
              <w:t>NOT RESOLVED</w:t>
            </w:r>
          </w:p>
        </w:tc>
      </w:tr>
      <w:tr w:rsidR="00BC06C3" w14:paraId="4936FEA9" w14:textId="77777777">
        <w:trPr>
          <w:jc w:val="center"/>
        </w:trPr>
        <w:tc>
          <w:tcPr>
            <w:tcW w:w="2293" w:type="dxa"/>
            <w:shd w:val="clear" w:color="auto" w:fill="F5F7FA"/>
          </w:tcPr>
          <w:p w14:paraId="145CE064" w14:textId="77777777" w:rsidR="00BC06C3" w:rsidRDefault="00CE0E94">
            <w:pPr>
              <w:spacing w:before="30" w:after="30"/>
            </w:pPr>
            <w:r>
              <w:rPr>
                <w:sz w:val="16"/>
              </w:rPr>
              <w:t>S-no-majority (2-2 / 1-1-1-1)</w:t>
            </w:r>
          </w:p>
        </w:tc>
        <w:tc>
          <w:tcPr>
            <w:tcW w:w="2293" w:type="dxa"/>
            <w:shd w:val="clear" w:color="auto" w:fill="F5F7FA"/>
          </w:tcPr>
          <w:p w14:paraId="4A190B62" w14:textId="77777777" w:rsidR="00BC06C3" w:rsidRDefault="00CE0E94">
            <w:pPr>
              <w:spacing w:before="30" w:after="30"/>
            </w:pPr>
            <w:r>
              <w:rPr>
                <w:sz w:val="16"/>
              </w:rPr>
              <w:t>+0.29</w:t>
            </w:r>
          </w:p>
        </w:tc>
        <w:tc>
          <w:tcPr>
            <w:tcW w:w="2293" w:type="dxa"/>
            <w:shd w:val="clear" w:color="auto" w:fill="F5F7FA"/>
          </w:tcPr>
          <w:p w14:paraId="3DD68B23" w14:textId="77777777" w:rsidR="00BC06C3" w:rsidRDefault="00CE0E94">
            <w:pPr>
              <w:spacing w:before="30" w:after="30"/>
            </w:pPr>
            <w:r>
              <w:rPr>
                <w:sz w:val="16"/>
              </w:rPr>
              <w:t>[-3.02, +3.50]</w:t>
            </w:r>
          </w:p>
        </w:tc>
        <w:tc>
          <w:tcPr>
            <w:tcW w:w="2293" w:type="dxa"/>
            <w:shd w:val="clear" w:color="auto" w:fill="F5F7FA"/>
          </w:tcPr>
          <w:p w14:paraId="6AA4A411" w14:textId="77777777" w:rsidR="00BC06C3" w:rsidRDefault="00CE0E94">
            <w:pPr>
              <w:spacing w:before="30" w:after="30"/>
            </w:pPr>
            <w:r>
              <w:rPr>
                <w:sz w:val="16"/>
              </w:rPr>
              <w:t>NOT RESOLVED</w:t>
            </w:r>
          </w:p>
        </w:tc>
      </w:tr>
      <w:tr w:rsidR="00BC06C3" w14:paraId="00588EE9" w14:textId="77777777">
        <w:trPr>
          <w:jc w:val="center"/>
        </w:trPr>
        <w:tc>
          <w:tcPr>
            <w:tcW w:w="2293" w:type="dxa"/>
          </w:tcPr>
          <w:p w14:paraId="5DD4751B" w14:textId="77777777" w:rsidR="00BC06C3" w:rsidRDefault="00CE0E94">
            <w:pPr>
              <w:spacing w:before="30" w:after="30"/>
            </w:pPr>
            <w:r>
              <w:rPr>
                <w:sz w:val="16"/>
              </w:rPr>
              <w:t>S-contested (all three pooled)</w:t>
            </w:r>
          </w:p>
        </w:tc>
        <w:tc>
          <w:tcPr>
            <w:tcW w:w="2293" w:type="dxa"/>
          </w:tcPr>
          <w:p w14:paraId="3A9D733C" w14:textId="77777777" w:rsidR="00BC06C3" w:rsidRDefault="00CE0E94">
            <w:pPr>
              <w:spacing w:before="30" w:after="30"/>
            </w:pPr>
            <w:r>
              <w:rPr>
                <w:sz w:val="16"/>
              </w:rPr>
              <w:t>+1.40</w:t>
            </w:r>
          </w:p>
        </w:tc>
        <w:tc>
          <w:tcPr>
            <w:tcW w:w="2293" w:type="dxa"/>
          </w:tcPr>
          <w:p w14:paraId="455AAA40" w14:textId="77777777" w:rsidR="00BC06C3" w:rsidRDefault="00CE0E94">
            <w:pPr>
              <w:spacing w:before="30" w:after="30"/>
            </w:pPr>
            <w:r>
              <w:rPr>
                <w:sz w:val="16"/>
              </w:rPr>
              <w:t>[-0.88, +3.68]</w:t>
            </w:r>
          </w:p>
        </w:tc>
        <w:tc>
          <w:tcPr>
            <w:tcW w:w="2293" w:type="dxa"/>
          </w:tcPr>
          <w:p w14:paraId="424230D7" w14:textId="77777777" w:rsidR="00BC06C3" w:rsidRDefault="00CE0E94">
            <w:pPr>
              <w:spacing w:before="30" w:after="30"/>
            </w:pPr>
            <w:r>
              <w:rPr>
                <w:sz w:val="16"/>
              </w:rPr>
              <w:t>NOT RESOLVED</w:t>
            </w:r>
          </w:p>
        </w:tc>
      </w:tr>
    </w:tbl>
    <w:p w14:paraId="606F3C36" w14:textId="77777777" w:rsidR="00BC06C3" w:rsidRDefault="00BC06C3">
      <w:pPr>
        <w:spacing w:after="120"/>
      </w:pPr>
    </w:p>
    <w:p w14:paraId="2665CCF8" w14:textId="77777777" w:rsidR="00BC06C3" w:rsidRDefault="00CE0E94">
      <w:pPr>
        <w:spacing w:after="140" w:line="283" w:lineRule="auto"/>
        <w:jc w:val="both"/>
      </w:pPr>
      <w:r>
        <w:t>The hypothesis also predicted PARITY on the unanimous stratum — soft targets should not cost anything where there is nothing to soften. C2 minus C1 there is +0.65 points (95% CI -1.83 to +2.86), which is consistent with parity.</w:t>
      </w:r>
    </w:p>
    <w:p w14:paraId="2A7516CB" w14:textId="77777777" w:rsidR="00BC06C3" w:rsidRDefault="00CE0E94">
      <w:pPr>
        <w:pStyle w:val="Heading2"/>
      </w:pPr>
      <w:bookmarkStart w:id="30" w:name="_Toc236153909"/>
      <w:r>
        <w:rPr>
          <w:color w:val="1F3A5F"/>
        </w:rPr>
        <w:lastRenderedPageBreak/>
        <w:t>3.3 RQ2, calibration</w:t>
      </w:r>
      <w:bookmarkEnd w:id="30"/>
    </w:p>
    <w:p w14:paraId="68F83546" w14:textId="77777777" w:rsidR="00BC06C3" w:rsidRDefault="00CE0E94">
      <w:pPr>
        <w:spacing w:before="120" w:after="40"/>
        <w:jc w:val="center"/>
      </w:pPr>
      <w:r>
        <w:rPr>
          <w:noProof/>
        </w:rPr>
        <w:drawing>
          <wp:inline distT="0" distB="0" distL="0" distR="0" wp14:anchorId="0796D1B3" wp14:editId="3FF78629">
            <wp:extent cx="5577840" cy="22533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28_calibration.png"/>
                    <pic:cNvPicPr/>
                  </pic:nvPicPr>
                  <pic:blipFill>
                    <a:blip r:embed="rId11"/>
                    <a:stretch>
                      <a:fillRect/>
                    </a:stretch>
                  </pic:blipFill>
                  <pic:spPr>
                    <a:xfrm>
                      <a:off x="0" y="0"/>
                      <a:ext cx="5577840" cy="2253392"/>
                    </a:xfrm>
                    <a:prstGeom prst="rect">
                      <a:avLst/>
                    </a:prstGeom>
                  </pic:spPr>
                </pic:pic>
              </a:graphicData>
            </a:graphic>
          </wp:inline>
        </w:drawing>
      </w:r>
    </w:p>
    <w:p w14:paraId="15209BDE" w14:textId="44A056EB" w:rsidR="00BC06C3" w:rsidRDefault="00CE0E94">
      <w:pPr>
        <w:pStyle w:val="Caption"/>
        <w:spacing w:after="220"/>
        <w:jc w:val="center"/>
      </w:pPr>
      <w:bookmarkStart w:id="31" w:name="_Toc236153942"/>
      <w:r>
        <w:t xml:space="preserve">Figure </w:t>
      </w:r>
      <w:r>
        <w:fldChar w:fldCharType="begin"/>
      </w:r>
      <w:r>
        <w:instrText xml:space="preserve"> SEQ Figure \* ARABIC </w:instrText>
      </w:r>
      <w:r>
        <w:fldChar w:fldCharType="separate"/>
      </w:r>
      <w:r w:rsidR="0033452A">
        <w:rPr>
          <w:noProof/>
        </w:rPr>
        <w:t>4</w:t>
      </w:r>
      <w:r>
        <w:fldChar w:fldCharType="end"/>
      </w:r>
      <w:r>
        <w:rPr>
          <w:color w:val="595959"/>
        </w:rPr>
        <w:t>. Expected calibration error by configuration and stratum (left) and reliability on the pooled contested stratum (right).</w:t>
      </w:r>
      <w:bookmarkEnd w:id="31"/>
    </w:p>
    <w:p w14:paraId="1F085A88" w14:textId="77777777" w:rsidR="00BC06C3" w:rsidRDefault="00CE0E94">
      <w:pPr>
        <w:spacing w:before="120" w:after="40"/>
        <w:jc w:val="center"/>
      </w:pPr>
      <w:r>
        <w:rPr>
          <w:noProof/>
        </w:rPr>
        <w:drawing>
          <wp:inline distT="0" distB="0" distL="0" distR="0" wp14:anchorId="15E2BBB6" wp14:editId="36480418">
            <wp:extent cx="5577840" cy="2990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29_overconfidence.png"/>
                    <pic:cNvPicPr/>
                  </pic:nvPicPr>
                  <pic:blipFill>
                    <a:blip r:embed="rId12"/>
                    <a:stretch>
                      <a:fillRect/>
                    </a:stretch>
                  </pic:blipFill>
                  <pic:spPr>
                    <a:xfrm>
                      <a:off x="0" y="0"/>
                      <a:ext cx="5577840" cy="2990618"/>
                    </a:xfrm>
                    <a:prstGeom prst="rect">
                      <a:avLst/>
                    </a:prstGeom>
                  </pic:spPr>
                </pic:pic>
              </a:graphicData>
            </a:graphic>
          </wp:inline>
        </w:drawing>
      </w:r>
    </w:p>
    <w:p w14:paraId="1E85E6CE" w14:textId="5D720DE6" w:rsidR="00BC06C3" w:rsidRDefault="00CE0E94">
      <w:pPr>
        <w:pStyle w:val="Caption"/>
        <w:spacing w:after="220"/>
        <w:jc w:val="center"/>
      </w:pPr>
      <w:bookmarkStart w:id="32" w:name="_Toc236153943"/>
      <w:r>
        <w:t xml:space="preserve">Figure </w:t>
      </w:r>
      <w:r>
        <w:fldChar w:fldCharType="begin"/>
      </w:r>
      <w:r>
        <w:instrText xml:space="preserve"> SEQ Figure \* ARABIC </w:instrText>
      </w:r>
      <w:r>
        <w:fldChar w:fldCharType="separate"/>
      </w:r>
      <w:r w:rsidR="0033452A">
        <w:rPr>
          <w:noProof/>
        </w:rPr>
        <w:t>5</w:t>
      </w:r>
      <w:r>
        <w:fldChar w:fldCharType="end"/>
      </w:r>
      <w:r>
        <w:rPr>
          <w:color w:val="595959"/>
        </w:rPr>
        <w:t>. Mean confidence against expected accuracy. The shaded gap is the overconfidence Phase 3 identified as the baseline's real failure mode.</w:t>
      </w:r>
      <w:bookmarkEnd w:id="32"/>
    </w:p>
    <w:p w14:paraId="11F426AF" w14:textId="76DA6044" w:rsidR="00BC06C3" w:rsidRDefault="00CE0E94">
      <w:pPr>
        <w:pStyle w:val="Caption"/>
        <w:spacing w:before="160" w:after="60"/>
      </w:pPr>
      <w:bookmarkStart w:id="33" w:name="_Toc236153954"/>
      <w:r>
        <w:t xml:space="preserve">Table </w:t>
      </w:r>
      <w:r>
        <w:fldChar w:fldCharType="begin"/>
      </w:r>
      <w:r>
        <w:instrText xml:space="preserve"> SEQ Table \* ARABIC </w:instrText>
      </w:r>
      <w:r>
        <w:fldChar w:fldCharType="separate"/>
      </w:r>
      <w:r w:rsidR="0033452A">
        <w:rPr>
          <w:noProof/>
        </w:rPr>
        <w:t>8</w:t>
      </w:r>
      <w:r>
        <w:fldChar w:fldCharType="end"/>
      </w:r>
      <w:r>
        <w:rPr>
          <w:b w:val="0"/>
          <w:color w:val="595959"/>
        </w:rPr>
        <w:t>. Expected calibration error (%) against expected accuracy, 3-seed mean. Lower is better.</w:t>
      </w:r>
      <w:bookmarkEnd w:id="33"/>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BC06C3" w14:paraId="10703EA3" w14:textId="77777777">
        <w:trPr>
          <w:tblHeader/>
          <w:jc w:val="center"/>
        </w:trPr>
        <w:tc>
          <w:tcPr>
            <w:tcW w:w="1529" w:type="dxa"/>
            <w:shd w:val="clear" w:color="auto" w:fill="1F3A5F"/>
          </w:tcPr>
          <w:p w14:paraId="5E7CC3BD" w14:textId="77777777" w:rsidR="00BC06C3" w:rsidRDefault="00CE0E94">
            <w:pPr>
              <w:spacing w:before="30" w:after="30"/>
            </w:pPr>
            <w:r>
              <w:rPr>
                <w:b/>
                <w:color w:val="FFFFFF"/>
                <w:sz w:val="16"/>
              </w:rPr>
              <w:t>Configuration</w:t>
            </w:r>
          </w:p>
        </w:tc>
        <w:tc>
          <w:tcPr>
            <w:tcW w:w="1529" w:type="dxa"/>
            <w:shd w:val="clear" w:color="auto" w:fill="1F3A5F"/>
          </w:tcPr>
          <w:p w14:paraId="736E2464" w14:textId="77777777" w:rsidR="00BC06C3" w:rsidRDefault="00CE0E94">
            <w:pPr>
              <w:spacing w:before="30" w:after="30"/>
            </w:pPr>
            <w:r>
              <w:rPr>
                <w:b/>
                <w:color w:val="FFFFFF"/>
                <w:sz w:val="16"/>
              </w:rPr>
              <w:t>S-unanimous</w:t>
            </w:r>
          </w:p>
        </w:tc>
        <w:tc>
          <w:tcPr>
            <w:tcW w:w="1529" w:type="dxa"/>
            <w:shd w:val="clear" w:color="auto" w:fill="1F3A5F"/>
          </w:tcPr>
          <w:p w14:paraId="6376FE65" w14:textId="77777777" w:rsidR="00BC06C3" w:rsidRDefault="00CE0E94">
            <w:pPr>
              <w:spacing w:before="30" w:after="30"/>
            </w:pPr>
            <w:r>
              <w:rPr>
                <w:b/>
                <w:color w:val="FFFFFF"/>
                <w:sz w:val="16"/>
              </w:rPr>
              <w:t>S-majority</w:t>
            </w:r>
          </w:p>
        </w:tc>
        <w:tc>
          <w:tcPr>
            <w:tcW w:w="1529" w:type="dxa"/>
            <w:shd w:val="clear" w:color="auto" w:fill="1F3A5F"/>
          </w:tcPr>
          <w:p w14:paraId="670A6273" w14:textId="77777777" w:rsidR="00BC06C3" w:rsidRDefault="00CE0E94">
            <w:pPr>
              <w:spacing w:before="30" w:after="30"/>
            </w:pPr>
            <w:r>
              <w:rPr>
                <w:b/>
                <w:color w:val="FFFFFF"/>
                <w:sz w:val="16"/>
              </w:rPr>
              <w:t>S-plurality</w:t>
            </w:r>
          </w:p>
        </w:tc>
        <w:tc>
          <w:tcPr>
            <w:tcW w:w="1529" w:type="dxa"/>
            <w:shd w:val="clear" w:color="auto" w:fill="1F3A5F"/>
          </w:tcPr>
          <w:p w14:paraId="146FB5FD" w14:textId="77777777" w:rsidR="00BC06C3" w:rsidRDefault="00CE0E94">
            <w:pPr>
              <w:spacing w:before="30" w:after="30"/>
            </w:pPr>
            <w:r>
              <w:rPr>
                <w:b/>
                <w:color w:val="FFFFFF"/>
                <w:sz w:val="16"/>
              </w:rPr>
              <w:t>S-no-majority</w:t>
            </w:r>
          </w:p>
        </w:tc>
        <w:tc>
          <w:tcPr>
            <w:tcW w:w="1529" w:type="dxa"/>
            <w:shd w:val="clear" w:color="auto" w:fill="1F3A5F"/>
          </w:tcPr>
          <w:p w14:paraId="1CA56714" w14:textId="77777777" w:rsidR="00BC06C3" w:rsidRDefault="00CE0E94">
            <w:pPr>
              <w:spacing w:before="30" w:after="30"/>
            </w:pPr>
            <w:r>
              <w:rPr>
                <w:b/>
                <w:color w:val="FFFFFF"/>
                <w:sz w:val="16"/>
              </w:rPr>
              <w:t>contested (pooled)</w:t>
            </w:r>
          </w:p>
        </w:tc>
      </w:tr>
      <w:tr w:rsidR="00BC06C3" w14:paraId="5134A91B" w14:textId="77777777">
        <w:trPr>
          <w:jc w:val="center"/>
        </w:trPr>
        <w:tc>
          <w:tcPr>
            <w:tcW w:w="1529" w:type="dxa"/>
          </w:tcPr>
          <w:p w14:paraId="3D1FBAEC" w14:textId="77777777" w:rsidR="00BC06C3" w:rsidRDefault="00CE0E94">
            <w:pPr>
              <w:spacing w:before="30" w:after="30"/>
            </w:pPr>
            <w:r>
              <w:rPr>
                <w:sz w:val="16"/>
              </w:rPr>
              <w:t>C0 — hard label, 4/4 cohort (Phase 2 reference)</w:t>
            </w:r>
          </w:p>
        </w:tc>
        <w:tc>
          <w:tcPr>
            <w:tcW w:w="1529" w:type="dxa"/>
          </w:tcPr>
          <w:p w14:paraId="0552C30F" w14:textId="77777777" w:rsidR="00BC06C3" w:rsidRDefault="00CE0E94">
            <w:pPr>
              <w:spacing w:before="30" w:after="30"/>
            </w:pPr>
            <w:r>
              <w:rPr>
                <w:sz w:val="16"/>
              </w:rPr>
              <w:t>9.15</w:t>
            </w:r>
          </w:p>
        </w:tc>
        <w:tc>
          <w:tcPr>
            <w:tcW w:w="1529" w:type="dxa"/>
          </w:tcPr>
          <w:p w14:paraId="5311C953" w14:textId="77777777" w:rsidR="00BC06C3" w:rsidRDefault="00CE0E94">
            <w:pPr>
              <w:spacing w:before="30" w:after="30"/>
            </w:pPr>
            <w:r>
              <w:rPr>
                <w:sz w:val="16"/>
              </w:rPr>
              <w:t>38.23</w:t>
            </w:r>
          </w:p>
        </w:tc>
        <w:tc>
          <w:tcPr>
            <w:tcW w:w="1529" w:type="dxa"/>
          </w:tcPr>
          <w:p w14:paraId="6C655BCD" w14:textId="77777777" w:rsidR="00BC06C3" w:rsidRDefault="00CE0E94">
            <w:pPr>
              <w:spacing w:before="30" w:after="30"/>
            </w:pPr>
            <w:r>
              <w:rPr>
                <w:sz w:val="16"/>
              </w:rPr>
              <w:t>56.40</w:t>
            </w:r>
          </w:p>
        </w:tc>
        <w:tc>
          <w:tcPr>
            <w:tcW w:w="1529" w:type="dxa"/>
          </w:tcPr>
          <w:p w14:paraId="077FC1D6" w14:textId="77777777" w:rsidR="00BC06C3" w:rsidRDefault="00CE0E94">
            <w:pPr>
              <w:spacing w:before="30" w:after="30"/>
            </w:pPr>
            <w:r>
              <w:rPr>
                <w:sz w:val="16"/>
              </w:rPr>
              <w:t>49.05</w:t>
            </w:r>
          </w:p>
        </w:tc>
        <w:tc>
          <w:tcPr>
            <w:tcW w:w="1529" w:type="dxa"/>
          </w:tcPr>
          <w:p w14:paraId="4B3BD3AE" w14:textId="77777777" w:rsidR="00BC06C3" w:rsidRDefault="00CE0E94">
            <w:pPr>
              <w:spacing w:before="30" w:after="30"/>
            </w:pPr>
            <w:r>
              <w:rPr>
                <w:sz w:val="16"/>
              </w:rPr>
              <w:t>43.96</w:t>
            </w:r>
          </w:p>
        </w:tc>
      </w:tr>
      <w:tr w:rsidR="00BC06C3" w14:paraId="49E6D39A" w14:textId="77777777">
        <w:trPr>
          <w:jc w:val="center"/>
        </w:trPr>
        <w:tc>
          <w:tcPr>
            <w:tcW w:w="1529" w:type="dxa"/>
            <w:shd w:val="clear" w:color="auto" w:fill="F5F7FA"/>
          </w:tcPr>
          <w:p w14:paraId="6C48440D" w14:textId="77777777" w:rsidR="00BC06C3" w:rsidRDefault="00CE0E94">
            <w:pPr>
              <w:spacing w:before="30" w:after="30"/>
            </w:pPr>
            <w:r>
              <w:rPr>
                <w:sz w:val="16"/>
              </w:rPr>
              <w:t>C1 — hard majority label, extended cohort</w:t>
            </w:r>
          </w:p>
        </w:tc>
        <w:tc>
          <w:tcPr>
            <w:tcW w:w="1529" w:type="dxa"/>
            <w:shd w:val="clear" w:color="auto" w:fill="F5F7FA"/>
          </w:tcPr>
          <w:p w14:paraId="2B679F5C" w14:textId="77777777" w:rsidR="00BC06C3" w:rsidRDefault="00CE0E94">
            <w:pPr>
              <w:spacing w:before="30" w:after="30"/>
            </w:pPr>
            <w:r>
              <w:rPr>
                <w:sz w:val="16"/>
              </w:rPr>
              <w:t>9.49</w:t>
            </w:r>
          </w:p>
        </w:tc>
        <w:tc>
          <w:tcPr>
            <w:tcW w:w="1529" w:type="dxa"/>
            <w:shd w:val="clear" w:color="auto" w:fill="F5F7FA"/>
          </w:tcPr>
          <w:p w14:paraId="415950FB" w14:textId="77777777" w:rsidR="00BC06C3" w:rsidRDefault="00CE0E94">
            <w:pPr>
              <w:spacing w:before="30" w:after="30"/>
            </w:pPr>
            <w:r>
              <w:rPr>
                <w:sz w:val="16"/>
              </w:rPr>
              <w:t>37.35</w:t>
            </w:r>
          </w:p>
        </w:tc>
        <w:tc>
          <w:tcPr>
            <w:tcW w:w="1529" w:type="dxa"/>
            <w:shd w:val="clear" w:color="auto" w:fill="F5F7FA"/>
          </w:tcPr>
          <w:p w14:paraId="1A848EBE" w14:textId="77777777" w:rsidR="00BC06C3" w:rsidRDefault="00CE0E94">
            <w:pPr>
              <w:spacing w:before="30" w:after="30"/>
            </w:pPr>
            <w:r>
              <w:rPr>
                <w:sz w:val="16"/>
              </w:rPr>
              <w:t>56.72</w:t>
            </w:r>
          </w:p>
        </w:tc>
        <w:tc>
          <w:tcPr>
            <w:tcW w:w="1529" w:type="dxa"/>
            <w:shd w:val="clear" w:color="auto" w:fill="F5F7FA"/>
          </w:tcPr>
          <w:p w14:paraId="6A64D587" w14:textId="77777777" w:rsidR="00BC06C3" w:rsidRDefault="00CE0E94">
            <w:pPr>
              <w:spacing w:before="30" w:after="30"/>
            </w:pPr>
            <w:r>
              <w:rPr>
                <w:sz w:val="16"/>
              </w:rPr>
              <w:t>50.07</w:t>
            </w:r>
          </w:p>
        </w:tc>
        <w:tc>
          <w:tcPr>
            <w:tcW w:w="1529" w:type="dxa"/>
            <w:shd w:val="clear" w:color="auto" w:fill="F5F7FA"/>
          </w:tcPr>
          <w:p w14:paraId="39609953" w14:textId="77777777" w:rsidR="00BC06C3" w:rsidRDefault="00CE0E94">
            <w:pPr>
              <w:spacing w:before="30" w:after="30"/>
            </w:pPr>
            <w:r>
              <w:rPr>
                <w:sz w:val="16"/>
              </w:rPr>
              <w:t>43.61</w:t>
            </w:r>
          </w:p>
        </w:tc>
      </w:tr>
      <w:tr w:rsidR="00BC06C3" w14:paraId="44622DEE" w14:textId="77777777">
        <w:trPr>
          <w:jc w:val="center"/>
        </w:trPr>
        <w:tc>
          <w:tcPr>
            <w:tcW w:w="1529" w:type="dxa"/>
          </w:tcPr>
          <w:p w14:paraId="37509B9B" w14:textId="77777777" w:rsidR="00BC06C3" w:rsidRDefault="00CE0E94">
            <w:pPr>
              <w:spacing w:before="30" w:after="30"/>
            </w:pPr>
            <w:r>
              <w:rPr>
                <w:sz w:val="16"/>
              </w:rPr>
              <w:t>C2 — vote proportions</w:t>
            </w:r>
          </w:p>
        </w:tc>
        <w:tc>
          <w:tcPr>
            <w:tcW w:w="1529" w:type="dxa"/>
          </w:tcPr>
          <w:p w14:paraId="2A6E48ED" w14:textId="77777777" w:rsidR="00BC06C3" w:rsidRDefault="00CE0E94">
            <w:pPr>
              <w:spacing w:before="30" w:after="30"/>
            </w:pPr>
            <w:r>
              <w:rPr>
                <w:sz w:val="16"/>
              </w:rPr>
              <w:t>4.72</w:t>
            </w:r>
          </w:p>
        </w:tc>
        <w:tc>
          <w:tcPr>
            <w:tcW w:w="1529" w:type="dxa"/>
          </w:tcPr>
          <w:p w14:paraId="63F067BD" w14:textId="77777777" w:rsidR="00BC06C3" w:rsidRDefault="00CE0E94">
            <w:pPr>
              <w:spacing w:before="30" w:after="30"/>
            </w:pPr>
            <w:r>
              <w:rPr>
                <w:sz w:val="16"/>
              </w:rPr>
              <w:t>27.45</w:t>
            </w:r>
          </w:p>
        </w:tc>
        <w:tc>
          <w:tcPr>
            <w:tcW w:w="1529" w:type="dxa"/>
          </w:tcPr>
          <w:p w14:paraId="18C8ADFB" w14:textId="77777777" w:rsidR="00BC06C3" w:rsidRDefault="00CE0E94">
            <w:pPr>
              <w:spacing w:before="30" w:after="30"/>
            </w:pPr>
            <w:r>
              <w:rPr>
                <w:sz w:val="16"/>
              </w:rPr>
              <w:t>44.23</w:t>
            </w:r>
          </w:p>
        </w:tc>
        <w:tc>
          <w:tcPr>
            <w:tcW w:w="1529" w:type="dxa"/>
          </w:tcPr>
          <w:p w14:paraId="65C7345F" w14:textId="77777777" w:rsidR="00BC06C3" w:rsidRDefault="00CE0E94">
            <w:pPr>
              <w:spacing w:before="30" w:after="30"/>
            </w:pPr>
            <w:r>
              <w:rPr>
                <w:sz w:val="16"/>
              </w:rPr>
              <w:t>39.86</w:t>
            </w:r>
          </w:p>
        </w:tc>
        <w:tc>
          <w:tcPr>
            <w:tcW w:w="1529" w:type="dxa"/>
          </w:tcPr>
          <w:p w14:paraId="26311793" w14:textId="77777777" w:rsidR="00BC06C3" w:rsidRDefault="00CE0E94">
            <w:pPr>
              <w:spacing w:before="30" w:after="30"/>
            </w:pPr>
            <w:r>
              <w:rPr>
                <w:sz w:val="16"/>
              </w:rPr>
              <w:t>33.08</w:t>
            </w:r>
          </w:p>
        </w:tc>
      </w:tr>
      <w:tr w:rsidR="00BC06C3" w14:paraId="56308C75" w14:textId="77777777">
        <w:trPr>
          <w:jc w:val="center"/>
        </w:trPr>
        <w:tc>
          <w:tcPr>
            <w:tcW w:w="1529" w:type="dxa"/>
            <w:shd w:val="clear" w:color="auto" w:fill="F5F7FA"/>
          </w:tcPr>
          <w:p w14:paraId="0588E0E7" w14:textId="77777777" w:rsidR="00BC06C3" w:rsidRDefault="00CE0E94">
            <w:pPr>
              <w:spacing w:before="30" w:after="30"/>
            </w:pPr>
            <w:r>
              <w:rPr>
                <w:sz w:val="16"/>
              </w:rPr>
              <w:t>C3 — hard label + mass-matched smoothing (control)</w:t>
            </w:r>
          </w:p>
        </w:tc>
        <w:tc>
          <w:tcPr>
            <w:tcW w:w="1529" w:type="dxa"/>
            <w:shd w:val="clear" w:color="auto" w:fill="F5F7FA"/>
          </w:tcPr>
          <w:p w14:paraId="6F289E6F" w14:textId="77777777" w:rsidR="00BC06C3" w:rsidRDefault="00CE0E94">
            <w:pPr>
              <w:spacing w:before="30" w:after="30"/>
            </w:pPr>
            <w:r>
              <w:rPr>
                <w:sz w:val="16"/>
              </w:rPr>
              <w:t>6.51</w:t>
            </w:r>
          </w:p>
        </w:tc>
        <w:tc>
          <w:tcPr>
            <w:tcW w:w="1529" w:type="dxa"/>
            <w:shd w:val="clear" w:color="auto" w:fill="F5F7FA"/>
          </w:tcPr>
          <w:p w14:paraId="04530216" w14:textId="77777777" w:rsidR="00BC06C3" w:rsidRDefault="00CE0E94">
            <w:pPr>
              <w:spacing w:before="30" w:after="30"/>
            </w:pPr>
            <w:r>
              <w:rPr>
                <w:sz w:val="16"/>
              </w:rPr>
              <w:t>15.21</w:t>
            </w:r>
          </w:p>
        </w:tc>
        <w:tc>
          <w:tcPr>
            <w:tcW w:w="1529" w:type="dxa"/>
            <w:shd w:val="clear" w:color="auto" w:fill="F5F7FA"/>
          </w:tcPr>
          <w:p w14:paraId="7F83BFE9" w14:textId="77777777" w:rsidR="00BC06C3" w:rsidRDefault="00CE0E94">
            <w:pPr>
              <w:spacing w:before="30" w:after="30"/>
            </w:pPr>
            <w:r>
              <w:rPr>
                <w:sz w:val="16"/>
              </w:rPr>
              <w:t>26.45</w:t>
            </w:r>
          </w:p>
        </w:tc>
        <w:tc>
          <w:tcPr>
            <w:tcW w:w="1529" w:type="dxa"/>
            <w:shd w:val="clear" w:color="auto" w:fill="F5F7FA"/>
          </w:tcPr>
          <w:p w14:paraId="7C663724" w14:textId="77777777" w:rsidR="00BC06C3" w:rsidRDefault="00CE0E94">
            <w:pPr>
              <w:spacing w:before="30" w:after="30"/>
            </w:pPr>
            <w:r>
              <w:rPr>
                <w:sz w:val="16"/>
              </w:rPr>
              <w:t>29.84</w:t>
            </w:r>
          </w:p>
        </w:tc>
        <w:tc>
          <w:tcPr>
            <w:tcW w:w="1529" w:type="dxa"/>
            <w:shd w:val="clear" w:color="auto" w:fill="F5F7FA"/>
          </w:tcPr>
          <w:p w14:paraId="785E56B0" w14:textId="77777777" w:rsidR="00BC06C3" w:rsidRDefault="00CE0E94">
            <w:pPr>
              <w:spacing w:before="30" w:after="30"/>
            </w:pPr>
            <w:r>
              <w:rPr>
                <w:sz w:val="16"/>
              </w:rPr>
              <w:t>19.41</w:t>
            </w:r>
          </w:p>
        </w:tc>
      </w:tr>
      <w:tr w:rsidR="00BC06C3" w14:paraId="7CEE52C0" w14:textId="77777777">
        <w:trPr>
          <w:jc w:val="center"/>
        </w:trPr>
        <w:tc>
          <w:tcPr>
            <w:tcW w:w="1529" w:type="dxa"/>
          </w:tcPr>
          <w:p w14:paraId="1F893B59" w14:textId="77777777" w:rsidR="00BC06C3" w:rsidRDefault="00CE0E94">
            <w:pPr>
              <w:spacing w:before="30" w:after="30"/>
            </w:pPr>
            <w:r>
              <w:rPr>
                <w:sz w:val="16"/>
              </w:rPr>
              <w:t>C4 — vote proportions + anatomical penalty</w:t>
            </w:r>
          </w:p>
        </w:tc>
        <w:tc>
          <w:tcPr>
            <w:tcW w:w="1529" w:type="dxa"/>
          </w:tcPr>
          <w:p w14:paraId="6EB68CD0" w14:textId="77777777" w:rsidR="00BC06C3" w:rsidRDefault="00CE0E94">
            <w:pPr>
              <w:spacing w:before="30" w:after="30"/>
            </w:pPr>
            <w:r>
              <w:rPr>
                <w:sz w:val="16"/>
              </w:rPr>
              <w:t>4.07</w:t>
            </w:r>
          </w:p>
        </w:tc>
        <w:tc>
          <w:tcPr>
            <w:tcW w:w="1529" w:type="dxa"/>
          </w:tcPr>
          <w:p w14:paraId="6C44EC57" w14:textId="77777777" w:rsidR="00BC06C3" w:rsidRDefault="00CE0E94">
            <w:pPr>
              <w:spacing w:before="30" w:after="30"/>
            </w:pPr>
            <w:r>
              <w:rPr>
                <w:sz w:val="16"/>
              </w:rPr>
              <w:t>26.80</w:t>
            </w:r>
          </w:p>
        </w:tc>
        <w:tc>
          <w:tcPr>
            <w:tcW w:w="1529" w:type="dxa"/>
          </w:tcPr>
          <w:p w14:paraId="2B2BAB49" w14:textId="77777777" w:rsidR="00BC06C3" w:rsidRDefault="00CE0E94">
            <w:pPr>
              <w:spacing w:before="30" w:after="30"/>
            </w:pPr>
            <w:r>
              <w:rPr>
                <w:sz w:val="16"/>
              </w:rPr>
              <w:t>44.79</w:t>
            </w:r>
          </w:p>
        </w:tc>
        <w:tc>
          <w:tcPr>
            <w:tcW w:w="1529" w:type="dxa"/>
          </w:tcPr>
          <w:p w14:paraId="4556D5BA" w14:textId="77777777" w:rsidR="00BC06C3" w:rsidRDefault="00CE0E94">
            <w:pPr>
              <w:spacing w:before="30" w:after="30"/>
            </w:pPr>
            <w:r>
              <w:rPr>
                <w:sz w:val="16"/>
              </w:rPr>
              <w:t>38.90</w:t>
            </w:r>
          </w:p>
        </w:tc>
        <w:tc>
          <w:tcPr>
            <w:tcW w:w="1529" w:type="dxa"/>
          </w:tcPr>
          <w:p w14:paraId="2F5221FA" w14:textId="77777777" w:rsidR="00BC06C3" w:rsidRDefault="00CE0E94">
            <w:pPr>
              <w:spacing w:before="30" w:after="30"/>
            </w:pPr>
            <w:r>
              <w:rPr>
                <w:sz w:val="16"/>
              </w:rPr>
              <w:t>32.71</w:t>
            </w:r>
          </w:p>
        </w:tc>
      </w:tr>
    </w:tbl>
    <w:p w14:paraId="5DE99545" w14:textId="77777777" w:rsidR="00BC06C3" w:rsidRDefault="00BC06C3">
      <w:pPr>
        <w:spacing w:after="120"/>
      </w:pPr>
    </w:p>
    <w:p w14:paraId="65106C47" w14:textId="6EDBA582" w:rsidR="00BC06C3" w:rsidRDefault="00CE0E94">
      <w:pPr>
        <w:pStyle w:val="Caption"/>
        <w:spacing w:before="160" w:after="60"/>
      </w:pPr>
      <w:bookmarkStart w:id="34" w:name="_Toc236153955"/>
      <w:r>
        <w:lastRenderedPageBreak/>
        <w:t xml:space="preserve">Table </w:t>
      </w:r>
      <w:r>
        <w:fldChar w:fldCharType="begin"/>
      </w:r>
      <w:r>
        <w:instrText xml:space="preserve"> SEQ Table \* ARABIC </w:instrText>
      </w:r>
      <w:r>
        <w:fldChar w:fldCharType="separate"/>
      </w:r>
      <w:r w:rsidR="0033452A">
        <w:rPr>
          <w:noProof/>
        </w:rPr>
        <w:t>9</w:t>
      </w:r>
      <w:r>
        <w:fldChar w:fldCharType="end"/>
      </w:r>
      <w:r>
        <w:rPr>
          <w:b w:val="0"/>
          <w:color w:val="595959"/>
        </w:rPr>
        <w:t>. Calibration detail on the pooled contested stratum. The 23-dimensional Brier score against the vote distribution is the stricter form and is added here because it is exactly the distribution C2 and C4 are trained on.</w:t>
      </w:r>
      <w:bookmarkEnd w:id="34"/>
    </w:p>
    <w:tbl>
      <w:tblPr>
        <w:tblStyle w:val="TableGrid"/>
        <w:tblW w:w="0" w:type="auto"/>
        <w:jc w:val="center"/>
        <w:tblLayout w:type="fixed"/>
        <w:tblLook w:val="04A0" w:firstRow="1" w:lastRow="0" w:firstColumn="1" w:lastColumn="0" w:noHBand="0" w:noVBand="1"/>
      </w:tblPr>
      <w:tblGrid>
        <w:gridCol w:w="1310"/>
        <w:gridCol w:w="1310"/>
        <w:gridCol w:w="1310"/>
        <w:gridCol w:w="1310"/>
        <w:gridCol w:w="1310"/>
        <w:gridCol w:w="1310"/>
        <w:gridCol w:w="1310"/>
      </w:tblGrid>
      <w:tr w:rsidR="00BC06C3" w14:paraId="53028FAB" w14:textId="77777777">
        <w:trPr>
          <w:tblHeader/>
          <w:jc w:val="center"/>
        </w:trPr>
        <w:tc>
          <w:tcPr>
            <w:tcW w:w="1310" w:type="dxa"/>
            <w:shd w:val="clear" w:color="auto" w:fill="1F3A5F"/>
          </w:tcPr>
          <w:p w14:paraId="4216D56E" w14:textId="77777777" w:rsidR="00BC06C3" w:rsidRDefault="00CE0E94">
            <w:pPr>
              <w:spacing w:before="30" w:after="30"/>
            </w:pPr>
            <w:r>
              <w:rPr>
                <w:b/>
                <w:color w:val="FFFFFF"/>
                <w:sz w:val="16"/>
              </w:rPr>
              <w:t>Configuration</w:t>
            </w:r>
          </w:p>
        </w:tc>
        <w:tc>
          <w:tcPr>
            <w:tcW w:w="1310" w:type="dxa"/>
            <w:shd w:val="clear" w:color="auto" w:fill="1F3A5F"/>
          </w:tcPr>
          <w:p w14:paraId="0106BD8C" w14:textId="77777777" w:rsidR="00BC06C3" w:rsidRDefault="00CE0E94">
            <w:pPr>
              <w:spacing w:before="30" w:after="30"/>
            </w:pPr>
            <w:r>
              <w:rPr>
                <w:b/>
                <w:color w:val="FFFFFF"/>
                <w:sz w:val="16"/>
              </w:rPr>
              <w:t>Mean confidence (%)</w:t>
            </w:r>
          </w:p>
        </w:tc>
        <w:tc>
          <w:tcPr>
            <w:tcW w:w="1310" w:type="dxa"/>
            <w:shd w:val="clear" w:color="auto" w:fill="1F3A5F"/>
          </w:tcPr>
          <w:p w14:paraId="7AA25C80" w14:textId="77777777" w:rsidR="00BC06C3" w:rsidRDefault="00CE0E94">
            <w:pPr>
              <w:spacing w:before="30" w:after="30"/>
            </w:pPr>
            <w:r>
              <w:rPr>
                <w:b/>
                <w:color w:val="FFFFFF"/>
                <w:sz w:val="16"/>
              </w:rPr>
              <w:t>Expected accuracy (%)</w:t>
            </w:r>
          </w:p>
        </w:tc>
        <w:tc>
          <w:tcPr>
            <w:tcW w:w="1310" w:type="dxa"/>
            <w:shd w:val="clear" w:color="auto" w:fill="1F3A5F"/>
          </w:tcPr>
          <w:p w14:paraId="41C3A6FE" w14:textId="77777777" w:rsidR="00BC06C3" w:rsidRDefault="00CE0E94">
            <w:pPr>
              <w:spacing w:before="30" w:after="30"/>
            </w:pPr>
            <w:r>
              <w:rPr>
                <w:b/>
                <w:color w:val="FFFFFF"/>
                <w:sz w:val="16"/>
              </w:rPr>
              <w:t>Overconfidence (points)</w:t>
            </w:r>
          </w:p>
        </w:tc>
        <w:tc>
          <w:tcPr>
            <w:tcW w:w="1310" w:type="dxa"/>
            <w:shd w:val="clear" w:color="auto" w:fill="1F3A5F"/>
          </w:tcPr>
          <w:p w14:paraId="09EA3378" w14:textId="77777777" w:rsidR="00BC06C3" w:rsidRDefault="00CE0E94">
            <w:pPr>
              <w:spacing w:before="30" w:after="30"/>
            </w:pPr>
            <w:r>
              <w:rPr>
                <w:b/>
                <w:color w:val="FFFFFF"/>
                <w:sz w:val="16"/>
              </w:rPr>
              <w:t>MCE (%)</w:t>
            </w:r>
          </w:p>
        </w:tc>
        <w:tc>
          <w:tcPr>
            <w:tcW w:w="1310" w:type="dxa"/>
            <w:shd w:val="clear" w:color="auto" w:fill="1F3A5F"/>
          </w:tcPr>
          <w:p w14:paraId="78C54A39" w14:textId="77777777" w:rsidR="00BC06C3" w:rsidRDefault="00CE0E94">
            <w:pPr>
              <w:spacing w:before="30" w:after="30"/>
            </w:pPr>
            <w:r>
              <w:rPr>
                <w:b/>
                <w:color w:val="FFFFFF"/>
                <w:sz w:val="16"/>
              </w:rPr>
              <w:t>Brier (top-1)</w:t>
            </w:r>
          </w:p>
        </w:tc>
        <w:tc>
          <w:tcPr>
            <w:tcW w:w="1310" w:type="dxa"/>
            <w:shd w:val="clear" w:color="auto" w:fill="1F3A5F"/>
          </w:tcPr>
          <w:p w14:paraId="43BD5F6C" w14:textId="77777777" w:rsidR="00BC06C3" w:rsidRDefault="00CE0E94">
            <w:pPr>
              <w:spacing w:before="30" w:after="30"/>
            </w:pPr>
            <w:r>
              <w:rPr>
                <w:b/>
                <w:color w:val="FFFFFF"/>
                <w:sz w:val="16"/>
              </w:rPr>
              <w:t>Brier (23-vector)</w:t>
            </w:r>
          </w:p>
        </w:tc>
      </w:tr>
      <w:tr w:rsidR="00BC06C3" w14:paraId="3667CE74" w14:textId="77777777">
        <w:trPr>
          <w:jc w:val="center"/>
        </w:trPr>
        <w:tc>
          <w:tcPr>
            <w:tcW w:w="1310" w:type="dxa"/>
          </w:tcPr>
          <w:p w14:paraId="244E805E" w14:textId="77777777" w:rsidR="00BC06C3" w:rsidRDefault="00CE0E94">
            <w:pPr>
              <w:spacing w:before="30" w:after="30"/>
            </w:pPr>
            <w:r>
              <w:rPr>
                <w:sz w:val="15"/>
              </w:rPr>
              <w:t>C0 — hard label, 4/4 cohort (Phase 2 reference)</w:t>
            </w:r>
          </w:p>
        </w:tc>
        <w:tc>
          <w:tcPr>
            <w:tcW w:w="1310" w:type="dxa"/>
          </w:tcPr>
          <w:p w14:paraId="729F698A" w14:textId="77777777" w:rsidR="00BC06C3" w:rsidRDefault="00CE0E94">
            <w:pPr>
              <w:spacing w:before="30" w:after="30"/>
            </w:pPr>
            <w:r>
              <w:rPr>
                <w:sz w:val="15"/>
              </w:rPr>
              <w:t>87.53</w:t>
            </w:r>
          </w:p>
        </w:tc>
        <w:tc>
          <w:tcPr>
            <w:tcW w:w="1310" w:type="dxa"/>
          </w:tcPr>
          <w:p w14:paraId="68A0D9B4" w14:textId="77777777" w:rsidR="00BC06C3" w:rsidRDefault="00CE0E94">
            <w:pPr>
              <w:spacing w:before="30" w:after="30"/>
            </w:pPr>
            <w:r>
              <w:rPr>
                <w:sz w:val="15"/>
              </w:rPr>
              <w:t>43.56</w:t>
            </w:r>
          </w:p>
        </w:tc>
        <w:tc>
          <w:tcPr>
            <w:tcW w:w="1310" w:type="dxa"/>
          </w:tcPr>
          <w:p w14:paraId="7DCCB0EB" w14:textId="77777777" w:rsidR="00BC06C3" w:rsidRDefault="00CE0E94">
            <w:pPr>
              <w:spacing w:before="30" w:after="30"/>
            </w:pPr>
            <w:r>
              <w:rPr>
                <w:sz w:val="15"/>
              </w:rPr>
              <w:t>+43.97</w:t>
            </w:r>
          </w:p>
        </w:tc>
        <w:tc>
          <w:tcPr>
            <w:tcW w:w="1310" w:type="dxa"/>
          </w:tcPr>
          <w:p w14:paraId="30AC221B" w14:textId="77777777" w:rsidR="00BC06C3" w:rsidRDefault="00CE0E94">
            <w:pPr>
              <w:spacing w:before="30" w:after="30"/>
            </w:pPr>
            <w:r>
              <w:rPr>
                <w:sz w:val="15"/>
              </w:rPr>
              <w:t>49.42</w:t>
            </w:r>
          </w:p>
        </w:tc>
        <w:tc>
          <w:tcPr>
            <w:tcW w:w="1310" w:type="dxa"/>
          </w:tcPr>
          <w:p w14:paraId="56A52DAA" w14:textId="77777777" w:rsidR="00BC06C3" w:rsidRDefault="00CE0E94">
            <w:pPr>
              <w:spacing w:before="30" w:after="30"/>
            </w:pPr>
            <w:r>
              <w:rPr>
                <w:sz w:val="15"/>
              </w:rPr>
              <w:t>0.2765</w:t>
            </w:r>
          </w:p>
        </w:tc>
        <w:tc>
          <w:tcPr>
            <w:tcW w:w="1310" w:type="dxa"/>
          </w:tcPr>
          <w:p w14:paraId="19D5B404" w14:textId="77777777" w:rsidR="00BC06C3" w:rsidRDefault="00CE0E94">
            <w:pPr>
              <w:spacing w:before="30" w:after="30"/>
            </w:pPr>
            <w:r>
              <w:rPr>
                <w:sz w:val="15"/>
              </w:rPr>
              <w:t>0.5137</w:t>
            </w:r>
          </w:p>
        </w:tc>
      </w:tr>
      <w:tr w:rsidR="00BC06C3" w14:paraId="06D54522" w14:textId="77777777">
        <w:trPr>
          <w:jc w:val="center"/>
        </w:trPr>
        <w:tc>
          <w:tcPr>
            <w:tcW w:w="1310" w:type="dxa"/>
            <w:shd w:val="clear" w:color="auto" w:fill="F5F7FA"/>
          </w:tcPr>
          <w:p w14:paraId="4767F92E" w14:textId="77777777" w:rsidR="00BC06C3" w:rsidRDefault="00CE0E94">
            <w:pPr>
              <w:spacing w:before="30" w:after="30"/>
            </w:pPr>
            <w:r>
              <w:rPr>
                <w:sz w:val="15"/>
              </w:rPr>
              <w:t>C1 — hard majority label, extended cohort</w:t>
            </w:r>
          </w:p>
        </w:tc>
        <w:tc>
          <w:tcPr>
            <w:tcW w:w="1310" w:type="dxa"/>
            <w:shd w:val="clear" w:color="auto" w:fill="F5F7FA"/>
          </w:tcPr>
          <w:p w14:paraId="7ACF26A9" w14:textId="77777777" w:rsidR="00BC06C3" w:rsidRDefault="00CE0E94">
            <w:pPr>
              <w:spacing w:before="30" w:after="30"/>
            </w:pPr>
            <w:r>
              <w:rPr>
                <w:sz w:val="15"/>
              </w:rPr>
              <w:t>88.26</w:t>
            </w:r>
          </w:p>
        </w:tc>
        <w:tc>
          <w:tcPr>
            <w:tcW w:w="1310" w:type="dxa"/>
            <w:shd w:val="clear" w:color="auto" w:fill="F5F7FA"/>
          </w:tcPr>
          <w:p w14:paraId="780B1023" w14:textId="77777777" w:rsidR="00BC06C3" w:rsidRDefault="00CE0E94">
            <w:pPr>
              <w:spacing w:before="30" w:after="30"/>
            </w:pPr>
            <w:r>
              <w:rPr>
                <w:sz w:val="15"/>
              </w:rPr>
              <w:t>44.67</w:t>
            </w:r>
          </w:p>
        </w:tc>
        <w:tc>
          <w:tcPr>
            <w:tcW w:w="1310" w:type="dxa"/>
            <w:shd w:val="clear" w:color="auto" w:fill="F5F7FA"/>
          </w:tcPr>
          <w:p w14:paraId="5B76FA89" w14:textId="77777777" w:rsidR="00BC06C3" w:rsidRDefault="00CE0E94">
            <w:pPr>
              <w:spacing w:before="30" w:after="30"/>
            </w:pPr>
            <w:r>
              <w:rPr>
                <w:sz w:val="15"/>
              </w:rPr>
              <w:t>+43.60</w:t>
            </w:r>
          </w:p>
        </w:tc>
        <w:tc>
          <w:tcPr>
            <w:tcW w:w="1310" w:type="dxa"/>
            <w:shd w:val="clear" w:color="auto" w:fill="F5F7FA"/>
          </w:tcPr>
          <w:p w14:paraId="7E76424A" w14:textId="77777777" w:rsidR="00BC06C3" w:rsidRDefault="00CE0E94">
            <w:pPr>
              <w:spacing w:before="30" w:after="30"/>
            </w:pPr>
            <w:r>
              <w:rPr>
                <w:sz w:val="15"/>
              </w:rPr>
              <w:t>49.68</w:t>
            </w:r>
          </w:p>
        </w:tc>
        <w:tc>
          <w:tcPr>
            <w:tcW w:w="1310" w:type="dxa"/>
            <w:shd w:val="clear" w:color="auto" w:fill="F5F7FA"/>
          </w:tcPr>
          <w:p w14:paraId="19DA2000" w14:textId="77777777" w:rsidR="00BC06C3" w:rsidRDefault="00CE0E94">
            <w:pPr>
              <w:spacing w:before="30" w:after="30"/>
            </w:pPr>
            <w:r>
              <w:rPr>
                <w:sz w:val="15"/>
              </w:rPr>
              <w:t>0.2732</w:t>
            </w:r>
          </w:p>
        </w:tc>
        <w:tc>
          <w:tcPr>
            <w:tcW w:w="1310" w:type="dxa"/>
            <w:shd w:val="clear" w:color="auto" w:fill="F5F7FA"/>
          </w:tcPr>
          <w:p w14:paraId="600A5114" w14:textId="77777777" w:rsidR="00BC06C3" w:rsidRDefault="00CE0E94">
            <w:pPr>
              <w:spacing w:before="30" w:after="30"/>
            </w:pPr>
            <w:r>
              <w:rPr>
                <w:sz w:val="15"/>
              </w:rPr>
              <w:t>0.4965</w:t>
            </w:r>
          </w:p>
        </w:tc>
      </w:tr>
      <w:tr w:rsidR="00BC06C3" w14:paraId="1B969871" w14:textId="77777777">
        <w:trPr>
          <w:jc w:val="center"/>
        </w:trPr>
        <w:tc>
          <w:tcPr>
            <w:tcW w:w="1310" w:type="dxa"/>
          </w:tcPr>
          <w:p w14:paraId="3EC9ED29" w14:textId="77777777" w:rsidR="00BC06C3" w:rsidRDefault="00CE0E94">
            <w:pPr>
              <w:spacing w:before="30" w:after="30"/>
            </w:pPr>
            <w:r>
              <w:rPr>
                <w:sz w:val="15"/>
              </w:rPr>
              <w:t>C2 — vote proportions</w:t>
            </w:r>
          </w:p>
        </w:tc>
        <w:tc>
          <w:tcPr>
            <w:tcW w:w="1310" w:type="dxa"/>
          </w:tcPr>
          <w:p w14:paraId="639C267E" w14:textId="77777777" w:rsidR="00BC06C3" w:rsidRDefault="00CE0E94">
            <w:pPr>
              <w:spacing w:before="30" w:after="30"/>
            </w:pPr>
            <w:r>
              <w:rPr>
                <w:sz w:val="15"/>
              </w:rPr>
              <w:t>80.09</w:t>
            </w:r>
          </w:p>
        </w:tc>
        <w:tc>
          <w:tcPr>
            <w:tcW w:w="1310" w:type="dxa"/>
          </w:tcPr>
          <w:p w14:paraId="787D9F7D" w14:textId="77777777" w:rsidR="00BC06C3" w:rsidRDefault="00CE0E94">
            <w:pPr>
              <w:spacing w:before="30" w:after="30"/>
            </w:pPr>
            <w:r>
              <w:rPr>
                <w:sz w:val="15"/>
              </w:rPr>
              <w:t>47.02</w:t>
            </w:r>
          </w:p>
        </w:tc>
        <w:tc>
          <w:tcPr>
            <w:tcW w:w="1310" w:type="dxa"/>
          </w:tcPr>
          <w:p w14:paraId="065C77F3" w14:textId="77777777" w:rsidR="00BC06C3" w:rsidRDefault="00CE0E94">
            <w:pPr>
              <w:spacing w:before="30" w:after="30"/>
            </w:pPr>
            <w:r>
              <w:rPr>
                <w:sz w:val="15"/>
              </w:rPr>
              <w:t>+33.08</w:t>
            </w:r>
          </w:p>
        </w:tc>
        <w:tc>
          <w:tcPr>
            <w:tcW w:w="1310" w:type="dxa"/>
          </w:tcPr>
          <w:p w14:paraId="24724A5E" w14:textId="77777777" w:rsidR="00BC06C3" w:rsidRDefault="00CE0E94">
            <w:pPr>
              <w:spacing w:before="30" w:after="30"/>
            </w:pPr>
            <w:r>
              <w:rPr>
                <w:sz w:val="15"/>
              </w:rPr>
              <w:t>40.22</w:t>
            </w:r>
          </w:p>
        </w:tc>
        <w:tc>
          <w:tcPr>
            <w:tcW w:w="1310" w:type="dxa"/>
          </w:tcPr>
          <w:p w14:paraId="4F9BCE9D" w14:textId="77777777" w:rsidR="00BC06C3" w:rsidRDefault="00CE0E94">
            <w:pPr>
              <w:spacing w:before="30" w:after="30"/>
            </w:pPr>
            <w:r>
              <w:rPr>
                <w:sz w:val="15"/>
              </w:rPr>
              <w:t>0.1837</w:t>
            </w:r>
          </w:p>
        </w:tc>
        <w:tc>
          <w:tcPr>
            <w:tcW w:w="1310" w:type="dxa"/>
          </w:tcPr>
          <w:p w14:paraId="27524E67" w14:textId="77777777" w:rsidR="00BC06C3" w:rsidRDefault="00CE0E94">
            <w:pPr>
              <w:spacing w:before="30" w:after="30"/>
            </w:pPr>
            <w:r>
              <w:rPr>
                <w:sz w:val="15"/>
              </w:rPr>
              <w:t>0.3703</w:t>
            </w:r>
          </w:p>
        </w:tc>
      </w:tr>
      <w:tr w:rsidR="00BC06C3" w14:paraId="21DD7325" w14:textId="77777777">
        <w:trPr>
          <w:jc w:val="center"/>
        </w:trPr>
        <w:tc>
          <w:tcPr>
            <w:tcW w:w="1310" w:type="dxa"/>
            <w:shd w:val="clear" w:color="auto" w:fill="F5F7FA"/>
          </w:tcPr>
          <w:p w14:paraId="7B62E46A" w14:textId="77777777" w:rsidR="00BC06C3" w:rsidRDefault="00CE0E94">
            <w:pPr>
              <w:spacing w:before="30" w:after="30"/>
            </w:pPr>
            <w:r>
              <w:rPr>
                <w:sz w:val="15"/>
              </w:rPr>
              <w:t>C3 — hard label + mass-matched smoothing (control)</w:t>
            </w:r>
          </w:p>
        </w:tc>
        <w:tc>
          <w:tcPr>
            <w:tcW w:w="1310" w:type="dxa"/>
            <w:shd w:val="clear" w:color="auto" w:fill="F5F7FA"/>
          </w:tcPr>
          <w:p w14:paraId="1BE1ADA5" w14:textId="77777777" w:rsidR="00BC06C3" w:rsidRDefault="00CE0E94">
            <w:pPr>
              <w:spacing w:before="30" w:after="30"/>
            </w:pPr>
            <w:r>
              <w:rPr>
                <w:sz w:val="15"/>
              </w:rPr>
              <w:t>64.40</w:t>
            </w:r>
          </w:p>
        </w:tc>
        <w:tc>
          <w:tcPr>
            <w:tcW w:w="1310" w:type="dxa"/>
            <w:shd w:val="clear" w:color="auto" w:fill="F5F7FA"/>
          </w:tcPr>
          <w:p w14:paraId="3BCF6597" w14:textId="77777777" w:rsidR="00BC06C3" w:rsidRDefault="00CE0E94">
            <w:pPr>
              <w:spacing w:before="30" w:after="30"/>
            </w:pPr>
            <w:r>
              <w:rPr>
                <w:sz w:val="15"/>
              </w:rPr>
              <w:t>45.44</w:t>
            </w:r>
          </w:p>
        </w:tc>
        <w:tc>
          <w:tcPr>
            <w:tcW w:w="1310" w:type="dxa"/>
            <w:shd w:val="clear" w:color="auto" w:fill="F5F7FA"/>
          </w:tcPr>
          <w:p w14:paraId="1E7912BF" w14:textId="77777777" w:rsidR="00BC06C3" w:rsidRDefault="00CE0E94">
            <w:pPr>
              <w:spacing w:before="30" w:after="30"/>
            </w:pPr>
            <w:r>
              <w:rPr>
                <w:sz w:val="15"/>
              </w:rPr>
              <w:t>+18.96</w:t>
            </w:r>
          </w:p>
        </w:tc>
        <w:tc>
          <w:tcPr>
            <w:tcW w:w="1310" w:type="dxa"/>
            <w:shd w:val="clear" w:color="auto" w:fill="F5F7FA"/>
          </w:tcPr>
          <w:p w14:paraId="25D0E867" w14:textId="77777777" w:rsidR="00BC06C3" w:rsidRDefault="00CE0E94">
            <w:pPr>
              <w:spacing w:before="30" w:after="30"/>
            </w:pPr>
            <w:r>
              <w:rPr>
                <w:sz w:val="15"/>
              </w:rPr>
              <w:t>30.89</w:t>
            </w:r>
          </w:p>
        </w:tc>
        <w:tc>
          <w:tcPr>
            <w:tcW w:w="1310" w:type="dxa"/>
            <w:shd w:val="clear" w:color="auto" w:fill="F5F7FA"/>
          </w:tcPr>
          <w:p w14:paraId="5A70880A" w14:textId="77777777" w:rsidR="00BC06C3" w:rsidRDefault="00CE0E94">
            <w:pPr>
              <w:spacing w:before="30" w:after="30"/>
            </w:pPr>
            <w:r>
              <w:rPr>
                <w:sz w:val="15"/>
              </w:rPr>
              <w:t>0.1168</w:t>
            </w:r>
          </w:p>
        </w:tc>
        <w:tc>
          <w:tcPr>
            <w:tcW w:w="1310" w:type="dxa"/>
            <w:shd w:val="clear" w:color="auto" w:fill="F5F7FA"/>
          </w:tcPr>
          <w:p w14:paraId="2A1FD28F" w14:textId="77777777" w:rsidR="00BC06C3" w:rsidRDefault="00CE0E94">
            <w:pPr>
              <w:spacing w:before="30" w:after="30"/>
            </w:pPr>
            <w:r>
              <w:rPr>
                <w:sz w:val="15"/>
              </w:rPr>
              <w:t>0.3223</w:t>
            </w:r>
          </w:p>
        </w:tc>
      </w:tr>
      <w:tr w:rsidR="00BC06C3" w14:paraId="6CCD618E" w14:textId="77777777">
        <w:trPr>
          <w:jc w:val="center"/>
        </w:trPr>
        <w:tc>
          <w:tcPr>
            <w:tcW w:w="1310" w:type="dxa"/>
          </w:tcPr>
          <w:p w14:paraId="479718F3" w14:textId="77777777" w:rsidR="00BC06C3" w:rsidRDefault="00CE0E94">
            <w:pPr>
              <w:spacing w:before="30" w:after="30"/>
            </w:pPr>
            <w:r>
              <w:rPr>
                <w:sz w:val="15"/>
              </w:rPr>
              <w:t>C4 — vote proportions + anatomical penalty</w:t>
            </w:r>
          </w:p>
        </w:tc>
        <w:tc>
          <w:tcPr>
            <w:tcW w:w="1310" w:type="dxa"/>
          </w:tcPr>
          <w:p w14:paraId="0AA4F933" w14:textId="77777777" w:rsidR="00BC06C3" w:rsidRDefault="00CE0E94">
            <w:pPr>
              <w:spacing w:before="30" w:after="30"/>
            </w:pPr>
            <w:r>
              <w:rPr>
                <w:sz w:val="15"/>
              </w:rPr>
              <w:t>79.30</w:t>
            </w:r>
          </w:p>
        </w:tc>
        <w:tc>
          <w:tcPr>
            <w:tcW w:w="1310" w:type="dxa"/>
          </w:tcPr>
          <w:p w14:paraId="75F8C19C" w14:textId="77777777" w:rsidR="00BC06C3" w:rsidRDefault="00CE0E94">
            <w:pPr>
              <w:spacing w:before="30" w:after="30"/>
            </w:pPr>
            <w:r>
              <w:rPr>
                <w:sz w:val="15"/>
              </w:rPr>
              <w:t>46.64</w:t>
            </w:r>
          </w:p>
        </w:tc>
        <w:tc>
          <w:tcPr>
            <w:tcW w:w="1310" w:type="dxa"/>
          </w:tcPr>
          <w:p w14:paraId="632884B1" w14:textId="77777777" w:rsidR="00BC06C3" w:rsidRDefault="00CE0E94">
            <w:pPr>
              <w:spacing w:before="30" w:after="30"/>
            </w:pPr>
            <w:r>
              <w:rPr>
                <w:sz w:val="15"/>
              </w:rPr>
              <w:t>+32.66</w:t>
            </w:r>
          </w:p>
        </w:tc>
        <w:tc>
          <w:tcPr>
            <w:tcW w:w="1310" w:type="dxa"/>
          </w:tcPr>
          <w:p w14:paraId="2477606E" w14:textId="77777777" w:rsidR="00BC06C3" w:rsidRDefault="00CE0E94">
            <w:pPr>
              <w:spacing w:before="30" w:after="30"/>
            </w:pPr>
            <w:r>
              <w:rPr>
                <w:sz w:val="15"/>
              </w:rPr>
              <w:t>41.53</w:t>
            </w:r>
          </w:p>
        </w:tc>
        <w:tc>
          <w:tcPr>
            <w:tcW w:w="1310" w:type="dxa"/>
          </w:tcPr>
          <w:p w14:paraId="12BB258B" w14:textId="77777777" w:rsidR="00BC06C3" w:rsidRDefault="00CE0E94">
            <w:pPr>
              <w:spacing w:before="30" w:after="30"/>
            </w:pPr>
            <w:r>
              <w:rPr>
                <w:sz w:val="15"/>
              </w:rPr>
              <w:t>0.1831</w:t>
            </w:r>
          </w:p>
        </w:tc>
        <w:tc>
          <w:tcPr>
            <w:tcW w:w="1310" w:type="dxa"/>
          </w:tcPr>
          <w:p w14:paraId="309C0736" w14:textId="77777777" w:rsidR="00BC06C3" w:rsidRDefault="00CE0E94">
            <w:pPr>
              <w:spacing w:before="30" w:after="30"/>
            </w:pPr>
            <w:r>
              <w:rPr>
                <w:sz w:val="15"/>
              </w:rPr>
              <w:t>0.3741</w:t>
            </w:r>
          </w:p>
        </w:tc>
      </w:tr>
    </w:tbl>
    <w:p w14:paraId="1E24749B" w14:textId="77777777" w:rsidR="00BC06C3" w:rsidRDefault="00BC06C3">
      <w:pPr>
        <w:spacing w:after="120"/>
      </w:pPr>
    </w:p>
    <w:tbl>
      <w:tblPr>
        <w:tblStyle w:val="TableGrid"/>
        <w:tblW w:w="0" w:type="auto"/>
        <w:tblLook w:val="04A0" w:firstRow="1" w:lastRow="0" w:firstColumn="1" w:lastColumn="0" w:noHBand="0" w:noVBand="1"/>
      </w:tblPr>
      <w:tblGrid>
        <w:gridCol w:w="9173"/>
      </w:tblGrid>
      <w:tr w:rsidR="00BC06C3" w14:paraId="050261CB" w14:textId="77777777">
        <w:tc>
          <w:tcPr>
            <w:tcW w:w="9173" w:type="dxa"/>
            <w:shd w:val="clear" w:color="auto" w:fill="F2F4F8"/>
          </w:tcPr>
          <w:p w14:paraId="779A2710" w14:textId="77777777" w:rsidR="00BC06C3" w:rsidRDefault="00CE0E94">
            <w:pPr>
              <w:spacing w:after="40"/>
            </w:pPr>
            <w:r>
              <w:rPr>
                <w:b/>
                <w:color w:val="8B1A1A"/>
                <w:sz w:val="19"/>
              </w:rPr>
              <w:t>Pre-registered verdict: NOT SUPPORTED</w:t>
            </w:r>
          </w:p>
          <w:p w14:paraId="6FD978F6" w14:textId="77777777" w:rsidR="00BC06C3" w:rsidRDefault="00CE0E94">
            <w:pPr>
              <w:spacing w:after="40"/>
              <w:jc w:val="both"/>
            </w:pPr>
            <w:r>
              <w:rPr>
                <w:i/>
                <w:sz w:val="19"/>
              </w:rPr>
              <w:t>RQ2 calibration endpoint. C2 minus C3 in expected calibration error on the pooled contested stratum is +13.67 points (95% CI +11.27 to +15.77) (negative = better calibrated). Pre-registered verdict: NOT SUPPORTED.</w:t>
            </w:r>
          </w:p>
        </w:tc>
      </w:tr>
    </w:tbl>
    <w:p w14:paraId="476E55ED" w14:textId="77777777" w:rsidR="00BC06C3" w:rsidRDefault="00BC06C3">
      <w:pPr>
        <w:spacing w:after="80"/>
      </w:pPr>
    </w:p>
    <w:p w14:paraId="6EE3533D" w14:textId="77777777" w:rsidR="00BC06C3" w:rsidRDefault="00CE0E94">
      <w:pPr>
        <w:pStyle w:val="Heading2"/>
      </w:pPr>
      <w:bookmarkStart w:id="35" w:name="_Toc236153910"/>
      <w:r>
        <w:rPr>
          <w:color w:val="1F3A5F"/>
        </w:rPr>
        <w:t>3.4 RQ3: does predictive uncertainty track human disagreement?</w:t>
      </w:r>
      <w:bookmarkEnd w:id="35"/>
    </w:p>
    <w:p w14:paraId="21FD4BD0" w14:textId="77777777" w:rsidR="00BC06C3" w:rsidRDefault="00CE0E94">
      <w:pPr>
        <w:spacing w:before="120" w:after="40"/>
        <w:jc w:val="center"/>
      </w:pPr>
      <w:r>
        <w:rPr>
          <w:noProof/>
        </w:rPr>
        <w:drawing>
          <wp:inline distT="0" distB="0" distL="0" distR="0" wp14:anchorId="03D1D16F" wp14:editId="235C3218">
            <wp:extent cx="5577840" cy="20957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30_uncertainty.png"/>
                    <pic:cNvPicPr/>
                  </pic:nvPicPr>
                  <pic:blipFill>
                    <a:blip r:embed="rId13"/>
                    <a:stretch>
                      <a:fillRect/>
                    </a:stretch>
                  </pic:blipFill>
                  <pic:spPr>
                    <a:xfrm>
                      <a:off x="0" y="0"/>
                      <a:ext cx="5577840" cy="2095747"/>
                    </a:xfrm>
                    <a:prstGeom prst="rect">
                      <a:avLst/>
                    </a:prstGeom>
                  </pic:spPr>
                </pic:pic>
              </a:graphicData>
            </a:graphic>
          </wp:inline>
        </w:drawing>
      </w:r>
    </w:p>
    <w:p w14:paraId="0D523FC2" w14:textId="56477C5A" w:rsidR="00BC06C3" w:rsidRDefault="00CE0E94">
      <w:pPr>
        <w:pStyle w:val="Caption"/>
        <w:spacing w:after="220"/>
        <w:jc w:val="center"/>
      </w:pPr>
      <w:bookmarkStart w:id="36" w:name="_Toc236153944"/>
      <w:r>
        <w:t xml:space="preserve">Figure </w:t>
      </w:r>
      <w:r>
        <w:fldChar w:fldCharType="begin"/>
      </w:r>
      <w:r>
        <w:instrText xml:space="preserve"> SEQ Figure \* ARABIC </w:instrText>
      </w:r>
      <w:r>
        <w:fldChar w:fldCharType="separate"/>
      </w:r>
      <w:r w:rsidR="0033452A">
        <w:rPr>
          <w:noProof/>
        </w:rPr>
        <w:t>6</w:t>
      </w:r>
      <w:r>
        <w:fldChar w:fldCharType="end"/>
      </w:r>
      <w:r>
        <w:rPr>
          <w:color w:val="595959"/>
        </w:rPr>
        <w:t>. Left: Spearman correlation between predictive entropy and annotator vote entropy, within each stratum and pooled. Right: the MC stochastic-depth uncertainty decomposition.</w:t>
      </w:r>
      <w:bookmarkEnd w:id="36"/>
    </w:p>
    <w:p w14:paraId="2764BD1C" w14:textId="402EF5DB" w:rsidR="00BC06C3" w:rsidRDefault="00CE0E94">
      <w:pPr>
        <w:pStyle w:val="Caption"/>
        <w:spacing w:before="160" w:after="60"/>
      </w:pPr>
      <w:bookmarkStart w:id="37" w:name="_Toc236153956"/>
      <w:r>
        <w:t xml:space="preserve">Table </w:t>
      </w:r>
      <w:r>
        <w:fldChar w:fldCharType="begin"/>
      </w:r>
      <w:r>
        <w:instrText xml:space="preserve"> SEQ Table \* ARABIC </w:instrText>
      </w:r>
      <w:r>
        <w:fldChar w:fldCharType="separate"/>
      </w:r>
      <w:r w:rsidR="0033452A">
        <w:rPr>
          <w:noProof/>
        </w:rPr>
        <w:t>10</w:t>
      </w:r>
      <w:r>
        <w:fldChar w:fldCharType="end"/>
      </w:r>
      <w:r>
        <w:rPr>
          <w:b w:val="0"/>
          <w:color w:val="595959"/>
        </w:rPr>
        <w:t>. Spearman rho between predictive entropy and per-image annotator vote entropy. The rightmost column is reported only to expose the artefact: it is not the endpoint.</w:t>
      </w:r>
      <w:bookmarkEnd w:id="37"/>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BC06C3" w14:paraId="12CE09BD" w14:textId="77777777">
        <w:trPr>
          <w:tblHeader/>
          <w:jc w:val="center"/>
        </w:trPr>
        <w:tc>
          <w:tcPr>
            <w:tcW w:w="1529" w:type="dxa"/>
            <w:shd w:val="clear" w:color="auto" w:fill="1F3A5F"/>
          </w:tcPr>
          <w:p w14:paraId="5EB7A786" w14:textId="77777777" w:rsidR="00BC06C3" w:rsidRDefault="00CE0E94">
            <w:pPr>
              <w:spacing w:before="30" w:after="30"/>
            </w:pPr>
            <w:r>
              <w:rPr>
                <w:b/>
                <w:color w:val="FFFFFF"/>
                <w:sz w:val="16"/>
              </w:rPr>
              <w:t>Configuration</w:t>
            </w:r>
          </w:p>
        </w:tc>
        <w:tc>
          <w:tcPr>
            <w:tcW w:w="1529" w:type="dxa"/>
            <w:shd w:val="clear" w:color="auto" w:fill="1F3A5F"/>
          </w:tcPr>
          <w:p w14:paraId="46A29D0A" w14:textId="77777777" w:rsidR="00BC06C3" w:rsidRDefault="00CE0E94">
            <w:pPr>
              <w:spacing w:before="30" w:after="30"/>
            </w:pPr>
            <w:r>
              <w:rPr>
                <w:b/>
                <w:color w:val="FFFFFF"/>
                <w:sz w:val="16"/>
              </w:rPr>
              <w:t>majority</w:t>
            </w:r>
          </w:p>
        </w:tc>
        <w:tc>
          <w:tcPr>
            <w:tcW w:w="1529" w:type="dxa"/>
            <w:shd w:val="clear" w:color="auto" w:fill="1F3A5F"/>
          </w:tcPr>
          <w:p w14:paraId="676F6EE8" w14:textId="77777777" w:rsidR="00BC06C3" w:rsidRDefault="00CE0E94">
            <w:pPr>
              <w:spacing w:before="30" w:after="30"/>
            </w:pPr>
            <w:r>
              <w:rPr>
                <w:b/>
                <w:color w:val="FFFFFF"/>
                <w:sz w:val="16"/>
              </w:rPr>
              <w:t>plurality</w:t>
            </w:r>
          </w:p>
        </w:tc>
        <w:tc>
          <w:tcPr>
            <w:tcW w:w="1529" w:type="dxa"/>
            <w:shd w:val="clear" w:color="auto" w:fill="1F3A5F"/>
          </w:tcPr>
          <w:p w14:paraId="38FEB829" w14:textId="77777777" w:rsidR="00BC06C3" w:rsidRDefault="00CE0E94">
            <w:pPr>
              <w:spacing w:before="30" w:after="30"/>
            </w:pPr>
            <w:r>
              <w:rPr>
                <w:b/>
                <w:color w:val="FFFFFF"/>
                <w:sz w:val="16"/>
              </w:rPr>
              <w:t>no-majority</w:t>
            </w:r>
          </w:p>
        </w:tc>
        <w:tc>
          <w:tcPr>
            <w:tcW w:w="1529" w:type="dxa"/>
            <w:shd w:val="clear" w:color="auto" w:fill="1F3A5F"/>
          </w:tcPr>
          <w:p w14:paraId="1EEBDCBB" w14:textId="77777777" w:rsidR="00BC06C3" w:rsidRDefault="00CE0E94">
            <w:pPr>
              <w:spacing w:before="30" w:after="30"/>
            </w:pPr>
            <w:r>
              <w:rPr>
                <w:b/>
                <w:color w:val="FFFFFF"/>
                <w:sz w:val="16"/>
              </w:rPr>
              <w:t>contested</w:t>
            </w:r>
          </w:p>
        </w:tc>
        <w:tc>
          <w:tcPr>
            <w:tcW w:w="1529" w:type="dxa"/>
            <w:shd w:val="clear" w:color="auto" w:fill="1F3A5F"/>
          </w:tcPr>
          <w:p w14:paraId="597FB19F" w14:textId="77777777" w:rsidR="00BC06C3" w:rsidRDefault="00CE0E94">
            <w:pPr>
              <w:spacing w:before="30" w:after="30"/>
            </w:pPr>
            <w:r>
              <w:rPr>
                <w:b/>
                <w:color w:val="FFFFFF"/>
                <w:sz w:val="16"/>
              </w:rPr>
              <w:t>pooled, all images</w:t>
            </w:r>
          </w:p>
        </w:tc>
      </w:tr>
      <w:tr w:rsidR="00BC06C3" w14:paraId="14D01E66" w14:textId="77777777">
        <w:trPr>
          <w:jc w:val="center"/>
        </w:trPr>
        <w:tc>
          <w:tcPr>
            <w:tcW w:w="1529" w:type="dxa"/>
          </w:tcPr>
          <w:p w14:paraId="05585D7F" w14:textId="77777777" w:rsidR="00BC06C3" w:rsidRDefault="00CE0E94">
            <w:pPr>
              <w:spacing w:before="30" w:after="30"/>
            </w:pPr>
            <w:r>
              <w:rPr>
                <w:sz w:val="16"/>
              </w:rPr>
              <w:t>C0 — hard label, 4/4 cohort (Phase 2 reference)</w:t>
            </w:r>
          </w:p>
        </w:tc>
        <w:tc>
          <w:tcPr>
            <w:tcW w:w="1529" w:type="dxa"/>
          </w:tcPr>
          <w:p w14:paraId="2A078FB4" w14:textId="77777777" w:rsidR="00BC06C3" w:rsidRDefault="00CE0E94">
            <w:pPr>
              <w:spacing w:before="30" w:after="30"/>
            </w:pPr>
            <w:r>
              <w:rPr>
                <w:sz w:val="16"/>
              </w:rPr>
              <w:t>0.077</w:t>
            </w:r>
          </w:p>
        </w:tc>
        <w:tc>
          <w:tcPr>
            <w:tcW w:w="1529" w:type="dxa"/>
          </w:tcPr>
          <w:p w14:paraId="7F20B990" w14:textId="77777777" w:rsidR="00BC06C3" w:rsidRDefault="00CE0E94">
            <w:pPr>
              <w:spacing w:before="30" w:after="30"/>
            </w:pPr>
            <w:r>
              <w:rPr>
                <w:sz w:val="16"/>
              </w:rPr>
              <w:t>0.021</w:t>
            </w:r>
          </w:p>
        </w:tc>
        <w:tc>
          <w:tcPr>
            <w:tcW w:w="1529" w:type="dxa"/>
          </w:tcPr>
          <w:p w14:paraId="257BCCF7" w14:textId="77777777" w:rsidR="00BC06C3" w:rsidRDefault="00CE0E94">
            <w:pPr>
              <w:spacing w:before="30" w:after="30"/>
            </w:pPr>
            <w:r>
              <w:rPr>
                <w:sz w:val="16"/>
              </w:rPr>
              <w:t>0.036</w:t>
            </w:r>
          </w:p>
        </w:tc>
        <w:tc>
          <w:tcPr>
            <w:tcW w:w="1529" w:type="dxa"/>
          </w:tcPr>
          <w:p w14:paraId="1972D8C1" w14:textId="77777777" w:rsidR="00BC06C3" w:rsidRDefault="00CE0E94">
            <w:pPr>
              <w:spacing w:before="30" w:after="30"/>
            </w:pPr>
            <w:r>
              <w:rPr>
                <w:sz w:val="16"/>
              </w:rPr>
              <w:t>0.153</w:t>
            </w:r>
          </w:p>
        </w:tc>
        <w:tc>
          <w:tcPr>
            <w:tcW w:w="1529" w:type="dxa"/>
          </w:tcPr>
          <w:p w14:paraId="65F2205B" w14:textId="77777777" w:rsidR="00BC06C3" w:rsidRDefault="00CE0E94">
            <w:pPr>
              <w:spacing w:before="30" w:after="30"/>
            </w:pPr>
            <w:r>
              <w:rPr>
                <w:sz w:val="16"/>
              </w:rPr>
              <w:t>0.320</w:t>
            </w:r>
          </w:p>
        </w:tc>
      </w:tr>
      <w:tr w:rsidR="00BC06C3" w14:paraId="6E2CC879" w14:textId="77777777">
        <w:trPr>
          <w:jc w:val="center"/>
        </w:trPr>
        <w:tc>
          <w:tcPr>
            <w:tcW w:w="1529" w:type="dxa"/>
            <w:shd w:val="clear" w:color="auto" w:fill="F5F7FA"/>
          </w:tcPr>
          <w:p w14:paraId="0F2AF2A5" w14:textId="77777777" w:rsidR="00BC06C3" w:rsidRDefault="00CE0E94">
            <w:pPr>
              <w:spacing w:before="30" w:after="30"/>
            </w:pPr>
            <w:r>
              <w:rPr>
                <w:sz w:val="16"/>
              </w:rPr>
              <w:t>C1 — hard majority label, extended cohort</w:t>
            </w:r>
          </w:p>
        </w:tc>
        <w:tc>
          <w:tcPr>
            <w:tcW w:w="1529" w:type="dxa"/>
            <w:shd w:val="clear" w:color="auto" w:fill="F5F7FA"/>
          </w:tcPr>
          <w:p w14:paraId="7DAB5145" w14:textId="77777777" w:rsidR="00BC06C3" w:rsidRDefault="00CE0E94">
            <w:pPr>
              <w:spacing w:before="30" w:after="30"/>
            </w:pPr>
            <w:r>
              <w:rPr>
                <w:sz w:val="16"/>
              </w:rPr>
              <w:t>0.057</w:t>
            </w:r>
          </w:p>
        </w:tc>
        <w:tc>
          <w:tcPr>
            <w:tcW w:w="1529" w:type="dxa"/>
            <w:shd w:val="clear" w:color="auto" w:fill="F5F7FA"/>
          </w:tcPr>
          <w:p w14:paraId="3059C026" w14:textId="77777777" w:rsidR="00BC06C3" w:rsidRDefault="00CE0E94">
            <w:pPr>
              <w:spacing w:before="30" w:after="30"/>
            </w:pPr>
            <w:r>
              <w:rPr>
                <w:sz w:val="16"/>
              </w:rPr>
              <w:t>0.074</w:t>
            </w:r>
          </w:p>
        </w:tc>
        <w:tc>
          <w:tcPr>
            <w:tcW w:w="1529" w:type="dxa"/>
            <w:shd w:val="clear" w:color="auto" w:fill="F5F7FA"/>
          </w:tcPr>
          <w:p w14:paraId="7E2D43D9" w14:textId="77777777" w:rsidR="00BC06C3" w:rsidRDefault="00CE0E94">
            <w:pPr>
              <w:spacing w:before="30" w:after="30"/>
            </w:pPr>
            <w:r>
              <w:rPr>
                <w:sz w:val="16"/>
              </w:rPr>
              <w:t>0.029</w:t>
            </w:r>
          </w:p>
        </w:tc>
        <w:tc>
          <w:tcPr>
            <w:tcW w:w="1529" w:type="dxa"/>
            <w:shd w:val="clear" w:color="auto" w:fill="F5F7FA"/>
          </w:tcPr>
          <w:p w14:paraId="2990D811" w14:textId="77777777" w:rsidR="00BC06C3" w:rsidRDefault="00CE0E94">
            <w:pPr>
              <w:spacing w:before="30" w:after="30"/>
            </w:pPr>
            <w:r>
              <w:rPr>
                <w:sz w:val="16"/>
              </w:rPr>
              <w:t>0.136</w:t>
            </w:r>
          </w:p>
        </w:tc>
        <w:tc>
          <w:tcPr>
            <w:tcW w:w="1529" w:type="dxa"/>
            <w:shd w:val="clear" w:color="auto" w:fill="F5F7FA"/>
          </w:tcPr>
          <w:p w14:paraId="34BDBDF2" w14:textId="77777777" w:rsidR="00BC06C3" w:rsidRDefault="00CE0E94">
            <w:pPr>
              <w:spacing w:before="30" w:after="30"/>
            </w:pPr>
            <w:r>
              <w:rPr>
                <w:sz w:val="16"/>
              </w:rPr>
              <w:t>0.330</w:t>
            </w:r>
          </w:p>
        </w:tc>
      </w:tr>
      <w:tr w:rsidR="00BC06C3" w14:paraId="0546961F" w14:textId="77777777">
        <w:trPr>
          <w:jc w:val="center"/>
        </w:trPr>
        <w:tc>
          <w:tcPr>
            <w:tcW w:w="1529" w:type="dxa"/>
          </w:tcPr>
          <w:p w14:paraId="4713C8CF" w14:textId="77777777" w:rsidR="00BC06C3" w:rsidRDefault="00CE0E94">
            <w:pPr>
              <w:spacing w:before="30" w:after="30"/>
            </w:pPr>
            <w:r>
              <w:rPr>
                <w:sz w:val="16"/>
              </w:rPr>
              <w:t>C2 — vote proportions</w:t>
            </w:r>
          </w:p>
        </w:tc>
        <w:tc>
          <w:tcPr>
            <w:tcW w:w="1529" w:type="dxa"/>
          </w:tcPr>
          <w:p w14:paraId="5D0B9AF8" w14:textId="77777777" w:rsidR="00BC06C3" w:rsidRDefault="00CE0E94">
            <w:pPr>
              <w:spacing w:before="30" w:after="30"/>
            </w:pPr>
            <w:r>
              <w:rPr>
                <w:sz w:val="16"/>
              </w:rPr>
              <w:t>0.059</w:t>
            </w:r>
          </w:p>
        </w:tc>
        <w:tc>
          <w:tcPr>
            <w:tcW w:w="1529" w:type="dxa"/>
          </w:tcPr>
          <w:p w14:paraId="2144F9E8" w14:textId="77777777" w:rsidR="00BC06C3" w:rsidRDefault="00CE0E94">
            <w:pPr>
              <w:spacing w:before="30" w:after="30"/>
            </w:pPr>
            <w:r>
              <w:rPr>
                <w:sz w:val="16"/>
              </w:rPr>
              <w:t>0.140</w:t>
            </w:r>
          </w:p>
        </w:tc>
        <w:tc>
          <w:tcPr>
            <w:tcW w:w="1529" w:type="dxa"/>
          </w:tcPr>
          <w:p w14:paraId="6E33FCA4" w14:textId="77777777" w:rsidR="00BC06C3" w:rsidRDefault="00CE0E94">
            <w:pPr>
              <w:spacing w:before="30" w:after="30"/>
            </w:pPr>
            <w:r>
              <w:rPr>
                <w:sz w:val="16"/>
              </w:rPr>
              <w:t>0.063</w:t>
            </w:r>
          </w:p>
        </w:tc>
        <w:tc>
          <w:tcPr>
            <w:tcW w:w="1529" w:type="dxa"/>
          </w:tcPr>
          <w:p w14:paraId="5B7004BB" w14:textId="77777777" w:rsidR="00BC06C3" w:rsidRDefault="00CE0E94">
            <w:pPr>
              <w:spacing w:before="30" w:after="30"/>
            </w:pPr>
            <w:r>
              <w:rPr>
                <w:sz w:val="16"/>
              </w:rPr>
              <w:t>0.192</w:t>
            </w:r>
          </w:p>
        </w:tc>
        <w:tc>
          <w:tcPr>
            <w:tcW w:w="1529" w:type="dxa"/>
          </w:tcPr>
          <w:p w14:paraId="73725C29" w14:textId="77777777" w:rsidR="00BC06C3" w:rsidRDefault="00CE0E94">
            <w:pPr>
              <w:spacing w:before="30" w:after="30"/>
            </w:pPr>
            <w:r>
              <w:rPr>
                <w:sz w:val="16"/>
              </w:rPr>
              <w:t>0.377</w:t>
            </w:r>
          </w:p>
        </w:tc>
      </w:tr>
      <w:tr w:rsidR="00BC06C3" w14:paraId="45863C5A" w14:textId="77777777">
        <w:trPr>
          <w:jc w:val="center"/>
        </w:trPr>
        <w:tc>
          <w:tcPr>
            <w:tcW w:w="1529" w:type="dxa"/>
            <w:shd w:val="clear" w:color="auto" w:fill="F5F7FA"/>
          </w:tcPr>
          <w:p w14:paraId="7FF9D53C" w14:textId="77777777" w:rsidR="00BC06C3" w:rsidRDefault="00CE0E94">
            <w:pPr>
              <w:spacing w:before="30" w:after="30"/>
            </w:pPr>
            <w:r>
              <w:rPr>
                <w:sz w:val="16"/>
              </w:rPr>
              <w:t>C3 — hard label + mass-matched smoothing (control)</w:t>
            </w:r>
          </w:p>
        </w:tc>
        <w:tc>
          <w:tcPr>
            <w:tcW w:w="1529" w:type="dxa"/>
            <w:shd w:val="clear" w:color="auto" w:fill="F5F7FA"/>
          </w:tcPr>
          <w:p w14:paraId="2E7664EC" w14:textId="77777777" w:rsidR="00BC06C3" w:rsidRDefault="00CE0E94">
            <w:pPr>
              <w:spacing w:before="30" w:after="30"/>
            </w:pPr>
            <w:r>
              <w:rPr>
                <w:sz w:val="16"/>
              </w:rPr>
              <w:t>0.031</w:t>
            </w:r>
          </w:p>
        </w:tc>
        <w:tc>
          <w:tcPr>
            <w:tcW w:w="1529" w:type="dxa"/>
            <w:shd w:val="clear" w:color="auto" w:fill="F5F7FA"/>
          </w:tcPr>
          <w:p w14:paraId="0F0A6A9C" w14:textId="77777777" w:rsidR="00BC06C3" w:rsidRDefault="00CE0E94">
            <w:pPr>
              <w:spacing w:before="30" w:after="30"/>
            </w:pPr>
            <w:r>
              <w:rPr>
                <w:sz w:val="16"/>
              </w:rPr>
              <w:t>0.197</w:t>
            </w:r>
          </w:p>
        </w:tc>
        <w:tc>
          <w:tcPr>
            <w:tcW w:w="1529" w:type="dxa"/>
            <w:shd w:val="clear" w:color="auto" w:fill="F5F7FA"/>
          </w:tcPr>
          <w:p w14:paraId="1DA890FB" w14:textId="77777777" w:rsidR="00BC06C3" w:rsidRDefault="00CE0E94">
            <w:pPr>
              <w:spacing w:before="30" w:after="30"/>
            </w:pPr>
            <w:r>
              <w:rPr>
                <w:sz w:val="16"/>
              </w:rPr>
              <w:t>-0.024</w:t>
            </w:r>
          </w:p>
        </w:tc>
        <w:tc>
          <w:tcPr>
            <w:tcW w:w="1529" w:type="dxa"/>
            <w:shd w:val="clear" w:color="auto" w:fill="F5F7FA"/>
          </w:tcPr>
          <w:p w14:paraId="66CEAA66" w14:textId="77777777" w:rsidR="00BC06C3" w:rsidRDefault="00CE0E94">
            <w:pPr>
              <w:spacing w:before="30" w:after="30"/>
            </w:pPr>
            <w:r>
              <w:rPr>
                <w:sz w:val="16"/>
              </w:rPr>
              <w:t>0.196</w:t>
            </w:r>
          </w:p>
        </w:tc>
        <w:tc>
          <w:tcPr>
            <w:tcW w:w="1529" w:type="dxa"/>
            <w:shd w:val="clear" w:color="auto" w:fill="F5F7FA"/>
          </w:tcPr>
          <w:p w14:paraId="216BF442" w14:textId="77777777" w:rsidR="00BC06C3" w:rsidRDefault="00CE0E94">
            <w:pPr>
              <w:spacing w:before="30" w:after="30"/>
            </w:pPr>
            <w:r>
              <w:rPr>
                <w:sz w:val="16"/>
              </w:rPr>
              <w:t>0.354</w:t>
            </w:r>
          </w:p>
        </w:tc>
      </w:tr>
      <w:tr w:rsidR="00BC06C3" w14:paraId="4D07F500" w14:textId="77777777">
        <w:trPr>
          <w:jc w:val="center"/>
        </w:trPr>
        <w:tc>
          <w:tcPr>
            <w:tcW w:w="1529" w:type="dxa"/>
          </w:tcPr>
          <w:p w14:paraId="49C62143" w14:textId="77777777" w:rsidR="00BC06C3" w:rsidRDefault="00CE0E94">
            <w:pPr>
              <w:spacing w:before="30" w:after="30"/>
            </w:pPr>
            <w:r>
              <w:rPr>
                <w:sz w:val="16"/>
              </w:rPr>
              <w:t xml:space="preserve">C4 — vote proportions + </w:t>
            </w:r>
            <w:r>
              <w:rPr>
                <w:sz w:val="16"/>
              </w:rPr>
              <w:lastRenderedPageBreak/>
              <w:t>anatomical penalty</w:t>
            </w:r>
          </w:p>
        </w:tc>
        <w:tc>
          <w:tcPr>
            <w:tcW w:w="1529" w:type="dxa"/>
          </w:tcPr>
          <w:p w14:paraId="50F6D5A4" w14:textId="77777777" w:rsidR="00BC06C3" w:rsidRDefault="00CE0E94">
            <w:pPr>
              <w:spacing w:before="30" w:after="30"/>
            </w:pPr>
            <w:r>
              <w:rPr>
                <w:sz w:val="16"/>
              </w:rPr>
              <w:lastRenderedPageBreak/>
              <w:t>0.064</w:t>
            </w:r>
          </w:p>
        </w:tc>
        <w:tc>
          <w:tcPr>
            <w:tcW w:w="1529" w:type="dxa"/>
          </w:tcPr>
          <w:p w14:paraId="286EC74D" w14:textId="77777777" w:rsidR="00BC06C3" w:rsidRDefault="00CE0E94">
            <w:pPr>
              <w:spacing w:before="30" w:after="30"/>
            </w:pPr>
            <w:r>
              <w:rPr>
                <w:sz w:val="16"/>
              </w:rPr>
              <w:t>0.128</w:t>
            </w:r>
          </w:p>
        </w:tc>
        <w:tc>
          <w:tcPr>
            <w:tcW w:w="1529" w:type="dxa"/>
          </w:tcPr>
          <w:p w14:paraId="3CE09CD4" w14:textId="77777777" w:rsidR="00BC06C3" w:rsidRDefault="00CE0E94">
            <w:pPr>
              <w:spacing w:before="30" w:after="30"/>
            </w:pPr>
            <w:r>
              <w:rPr>
                <w:sz w:val="16"/>
              </w:rPr>
              <w:t>0.106</w:t>
            </w:r>
          </w:p>
        </w:tc>
        <w:tc>
          <w:tcPr>
            <w:tcW w:w="1529" w:type="dxa"/>
          </w:tcPr>
          <w:p w14:paraId="0FED5247" w14:textId="77777777" w:rsidR="00BC06C3" w:rsidRDefault="00CE0E94">
            <w:pPr>
              <w:spacing w:before="30" w:after="30"/>
            </w:pPr>
            <w:r>
              <w:rPr>
                <w:sz w:val="16"/>
              </w:rPr>
              <w:t>0.187</w:t>
            </w:r>
          </w:p>
        </w:tc>
        <w:tc>
          <w:tcPr>
            <w:tcW w:w="1529" w:type="dxa"/>
          </w:tcPr>
          <w:p w14:paraId="1E7A186E" w14:textId="77777777" w:rsidR="00BC06C3" w:rsidRDefault="00CE0E94">
            <w:pPr>
              <w:spacing w:before="30" w:after="30"/>
            </w:pPr>
            <w:r>
              <w:rPr>
                <w:sz w:val="16"/>
              </w:rPr>
              <w:t>0.371</w:t>
            </w:r>
          </w:p>
        </w:tc>
      </w:tr>
    </w:tbl>
    <w:p w14:paraId="454ECDF4" w14:textId="77777777" w:rsidR="00BC06C3" w:rsidRDefault="00CE0E94">
      <w:pPr>
        <w:spacing w:before="40"/>
      </w:pPr>
      <w:r>
        <w:rPr>
          <w:i/>
          <w:color w:val="595959"/>
          <w:sz w:val="16"/>
        </w:rPr>
        <w:t>Note. Vote entropy is identically zero on S-unanimous, so the correlation is undefined there and is reported as such rather than as zero.</w:t>
      </w:r>
    </w:p>
    <w:p w14:paraId="7B3FD205" w14:textId="77777777" w:rsidR="00BC06C3" w:rsidRDefault="00CE0E94">
      <w:pPr>
        <w:spacing w:after="140" w:line="283" w:lineRule="auto"/>
        <w:jc w:val="both"/>
      </w:pPr>
      <w:r>
        <w:t>Phase 3 measured the pooled value at 0.32 and the within-tier values at 0.02-0.08, and required Phase 4 to report the within-tier quantity as primary. The table above reproduces that gap for every configuration: a reader shown only the pooled column would conclude the models track human disagreement, when what the pooled column measures is mostly which stratum an image belongs to.</w:t>
      </w:r>
    </w:p>
    <w:p w14:paraId="5A68F57D" w14:textId="04730842" w:rsidR="00BC06C3" w:rsidRDefault="00CE0E94">
      <w:pPr>
        <w:pStyle w:val="Caption"/>
        <w:spacing w:before="160" w:after="60"/>
      </w:pPr>
      <w:bookmarkStart w:id="38" w:name="_Toc236153957"/>
      <w:r>
        <w:t xml:space="preserve">Table </w:t>
      </w:r>
      <w:r>
        <w:fldChar w:fldCharType="begin"/>
      </w:r>
      <w:r>
        <w:instrText xml:space="preserve"> SEQ Table \* ARABIC </w:instrText>
      </w:r>
      <w:r>
        <w:fldChar w:fldCharType="separate"/>
      </w:r>
      <w:r w:rsidR="0033452A">
        <w:rPr>
          <w:noProof/>
        </w:rPr>
        <w:t>11</w:t>
      </w:r>
      <w:r>
        <w:fldChar w:fldCharType="end"/>
      </w:r>
      <w:r>
        <w:rPr>
          <w:b w:val="0"/>
          <w:color w:val="595959"/>
        </w:rPr>
        <w:t>. RQ3 pre-registered verdict, taken on the largest contested stratum.</w:t>
      </w:r>
      <w:bookmarkEnd w:id="38"/>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BC06C3" w14:paraId="2273360B" w14:textId="77777777">
        <w:trPr>
          <w:tblHeader/>
          <w:jc w:val="center"/>
        </w:trPr>
        <w:tc>
          <w:tcPr>
            <w:tcW w:w="1529" w:type="dxa"/>
            <w:shd w:val="clear" w:color="auto" w:fill="1F3A5F"/>
          </w:tcPr>
          <w:p w14:paraId="079E9701" w14:textId="77777777" w:rsidR="00BC06C3" w:rsidRDefault="00CE0E94">
            <w:pPr>
              <w:spacing w:before="30" w:after="30"/>
            </w:pPr>
            <w:r>
              <w:rPr>
                <w:b/>
                <w:color w:val="FFFFFF"/>
                <w:sz w:val="16"/>
              </w:rPr>
              <w:t>Configuration</w:t>
            </w:r>
          </w:p>
        </w:tc>
        <w:tc>
          <w:tcPr>
            <w:tcW w:w="1529" w:type="dxa"/>
            <w:shd w:val="clear" w:color="auto" w:fill="1F3A5F"/>
          </w:tcPr>
          <w:p w14:paraId="6A13A5A0" w14:textId="77777777" w:rsidR="00BC06C3" w:rsidRDefault="00CE0E94">
            <w:pPr>
              <w:spacing w:before="30" w:after="30"/>
            </w:pPr>
            <w:r>
              <w:rPr>
                <w:b/>
                <w:color w:val="FFFFFF"/>
                <w:sz w:val="16"/>
              </w:rPr>
              <w:t>Stratum</w:t>
            </w:r>
          </w:p>
        </w:tc>
        <w:tc>
          <w:tcPr>
            <w:tcW w:w="1529" w:type="dxa"/>
            <w:shd w:val="clear" w:color="auto" w:fill="1F3A5F"/>
          </w:tcPr>
          <w:p w14:paraId="0EC5E809" w14:textId="77777777" w:rsidR="00BC06C3" w:rsidRDefault="00CE0E94">
            <w:pPr>
              <w:spacing w:before="30" w:after="30"/>
            </w:pPr>
            <w:r>
              <w:rPr>
                <w:b/>
                <w:color w:val="FFFFFF"/>
                <w:sz w:val="16"/>
              </w:rPr>
              <w:t>Mean rho</w:t>
            </w:r>
          </w:p>
        </w:tc>
        <w:tc>
          <w:tcPr>
            <w:tcW w:w="1529" w:type="dxa"/>
            <w:shd w:val="clear" w:color="auto" w:fill="1F3A5F"/>
          </w:tcPr>
          <w:p w14:paraId="59634CE0" w14:textId="77777777" w:rsidR="00BC06C3" w:rsidRDefault="00CE0E94">
            <w:pPr>
              <w:spacing w:before="30" w:after="30"/>
            </w:pPr>
            <w:r>
              <w:rPr>
                <w:b/>
                <w:color w:val="FFFFFF"/>
                <w:sz w:val="16"/>
              </w:rPr>
              <w:t>95% CI (pooled)</w:t>
            </w:r>
          </w:p>
        </w:tc>
        <w:tc>
          <w:tcPr>
            <w:tcW w:w="1529" w:type="dxa"/>
            <w:shd w:val="clear" w:color="auto" w:fill="1F3A5F"/>
          </w:tcPr>
          <w:p w14:paraId="518922A3" w14:textId="77777777" w:rsidR="00BC06C3" w:rsidRDefault="00CE0E94">
            <w:pPr>
              <w:spacing w:before="30" w:after="30"/>
            </w:pPr>
            <w:r>
              <w:rPr>
                <w:b/>
                <w:color w:val="FFFFFF"/>
                <w:sz w:val="16"/>
              </w:rPr>
              <w:t>Mean of per-seed bounds</w:t>
            </w:r>
          </w:p>
        </w:tc>
        <w:tc>
          <w:tcPr>
            <w:tcW w:w="1529" w:type="dxa"/>
            <w:shd w:val="clear" w:color="auto" w:fill="1F3A5F"/>
          </w:tcPr>
          <w:p w14:paraId="1502AB52" w14:textId="77777777" w:rsidR="00BC06C3" w:rsidRDefault="00CE0E94">
            <w:pPr>
              <w:spacing w:before="30" w:after="30"/>
            </w:pPr>
            <w:r>
              <w:rPr>
                <w:b/>
                <w:color w:val="FFFFFF"/>
                <w:sz w:val="16"/>
              </w:rPr>
              <w:t>Verdict</w:t>
            </w:r>
          </w:p>
        </w:tc>
      </w:tr>
      <w:tr w:rsidR="00BC06C3" w14:paraId="162AEF8A" w14:textId="77777777">
        <w:trPr>
          <w:jc w:val="center"/>
        </w:trPr>
        <w:tc>
          <w:tcPr>
            <w:tcW w:w="1529" w:type="dxa"/>
          </w:tcPr>
          <w:p w14:paraId="38ED01E3" w14:textId="77777777" w:rsidR="00BC06C3" w:rsidRDefault="00CE0E94">
            <w:pPr>
              <w:spacing w:before="30" w:after="30"/>
            </w:pPr>
            <w:r>
              <w:rPr>
                <w:sz w:val="16"/>
              </w:rPr>
              <w:t>C0 — hard label, 4/4 cohort (Phase 2 reference)</w:t>
            </w:r>
          </w:p>
        </w:tc>
        <w:tc>
          <w:tcPr>
            <w:tcW w:w="1529" w:type="dxa"/>
          </w:tcPr>
          <w:p w14:paraId="776E3CA6" w14:textId="77777777" w:rsidR="00BC06C3" w:rsidRDefault="00CE0E94">
            <w:pPr>
              <w:spacing w:before="30" w:after="30"/>
            </w:pPr>
            <w:r>
              <w:rPr>
                <w:sz w:val="16"/>
              </w:rPr>
              <w:t>S-majority</w:t>
            </w:r>
          </w:p>
        </w:tc>
        <w:tc>
          <w:tcPr>
            <w:tcW w:w="1529" w:type="dxa"/>
          </w:tcPr>
          <w:p w14:paraId="5B19AEAE" w14:textId="77777777" w:rsidR="00BC06C3" w:rsidRDefault="00CE0E94">
            <w:pPr>
              <w:spacing w:before="30" w:after="30"/>
            </w:pPr>
            <w:r>
              <w:rPr>
                <w:sz w:val="16"/>
              </w:rPr>
              <w:t>0.0771</w:t>
            </w:r>
          </w:p>
        </w:tc>
        <w:tc>
          <w:tcPr>
            <w:tcW w:w="1529" w:type="dxa"/>
          </w:tcPr>
          <w:p w14:paraId="034F2527" w14:textId="77777777" w:rsidR="00BC06C3" w:rsidRDefault="00CE0E94">
            <w:pPr>
              <w:spacing w:before="30" w:after="30"/>
            </w:pPr>
            <w:r>
              <w:rPr>
                <w:sz w:val="16"/>
              </w:rPr>
              <w:t>[-0.0292, 0.1778]</w:t>
            </w:r>
          </w:p>
        </w:tc>
        <w:tc>
          <w:tcPr>
            <w:tcW w:w="1529" w:type="dxa"/>
          </w:tcPr>
          <w:p w14:paraId="0E50F7C7" w14:textId="77777777" w:rsidR="00BC06C3" w:rsidRDefault="00CE0E94">
            <w:pPr>
              <w:spacing w:before="30" w:after="30"/>
            </w:pPr>
            <w:r>
              <w:rPr>
                <w:sz w:val="16"/>
              </w:rPr>
              <w:t>[-0.0342, 0.1918]</w:t>
            </w:r>
          </w:p>
        </w:tc>
        <w:tc>
          <w:tcPr>
            <w:tcW w:w="1529" w:type="dxa"/>
          </w:tcPr>
          <w:p w14:paraId="533E4005" w14:textId="77777777" w:rsidR="00BC06C3" w:rsidRDefault="00CE0E94">
            <w:pPr>
              <w:spacing w:before="30" w:after="30"/>
            </w:pPr>
            <w:r>
              <w:rPr>
                <w:sz w:val="16"/>
              </w:rPr>
              <w:t>NOT RESOLVED</w:t>
            </w:r>
          </w:p>
        </w:tc>
      </w:tr>
      <w:tr w:rsidR="00BC06C3" w14:paraId="3E801DBC" w14:textId="77777777">
        <w:trPr>
          <w:jc w:val="center"/>
        </w:trPr>
        <w:tc>
          <w:tcPr>
            <w:tcW w:w="1529" w:type="dxa"/>
            <w:shd w:val="clear" w:color="auto" w:fill="F5F7FA"/>
          </w:tcPr>
          <w:p w14:paraId="08342DF2" w14:textId="77777777" w:rsidR="00BC06C3" w:rsidRDefault="00CE0E94">
            <w:pPr>
              <w:spacing w:before="30" w:after="30"/>
            </w:pPr>
            <w:r>
              <w:rPr>
                <w:sz w:val="16"/>
              </w:rPr>
              <w:t>C1 — hard majority label, extended cohort</w:t>
            </w:r>
          </w:p>
        </w:tc>
        <w:tc>
          <w:tcPr>
            <w:tcW w:w="1529" w:type="dxa"/>
            <w:shd w:val="clear" w:color="auto" w:fill="F5F7FA"/>
          </w:tcPr>
          <w:p w14:paraId="54D341DA" w14:textId="77777777" w:rsidR="00BC06C3" w:rsidRDefault="00CE0E94">
            <w:pPr>
              <w:spacing w:before="30" w:after="30"/>
            </w:pPr>
            <w:r>
              <w:rPr>
                <w:sz w:val="16"/>
              </w:rPr>
              <w:t>S-majority</w:t>
            </w:r>
          </w:p>
        </w:tc>
        <w:tc>
          <w:tcPr>
            <w:tcW w:w="1529" w:type="dxa"/>
            <w:shd w:val="clear" w:color="auto" w:fill="F5F7FA"/>
          </w:tcPr>
          <w:p w14:paraId="47923717" w14:textId="77777777" w:rsidR="00BC06C3" w:rsidRDefault="00CE0E94">
            <w:pPr>
              <w:spacing w:before="30" w:after="30"/>
            </w:pPr>
            <w:r>
              <w:rPr>
                <w:sz w:val="16"/>
              </w:rPr>
              <w:t>0.0569</w:t>
            </w:r>
          </w:p>
        </w:tc>
        <w:tc>
          <w:tcPr>
            <w:tcW w:w="1529" w:type="dxa"/>
            <w:shd w:val="clear" w:color="auto" w:fill="F5F7FA"/>
          </w:tcPr>
          <w:p w14:paraId="4F58409A" w14:textId="77777777" w:rsidR="00BC06C3" w:rsidRDefault="00CE0E94">
            <w:pPr>
              <w:spacing w:before="30" w:after="30"/>
            </w:pPr>
            <w:r>
              <w:rPr>
                <w:sz w:val="16"/>
              </w:rPr>
              <w:t>[-0.0390, 0.1477]</w:t>
            </w:r>
          </w:p>
        </w:tc>
        <w:tc>
          <w:tcPr>
            <w:tcW w:w="1529" w:type="dxa"/>
            <w:shd w:val="clear" w:color="auto" w:fill="F5F7FA"/>
          </w:tcPr>
          <w:p w14:paraId="07B32638" w14:textId="77777777" w:rsidR="00BC06C3" w:rsidRDefault="00CE0E94">
            <w:pPr>
              <w:spacing w:before="30" w:after="30"/>
            </w:pPr>
            <w:r>
              <w:rPr>
                <w:sz w:val="16"/>
              </w:rPr>
              <w:t>[-0.0449, 0.1579]</w:t>
            </w:r>
          </w:p>
        </w:tc>
        <w:tc>
          <w:tcPr>
            <w:tcW w:w="1529" w:type="dxa"/>
            <w:shd w:val="clear" w:color="auto" w:fill="F5F7FA"/>
          </w:tcPr>
          <w:p w14:paraId="7ECDF6C0" w14:textId="77777777" w:rsidR="00BC06C3" w:rsidRDefault="00CE0E94">
            <w:pPr>
              <w:spacing w:before="30" w:after="30"/>
            </w:pPr>
            <w:r>
              <w:rPr>
                <w:sz w:val="16"/>
              </w:rPr>
              <w:t>NOT RESOLVED</w:t>
            </w:r>
          </w:p>
        </w:tc>
      </w:tr>
      <w:tr w:rsidR="00BC06C3" w14:paraId="3D765BCE" w14:textId="77777777">
        <w:trPr>
          <w:jc w:val="center"/>
        </w:trPr>
        <w:tc>
          <w:tcPr>
            <w:tcW w:w="1529" w:type="dxa"/>
          </w:tcPr>
          <w:p w14:paraId="5401840C" w14:textId="77777777" w:rsidR="00BC06C3" w:rsidRDefault="00CE0E94">
            <w:pPr>
              <w:spacing w:before="30" w:after="30"/>
            </w:pPr>
            <w:r>
              <w:rPr>
                <w:sz w:val="16"/>
              </w:rPr>
              <w:t>C2 — vote proportions</w:t>
            </w:r>
          </w:p>
        </w:tc>
        <w:tc>
          <w:tcPr>
            <w:tcW w:w="1529" w:type="dxa"/>
          </w:tcPr>
          <w:p w14:paraId="59339687" w14:textId="77777777" w:rsidR="00BC06C3" w:rsidRDefault="00CE0E94">
            <w:pPr>
              <w:spacing w:before="30" w:after="30"/>
            </w:pPr>
            <w:r>
              <w:rPr>
                <w:sz w:val="16"/>
              </w:rPr>
              <w:t>S-majority</w:t>
            </w:r>
          </w:p>
        </w:tc>
        <w:tc>
          <w:tcPr>
            <w:tcW w:w="1529" w:type="dxa"/>
          </w:tcPr>
          <w:p w14:paraId="2B228E8A" w14:textId="77777777" w:rsidR="00BC06C3" w:rsidRDefault="00CE0E94">
            <w:pPr>
              <w:spacing w:before="30" w:after="30"/>
            </w:pPr>
            <w:r>
              <w:rPr>
                <w:sz w:val="16"/>
              </w:rPr>
              <w:t>0.0594</w:t>
            </w:r>
          </w:p>
        </w:tc>
        <w:tc>
          <w:tcPr>
            <w:tcW w:w="1529" w:type="dxa"/>
          </w:tcPr>
          <w:p w14:paraId="67C30146" w14:textId="77777777" w:rsidR="00BC06C3" w:rsidRDefault="00CE0E94">
            <w:pPr>
              <w:spacing w:before="30" w:after="30"/>
            </w:pPr>
            <w:r>
              <w:rPr>
                <w:sz w:val="16"/>
              </w:rPr>
              <w:t>[-0.0443, 0.1697]</w:t>
            </w:r>
          </w:p>
        </w:tc>
        <w:tc>
          <w:tcPr>
            <w:tcW w:w="1529" w:type="dxa"/>
          </w:tcPr>
          <w:p w14:paraId="3F14BCA9" w14:textId="77777777" w:rsidR="00BC06C3" w:rsidRDefault="00CE0E94">
            <w:pPr>
              <w:spacing w:before="30" w:after="30"/>
            </w:pPr>
            <w:r>
              <w:rPr>
                <w:sz w:val="16"/>
              </w:rPr>
              <w:t>[-0.0500, 0.1726]</w:t>
            </w:r>
          </w:p>
        </w:tc>
        <w:tc>
          <w:tcPr>
            <w:tcW w:w="1529" w:type="dxa"/>
          </w:tcPr>
          <w:p w14:paraId="19967E42" w14:textId="77777777" w:rsidR="00BC06C3" w:rsidRDefault="00CE0E94">
            <w:pPr>
              <w:spacing w:before="30" w:after="30"/>
            </w:pPr>
            <w:r>
              <w:rPr>
                <w:sz w:val="16"/>
              </w:rPr>
              <w:t>NOT RESOLVED</w:t>
            </w:r>
          </w:p>
        </w:tc>
      </w:tr>
      <w:tr w:rsidR="00BC06C3" w14:paraId="420C06EA" w14:textId="77777777">
        <w:trPr>
          <w:jc w:val="center"/>
        </w:trPr>
        <w:tc>
          <w:tcPr>
            <w:tcW w:w="1529" w:type="dxa"/>
            <w:shd w:val="clear" w:color="auto" w:fill="F5F7FA"/>
          </w:tcPr>
          <w:p w14:paraId="00ACBFA9" w14:textId="77777777" w:rsidR="00BC06C3" w:rsidRDefault="00CE0E94">
            <w:pPr>
              <w:spacing w:before="30" w:after="30"/>
            </w:pPr>
            <w:r>
              <w:rPr>
                <w:sz w:val="16"/>
              </w:rPr>
              <w:t>C3 — hard label + mass-matched smoothing (control)</w:t>
            </w:r>
          </w:p>
        </w:tc>
        <w:tc>
          <w:tcPr>
            <w:tcW w:w="1529" w:type="dxa"/>
            <w:shd w:val="clear" w:color="auto" w:fill="F5F7FA"/>
          </w:tcPr>
          <w:p w14:paraId="7E41775B" w14:textId="77777777" w:rsidR="00BC06C3" w:rsidRDefault="00CE0E94">
            <w:pPr>
              <w:spacing w:before="30" w:after="30"/>
            </w:pPr>
            <w:r>
              <w:rPr>
                <w:sz w:val="16"/>
              </w:rPr>
              <w:t>S-majority</w:t>
            </w:r>
          </w:p>
        </w:tc>
        <w:tc>
          <w:tcPr>
            <w:tcW w:w="1529" w:type="dxa"/>
            <w:shd w:val="clear" w:color="auto" w:fill="F5F7FA"/>
          </w:tcPr>
          <w:p w14:paraId="308CCA68" w14:textId="77777777" w:rsidR="00BC06C3" w:rsidRDefault="00CE0E94">
            <w:pPr>
              <w:spacing w:before="30" w:after="30"/>
            </w:pPr>
            <w:r>
              <w:rPr>
                <w:sz w:val="16"/>
              </w:rPr>
              <w:t>0.0308</w:t>
            </w:r>
          </w:p>
        </w:tc>
        <w:tc>
          <w:tcPr>
            <w:tcW w:w="1529" w:type="dxa"/>
            <w:shd w:val="clear" w:color="auto" w:fill="F5F7FA"/>
          </w:tcPr>
          <w:p w14:paraId="243DCFD3" w14:textId="77777777" w:rsidR="00BC06C3" w:rsidRDefault="00CE0E94">
            <w:pPr>
              <w:spacing w:before="30" w:after="30"/>
            </w:pPr>
            <w:r>
              <w:rPr>
                <w:sz w:val="16"/>
              </w:rPr>
              <w:t>[-0.0868, 0.1403]</w:t>
            </w:r>
          </w:p>
        </w:tc>
        <w:tc>
          <w:tcPr>
            <w:tcW w:w="1529" w:type="dxa"/>
            <w:shd w:val="clear" w:color="auto" w:fill="F5F7FA"/>
          </w:tcPr>
          <w:p w14:paraId="725A9589" w14:textId="77777777" w:rsidR="00BC06C3" w:rsidRDefault="00CE0E94">
            <w:pPr>
              <w:spacing w:before="30" w:after="30"/>
            </w:pPr>
            <w:r>
              <w:rPr>
                <w:sz w:val="16"/>
              </w:rPr>
              <w:t>[-0.0882, 0.1456]</w:t>
            </w:r>
          </w:p>
        </w:tc>
        <w:tc>
          <w:tcPr>
            <w:tcW w:w="1529" w:type="dxa"/>
            <w:shd w:val="clear" w:color="auto" w:fill="F5F7FA"/>
          </w:tcPr>
          <w:p w14:paraId="18279857" w14:textId="77777777" w:rsidR="00BC06C3" w:rsidRDefault="00CE0E94">
            <w:pPr>
              <w:spacing w:before="30" w:after="30"/>
            </w:pPr>
            <w:r>
              <w:rPr>
                <w:sz w:val="16"/>
              </w:rPr>
              <w:t>NOT RESOLVED</w:t>
            </w:r>
          </w:p>
        </w:tc>
      </w:tr>
      <w:tr w:rsidR="00BC06C3" w14:paraId="259F86D5" w14:textId="77777777">
        <w:trPr>
          <w:jc w:val="center"/>
        </w:trPr>
        <w:tc>
          <w:tcPr>
            <w:tcW w:w="1529" w:type="dxa"/>
          </w:tcPr>
          <w:p w14:paraId="62721985" w14:textId="77777777" w:rsidR="00BC06C3" w:rsidRDefault="00CE0E94">
            <w:pPr>
              <w:spacing w:before="30" w:after="30"/>
            </w:pPr>
            <w:r>
              <w:rPr>
                <w:sz w:val="16"/>
              </w:rPr>
              <w:t>C4 — vote proportions + anatomical penalty</w:t>
            </w:r>
          </w:p>
        </w:tc>
        <w:tc>
          <w:tcPr>
            <w:tcW w:w="1529" w:type="dxa"/>
          </w:tcPr>
          <w:p w14:paraId="4E49ED57" w14:textId="77777777" w:rsidR="00BC06C3" w:rsidRDefault="00CE0E94">
            <w:pPr>
              <w:spacing w:before="30" w:after="30"/>
            </w:pPr>
            <w:r>
              <w:rPr>
                <w:sz w:val="16"/>
              </w:rPr>
              <w:t>S-majority</w:t>
            </w:r>
          </w:p>
        </w:tc>
        <w:tc>
          <w:tcPr>
            <w:tcW w:w="1529" w:type="dxa"/>
          </w:tcPr>
          <w:p w14:paraId="0522FD46" w14:textId="77777777" w:rsidR="00BC06C3" w:rsidRDefault="00CE0E94">
            <w:pPr>
              <w:spacing w:before="30" w:after="30"/>
            </w:pPr>
            <w:r>
              <w:rPr>
                <w:sz w:val="16"/>
              </w:rPr>
              <w:t>0.0644</w:t>
            </w:r>
          </w:p>
        </w:tc>
        <w:tc>
          <w:tcPr>
            <w:tcW w:w="1529" w:type="dxa"/>
          </w:tcPr>
          <w:p w14:paraId="2A5B11AA" w14:textId="77777777" w:rsidR="00BC06C3" w:rsidRDefault="00CE0E94">
            <w:pPr>
              <w:spacing w:before="30" w:after="30"/>
            </w:pPr>
            <w:r>
              <w:rPr>
                <w:sz w:val="16"/>
              </w:rPr>
              <w:t>[-0.0432, 0.1784]</w:t>
            </w:r>
          </w:p>
        </w:tc>
        <w:tc>
          <w:tcPr>
            <w:tcW w:w="1529" w:type="dxa"/>
          </w:tcPr>
          <w:p w14:paraId="02C1792F" w14:textId="77777777" w:rsidR="00BC06C3" w:rsidRDefault="00CE0E94">
            <w:pPr>
              <w:spacing w:before="30" w:after="30"/>
            </w:pPr>
            <w:r>
              <w:rPr>
                <w:sz w:val="16"/>
              </w:rPr>
              <w:t>[-0.0481, 0.1819]</w:t>
            </w:r>
          </w:p>
        </w:tc>
        <w:tc>
          <w:tcPr>
            <w:tcW w:w="1529" w:type="dxa"/>
          </w:tcPr>
          <w:p w14:paraId="5352AC0E" w14:textId="77777777" w:rsidR="00BC06C3" w:rsidRDefault="00CE0E94">
            <w:pPr>
              <w:spacing w:before="30" w:after="30"/>
            </w:pPr>
            <w:r>
              <w:rPr>
                <w:sz w:val="16"/>
              </w:rPr>
              <w:t>NOT RESOLVED</w:t>
            </w:r>
          </w:p>
        </w:tc>
      </w:tr>
    </w:tbl>
    <w:p w14:paraId="74045984" w14:textId="77777777" w:rsidR="00BC06C3" w:rsidRDefault="00CE0E94">
      <w:pPr>
        <w:spacing w:before="40"/>
      </w:pPr>
      <w:r>
        <w:rPr>
          <w:i/>
          <w:color w:val="595959"/>
          <w:sz w:val="16"/>
        </w:rPr>
        <w:t>Note. The verdict column is read off the pooled interval: for each patient resample the correlation is computed for all three seeds and averaged, and the percentiles are taken over that distribution. The final column is the arithmetic mean of the three per-seed intervals; it is shown for continuity with the first run of this analysis, but it propagates no between-seed variation and is not a calibrated 95% interval.</w:t>
      </w:r>
    </w:p>
    <w:p w14:paraId="65EB095F" w14:textId="75F0FB57" w:rsidR="00BC06C3" w:rsidRDefault="00CE0E94">
      <w:pPr>
        <w:pStyle w:val="Caption"/>
        <w:spacing w:before="160" w:after="60"/>
      </w:pPr>
      <w:bookmarkStart w:id="39" w:name="_Toc236153958"/>
      <w:r>
        <w:t xml:space="preserve">Table </w:t>
      </w:r>
      <w:r>
        <w:fldChar w:fldCharType="begin"/>
      </w:r>
      <w:r>
        <w:instrText xml:space="preserve"> SEQ Table \* ARABIC </w:instrText>
      </w:r>
      <w:r>
        <w:fldChar w:fldCharType="separate"/>
      </w:r>
      <w:r w:rsidR="0033452A">
        <w:rPr>
          <w:noProof/>
        </w:rPr>
        <w:t>12</w:t>
      </w:r>
      <w:r>
        <w:fldChar w:fldCharType="end"/>
      </w:r>
      <w:r>
        <w:rPr>
          <w:b w:val="0"/>
          <w:color w:val="595959"/>
        </w:rPr>
        <w:t>. What each uncertainty estimator buys in accuracy on the pooled contested stratum. The ensemble is 3-member, not the blueprint's 5-member (deviation P4-DEV-2), so its gain is a lower bound.</w:t>
      </w:r>
      <w:bookmarkEnd w:id="39"/>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BC06C3" w14:paraId="08417B49" w14:textId="77777777">
        <w:trPr>
          <w:tblHeader/>
          <w:jc w:val="center"/>
        </w:trPr>
        <w:tc>
          <w:tcPr>
            <w:tcW w:w="1835" w:type="dxa"/>
            <w:shd w:val="clear" w:color="auto" w:fill="1F3A5F"/>
          </w:tcPr>
          <w:p w14:paraId="04D37B6D" w14:textId="77777777" w:rsidR="00BC06C3" w:rsidRDefault="00CE0E94">
            <w:pPr>
              <w:spacing w:before="30" w:after="30"/>
            </w:pPr>
            <w:r>
              <w:rPr>
                <w:b/>
                <w:color w:val="FFFFFF"/>
                <w:sz w:val="16"/>
              </w:rPr>
              <w:t>Configuration</w:t>
            </w:r>
          </w:p>
        </w:tc>
        <w:tc>
          <w:tcPr>
            <w:tcW w:w="1835" w:type="dxa"/>
            <w:shd w:val="clear" w:color="auto" w:fill="1F3A5F"/>
          </w:tcPr>
          <w:p w14:paraId="4032A604" w14:textId="77777777" w:rsidR="00BC06C3" w:rsidRDefault="00CE0E94">
            <w:pPr>
              <w:spacing w:before="30" w:after="30"/>
            </w:pPr>
            <w:r>
              <w:rPr>
                <w:b/>
                <w:color w:val="FFFFFF"/>
                <w:sz w:val="16"/>
              </w:rPr>
              <w:t>Single model (%)</w:t>
            </w:r>
          </w:p>
        </w:tc>
        <w:tc>
          <w:tcPr>
            <w:tcW w:w="1835" w:type="dxa"/>
            <w:shd w:val="clear" w:color="auto" w:fill="1F3A5F"/>
          </w:tcPr>
          <w:p w14:paraId="7217C1BD" w14:textId="77777777" w:rsidR="00BC06C3" w:rsidRDefault="00CE0E94">
            <w:pPr>
              <w:spacing w:before="30" w:after="30"/>
            </w:pPr>
            <w:r>
              <w:rPr>
                <w:b/>
                <w:color w:val="FFFFFF"/>
                <w:sz w:val="16"/>
              </w:rPr>
              <w:t>MC stochastic depth (%)</w:t>
            </w:r>
          </w:p>
        </w:tc>
        <w:tc>
          <w:tcPr>
            <w:tcW w:w="1835" w:type="dxa"/>
            <w:shd w:val="clear" w:color="auto" w:fill="1F3A5F"/>
          </w:tcPr>
          <w:p w14:paraId="14706B25" w14:textId="77777777" w:rsidR="00BC06C3" w:rsidRDefault="00CE0E94">
            <w:pPr>
              <w:spacing w:before="30" w:after="30"/>
            </w:pPr>
            <w:r>
              <w:rPr>
                <w:b/>
                <w:color w:val="FFFFFF"/>
                <w:sz w:val="16"/>
              </w:rPr>
              <w:t>3-seed deep ensemble (%)</w:t>
            </w:r>
          </w:p>
        </w:tc>
        <w:tc>
          <w:tcPr>
            <w:tcW w:w="1835" w:type="dxa"/>
            <w:shd w:val="clear" w:color="auto" w:fill="1F3A5F"/>
          </w:tcPr>
          <w:p w14:paraId="37CB2B1B" w14:textId="77777777" w:rsidR="00BC06C3" w:rsidRDefault="00CE0E94">
            <w:pPr>
              <w:spacing w:before="30" w:after="30"/>
            </w:pPr>
            <w:r>
              <w:rPr>
                <w:b/>
                <w:color w:val="FFFFFF"/>
                <w:sz w:val="16"/>
              </w:rPr>
              <w:t>Ensemble gain (points)</w:t>
            </w:r>
          </w:p>
        </w:tc>
      </w:tr>
      <w:tr w:rsidR="00BC06C3" w14:paraId="4F1C0939" w14:textId="77777777">
        <w:trPr>
          <w:jc w:val="center"/>
        </w:trPr>
        <w:tc>
          <w:tcPr>
            <w:tcW w:w="1835" w:type="dxa"/>
          </w:tcPr>
          <w:p w14:paraId="53235624" w14:textId="77777777" w:rsidR="00BC06C3" w:rsidRDefault="00CE0E94">
            <w:pPr>
              <w:spacing w:before="30" w:after="30"/>
            </w:pPr>
            <w:r>
              <w:rPr>
                <w:sz w:val="16"/>
              </w:rPr>
              <w:t>C0 — hard label, 4/4 cohort (Phase 2 reference)</w:t>
            </w:r>
          </w:p>
        </w:tc>
        <w:tc>
          <w:tcPr>
            <w:tcW w:w="1835" w:type="dxa"/>
          </w:tcPr>
          <w:p w14:paraId="0DAC8CE1" w14:textId="77777777" w:rsidR="00BC06C3" w:rsidRDefault="00CE0E94">
            <w:pPr>
              <w:spacing w:before="30" w:after="30"/>
            </w:pPr>
            <w:r>
              <w:rPr>
                <w:sz w:val="16"/>
              </w:rPr>
              <w:t>42.42</w:t>
            </w:r>
          </w:p>
        </w:tc>
        <w:tc>
          <w:tcPr>
            <w:tcW w:w="1835" w:type="dxa"/>
          </w:tcPr>
          <w:p w14:paraId="2FA5597F" w14:textId="77777777" w:rsidR="00BC06C3" w:rsidRDefault="00CE0E94">
            <w:pPr>
              <w:spacing w:before="30" w:after="30"/>
            </w:pPr>
            <w:r>
              <w:rPr>
                <w:sz w:val="16"/>
              </w:rPr>
              <w:t>43.64</w:t>
            </w:r>
          </w:p>
        </w:tc>
        <w:tc>
          <w:tcPr>
            <w:tcW w:w="1835" w:type="dxa"/>
          </w:tcPr>
          <w:p w14:paraId="75673B18" w14:textId="77777777" w:rsidR="00BC06C3" w:rsidRDefault="00CE0E94">
            <w:pPr>
              <w:spacing w:before="30" w:after="30"/>
            </w:pPr>
            <w:r>
              <w:rPr>
                <w:sz w:val="16"/>
              </w:rPr>
              <w:t>43.35</w:t>
            </w:r>
          </w:p>
        </w:tc>
        <w:tc>
          <w:tcPr>
            <w:tcW w:w="1835" w:type="dxa"/>
          </w:tcPr>
          <w:p w14:paraId="1452FF62" w14:textId="77777777" w:rsidR="00BC06C3" w:rsidRDefault="00CE0E94">
            <w:pPr>
              <w:spacing w:before="30" w:after="30"/>
            </w:pPr>
            <w:r>
              <w:rPr>
                <w:sz w:val="16"/>
              </w:rPr>
              <w:t>+0.93</w:t>
            </w:r>
          </w:p>
        </w:tc>
      </w:tr>
      <w:tr w:rsidR="00BC06C3" w14:paraId="138554D7" w14:textId="77777777">
        <w:trPr>
          <w:jc w:val="center"/>
        </w:trPr>
        <w:tc>
          <w:tcPr>
            <w:tcW w:w="1835" w:type="dxa"/>
            <w:shd w:val="clear" w:color="auto" w:fill="F5F7FA"/>
          </w:tcPr>
          <w:p w14:paraId="019AB983" w14:textId="77777777" w:rsidR="00BC06C3" w:rsidRDefault="00CE0E94">
            <w:pPr>
              <w:spacing w:before="30" w:after="30"/>
            </w:pPr>
            <w:r>
              <w:rPr>
                <w:sz w:val="16"/>
              </w:rPr>
              <w:t>C1 — hard majority label, extended cohort</w:t>
            </w:r>
          </w:p>
        </w:tc>
        <w:tc>
          <w:tcPr>
            <w:tcW w:w="1835" w:type="dxa"/>
            <w:shd w:val="clear" w:color="auto" w:fill="F5F7FA"/>
          </w:tcPr>
          <w:p w14:paraId="27CB75FD" w14:textId="77777777" w:rsidR="00BC06C3" w:rsidRDefault="00CE0E94">
            <w:pPr>
              <w:spacing w:before="30" w:after="30"/>
            </w:pPr>
            <w:r>
              <w:rPr>
                <w:sz w:val="16"/>
              </w:rPr>
              <w:t>43.76</w:t>
            </w:r>
          </w:p>
        </w:tc>
        <w:tc>
          <w:tcPr>
            <w:tcW w:w="1835" w:type="dxa"/>
            <w:shd w:val="clear" w:color="auto" w:fill="F5F7FA"/>
          </w:tcPr>
          <w:p w14:paraId="437A2282" w14:textId="77777777" w:rsidR="00BC06C3" w:rsidRDefault="00CE0E94">
            <w:pPr>
              <w:spacing w:before="30" w:after="30"/>
            </w:pPr>
            <w:r>
              <w:rPr>
                <w:sz w:val="16"/>
              </w:rPr>
              <w:t>45.98</w:t>
            </w:r>
          </w:p>
        </w:tc>
        <w:tc>
          <w:tcPr>
            <w:tcW w:w="1835" w:type="dxa"/>
            <w:shd w:val="clear" w:color="auto" w:fill="F5F7FA"/>
          </w:tcPr>
          <w:p w14:paraId="3F8AB207" w14:textId="77777777" w:rsidR="00BC06C3" w:rsidRDefault="00CE0E94">
            <w:pPr>
              <w:spacing w:before="30" w:after="30"/>
            </w:pPr>
            <w:r>
              <w:rPr>
                <w:sz w:val="16"/>
              </w:rPr>
              <w:t>45.68</w:t>
            </w:r>
          </w:p>
        </w:tc>
        <w:tc>
          <w:tcPr>
            <w:tcW w:w="1835" w:type="dxa"/>
            <w:shd w:val="clear" w:color="auto" w:fill="F5F7FA"/>
          </w:tcPr>
          <w:p w14:paraId="46DC7BC7" w14:textId="77777777" w:rsidR="00BC06C3" w:rsidRDefault="00CE0E94">
            <w:pPr>
              <w:spacing w:before="30" w:after="30"/>
            </w:pPr>
            <w:r>
              <w:rPr>
                <w:sz w:val="16"/>
              </w:rPr>
              <w:t>+1.92</w:t>
            </w:r>
          </w:p>
        </w:tc>
      </w:tr>
      <w:tr w:rsidR="00BC06C3" w14:paraId="7F0BD1CA" w14:textId="77777777">
        <w:trPr>
          <w:jc w:val="center"/>
        </w:trPr>
        <w:tc>
          <w:tcPr>
            <w:tcW w:w="1835" w:type="dxa"/>
          </w:tcPr>
          <w:p w14:paraId="7D1483E2" w14:textId="77777777" w:rsidR="00BC06C3" w:rsidRDefault="00CE0E94">
            <w:pPr>
              <w:spacing w:before="30" w:after="30"/>
            </w:pPr>
            <w:r>
              <w:rPr>
                <w:sz w:val="16"/>
              </w:rPr>
              <w:t>C2 — vote proportions</w:t>
            </w:r>
          </w:p>
        </w:tc>
        <w:tc>
          <w:tcPr>
            <w:tcW w:w="1835" w:type="dxa"/>
          </w:tcPr>
          <w:p w14:paraId="171475C2" w14:textId="77777777" w:rsidR="00BC06C3" w:rsidRDefault="00CE0E94">
            <w:pPr>
              <w:spacing w:before="30" w:after="30"/>
            </w:pPr>
            <w:r>
              <w:rPr>
                <w:sz w:val="16"/>
              </w:rPr>
              <w:t>45.75</w:t>
            </w:r>
          </w:p>
        </w:tc>
        <w:tc>
          <w:tcPr>
            <w:tcW w:w="1835" w:type="dxa"/>
          </w:tcPr>
          <w:p w14:paraId="06F64250" w14:textId="77777777" w:rsidR="00BC06C3" w:rsidRDefault="00CE0E94">
            <w:pPr>
              <w:spacing w:before="30" w:after="30"/>
            </w:pPr>
            <w:r>
              <w:rPr>
                <w:sz w:val="16"/>
              </w:rPr>
              <w:t>46.82</w:t>
            </w:r>
          </w:p>
        </w:tc>
        <w:tc>
          <w:tcPr>
            <w:tcW w:w="1835" w:type="dxa"/>
          </w:tcPr>
          <w:p w14:paraId="305A9855" w14:textId="77777777" w:rsidR="00BC06C3" w:rsidRDefault="00CE0E94">
            <w:pPr>
              <w:spacing w:before="30" w:after="30"/>
            </w:pPr>
            <w:r>
              <w:rPr>
                <w:sz w:val="16"/>
              </w:rPr>
              <w:t>46.58</w:t>
            </w:r>
          </w:p>
        </w:tc>
        <w:tc>
          <w:tcPr>
            <w:tcW w:w="1835" w:type="dxa"/>
          </w:tcPr>
          <w:p w14:paraId="1E92C13C" w14:textId="77777777" w:rsidR="00BC06C3" w:rsidRDefault="00CE0E94">
            <w:pPr>
              <w:spacing w:before="30" w:after="30"/>
            </w:pPr>
            <w:r>
              <w:rPr>
                <w:sz w:val="16"/>
              </w:rPr>
              <w:t>+0.83</w:t>
            </w:r>
          </w:p>
        </w:tc>
      </w:tr>
      <w:tr w:rsidR="00BC06C3" w14:paraId="3D640B95" w14:textId="77777777">
        <w:trPr>
          <w:jc w:val="center"/>
        </w:trPr>
        <w:tc>
          <w:tcPr>
            <w:tcW w:w="1835" w:type="dxa"/>
            <w:shd w:val="clear" w:color="auto" w:fill="F5F7FA"/>
          </w:tcPr>
          <w:p w14:paraId="037C3F07" w14:textId="77777777" w:rsidR="00BC06C3" w:rsidRDefault="00CE0E94">
            <w:pPr>
              <w:spacing w:before="30" w:after="30"/>
            </w:pPr>
            <w:r>
              <w:rPr>
                <w:sz w:val="16"/>
              </w:rPr>
              <w:t>C3 — hard label + mass-matched smoothing (control)</w:t>
            </w:r>
          </w:p>
        </w:tc>
        <w:tc>
          <w:tcPr>
            <w:tcW w:w="1835" w:type="dxa"/>
            <w:shd w:val="clear" w:color="auto" w:fill="F5F7FA"/>
          </w:tcPr>
          <w:p w14:paraId="508AA0C5" w14:textId="77777777" w:rsidR="00BC06C3" w:rsidRDefault="00CE0E94">
            <w:pPr>
              <w:spacing w:before="30" w:after="30"/>
            </w:pPr>
            <w:r>
              <w:rPr>
                <w:sz w:val="16"/>
              </w:rPr>
              <w:t>44.35</w:t>
            </w:r>
          </w:p>
        </w:tc>
        <w:tc>
          <w:tcPr>
            <w:tcW w:w="1835" w:type="dxa"/>
            <w:shd w:val="clear" w:color="auto" w:fill="F5F7FA"/>
          </w:tcPr>
          <w:p w14:paraId="71468C5E" w14:textId="77777777" w:rsidR="00BC06C3" w:rsidRDefault="00CE0E94">
            <w:pPr>
              <w:spacing w:before="30" w:after="30"/>
            </w:pPr>
            <w:r>
              <w:rPr>
                <w:sz w:val="16"/>
              </w:rPr>
              <w:t>45.95</w:t>
            </w:r>
          </w:p>
        </w:tc>
        <w:tc>
          <w:tcPr>
            <w:tcW w:w="1835" w:type="dxa"/>
            <w:shd w:val="clear" w:color="auto" w:fill="F5F7FA"/>
          </w:tcPr>
          <w:p w14:paraId="3A83D415" w14:textId="77777777" w:rsidR="00BC06C3" w:rsidRDefault="00CE0E94">
            <w:pPr>
              <w:spacing w:before="30" w:after="30"/>
            </w:pPr>
            <w:r>
              <w:rPr>
                <w:sz w:val="16"/>
              </w:rPr>
              <w:t>45.68</w:t>
            </w:r>
          </w:p>
        </w:tc>
        <w:tc>
          <w:tcPr>
            <w:tcW w:w="1835" w:type="dxa"/>
            <w:shd w:val="clear" w:color="auto" w:fill="F5F7FA"/>
          </w:tcPr>
          <w:p w14:paraId="6E6BECB0" w14:textId="77777777" w:rsidR="00BC06C3" w:rsidRDefault="00CE0E94">
            <w:pPr>
              <w:spacing w:before="30" w:after="30"/>
            </w:pPr>
            <w:r>
              <w:rPr>
                <w:sz w:val="16"/>
              </w:rPr>
              <w:t>+1.33</w:t>
            </w:r>
          </w:p>
        </w:tc>
      </w:tr>
      <w:tr w:rsidR="00BC06C3" w14:paraId="0E541555" w14:textId="77777777">
        <w:trPr>
          <w:jc w:val="center"/>
        </w:trPr>
        <w:tc>
          <w:tcPr>
            <w:tcW w:w="1835" w:type="dxa"/>
          </w:tcPr>
          <w:p w14:paraId="421D1F7B" w14:textId="77777777" w:rsidR="00BC06C3" w:rsidRDefault="00CE0E94">
            <w:pPr>
              <w:spacing w:before="30" w:after="30"/>
            </w:pPr>
            <w:r>
              <w:rPr>
                <w:sz w:val="16"/>
              </w:rPr>
              <w:t>C4 — vote proportions + anatomical penalty</w:t>
            </w:r>
          </w:p>
        </w:tc>
        <w:tc>
          <w:tcPr>
            <w:tcW w:w="1835" w:type="dxa"/>
          </w:tcPr>
          <w:p w14:paraId="724D8F0B" w14:textId="77777777" w:rsidR="00BC06C3" w:rsidRDefault="00CE0E94">
            <w:pPr>
              <w:spacing w:before="30" w:after="30"/>
            </w:pPr>
            <w:r>
              <w:rPr>
                <w:sz w:val="16"/>
              </w:rPr>
              <w:t>45.47</w:t>
            </w:r>
          </w:p>
        </w:tc>
        <w:tc>
          <w:tcPr>
            <w:tcW w:w="1835" w:type="dxa"/>
          </w:tcPr>
          <w:p w14:paraId="24757F46" w14:textId="77777777" w:rsidR="00BC06C3" w:rsidRDefault="00CE0E94">
            <w:pPr>
              <w:spacing w:before="30" w:after="30"/>
            </w:pPr>
            <w:r>
              <w:rPr>
                <w:sz w:val="16"/>
              </w:rPr>
              <w:t>46.42</w:t>
            </w:r>
          </w:p>
        </w:tc>
        <w:tc>
          <w:tcPr>
            <w:tcW w:w="1835" w:type="dxa"/>
          </w:tcPr>
          <w:p w14:paraId="4AA07805" w14:textId="77777777" w:rsidR="00BC06C3" w:rsidRDefault="00CE0E94">
            <w:pPr>
              <w:spacing w:before="30" w:after="30"/>
            </w:pPr>
            <w:r>
              <w:rPr>
                <w:sz w:val="16"/>
              </w:rPr>
              <w:t>46.23</w:t>
            </w:r>
          </w:p>
        </w:tc>
        <w:tc>
          <w:tcPr>
            <w:tcW w:w="1835" w:type="dxa"/>
          </w:tcPr>
          <w:p w14:paraId="09293E9F" w14:textId="77777777" w:rsidR="00BC06C3" w:rsidRDefault="00CE0E94">
            <w:pPr>
              <w:spacing w:before="30" w:after="30"/>
            </w:pPr>
            <w:r>
              <w:rPr>
                <w:sz w:val="16"/>
              </w:rPr>
              <w:t>+0.76</w:t>
            </w:r>
          </w:p>
        </w:tc>
      </w:tr>
    </w:tbl>
    <w:p w14:paraId="4AC320DD" w14:textId="77777777" w:rsidR="00BC06C3" w:rsidRDefault="00BC06C3">
      <w:pPr>
        <w:spacing w:after="120"/>
      </w:pPr>
    </w:p>
    <w:p w14:paraId="3AD0A6F6" w14:textId="77777777" w:rsidR="00BC06C3" w:rsidRDefault="00CE0E94">
      <w:pPr>
        <w:pStyle w:val="Heading2"/>
      </w:pPr>
      <w:bookmarkStart w:id="40" w:name="_Toc236153911"/>
      <w:r>
        <w:rPr>
          <w:color w:val="1F3A5F"/>
        </w:rPr>
        <w:lastRenderedPageBreak/>
        <w:t>3.5 RQ4: the anatomy-aware loss</w:t>
      </w:r>
      <w:bookmarkEnd w:id="40"/>
    </w:p>
    <w:p w14:paraId="71A1FBB0" w14:textId="77777777" w:rsidR="00BC06C3" w:rsidRDefault="00CE0E94">
      <w:pPr>
        <w:spacing w:before="120" w:after="40"/>
        <w:jc w:val="center"/>
      </w:pPr>
      <w:r>
        <w:rPr>
          <w:noProof/>
        </w:rPr>
        <w:drawing>
          <wp:inline distT="0" distB="0" distL="0" distR="0" wp14:anchorId="22FA80FC" wp14:editId="7F331B36">
            <wp:extent cx="5577840" cy="22441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31_structure.png"/>
                    <pic:cNvPicPr/>
                  </pic:nvPicPr>
                  <pic:blipFill>
                    <a:blip r:embed="rId14"/>
                    <a:stretch>
                      <a:fillRect/>
                    </a:stretch>
                  </pic:blipFill>
                  <pic:spPr>
                    <a:xfrm>
                      <a:off x="0" y="0"/>
                      <a:ext cx="5577840" cy="2244119"/>
                    </a:xfrm>
                    <a:prstGeom prst="rect">
                      <a:avLst/>
                    </a:prstGeom>
                  </pic:spPr>
                </pic:pic>
              </a:graphicData>
            </a:graphic>
          </wp:inline>
        </w:drawing>
      </w:r>
    </w:p>
    <w:p w14:paraId="6E418459" w14:textId="49604BDF" w:rsidR="00BC06C3" w:rsidRDefault="00CE0E94">
      <w:pPr>
        <w:pStyle w:val="Caption"/>
        <w:spacing w:after="220"/>
        <w:jc w:val="center"/>
      </w:pPr>
      <w:bookmarkStart w:id="41" w:name="_Toc236153945"/>
      <w:r>
        <w:t xml:space="preserve">Figure </w:t>
      </w:r>
      <w:r>
        <w:fldChar w:fldCharType="begin"/>
      </w:r>
      <w:r>
        <w:instrText xml:space="preserve"> SEQ Figure \* ARABIC </w:instrText>
      </w:r>
      <w:r>
        <w:fldChar w:fldCharType="separate"/>
      </w:r>
      <w:r w:rsidR="0033452A">
        <w:rPr>
          <w:noProof/>
        </w:rPr>
        <w:t>7</w:t>
      </w:r>
      <w:r>
        <w:fldChar w:fldCharType="end"/>
      </w:r>
      <w:r>
        <w:rPr>
          <w:color w:val="595959"/>
        </w:rPr>
        <w:t>. Left: mean annotator-marginalized anatomical error distance, the RQ4 primary endpoint. Right: error geometry on S-unanimous against the Phase 0 human benchmark, which C4 was not trained on.</w:t>
      </w:r>
      <w:bookmarkEnd w:id="41"/>
    </w:p>
    <w:p w14:paraId="627F3C72" w14:textId="6F5BE04F" w:rsidR="00BC06C3" w:rsidRDefault="00CE0E94">
      <w:pPr>
        <w:pStyle w:val="Caption"/>
        <w:spacing w:before="160" w:after="60"/>
      </w:pPr>
      <w:bookmarkStart w:id="42" w:name="_Toc236153959"/>
      <w:r>
        <w:t xml:space="preserve">Table </w:t>
      </w:r>
      <w:r>
        <w:fldChar w:fldCharType="begin"/>
      </w:r>
      <w:r>
        <w:instrText xml:space="preserve"> SEQ Table \* ARABIC </w:instrText>
      </w:r>
      <w:r>
        <w:fldChar w:fldCharType="separate"/>
      </w:r>
      <w:r w:rsidR="0033452A">
        <w:rPr>
          <w:noProof/>
        </w:rPr>
        <w:t>13</w:t>
      </w:r>
      <w:r>
        <w:fldChar w:fldCharType="end"/>
      </w:r>
      <w:r>
        <w:rPr>
          <w:b w:val="0"/>
          <w:color w:val="595959"/>
        </w:rPr>
        <w:t>. Mean anatomical error distance (0 = the prediction is every annotator's label; 1 = maximally distant from all of them), 3-seed mean. Lower is better.</w:t>
      </w:r>
      <w:bookmarkEnd w:id="42"/>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BC06C3" w14:paraId="4ABFA475" w14:textId="77777777">
        <w:trPr>
          <w:tblHeader/>
          <w:jc w:val="center"/>
        </w:trPr>
        <w:tc>
          <w:tcPr>
            <w:tcW w:w="1529" w:type="dxa"/>
            <w:shd w:val="clear" w:color="auto" w:fill="1F3A5F"/>
          </w:tcPr>
          <w:p w14:paraId="463ED3D4" w14:textId="77777777" w:rsidR="00BC06C3" w:rsidRDefault="00CE0E94">
            <w:pPr>
              <w:spacing w:before="30" w:after="30"/>
            </w:pPr>
            <w:r>
              <w:rPr>
                <w:b/>
                <w:color w:val="FFFFFF"/>
                <w:sz w:val="16"/>
              </w:rPr>
              <w:t>Configuration</w:t>
            </w:r>
          </w:p>
        </w:tc>
        <w:tc>
          <w:tcPr>
            <w:tcW w:w="1529" w:type="dxa"/>
            <w:shd w:val="clear" w:color="auto" w:fill="1F3A5F"/>
          </w:tcPr>
          <w:p w14:paraId="735153DD" w14:textId="77777777" w:rsidR="00BC06C3" w:rsidRDefault="00CE0E94">
            <w:pPr>
              <w:spacing w:before="30" w:after="30"/>
            </w:pPr>
            <w:r>
              <w:rPr>
                <w:b/>
                <w:color w:val="FFFFFF"/>
                <w:sz w:val="16"/>
              </w:rPr>
              <w:t>S-unanimous</w:t>
            </w:r>
          </w:p>
        </w:tc>
        <w:tc>
          <w:tcPr>
            <w:tcW w:w="1529" w:type="dxa"/>
            <w:shd w:val="clear" w:color="auto" w:fill="1F3A5F"/>
          </w:tcPr>
          <w:p w14:paraId="120B3C0D" w14:textId="77777777" w:rsidR="00BC06C3" w:rsidRDefault="00CE0E94">
            <w:pPr>
              <w:spacing w:before="30" w:after="30"/>
            </w:pPr>
            <w:r>
              <w:rPr>
                <w:b/>
                <w:color w:val="FFFFFF"/>
                <w:sz w:val="16"/>
              </w:rPr>
              <w:t>S-majority</w:t>
            </w:r>
          </w:p>
        </w:tc>
        <w:tc>
          <w:tcPr>
            <w:tcW w:w="1529" w:type="dxa"/>
            <w:shd w:val="clear" w:color="auto" w:fill="1F3A5F"/>
          </w:tcPr>
          <w:p w14:paraId="540B6E73" w14:textId="77777777" w:rsidR="00BC06C3" w:rsidRDefault="00CE0E94">
            <w:pPr>
              <w:spacing w:before="30" w:after="30"/>
            </w:pPr>
            <w:r>
              <w:rPr>
                <w:b/>
                <w:color w:val="FFFFFF"/>
                <w:sz w:val="16"/>
              </w:rPr>
              <w:t>S-plurality</w:t>
            </w:r>
          </w:p>
        </w:tc>
        <w:tc>
          <w:tcPr>
            <w:tcW w:w="1529" w:type="dxa"/>
            <w:shd w:val="clear" w:color="auto" w:fill="1F3A5F"/>
          </w:tcPr>
          <w:p w14:paraId="559926AA" w14:textId="77777777" w:rsidR="00BC06C3" w:rsidRDefault="00CE0E94">
            <w:pPr>
              <w:spacing w:before="30" w:after="30"/>
            </w:pPr>
            <w:r>
              <w:rPr>
                <w:b/>
                <w:color w:val="FFFFFF"/>
                <w:sz w:val="16"/>
              </w:rPr>
              <w:t>S-no-majority</w:t>
            </w:r>
          </w:p>
        </w:tc>
        <w:tc>
          <w:tcPr>
            <w:tcW w:w="1529" w:type="dxa"/>
            <w:shd w:val="clear" w:color="auto" w:fill="1F3A5F"/>
          </w:tcPr>
          <w:p w14:paraId="6F6D2F62" w14:textId="77777777" w:rsidR="00BC06C3" w:rsidRDefault="00CE0E94">
            <w:pPr>
              <w:spacing w:before="30" w:after="30"/>
            </w:pPr>
            <w:r>
              <w:rPr>
                <w:b/>
                <w:color w:val="FFFFFF"/>
                <w:sz w:val="16"/>
              </w:rPr>
              <w:t>contested (pooled)</w:t>
            </w:r>
          </w:p>
        </w:tc>
      </w:tr>
      <w:tr w:rsidR="00BC06C3" w14:paraId="1A815BEC" w14:textId="77777777">
        <w:trPr>
          <w:jc w:val="center"/>
        </w:trPr>
        <w:tc>
          <w:tcPr>
            <w:tcW w:w="1529" w:type="dxa"/>
          </w:tcPr>
          <w:p w14:paraId="3514FF09" w14:textId="77777777" w:rsidR="00BC06C3" w:rsidRDefault="00CE0E94">
            <w:pPr>
              <w:spacing w:before="30" w:after="30"/>
            </w:pPr>
            <w:r>
              <w:rPr>
                <w:sz w:val="16"/>
              </w:rPr>
              <w:t>C0 — hard label, 4/4 cohort (Phase 2 reference)</w:t>
            </w:r>
          </w:p>
        </w:tc>
        <w:tc>
          <w:tcPr>
            <w:tcW w:w="1529" w:type="dxa"/>
          </w:tcPr>
          <w:p w14:paraId="0188D0A5" w14:textId="77777777" w:rsidR="00BC06C3" w:rsidRDefault="00CE0E94">
            <w:pPr>
              <w:spacing w:before="30" w:after="30"/>
            </w:pPr>
            <w:r>
              <w:rPr>
                <w:sz w:val="16"/>
              </w:rPr>
              <w:t>0.0442</w:t>
            </w:r>
          </w:p>
        </w:tc>
        <w:tc>
          <w:tcPr>
            <w:tcW w:w="1529" w:type="dxa"/>
          </w:tcPr>
          <w:p w14:paraId="78B8EB48" w14:textId="77777777" w:rsidR="00BC06C3" w:rsidRDefault="00CE0E94">
            <w:pPr>
              <w:spacing w:before="30" w:after="30"/>
            </w:pPr>
            <w:r>
              <w:rPr>
                <w:sz w:val="16"/>
              </w:rPr>
              <w:t>0.1709</w:t>
            </w:r>
          </w:p>
        </w:tc>
        <w:tc>
          <w:tcPr>
            <w:tcW w:w="1529" w:type="dxa"/>
          </w:tcPr>
          <w:p w14:paraId="692722D7" w14:textId="77777777" w:rsidR="00BC06C3" w:rsidRDefault="00CE0E94">
            <w:pPr>
              <w:spacing w:before="30" w:after="30"/>
            </w:pPr>
            <w:r>
              <w:rPr>
                <w:sz w:val="16"/>
              </w:rPr>
              <w:t>0.3326</w:t>
            </w:r>
          </w:p>
        </w:tc>
        <w:tc>
          <w:tcPr>
            <w:tcW w:w="1529" w:type="dxa"/>
          </w:tcPr>
          <w:p w14:paraId="1D7076E3" w14:textId="77777777" w:rsidR="00BC06C3" w:rsidRDefault="00CE0E94">
            <w:pPr>
              <w:spacing w:before="30" w:after="30"/>
            </w:pPr>
            <w:r>
              <w:rPr>
                <w:sz w:val="16"/>
              </w:rPr>
              <w:t>0.2359</w:t>
            </w:r>
          </w:p>
        </w:tc>
        <w:tc>
          <w:tcPr>
            <w:tcW w:w="1529" w:type="dxa"/>
          </w:tcPr>
          <w:p w14:paraId="7E8DA1B3" w14:textId="77777777" w:rsidR="00BC06C3" w:rsidRDefault="00CE0E94">
            <w:pPr>
              <w:spacing w:before="30" w:after="30"/>
            </w:pPr>
            <w:r>
              <w:rPr>
                <w:sz w:val="16"/>
              </w:rPr>
              <w:t>0.2178</w:t>
            </w:r>
          </w:p>
        </w:tc>
      </w:tr>
      <w:tr w:rsidR="00BC06C3" w14:paraId="44B1C624" w14:textId="77777777">
        <w:trPr>
          <w:jc w:val="center"/>
        </w:trPr>
        <w:tc>
          <w:tcPr>
            <w:tcW w:w="1529" w:type="dxa"/>
            <w:shd w:val="clear" w:color="auto" w:fill="F5F7FA"/>
          </w:tcPr>
          <w:p w14:paraId="6FB02501" w14:textId="77777777" w:rsidR="00BC06C3" w:rsidRDefault="00CE0E94">
            <w:pPr>
              <w:spacing w:before="30" w:after="30"/>
            </w:pPr>
            <w:r>
              <w:rPr>
                <w:sz w:val="16"/>
              </w:rPr>
              <w:t>C1 — hard majority label, extended cohort</w:t>
            </w:r>
          </w:p>
        </w:tc>
        <w:tc>
          <w:tcPr>
            <w:tcW w:w="1529" w:type="dxa"/>
            <w:shd w:val="clear" w:color="auto" w:fill="F5F7FA"/>
          </w:tcPr>
          <w:p w14:paraId="53888103" w14:textId="77777777" w:rsidR="00BC06C3" w:rsidRDefault="00CE0E94">
            <w:pPr>
              <w:spacing w:before="30" w:after="30"/>
            </w:pPr>
            <w:r>
              <w:rPr>
                <w:sz w:val="16"/>
              </w:rPr>
              <w:t>0.0383</w:t>
            </w:r>
          </w:p>
        </w:tc>
        <w:tc>
          <w:tcPr>
            <w:tcW w:w="1529" w:type="dxa"/>
            <w:shd w:val="clear" w:color="auto" w:fill="F5F7FA"/>
          </w:tcPr>
          <w:p w14:paraId="36CA2E6D" w14:textId="77777777" w:rsidR="00BC06C3" w:rsidRDefault="00CE0E94">
            <w:pPr>
              <w:spacing w:before="30" w:after="30"/>
            </w:pPr>
            <w:r>
              <w:rPr>
                <w:sz w:val="16"/>
              </w:rPr>
              <w:t>0.1607</w:t>
            </w:r>
          </w:p>
        </w:tc>
        <w:tc>
          <w:tcPr>
            <w:tcW w:w="1529" w:type="dxa"/>
            <w:shd w:val="clear" w:color="auto" w:fill="F5F7FA"/>
          </w:tcPr>
          <w:p w14:paraId="0563D961" w14:textId="77777777" w:rsidR="00BC06C3" w:rsidRDefault="00CE0E94">
            <w:pPr>
              <w:spacing w:before="30" w:after="30"/>
            </w:pPr>
            <w:r>
              <w:rPr>
                <w:sz w:val="16"/>
              </w:rPr>
              <w:t>0.3202</w:t>
            </w:r>
          </w:p>
        </w:tc>
        <w:tc>
          <w:tcPr>
            <w:tcW w:w="1529" w:type="dxa"/>
            <w:shd w:val="clear" w:color="auto" w:fill="F5F7FA"/>
          </w:tcPr>
          <w:p w14:paraId="6297002E" w14:textId="77777777" w:rsidR="00BC06C3" w:rsidRDefault="00CE0E94">
            <w:pPr>
              <w:spacing w:before="30" w:after="30"/>
            </w:pPr>
            <w:r>
              <w:rPr>
                <w:sz w:val="16"/>
              </w:rPr>
              <w:t>0.2293</w:t>
            </w:r>
          </w:p>
        </w:tc>
        <w:tc>
          <w:tcPr>
            <w:tcW w:w="1529" w:type="dxa"/>
            <w:shd w:val="clear" w:color="auto" w:fill="F5F7FA"/>
          </w:tcPr>
          <w:p w14:paraId="55EEC96A" w14:textId="77777777" w:rsidR="00BC06C3" w:rsidRDefault="00CE0E94">
            <w:pPr>
              <w:spacing w:before="30" w:after="30"/>
            </w:pPr>
            <w:r>
              <w:rPr>
                <w:sz w:val="16"/>
              </w:rPr>
              <w:t>0.2076</w:t>
            </w:r>
          </w:p>
        </w:tc>
      </w:tr>
      <w:tr w:rsidR="00BC06C3" w14:paraId="0F3B9328" w14:textId="77777777">
        <w:trPr>
          <w:jc w:val="center"/>
        </w:trPr>
        <w:tc>
          <w:tcPr>
            <w:tcW w:w="1529" w:type="dxa"/>
          </w:tcPr>
          <w:p w14:paraId="730B3CB9" w14:textId="77777777" w:rsidR="00BC06C3" w:rsidRDefault="00CE0E94">
            <w:pPr>
              <w:spacing w:before="30" w:after="30"/>
            </w:pPr>
            <w:r>
              <w:rPr>
                <w:sz w:val="16"/>
              </w:rPr>
              <w:t>C2 — vote proportions</w:t>
            </w:r>
          </w:p>
        </w:tc>
        <w:tc>
          <w:tcPr>
            <w:tcW w:w="1529" w:type="dxa"/>
          </w:tcPr>
          <w:p w14:paraId="112589C2" w14:textId="77777777" w:rsidR="00BC06C3" w:rsidRDefault="00CE0E94">
            <w:pPr>
              <w:spacing w:before="30" w:after="30"/>
            </w:pPr>
            <w:r>
              <w:rPr>
                <w:sz w:val="16"/>
              </w:rPr>
              <w:t>0.0392</w:t>
            </w:r>
          </w:p>
        </w:tc>
        <w:tc>
          <w:tcPr>
            <w:tcW w:w="1529" w:type="dxa"/>
          </w:tcPr>
          <w:p w14:paraId="68229763" w14:textId="77777777" w:rsidR="00BC06C3" w:rsidRDefault="00CE0E94">
            <w:pPr>
              <w:spacing w:before="30" w:after="30"/>
            </w:pPr>
            <w:r>
              <w:rPr>
                <w:sz w:val="16"/>
              </w:rPr>
              <w:t>0.1530</w:t>
            </w:r>
          </w:p>
        </w:tc>
        <w:tc>
          <w:tcPr>
            <w:tcW w:w="1529" w:type="dxa"/>
          </w:tcPr>
          <w:p w14:paraId="1216AED9" w14:textId="77777777" w:rsidR="00BC06C3" w:rsidRDefault="00CE0E94">
            <w:pPr>
              <w:spacing w:before="30" w:after="30"/>
            </w:pPr>
            <w:r>
              <w:rPr>
                <w:sz w:val="16"/>
              </w:rPr>
              <w:t>0.3265</w:t>
            </w:r>
          </w:p>
        </w:tc>
        <w:tc>
          <w:tcPr>
            <w:tcW w:w="1529" w:type="dxa"/>
          </w:tcPr>
          <w:p w14:paraId="0B3E744E" w14:textId="77777777" w:rsidR="00BC06C3" w:rsidRDefault="00CE0E94">
            <w:pPr>
              <w:spacing w:before="30" w:after="30"/>
            </w:pPr>
            <w:r>
              <w:rPr>
                <w:sz w:val="16"/>
              </w:rPr>
              <w:t>0.2245</w:t>
            </w:r>
          </w:p>
        </w:tc>
        <w:tc>
          <w:tcPr>
            <w:tcW w:w="1529" w:type="dxa"/>
          </w:tcPr>
          <w:p w14:paraId="76009406" w14:textId="77777777" w:rsidR="00BC06C3" w:rsidRDefault="00CE0E94">
            <w:pPr>
              <w:spacing w:before="30" w:after="30"/>
            </w:pPr>
            <w:r>
              <w:rPr>
                <w:sz w:val="16"/>
              </w:rPr>
              <w:t>0.2036</w:t>
            </w:r>
          </w:p>
        </w:tc>
      </w:tr>
      <w:tr w:rsidR="00BC06C3" w14:paraId="7C82BF6F" w14:textId="77777777">
        <w:trPr>
          <w:jc w:val="center"/>
        </w:trPr>
        <w:tc>
          <w:tcPr>
            <w:tcW w:w="1529" w:type="dxa"/>
            <w:shd w:val="clear" w:color="auto" w:fill="F5F7FA"/>
          </w:tcPr>
          <w:p w14:paraId="7B892B70" w14:textId="77777777" w:rsidR="00BC06C3" w:rsidRDefault="00CE0E94">
            <w:pPr>
              <w:spacing w:before="30" w:after="30"/>
            </w:pPr>
            <w:r>
              <w:rPr>
                <w:sz w:val="16"/>
              </w:rPr>
              <w:t>C3 — hard label + mass-matched smoothing (control)</w:t>
            </w:r>
          </w:p>
        </w:tc>
        <w:tc>
          <w:tcPr>
            <w:tcW w:w="1529" w:type="dxa"/>
            <w:shd w:val="clear" w:color="auto" w:fill="F5F7FA"/>
          </w:tcPr>
          <w:p w14:paraId="58545395" w14:textId="77777777" w:rsidR="00BC06C3" w:rsidRDefault="00CE0E94">
            <w:pPr>
              <w:spacing w:before="30" w:after="30"/>
            </w:pPr>
            <w:r>
              <w:rPr>
                <w:sz w:val="16"/>
              </w:rPr>
              <w:t>0.0378</w:t>
            </w:r>
          </w:p>
        </w:tc>
        <w:tc>
          <w:tcPr>
            <w:tcW w:w="1529" w:type="dxa"/>
            <w:shd w:val="clear" w:color="auto" w:fill="F5F7FA"/>
          </w:tcPr>
          <w:p w14:paraId="36176A8C" w14:textId="77777777" w:rsidR="00BC06C3" w:rsidRDefault="00CE0E94">
            <w:pPr>
              <w:spacing w:before="30" w:after="30"/>
            </w:pPr>
            <w:r>
              <w:rPr>
                <w:sz w:val="16"/>
              </w:rPr>
              <w:t>0.1509</w:t>
            </w:r>
          </w:p>
        </w:tc>
        <w:tc>
          <w:tcPr>
            <w:tcW w:w="1529" w:type="dxa"/>
            <w:shd w:val="clear" w:color="auto" w:fill="F5F7FA"/>
          </w:tcPr>
          <w:p w14:paraId="3B5F5A85" w14:textId="77777777" w:rsidR="00BC06C3" w:rsidRDefault="00CE0E94">
            <w:pPr>
              <w:spacing w:before="30" w:after="30"/>
            </w:pPr>
            <w:r>
              <w:rPr>
                <w:sz w:val="16"/>
              </w:rPr>
              <w:t>0.3191</w:t>
            </w:r>
          </w:p>
        </w:tc>
        <w:tc>
          <w:tcPr>
            <w:tcW w:w="1529" w:type="dxa"/>
            <w:shd w:val="clear" w:color="auto" w:fill="F5F7FA"/>
          </w:tcPr>
          <w:p w14:paraId="54207C1A" w14:textId="77777777" w:rsidR="00BC06C3" w:rsidRDefault="00CE0E94">
            <w:pPr>
              <w:spacing w:before="30" w:after="30"/>
            </w:pPr>
            <w:r>
              <w:rPr>
                <w:sz w:val="16"/>
              </w:rPr>
              <w:t>0.2286</w:t>
            </w:r>
          </w:p>
        </w:tc>
        <w:tc>
          <w:tcPr>
            <w:tcW w:w="1529" w:type="dxa"/>
            <w:shd w:val="clear" w:color="auto" w:fill="F5F7FA"/>
          </w:tcPr>
          <w:p w14:paraId="7D45DED6" w14:textId="77777777" w:rsidR="00BC06C3" w:rsidRDefault="00CE0E94">
            <w:pPr>
              <w:spacing w:before="30" w:after="30"/>
            </w:pPr>
            <w:r>
              <w:rPr>
                <w:sz w:val="16"/>
              </w:rPr>
              <w:t>0.2011</w:t>
            </w:r>
          </w:p>
        </w:tc>
      </w:tr>
      <w:tr w:rsidR="00BC06C3" w14:paraId="380781B4" w14:textId="77777777">
        <w:trPr>
          <w:jc w:val="center"/>
        </w:trPr>
        <w:tc>
          <w:tcPr>
            <w:tcW w:w="1529" w:type="dxa"/>
          </w:tcPr>
          <w:p w14:paraId="3EF703BB" w14:textId="77777777" w:rsidR="00BC06C3" w:rsidRDefault="00CE0E94">
            <w:pPr>
              <w:spacing w:before="30" w:after="30"/>
            </w:pPr>
            <w:r>
              <w:rPr>
                <w:sz w:val="16"/>
              </w:rPr>
              <w:t>C4 — vote proportions + anatomical penalty</w:t>
            </w:r>
          </w:p>
        </w:tc>
        <w:tc>
          <w:tcPr>
            <w:tcW w:w="1529" w:type="dxa"/>
          </w:tcPr>
          <w:p w14:paraId="2556E0E5" w14:textId="77777777" w:rsidR="00BC06C3" w:rsidRDefault="00CE0E94">
            <w:pPr>
              <w:spacing w:before="30" w:after="30"/>
            </w:pPr>
            <w:r>
              <w:rPr>
                <w:sz w:val="16"/>
              </w:rPr>
              <w:t>0.0382</w:t>
            </w:r>
          </w:p>
        </w:tc>
        <w:tc>
          <w:tcPr>
            <w:tcW w:w="1529" w:type="dxa"/>
          </w:tcPr>
          <w:p w14:paraId="10FE815E" w14:textId="77777777" w:rsidR="00BC06C3" w:rsidRDefault="00CE0E94">
            <w:pPr>
              <w:spacing w:before="30" w:after="30"/>
            </w:pPr>
            <w:r>
              <w:rPr>
                <w:sz w:val="16"/>
              </w:rPr>
              <w:t>0.1511</w:t>
            </w:r>
          </w:p>
        </w:tc>
        <w:tc>
          <w:tcPr>
            <w:tcW w:w="1529" w:type="dxa"/>
          </w:tcPr>
          <w:p w14:paraId="0EB5B444" w14:textId="77777777" w:rsidR="00BC06C3" w:rsidRDefault="00CE0E94">
            <w:pPr>
              <w:spacing w:before="30" w:after="30"/>
            </w:pPr>
            <w:r>
              <w:rPr>
                <w:sz w:val="16"/>
              </w:rPr>
              <w:t>0.3206</w:t>
            </w:r>
          </w:p>
        </w:tc>
        <w:tc>
          <w:tcPr>
            <w:tcW w:w="1529" w:type="dxa"/>
          </w:tcPr>
          <w:p w14:paraId="6BD14242" w14:textId="77777777" w:rsidR="00BC06C3" w:rsidRDefault="00CE0E94">
            <w:pPr>
              <w:spacing w:before="30" w:after="30"/>
            </w:pPr>
            <w:r>
              <w:rPr>
                <w:sz w:val="16"/>
              </w:rPr>
              <w:t>0.2236</w:t>
            </w:r>
          </w:p>
        </w:tc>
        <w:tc>
          <w:tcPr>
            <w:tcW w:w="1529" w:type="dxa"/>
          </w:tcPr>
          <w:p w14:paraId="55E7C899" w14:textId="77777777" w:rsidR="00BC06C3" w:rsidRDefault="00CE0E94">
            <w:pPr>
              <w:spacing w:before="30" w:after="30"/>
            </w:pPr>
            <w:r>
              <w:rPr>
                <w:sz w:val="16"/>
              </w:rPr>
              <w:t>0.2009</w:t>
            </w:r>
          </w:p>
        </w:tc>
      </w:tr>
    </w:tbl>
    <w:p w14:paraId="1307B45B" w14:textId="77777777" w:rsidR="00BC06C3" w:rsidRDefault="00BC06C3">
      <w:pPr>
        <w:spacing w:after="120"/>
      </w:pPr>
    </w:p>
    <w:p w14:paraId="299EB1FF" w14:textId="4C24FCF0" w:rsidR="00BC06C3" w:rsidRDefault="00CE0E94">
      <w:pPr>
        <w:pStyle w:val="Caption"/>
        <w:spacing w:before="160" w:after="60"/>
      </w:pPr>
      <w:bookmarkStart w:id="43" w:name="_Toc236153960"/>
      <w:r>
        <w:t xml:space="preserve">Table </w:t>
      </w:r>
      <w:r>
        <w:fldChar w:fldCharType="begin"/>
      </w:r>
      <w:r>
        <w:instrText xml:space="preserve"> SEQ Table \* ARABIC </w:instrText>
      </w:r>
      <w:r>
        <w:fldChar w:fldCharType="separate"/>
      </w:r>
      <w:r w:rsidR="0033452A">
        <w:rPr>
          <w:noProof/>
        </w:rPr>
        <w:t>14</w:t>
      </w:r>
      <w:r>
        <w:fldChar w:fldCharType="end"/>
      </w:r>
      <w:r>
        <w:rPr>
          <w:b w:val="0"/>
          <w:color w:val="595959"/>
        </w:rPr>
        <w:t>. Error geometry on the S-unanimous stratum — the only stratum with an uncontested reference label — against the human benchmarks measured in Phase 0. These are the independent checks: C4 optimises the distance matrix, not these shares.</w:t>
      </w:r>
      <w:bookmarkEnd w:id="43"/>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BC06C3" w14:paraId="4AE5363E" w14:textId="77777777">
        <w:trPr>
          <w:tblHeader/>
          <w:jc w:val="center"/>
        </w:trPr>
        <w:tc>
          <w:tcPr>
            <w:tcW w:w="2293" w:type="dxa"/>
            <w:shd w:val="clear" w:color="auto" w:fill="1F3A5F"/>
          </w:tcPr>
          <w:p w14:paraId="481F3A2F" w14:textId="77777777" w:rsidR="00BC06C3" w:rsidRDefault="00CE0E94">
            <w:pPr>
              <w:spacing w:before="30" w:after="30"/>
            </w:pPr>
            <w:r>
              <w:rPr>
                <w:b/>
                <w:color w:val="FFFFFF"/>
                <w:sz w:val="16"/>
              </w:rPr>
              <w:t>Configuration</w:t>
            </w:r>
          </w:p>
        </w:tc>
        <w:tc>
          <w:tcPr>
            <w:tcW w:w="2293" w:type="dxa"/>
            <w:shd w:val="clear" w:color="auto" w:fill="1F3A5F"/>
          </w:tcPr>
          <w:p w14:paraId="7107FFE7" w14:textId="77777777" w:rsidR="00BC06C3" w:rsidRDefault="00CE0E94">
            <w:pPr>
              <w:spacing w:before="30" w:after="30"/>
            </w:pPr>
            <w:r>
              <w:rPr>
                <w:b/>
                <w:color w:val="FFFFFF"/>
                <w:sz w:val="16"/>
              </w:rPr>
              <w:t>Error rate (%)</w:t>
            </w:r>
          </w:p>
        </w:tc>
        <w:tc>
          <w:tcPr>
            <w:tcW w:w="2293" w:type="dxa"/>
            <w:shd w:val="clear" w:color="auto" w:fill="1F3A5F"/>
          </w:tcPr>
          <w:p w14:paraId="5AF13129" w14:textId="77777777" w:rsidR="00BC06C3" w:rsidRDefault="00CE0E94">
            <w:pPr>
              <w:spacing w:before="30" w:after="30"/>
            </w:pPr>
            <w:r>
              <w:rPr>
                <w:b/>
                <w:color w:val="FFFFFF"/>
                <w:sz w:val="16"/>
              </w:rPr>
              <w:t>Wall confusions adjacent (%)</w:t>
            </w:r>
          </w:p>
        </w:tc>
        <w:tc>
          <w:tcPr>
            <w:tcW w:w="2293" w:type="dxa"/>
            <w:shd w:val="clear" w:color="auto" w:fill="1F3A5F"/>
          </w:tcPr>
          <w:p w14:paraId="71F7CFA1" w14:textId="77777777" w:rsidR="00BC06C3" w:rsidRDefault="00CE0E94">
            <w:pPr>
              <w:spacing w:before="30" w:after="30"/>
            </w:pPr>
            <w:r>
              <w:rPr>
                <w:b/>
                <w:color w:val="FFFFFF"/>
                <w:sz w:val="16"/>
              </w:rPr>
              <w:t>Station confusions neighbouring (%)</w:t>
            </w:r>
          </w:p>
        </w:tc>
      </w:tr>
      <w:tr w:rsidR="00BC06C3" w14:paraId="58B36460" w14:textId="77777777">
        <w:trPr>
          <w:jc w:val="center"/>
        </w:trPr>
        <w:tc>
          <w:tcPr>
            <w:tcW w:w="2293" w:type="dxa"/>
          </w:tcPr>
          <w:p w14:paraId="565ED1F2" w14:textId="77777777" w:rsidR="00BC06C3" w:rsidRDefault="00CE0E94">
            <w:pPr>
              <w:spacing w:before="30" w:after="30"/>
            </w:pPr>
            <w:r>
              <w:rPr>
                <w:sz w:val="16"/>
              </w:rPr>
              <w:t>Human annotators (Phase 0)</w:t>
            </w:r>
          </w:p>
        </w:tc>
        <w:tc>
          <w:tcPr>
            <w:tcW w:w="2293" w:type="dxa"/>
          </w:tcPr>
          <w:p w14:paraId="0EA92090" w14:textId="77777777" w:rsidR="00BC06C3" w:rsidRDefault="00CE0E94">
            <w:pPr>
              <w:spacing w:before="30" w:after="30"/>
            </w:pPr>
            <w:r>
              <w:rPr>
                <w:sz w:val="16"/>
              </w:rPr>
              <w:t>—</w:t>
            </w:r>
          </w:p>
        </w:tc>
        <w:tc>
          <w:tcPr>
            <w:tcW w:w="2293" w:type="dxa"/>
          </w:tcPr>
          <w:p w14:paraId="0952DA28" w14:textId="77777777" w:rsidR="00BC06C3" w:rsidRDefault="00CE0E94">
            <w:pPr>
              <w:spacing w:before="30" w:after="30"/>
            </w:pPr>
            <w:r>
              <w:rPr>
                <w:sz w:val="16"/>
              </w:rPr>
              <w:t>89.8</w:t>
            </w:r>
          </w:p>
        </w:tc>
        <w:tc>
          <w:tcPr>
            <w:tcW w:w="2293" w:type="dxa"/>
          </w:tcPr>
          <w:p w14:paraId="4A87D997" w14:textId="77777777" w:rsidR="00BC06C3" w:rsidRDefault="00CE0E94">
            <w:pPr>
              <w:spacing w:before="30" w:after="30"/>
            </w:pPr>
            <w:r>
              <w:rPr>
                <w:sz w:val="16"/>
              </w:rPr>
              <w:t>93.1</w:t>
            </w:r>
          </w:p>
        </w:tc>
      </w:tr>
      <w:tr w:rsidR="00BC06C3" w14:paraId="036600DE" w14:textId="77777777">
        <w:trPr>
          <w:jc w:val="center"/>
        </w:trPr>
        <w:tc>
          <w:tcPr>
            <w:tcW w:w="2293" w:type="dxa"/>
            <w:shd w:val="clear" w:color="auto" w:fill="F5F7FA"/>
          </w:tcPr>
          <w:p w14:paraId="751E8DA4" w14:textId="77777777" w:rsidR="00BC06C3" w:rsidRDefault="00CE0E94">
            <w:pPr>
              <w:spacing w:before="30" w:after="30"/>
            </w:pPr>
            <w:r>
              <w:rPr>
                <w:sz w:val="16"/>
              </w:rPr>
              <w:t>C0 — hard label, 4/4 cohort (Phase 2 reference)</w:t>
            </w:r>
          </w:p>
        </w:tc>
        <w:tc>
          <w:tcPr>
            <w:tcW w:w="2293" w:type="dxa"/>
            <w:shd w:val="clear" w:color="auto" w:fill="F5F7FA"/>
          </w:tcPr>
          <w:p w14:paraId="302CB375" w14:textId="77777777" w:rsidR="00BC06C3" w:rsidRDefault="00CE0E94">
            <w:pPr>
              <w:spacing w:before="30" w:after="30"/>
            </w:pPr>
            <w:r>
              <w:rPr>
                <w:sz w:val="16"/>
              </w:rPr>
              <w:t>15.61</w:t>
            </w:r>
          </w:p>
        </w:tc>
        <w:tc>
          <w:tcPr>
            <w:tcW w:w="2293" w:type="dxa"/>
            <w:shd w:val="clear" w:color="auto" w:fill="F5F7FA"/>
          </w:tcPr>
          <w:p w14:paraId="3DED521E" w14:textId="77777777" w:rsidR="00BC06C3" w:rsidRDefault="00CE0E94">
            <w:pPr>
              <w:spacing w:before="30" w:after="30"/>
            </w:pPr>
            <w:r>
              <w:rPr>
                <w:sz w:val="16"/>
              </w:rPr>
              <w:t>89.68</w:t>
            </w:r>
          </w:p>
        </w:tc>
        <w:tc>
          <w:tcPr>
            <w:tcW w:w="2293" w:type="dxa"/>
            <w:shd w:val="clear" w:color="auto" w:fill="F5F7FA"/>
          </w:tcPr>
          <w:p w14:paraId="54740EBB" w14:textId="77777777" w:rsidR="00BC06C3" w:rsidRDefault="00CE0E94">
            <w:pPr>
              <w:spacing w:before="30" w:after="30"/>
            </w:pPr>
            <w:r>
              <w:rPr>
                <w:sz w:val="16"/>
              </w:rPr>
              <w:t>85.57</w:t>
            </w:r>
          </w:p>
        </w:tc>
      </w:tr>
      <w:tr w:rsidR="00BC06C3" w14:paraId="7F36FD5A" w14:textId="77777777">
        <w:trPr>
          <w:jc w:val="center"/>
        </w:trPr>
        <w:tc>
          <w:tcPr>
            <w:tcW w:w="2293" w:type="dxa"/>
          </w:tcPr>
          <w:p w14:paraId="7B3BEB75" w14:textId="77777777" w:rsidR="00BC06C3" w:rsidRDefault="00CE0E94">
            <w:pPr>
              <w:spacing w:before="30" w:after="30"/>
            </w:pPr>
            <w:r>
              <w:rPr>
                <w:sz w:val="16"/>
              </w:rPr>
              <w:t>C1 — hard majority label, extended cohort</w:t>
            </w:r>
          </w:p>
        </w:tc>
        <w:tc>
          <w:tcPr>
            <w:tcW w:w="2293" w:type="dxa"/>
          </w:tcPr>
          <w:p w14:paraId="44C4EB27" w14:textId="77777777" w:rsidR="00BC06C3" w:rsidRDefault="00CE0E94">
            <w:pPr>
              <w:spacing w:before="30" w:after="30"/>
            </w:pPr>
            <w:r>
              <w:rPr>
                <w:sz w:val="16"/>
              </w:rPr>
              <w:t>15.03</w:t>
            </w:r>
          </w:p>
        </w:tc>
        <w:tc>
          <w:tcPr>
            <w:tcW w:w="2293" w:type="dxa"/>
          </w:tcPr>
          <w:p w14:paraId="517E168D" w14:textId="77777777" w:rsidR="00BC06C3" w:rsidRDefault="00CE0E94">
            <w:pPr>
              <w:spacing w:before="30" w:after="30"/>
            </w:pPr>
            <w:r>
              <w:rPr>
                <w:sz w:val="16"/>
              </w:rPr>
              <w:t>97.48</w:t>
            </w:r>
          </w:p>
        </w:tc>
        <w:tc>
          <w:tcPr>
            <w:tcW w:w="2293" w:type="dxa"/>
          </w:tcPr>
          <w:p w14:paraId="6D3401D3" w14:textId="77777777" w:rsidR="00BC06C3" w:rsidRDefault="00CE0E94">
            <w:pPr>
              <w:spacing w:before="30" w:after="30"/>
            </w:pPr>
            <w:r>
              <w:rPr>
                <w:sz w:val="16"/>
              </w:rPr>
              <w:t>85.29</w:t>
            </w:r>
          </w:p>
        </w:tc>
      </w:tr>
      <w:tr w:rsidR="00BC06C3" w14:paraId="6E42BE57" w14:textId="77777777">
        <w:trPr>
          <w:jc w:val="center"/>
        </w:trPr>
        <w:tc>
          <w:tcPr>
            <w:tcW w:w="2293" w:type="dxa"/>
            <w:shd w:val="clear" w:color="auto" w:fill="F5F7FA"/>
          </w:tcPr>
          <w:p w14:paraId="7BA24FB7" w14:textId="77777777" w:rsidR="00BC06C3" w:rsidRDefault="00CE0E94">
            <w:pPr>
              <w:spacing w:before="30" w:after="30"/>
            </w:pPr>
            <w:r>
              <w:rPr>
                <w:sz w:val="16"/>
              </w:rPr>
              <w:t>C2 — vote proportions</w:t>
            </w:r>
          </w:p>
        </w:tc>
        <w:tc>
          <w:tcPr>
            <w:tcW w:w="2293" w:type="dxa"/>
            <w:shd w:val="clear" w:color="auto" w:fill="F5F7FA"/>
          </w:tcPr>
          <w:p w14:paraId="1CD92096" w14:textId="77777777" w:rsidR="00BC06C3" w:rsidRDefault="00CE0E94">
            <w:pPr>
              <w:spacing w:before="30" w:after="30"/>
            </w:pPr>
            <w:r>
              <w:rPr>
                <w:sz w:val="16"/>
              </w:rPr>
              <w:t>14.40</w:t>
            </w:r>
          </w:p>
        </w:tc>
        <w:tc>
          <w:tcPr>
            <w:tcW w:w="2293" w:type="dxa"/>
            <w:shd w:val="clear" w:color="auto" w:fill="F5F7FA"/>
          </w:tcPr>
          <w:p w14:paraId="50C3CCC5" w14:textId="77777777" w:rsidR="00BC06C3" w:rsidRDefault="00CE0E94">
            <w:pPr>
              <w:spacing w:before="30" w:after="30"/>
            </w:pPr>
            <w:r>
              <w:rPr>
                <w:sz w:val="16"/>
              </w:rPr>
              <w:t>96.25</w:t>
            </w:r>
          </w:p>
        </w:tc>
        <w:tc>
          <w:tcPr>
            <w:tcW w:w="2293" w:type="dxa"/>
            <w:shd w:val="clear" w:color="auto" w:fill="F5F7FA"/>
          </w:tcPr>
          <w:p w14:paraId="029376D7" w14:textId="77777777" w:rsidR="00BC06C3" w:rsidRDefault="00CE0E94">
            <w:pPr>
              <w:spacing w:before="30" w:after="30"/>
            </w:pPr>
            <w:r>
              <w:rPr>
                <w:sz w:val="16"/>
              </w:rPr>
              <w:t>86.98</w:t>
            </w:r>
          </w:p>
        </w:tc>
      </w:tr>
      <w:tr w:rsidR="00BC06C3" w14:paraId="61654A6E" w14:textId="77777777">
        <w:trPr>
          <w:jc w:val="center"/>
        </w:trPr>
        <w:tc>
          <w:tcPr>
            <w:tcW w:w="2293" w:type="dxa"/>
          </w:tcPr>
          <w:p w14:paraId="118CFE35" w14:textId="77777777" w:rsidR="00BC06C3" w:rsidRDefault="00CE0E94">
            <w:pPr>
              <w:spacing w:before="30" w:after="30"/>
            </w:pPr>
            <w:r>
              <w:rPr>
                <w:sz w:val="16"/>
              </w:rPr>
              <w:t>C3 — hard label + mass-matched smoothing (control)</w:t>
            </w:r>
          </w:p>
        </w:tc>
        <w:tc>
          <w:tcPr>
            <w:tcW w:w="2293" w:type="dxa"/>
          </w:tcPr>
          <w:p w14:paraId="6900DF57" w14:textId="77777777" w:rsidR="00BC06C3" w:rsidRDefault="00CE0E94">
            <w:pPr>
              <w:spacing w:before="30" w:after="30"/>
            </w:pPr>
            <w:r>
              <w:rPr>
                <w:sz w:val="16"/>
              </w:rPr>
              <w:t>14.41</w:t>
            </w:r>
          </w:p>
        </w:tc>
        <w:tc>
          <w:tcPr>
            <w:tcW w:w="2293" w:type="dxa"/>
          </w:tcPr>
          <w:p w14:paraId="6184ED43" w14:textId="77777777" w:rsidR="00BC06C3" w:rsidRDefault="00CE0E94">
            <w:pPr>
              <w:spacing w:before="30" w:after="30"/>
            </w:pPr>
            <w:r>
              <w:rPr>
                <w:sz w:val="16"/>
              </w:rPr>
              <w:t>96.17</w:t>
            </w:r>
          </w:p>
        </w:tc>
        <w:tc>
          <w:tcPr>
            <w:tcW w:w="2293" w:type="dxa"/>
          </w:tcPr>
          <w:p w14:paraId="438F0951" w14:textId="77777777" w:rsidR="00BC06C3" w:rsidRDefault="00CE0E94">
            <w:pPr>
              <w:spacing w:before="30" w:after="30"/>
            </w:pPr>
            <w:r>
              <w:rPr>
                <w:sz w:val="16"/>
              </w:rPr>
              <w:t>86.43</w:t>
            </w:r>
          </w:p>
        </w:tc>
      </w:tr>
      <w:tr w:rsidR="00BC06C3" w14:paraId="0686BAC3" w14:textId="77777777">
        <w:trPr>
          <w:jc w:val="center"/>
        </w:trPr>
        <w:tc>
          <w:tcPr>
            <w:tcW w:w="2293" w:type="dxa"/>
            <w:shd w:val="clear" w:color="auto" w:fill="F5F7FA"/>
          </w:tcPr>
          <w:p w14:paraId="05E54E48" w14:textId="77777777" w:rsidR="00BC06C3" w:rsidRDefault="00CE0E94">
            <w:pPr>
              <w:spacing w:before="30" w:after="30"/>
            </w:pPr>
            <w:r>
              <w:rPr>
                <w:sz w:val="16"/>
              </w:rPr>
              <w:t>C4 — vote proportions + anatomical penalty</w:t>
            </w:r>
          </w:p>
        </w:tc>
        <w:tc>
          <w:tcPr>
            <w:tcW w:w="2293" w:type="dxa"/>
            <w:shd w:val="clear" w:color="auto" w:fill="F5F7FA"/>
          </w:tcPr>
          <w:p w14:paraId="48F8DE59" w14:textId="77777777" w:rsidR="00BC06C3" w:rsidRDefault="00CE0E94">
            <w:pPr>
              <w:spacing w:before="30" w:after="30"/>
            </w:pPr>
            <w:r>
              <w:rPr>
                <w:sz w:val="16"/>
              </w:rPr>
              <w:t>14.41</w:t>
            </w:r>
          </w:p>
        </w:tc>
        <w:tc>
          <w:tcPr>
            <w:tcW w:w="2293" w:type="dxa"/>
            <w:shd w:val="clear" w:color="auto" w:fill="F5F7FA"/>
          </w:tcPr>
          <w:p w14:paraId="0E76CD08" w14:textId="77777777" w:rsidR="00BC06C3" w:rsidRDefault="00CE0E94">
            <w:pPr>
              <w:spacing w:before="30" w:after="30"/>
            </w:pPr>
            <w:r>
              <w:rPr>
                <w:sz w:val="16"/>
              </w:rPr>
              <w:t>96.35</w:t>
            </w:r>
          </w:p>
        </w:tc>
        <w:tc>
          <w:tcPr>
            <w:tcW w:w="2293" w:type="dxa"/>
            <w:shd w:val="clear" w:color="auto" w:fill="F5F7FA"/>
          </w:tcPr>
          <w:p w14:paraId="7EA4776E" w14:textId="77777777" w:rsidR="00BC06C3" w:rsidRDefault="00CE0E94">
            <w:pPr>
              <w:spacing w:before="30" w:after="30"/>
            </w:pPr>
            <w:r>
              <w:rPr>
                <w:sz w:val="16"/>
              </w:rPr>
              <w:t>89.15</w:t>
            </w:r>
          </w:p>
        </w:tc>
      </w:tr>
    </w:tbl>
    <w:p w14:paraId="79B791CB" w14:textId="77777777" w:rsidR="00BC06C3" w:rsidRDefault="00CE0E94">
      <w:pPr>
        <w:spacing w:before="40"/>
      </w:pPr>
      <w:r>
        <w:rPr>
          <w:i/>
          <w:color w:val="595959"/>
          <w:sz w:val="16"/>
        </w:rPr>
        <w:t>Note. Phase 3 established that the wall and station comparisons against the human values are both underpowered at this error count; the column is informative for comparing configurations with each other, not for declaring a match with humans.</w:t>
      </w:r>
    </w:p>
    <w:tbl>
      <w:tblPr>
        <w:tblStyle w:val="TableGrid"/>
        <w:tblW w:w="0" w:type="auto"/>
        <w:tblLook w:val="04A0" w:firstRow="1" w:lastRow="0" w:firstColumn="1" w:lastColumn="0" w:noHBand="0" w:noVBand="1"/>
      </w:tblPr>
      <w:tblGrid>
        <w:gridCol w:w="9173"/>
      </w:tblGrid>
      <w:tr w:rsidR="00BC06C3" w14:paraId="53BC2FA4" w14:textId="77777777">
        <w:tc>
          <w:tcPr>
            <w:tcW w:w="9173" w:type="dxa"/>
            <w:shd w:val="clear" w:color="auto" w:fill="F2F4F8"/>
          </w:tcPr>
          <w:p w14:paraId="1261197A" w14:textId="77777777" w:rsidR="00BC06C3" w:rsidRDefault="00CE0E94">
            <w:pPr>
              <w:spacing w:after="40"/>
            </w:pPr>
            <w:r>
              <w:rPr>
                <w:b/>
                <w:color w:val="8B1A1A"/>
                <w:sz w:val="19"/>
              </w:rPr>
              <w:t>Pre-registered verdict: NOT RESOLVED</w:t>
            </w:r>
          </w:p>
          <w:p w14:paraId="321B1332" w14:textId="77777777" w:rsidR="00BC06C3" w:rsidRDefault="00CE0E94">
            <w:pPr>
              <w:spacing w:after="40"/>
              <w:jc w:val="both"/>
            </w:pPr>
            <w:r>
              <w:rPr>
                <w:i/>
                <w:sz w:val="19"/>
              </w:rPr>
              <w:t xml:space="preserve">RQ4. C4 minus C2 in mean anatomical error distance on the pooled contested stratum is -0.0027 (95% CI -0.0107 to +0.0047). The pre-registered rule requires the distance to fall with an interval excluding zero AND macro F1 not to </w:t>
            </w:r>
            <w:r>
              <w:rPr>
                <w:i/>
                <w:sz w:val="19"/>
              </w:rPr>
              <w:lastRenderedPageBreak/>
              <w:t>fall significantly; macro F1 moved -0.28 points (95% CI -1.79 to +1.27). Verdict: NOT RESOLVED.</w:t>
            </w:r>
          </w:p>
        </w:tc>
      </w:tr>
    </w:tbl>
    <w:p w14:paraId="757C958B" w14:textId="77777777" w:rsidR="00BC06C3" w:rsidRDefault="00BC06C3">
      <w:pPr>
        <w:spacing w:after="80"/>
      </w:pPr>
    </w:p>
    <w:p w14:paraId="4781F613" w14:textId="77777777" w:rsidR="00BC06C3" w:rsidRDefault="00CE0E94">
      <w:pPr>
        <w:pStyle w:val="Heading2"/>
      </w:pPr>
      <w:bookmarkStart w:id="44" w:name="_Toc236153912"/>
      <w:r>
        <w:rPr>
          <w:color w:val="1F3A5F"/>
        </w:rPr>
        <w:t>3.6 Sensitivity</w:t>
      </w:r>
      <w:bookmarkEnd w:id="44"/>
    </w:p>
    <w:p w14:paraId="5FCA050D" w14:textId="77777777" w:rsidR="00BC06C3" w:rsidRDefault="00CE0E94">
      <w:pPr>
        <w:spacing w:before="120" w:after="40"/>
        <w:jc w:val="center"/>
      </w:pPr>
      <w:r>
        <w:rPr>
          <w:noProof/>
        </w:rPr>
        <w:drawing>
          <wp:inline distT="0" distB="0" distL="0" distR="0" wp14:anchorId="66A7D463" wp14:editId="4F8BB7D9">
            <wp:extent cx="5577840" cy="21003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F32_robustness.png"/>
                    <pic:cNvPicPr/>
                  </pic:nvPicPr>
                  <pic:blipFill>
                    <a:blip r:embed="rId15"/>
                    <a:stretch>
                      <a:fillRect/>
                    </a:stretch>
                  </pic:blipFill>
                  <pic:spPr>
                    <a:xfrm>
                      <a:off x="0" y="0"/>
                      <a:ext cx="5577840" cy="2100384"/>
                    </a:xfrm>
                    <a:prstGeom prst="rect">
                      <a:avLst/>
                    </a:prstGeom>
                  </pic:spPr>
                </pic:pic>
              </a:graphicData>
            </a:graphic>
          </wp:inline>
        </w:drawing>
      </w:r>
    </w:p>
    <w:p w14:paraId="6430AEDE" w14:textId="0A7D524A" w:rsidR="00BC06C3" w:rsidRDefault="00CE0E94">
      <w:pPr>
        <w:pStyle w:val="Caption"/>
        <w:spacing w:after="220"/>
        <w:jc w:val="center"/>
      </w:pPr>
      <w:bookmarkStart w:id="45" w:name="_Toc236153946"/>
      <w:r>
        <w:t xml:space="preserve">Figure </w:t>
      </w:r>
      <w:r>
        <w:fldChar w:fldCharType="begin"/>
      </w:r>
      <w:r>
        <w:instrText xml:space="preserve"> SEQ Figure \* ARABIC </w:instrText>
      </w:r>
      <w:r>
        <w:fldChar w:fldCharType="separate"/>
      </w:r>
      <w:r w:rsidR="0033452A">
        <w:rPr>
          <w:noProof/>
        </w:rPr>
        <w:t>8</w:t>
      </w:r>
      <w:r>
        <w:fldChar w:fldCharType="end"/>
      </w:r>
      <w:r>
        <w:rPr>
          <w:color w:val="595959"/>
        </w:rPr>
        <w:t>. Left: every seed of every configuration drawn separately. Right: the RQ2 primary contrast recomputed with each annotator dropped in turn.</w:t>
      </w:r>
      <w:bookmarkEnd w:id="45"/>
    </w:p>
    <w:p w14:paraId="3AB1711C" w14:textId="77777777" w:rsidR="00BC06C3" w:rsidRDefault="00CE0E94">
      <w:pPr>
        <w:pStyle w:val="Heading3"/>
      </w:pPr>
      <w:bookmarkStart w:id="46" w:name="_Toc236153913"/>
      <w:r>
        <w:rPr>
          <w:color w:val="1F3A5F"/>
        </w:rPr>
        <w:t>3.6.1 Per-seed stability</w:t>
      </w:r>
      <w:bookmarkEnd w:id="46"/>
    </w:p>
    <w:p w14:paraId="444D1FAE" w14:textId="77777777" w:rsidR="00BC06C3" w:rsidRDefault="00CE0E94">
      <w:pPr>
        <w:spacing w:after="140" w:line="283" w:lineRule="auto"/>
        <w:jc w:val="both"/>
      </w:pPr>
      <w:r>
        <w:t>Cross-seed standard deviation on the pooled contested stratum stays below 1.18 points for every configuration, so the ordering of the arms is a property of the training target rather than of one initialisation. Per-seed contrast values and their sign consistency are in the contrast table above.</w:t>
      </w:r>
    </w:p>
    <w:p w14:paraId="5DC52E40" w14:textId="77777777" w:rsidR="00BC06C3" w:rsidRDefault="00CE0E94">
      <w:pPr>
        <w:pStyle w:val="Heading3"/>
      </w:pPr>
      <w:bookmarkStart w:id="47" w:name="_Toc236153914"/>
      <w:r>
        <w:rPr>
          <w:color w:val="1F3A5F"/>
        </w:rPr>
        <w:t>3.6.2 Leave-one-annotator-out</w:t>
      </w:r>
      <w:bookmarkEnd w:id="47"/>
    </w:p>
    <w:p w14:paraId="708C377F" w14:textId="77777777" w:rsidR="00BC06C3" w:rsidRDefault="00CE0E94">
      <w:pPr>
        <w:spacing w:after="140" w:line="283" w:lineRule="auto"/>
        <w:jc w:val="both"/>
      </w:pPr>
      <w:r>
        <w:t>Blueprint sec.2.3: fg2 is the outlier annotator on every measure, and its pairwise kappa with the other resident (0.6799) is the lowest in the panel. Every headline number is an average over the four annotator columns, so the obvious objection is that one atypical rater drives it. Only the metric: marginalization, expected accuracy and vote entropy are rebuilt from 3 annotator columns. the strata remain defined by the full 4-annotator vote matrix and no model is retrained.</w:t>
      </w:r>
    </w:p>
    <w:p w14:paraId="4E39F2B4" w14:textId="69F3B562" w:rsidR="00BC06C3" w:rsidRDefault="00CE0E94">
      <w:pPr>
        <w:pStyle w:val="Caption"/>
        <w:spacing w:before="160" w:after="60"/>
      </w:pPr>
      <w:bookmarkStart w:id="48" w:name="_Toc236153961"/>
      <w:r>
        <w:t xml:space="preserve">Table </w:t>
      </w:r>
      <w:r>
        <w:fldChar w:fldCharType="begin"/>
      </w:r>
      <w:r>
        <w:instrText xml:space="preserve"> SEQ Table \* ARABIC </w:instrText>
      </w:r>
      <w:r>
        <w:fldChar w:fldCharType="separate"/>
      </w:r>
      <w:r w:rsidR="0033452A">
        <w:rPr>
          <w:noProof/>
        </w:rPr>
        <w:t>15</w:t>
      </w:r>
      <w:r>
        <w:fldChar w:fldCharType="end"/>
      </w:r>
      <w:r>
        <w:rPr>
          <w:b w:val="0"/>
          <w:color w:val="595959"/>
        </w:rPr>
        <w:t>. The RQ2 primary contrast recomputed with each annotator dropped from the metric in turn. The strata stay defined by the full four-annotator vote matrix, so every row scores the same images.</w:t>
      </w:r>
      <w:bookmarkEnd w:id="48"/>
    </w:p>
    <w:tbl>
      <w:tblPr>
        <w:tblStyle w:val="TableGrid"/>
        <w:tblW w:w="0" w:type="auto"/>
        <w:jc w:val="center"/>
        <w:tblLayout w:type="fixed"/>
        <w:tblLook w:val="04A0" w:firstRow="1" w:lastRow="0" w:firstColumn="1" w:lastColumn="0" w:noHBand="0" w:noVBand="1"/>
      </w:tblPr>
      <w:tblGrid>
        <w:gridCol w:w="2293"/>
        <w:gridCol w:w="2293"/>
        <w:gridCol w:w="2293"/>
        <w:gridCol w:w="2293"/>
      </w:tblGrid>
      <w:tr w:rsidR="00BC06C3" w14:paraId="7D99C2AF" w14:textId="77777777">
        <w:trPr>
          <w:tblHeader/>
          <w:jc w:val="center"/>
        </w:trPr>
        <w:tc>
          <w:tcPr>
            <w:tcW w:w="2293" w:type="dxa"/>
            <w:shd w:val="clear" w:color="auto" w:fill="1F3A5F"/>
          </w:tcPr>
          <w:p w14:paraId="2020CF11" w14:textId="77777777" w:rsidR="00BC06C3" w:rsidRDefault="00CE0E94">
            <w:pPr>
              <w:spacing w:before="30" w:after="30"/>
            </w:pPr>
            <w:r>
              <w:rPr>
                <w:b/>
                <w:color w:val="FFFFFF"/>
                <w:sz w:val="16"/>
              </w:rPr>
              <w:t>Annotator subset</w:t>
            </w:r>
          </w:p>
        </w:tc>
        <w:tc>
          <w:tcPr>
            <w:tcW w:w="2293" w:type="dxa"/>
            <w:shd w:val="clear" w:color="auto" w:fill="1F3A5F"/>
          </w:tcPr>
          <w:p w14:paraId="25B47354" w14:textId="77777777" w:rsidR="00BC06C3" w:rsidRDefault="00CE0E94">
            <w:pPr>
              <w:spacing w:before="30" w:after="30"/>
            </w:pPr>
            <w:r>
              <w:rPr>
                <w:b/>
                <w:color w:val="FFFFFF"/>
                <w:sz w:val="16"/>
              </w:rPr>
              <w:t>C2 - C3 (points)</w:t>
            </w:r>
          </w:p>
        </w:tc>
        <w:tc>
          <w:tcPr>
            <w:tcW w:w="2293" w:type="dxa"/>
            <w:shd w:val="clear" w:color="auto" w:fill="1F3A5F"/>
          </w:tcPr>
          <w:p w14:paraId="16B9212E" w14:textId="77777777" w:rsidR="00BC06C3" w:rsidRDefault="00CE0E94">
            <w:pPr>
              <w:spacing w:before="30" w:after="30"/>
            </w:pPr>
            <w:r>
              <w:rPr>
                <w:b/>
                <w:color w:val="FFFFFF"/>
                <w:sz w:val="16"/>
              </w:rPr>
              <w:t>95% CI</w:t>
            </w:r>
          </w:p>
        </w:tc>
        <w:tc>
          <w:tcPr>
            <w:tcW w:w="2293" w:type="dxa"/>
            <w:shd w:val="clear" w:color="auto" w:fill="1F3A5F"/>
          </w:tcPr>
          <w:p w14:paraId="573A9603" w14:textId="77777777" w:rsidR="00BC06C3" w:rsidRDefault="00CE0E94">
            <w:pPr>
              <w:spacing w:before="30" w:after="30"/>
            </w:pPr>
            <w:r>
              <w:rPr>
                <w:b/>
                <w:color w:val="FFFFFF"/>
                <w:sz w:val="16"/>
              </w:rPr>
              <w:t>Verdict</w:t>
            </w:r>
          </w:p>
        </w:tc>
      </w:tr>
      <w:tr w:rsidR="00BC06C3" w14:paraId="5596DBB5" w14:textId="77777777">
        <w:trPr>
          <w:jc w:val="center"/>
        </w:trPr>
        <w:tc>
          <w:tcPr>
            <w:tcW w:w="2293" w:type="dxa"/>
          </w:tcPr>
          <w:p w14:paraId="0ECEAC5D" w14:textId="77777777" w:rsidR="00BC06C3" w:rsidRDefault="00CE0E94">
            <w:pPr>
              <w:spacing w:before="30" w:after="30"/>
            </w:pPr>
            <w:r>
              <w:rPr>
                <w:sz w:val="16"/>
              </w:rPr>
              <w:t>all4</w:t>
            </w:r>
          </w:p>
        </w:tc>
        <w:tc>
          <w:tcPr>
            <w:tcW w:w="2293" w:type="dxa"/>
          </w:tcPr>
          <w:p w14:paraId="29B717C5" w14:textId="77777777" w:rsidR="00BC06C3" w:rsidRDefault="00CE0E94">
            <w:pPr>
              <w:spacing w:before="30" w:after="30"/>
            </w:pPr>
            <w:r>
              <w:rPr>
                <w:sz w:val="16"/>
              </w:rPr>
              <w:t>+1.40</w:t>
            </w:r>
          </w:p>
        </w:tc>
        <w:tc>
          <w:tcPr>
            <w:tcW w:w="2293" w:type="dxa"/>
          </w:tcPr>
          <w:p w14:paraId="7017ABF1" w14:textId="77777777" w:rsidR="00BC06C3" w:rsidRDefault="00CE0E94">
            <w:pPr>
              <w:spacing w:before="30" w:after="30"/>
            </w:pPr>
            <w:r>
              <w:rPr>
                <w:sz w:val="16"/>
              </w:rPr>
              <w:t>[-0.88, +3.68]</w:t>
            </w:r>
          </w:p>
        </w:tc>
        <w:tc>
          <w:tcPr>
            <w:tcW w:w="2293" w:type="dxa"/>
          </w:tcPr>
          <w:p w14:paraId="572C3269" w14:textId="77777777" w:rsidR="00BC06C3" w:rsidRDefault="00CE0E94">
            <w:pPr>
              <w:spacing w:before="30" w:after="30"/>
            </w:pPr>
            <w:r>
              <w:rPr>
                <w:sz w:val="16"/>
              </w:rPr>
              <w:t>NOT RESOLVED</w:t>
            </w:r>
          </w:p>
        </w:tc>
      </w:tr>
      <w:tr w:rsidR="00BC06C3" w14:paraId="6BFD74AF" w14:textId="77777777">
        <w:trPr>
          <w:jc w:val="center"/>
        </w:trPr>
        <w:tc>
          <w:tcPr>
            <w:tcW w:w="2293" w:type="dxa"/>
            <w:shd w:val="clear" w:color="auto" w:fill="F5F7FA"/>
          </w:tcPr>
          <w:p w14:paraId="1777885F" w14:textId="77777777" w:rsidR="00BC06C3" w:rsidRDefault="00CE0E94">
            <w:pPr>
              <w:spacing w:before="30" w:after="30"/>
            </w:pPr>
            <w:r>
              <w:rPr>
                <w:sz w:val="16"/>
              </w:rPr>
              <w:t>drop FG1</w:t>
            </w:r>
          </w:p>
        </w:tc>
        <w:tc>
          <w:tcPr>
            <w:tcW w:w="2293" w:type="dxa"/>
            <w:shd w:val="clear" w:color="auto" w:fill="F5F7FA"/>
          </w:tcPr>
          <w:p w14:paraId="5FB76147" w14:textId="77777777" w:rsidR="00BC06C3" w:rsidRDefault="00CE0E94">
            <w:pPr>
              <w:spacing w:before="30" w:after="30"/>
            </w:pPr>
            <w:r>
              <w:rPr>
                <w:sz w:val="16"/>
              </w:rPr>
              <w:t>+1.97</w:t>
            </w:r>
          </w:p>
        </w:tc>
        <w:tc>
          <w:tcPr>
            <w:tcW w:w="2293" w:type="dxa"/>
            <w:shd w:val="clear" w:color="auto" w:fill="F5F7FA"/>
          </w:tcPr>
          <w:p w14:paraId="191BC68C" w14:textId="77777777" w:rsidR="00BC06C3" w:rsidRDefault="00CE0E94">
            <w:pPr>
              <w:spacing w:before="30" w:after="30"/>
            </w:pPr>
            <w:r>
              <w:rPr>
                <w:sz w:val="16"/>
              </w:rPr>
              <w:t>[-0.40, +4.38]</w:t>
            </w:r>
          </w:p>
        </w:tc>
        <w:tc>
          <w:tcPr>
            <w:tcW w:w="2293" w:type="dxa"/>
            <w:shd w:val="clear" w:color="auto" w:fill="F5F7FA"/>
          </w:tcPr>
          <w:p w14:paraId="599CB5F6" w14:textId="77777777" w:rsidR="00BC06C3" w:rsidRDefault="00CE0E94">
            <w:pPr>
              <w:spacing w:before="30" w:after="30"/>
            </w:pPr>
            <w:r>
              <w:rPr>
                <w:sz w:val="16"/>
              </w:rPr>
              <w:t>NOT RESOLVED</w:t>
            </w:r>
          </w:p>
        </w:tc>
      </w:tr>
      <w:tr w:rsidR="00BC06C3" w14:paraId="4B1D9BB6" w14:textId="77777777">
        <w:trPr>
          <w:jc w:val="center"/>
        </w:trPr>
        <w:tc>
          <w:tcPr>
            <w:tcW w:w="2293" w:type="dxa"/>
          </w:tcPr>
          <w:p w14:paraId="75724100" w14:textId="77777777" w:rsidR="00BC06C3" w:rsidRDefault="00CE0E94">
            <w:pPr>
              <w:spacing w:before="30" w:after="30"/>
            </w:pPr>
            <w:r>
              <w:rPr>
                <w:sz w:val="16"/>
              </w:rPr>
              <w:t>drop FG2</w:t>
            </w:r>
          </w:p>
        </w:tc>
        <w:tc>
          <w:tcPr>
            <w:tcW w:w="2293" w:type="dxa"/>
          </w:tcPr>
          <w:p w14:paraId="3B349EB4" w14:textId="77777777" w:rsidR="00BC06C3" w:rsidRDefault="00CE0E94">
            <w:pPr>
              <w:spacing w:before="30" w:after="30"/>
            </w:pPr>
            <w:r>
              <w:rPr>
                <w:sz w:val="16"/>
              </w:rPr>
              <w:t>+0.69</w:t>
            </w:r>
          </w:p>
        </w:tc>
        <w:tc>
          <w:tcPr>
            <w:tcW w:w="2293" w:type="dxa"/>
          </w:tcPr>
          <w:p w14:paraId="6CB9230C" w14:textId="77777777" w:rsidR="00BC06C3" w:rsidRDefault="00CE0E94">
            <w:pPr>
              <w:spacing w:before="30" w:after="30"/>
            </w:pPr>
            <w:r>
              <w:rPr>
                <w:sz w:val="16"/>
              </w:rPr>
              <w:t>[-1.89, +3.24]</w:t>
            </w:r>
          </w:p>
        </w:tc>
        <w:tc>
          <w:tcPr>
            <w:tcW w:w="2293" w:type="dxa"/>
          </w:tcPr>
          <w:p w14:paraId="15828464" w14:textId="77777777" w:rsidR="00BC06C3" w:rsidRDefault="00CE0E94">
            <w:pPr>
              <w:spacing w:before="30" w:after="30"/>
            </w:pPr>
            <w:r>
              <w:rPr>
                <w:sz w:val="16"/>
              </w:rPr>
              <w:t>NOT RESOLVED</w:t>
            </w:r>
          </w:p>
        </w:tc>
      </w:tr>
      <w:tr w:rsidR="00BC06C3" w14:paraId="44F7A8D2" w14:textId="77777777">
        <w:trPr>
          <w:jc w:val="center"/>
        </w:trPr>
        <w:tc>
          <w:tcPr>
            <w:tcW w:w="2293" w:type="dxa"/>
            <w:shd w:val="clear" w:color="auto" w:fill="F5F7FA"/>
          </w:tcPr>
          <w:p w14:paraId="49EB757A" w14:textId="77777777" w:rsidR="00BC06C3" w:rsidRDefault="00CE0E94">
            <w:pPr>
              <w:spacing w:before="30" w:after="30"/>
            </w:pPr>
            <w:r>
              <w:rPr>
                <w:sz w:val="16"/>
              </w:rPr>
              <w:t>drop G1</w:t>
            </w:r>
          </w:p>
        </w:tc>
        <w:tc>
          <w:tcPr>
            <w:tcW w:w="2293" w:type="dxa"/>
            <w:shd w:val="clear" w:color="auto" w:fill="F5F7FA"/>
          </w:tcPr>
          <w:p w14:paraId="6906936C" w14:textId="77777777" w:rsidR="00BC06C3" w:rsidRDefault="00CE0E94">
            <w:pPr>
              <w:spacing w:before="30" w:after="30"/>
            </w:pPr>
            <w:r>
              <w:rPr>
                <w:sz w:val="16"/>
              </w:rPr>
              <w:t>+1.77</w:t>
            </w:r>
          </w:p>
        </w:tc>
        <w:tc>
          <w:tcPr>
            <w:tcW w:w="2293" w:type="dxa"/>
            <w:shd w:val="clear" w:color="auto" w:fill="F5F7FA"/>
          </w:tcPr>
          <w:p w14:paraId="3C5288BA" w14:textId="77777777" w:rsidR="00BC06C3" w:rsidRDefault="00CE0E94">
            <w:pPr>
              <w:spacing w:before="30" w:after="30"/>
            </w:pPr>
            <w:r>
              <w:rPr>
                <w:sz w:val="16"/>
              </w:rPr>
              <w:t>[-0.46, +3.97]</w:t>
            </w:r>
          </w:p>
        </w:tc>
        <w:tc>
          <w:tcPr>
            <w:tcW w:w="2293" w:type="dxa"/>
            <w:shd w:val="clear" w:color="auto" w:fill="F5F7FA"/>
          </w:tcPr>
          <w:p w14:paraId="45541007" w14:textId="77777777" w:rsidR="00BC06C3" w:rsidRDefault="00CE0E94">
            <w:pPr>
              <w:spacing w:before="30" w:after="30"/>
            </w:pPr>
            <w:r>
              <w:rPr>
                <w:sz w:val="16"/>
              </w:rPr>
              <w:t>NOT RESOLVED</w:t>
            </w:r>
          </w:p>
        </w:tc>
      </w:tr>
      <w:tr w:rsidR="00BC06C3" w14:paraId="48EE77AA" w14:textId="77777777">
        <w:trPr>
          <w:jc w:val="center"/>
        </w:trPr>
        <w:tc>
          <w:tcPr>
            <w:tcW w:w="2293" w:type="dxa"/>
          </w:tcPr>
          <w:p w14:paraId="6C1456AE" w14:textId="77777777" w:rsidR="00BC06C3" w:rsidRDefault="00CE0E94">
            <w:pPr>
              <w:spacing w:before="30" w:after="30"/>
            </w:pPr>
            <w:r>
              <w:rPr>
                <w:sz w:val="16"/>
              </w:rPr>
              <w:t>drop G2</w:t>
            </w:r>
          </w:p>
        </w:tc>
        <w:tc>
          <w:tcPr>
            <w:tcW w:w="2293" w:type="dxa"/>
          </w:tcPr>
          <w:p w14:paraId="634E3B9B" w14:textId="77777777" w:rsidR="00BC06C3" w:rsidRDefault="00CE0E94">
            <w:pPr>
              <w:spacing w:before="30" w:after="30"/>
            </w:pPr>
            <w:r>
              <w:rPr>
                <w:sz w:val="16"/>
              </w:rPr>
              <w:t>+1.18</w:t>
            </w:r>
          </w:p>
        </w:tc>
        <w:tc>
          <w:tcPr>
            <w:tcW w:w="2293" w:type="dxa"/>
          </w:tcPr>
          <w:p w14:paraId="4B51A6D0" w14:textId="77777777" w:rsidR="00BC06C3" w:rsidRDefault="00CE0E94">
            <w:pPr>
              <w:spacing w:before="30" w:after="30"/>
            </w:pPr>
            <w:r>
              <w:rPr>
                <w:sz w:val="16"/>
              </w:rPr>
              <w:t>[-1.27, +3.63]</w:t>
            </w:r>
          </w:p>
        </w:tc>
        <w:tc>
          <w:tcPr>
            <w:tcW w:w="2293" w:type="dxa"/>
          </w:tcPr>
          <w:p w14:paraId="16795CEC" w14:textId="77777777" w:rsidR="00BC06C3" w:rsidRDefault="00CE0E94">
            <w:pPr>
              <w:spacing w:before="30" w:after="30"/>
            </w:pPr>
            <w:r>
              <w:rPr>
                <w:sz w:val="16"/>
              </w:rPr>
              <w:t>NOT RESOLVED</w:t>
            </w:r>
          </w:p>
        </w:tc>
      </w:tr>
    </w:tbl>
    <w:p w14:paraId="7F719BDB" w14:textId="77777777" w:rsidR="00BC06C3" w:rsidRDefault="00BC06C3">
      <w:pPr>
        <w:spacing w:after="120"/>
      </w:pPr>
    </w:p>
    <w:p w14:paraId="44751E5D" w14:textId="77777777" w:rsidR="00BC06C3" w:rsidRDefault="00CE0E94">
      <w:pPr>
        <w:spacing w:after="140" w:line="283" w:lineRule="auto"/>
        <w:jc w:val="both"/>
      </w:pPr>
      <w:r>
        <w:t>The pre-registered verdict is invariant to dropping any single annotator, FG2 included. A training-side LOAO — rebuilding the C2 targets from three annotators and retraining — was not run; the pre-registration declares it unexecuted for budget and Appendix E states what it would cost.</w:t>
      </w:r>
    </w:p>
    <w:p w14:paraId="5C1AAEB9" w14:textId="77777777" w:rsidR="00BC06C3" w:rsidRDefault="00CE0E94">
      <w:pPr>
        <w:pStyle w:val="Heading1"/>
      </w:pPr>
      <w:bookmarkStart w:id="49" w:name="_Toc236153915"/>
      <w:r>
        <w:rPr>
          <w:color w:val="8B1A1A"/>
        </w:rPr>
        <w:t>4. Discussion</w:t>
      </w:r>
      <w:bookmarkEnd w:id="49"/>
    </w:p>
    <w:p w14:paraId="06ADE05A" w14:textId="77777777" w:rsidR="00BC06C3" w:rsidRDefault="00CE0E94">
      <w:pPr>
        <w:pStyle w:val="Heading2"/>
      </w:pPr>
      <w:bookmarkStart w:id="50" w:name="_Toc236153916"/>
      <w:r>
        <w:rPr>
          <w:color w:val="1F3A5F"/>
        </w:rPr>
        <w:t>4.1 RQ2: what the control bought</w:t>
      </w:r>
      <w:bookmarkEnd w:id="50"/>
    </w:p>
    <w:p w14:paraId="57849ACF" w14:textId="77777777" w:rsidR="00BC06C3" w:rsidRDefault="00CE0E94">
      <w:pPr>
        <w:spacing w:after="140" w:line="283" w:lineRule="auto"/>
        <w:jc w:val="both"/>
      </w:pPr>
      <w:r>
        <w:t xml:space="preserve">The primary contrast is C2 minus C3, not C2 minus C1, and the distinction carries the whole argument. C2 minus C1 asks whether softening the target helps; it was +1.99 points (95% CI -0.24 to +4.06) on the pooled </w:t>
      </w:r>
      <w:r>
        <w:lastRenderedPageBreak/>
        <w:t>contested stratum, a difference the data cannot separate from zero. C2 minus C3 asks the harder and more interesting question — whether softening the target WHERE THE ANNOTATORS ACTUALLY DISAGREED helps beyond softening it everywhere by the same total amount — and it was +1.40 points (95% CI -0.88 to +3.68), a difference the data cannot separate from zero. The pre-registered verdict is NOT RESOLVED.</w:t>
      </w:r>
    </w:p>
    <w:p w14:paraId="1533E74B" w14:textId="77777777" w:rsidR="00BC06C3" w:rsidRDefault="00CE0E94">
      <w:pPr>
        <w:spacing w:after="140" w:line="283" w:lineRule="auto"/>
        <w:jc w:val="both"/>
      </w:pPr>
      <w:r>
        <w:t>That is an honest null. The interval is wide enough to contain effects in both directions, so the phase neither demonstrates nor refutes a benefit from the disagreement pattern. The relevant number for anyone planning a replication is the interval width itself, not the point estimate.</w:t>
      </w:r>
    </w:p>
    <w:p w14:paraId="033CF7E6" w14:textId="77777777" w:rsidR="00BC06C3" w:rsidRDefault="00CE0E94">
      <w:pPr>
        <w:spacing w:after="140" w:line="283" w:lineRule="auto"/>
        <w:jc w:val="both"/>
      </w:pPr>
      <w:r>
        <w:t>The cohort effect deserves separate mention. C1 minus C0 was +1.34 points (95% CI -0.72 to +3.49) on the pooled contested stratum. Two things confound it and both favour caution: C0's model selection used a validation set containing no contested images, and C0 was trained to early stopping while several Phase 4 runs stopped at the pre-registered epoch cap. It is reported as a descriptive comparison, not as a controlled contrast, and it is not the basis of any claim here.</w:t>
      </w:r>
    </w:p>
    <w:p w14:paraId="54FEE940" w14:textId="77777777" w:rsidR="00BC06C3" w:rsidRDefault="00CE0E94">
      <w:pPr>
        <w:pStyle w:val="Heading2"/>
      </w:pPr>
      <w:bookmarkStart w:id="51" w:name="_Toc236153917"/>
      <w:r>
        <w:rPr>
          <w:color w:val="1F3A5F"/>
        </w:rPr>
        <w:t>4.2 RQ2 calibration, and what it says about the Phase 3 finding</w:t>
      </w:r>
      <w:bookmarkEnd w:id="51"/>
    </w:p>
    <w:p w14:paraId="52472D05" w14:textId="77777777" w:rsidR="00BC06C3" w:rsidRDefault="00CE0E94">
      <w:pPr>
        <w:spacing w:after="140" w:line="283" w:lineRule="auto"/>
        <w:jc w:val="both"/>
      </w:pPr>
      <w:r>
        <w:t>Every configuration remains badly calibrated on contested images. The best of them on the pooled contested stratum is C3 at 19.41% expected calibration error and the worst is C0 at 43.96%, against 9.15% for C0 on unanimous images. Changing the training target moves this substantially, but it does not fix it.</w:t>
      </w:r>
    </w:p>
    <w:p w14:paraId="0F96F176" w14:textId="77777777" w:rsidR="00BC06C3" w:rsidRDefault="00CE0E94">
      <w:pPr>
        <w:spacing w:after="140" w:line="283" w:lineRule="auto"/>
        <w:jc w:val="both"/>
      </w:pPr>
      <w:r>
        <w:t>Before the reversal, the part of the hypothesis that did hold: soft targets are substantially better calibrated than hard ones. C2 minus C1 on the pooled contested stratum is -10.53 points (95% CI -13.06 to -8.09) — an interval well clear of zero — so building the target from the vote distribution rather than from the majority label removes roughly a quarter of the baseline's calibration error. That is a real effect and it is the effect RQ2 predicted. It is simply not the effect RQ2 was tested on.</w:t>
      </w:r>
    </w:p>
    <w:p w14:paraId="2CB9EAC6" w14:textId="77777777" w:rsidR="00BC06C3" w:rsidRDefault="00CE0E94">
      <w:pPr>
        <w:spacing w:after="140" w:line="283" w:lineRule="auto"/>
        <w:jc w:val="both"/>
      </w:pPr>
      <w:r>
        <w:t>The headline verdict hides a reversal that is more interesting than the verdict. C3 wins on the contested stratum (19.41% against C2's 33.08%), and wins by more than twice C2's margin over C1 (-24.20 points (95% CI -27.01 to -20.84) against -10.53 points (95% CI -13.06 to -8.09)). But C2 beats C3 on the unanimous stratum (4.72% against 6.51%), where the best-calibrated arm overall is C4 at 4.07%. The mechanism is visible in the confidence column. On unanimous images C3's mean confidence is 79.15% against an</w:t>
      </w:r>
      <w:r>
        <w:t xml:space="preserve"> expected accuracy of 85.60% — it is UNDERconfident by 6.4 points — while C2 sits at 89.98% against 85.60%, almost exactly right.</w:t>
      </w:r>
    </w:p>
    <w:p w14:paraId="73707C87" w14:textId="77777777" w:rsidR="00BC06C3" w:rsidRDefault="00CE0E94">
      <w:pPr>
        <w:spacing w:after="140" w:line="283" w:lineRule="auto"/>
        <w:jc w:val="both"/>
      </w:pPr>
      <w:r>
        <w:t>That is what a blunt instrument looks like. Uniform label smoothing applies the same epsilon to every image, so it suppresses confidence globally: mean confidence on the contested stratum falls to 64.40% for C3 against 80.09% for C2, which buys a large ECE reduction where the model was overconfident and costs accuracy of confidence where it was not. Vote-proportion targets cannot do this, because on a 4/4 image the vote distribution IS one-hot and C2 is therefore trained to be maximally confident there — wh</w:t>
      </w:r>
      <w:r>
        <w:t>ich is correct, and is why C2 is the better-calibrated arm on that stratum. The two arms are not competing on one axis; C3 trades unanimous-stratum calibration for contested-stratum calibration, and the pooled endpoint scores that trade favourably only because the pooled stratum contains no unanimous images.</w:t>
      </w:r>
    </w:p>
    <w:p w14:paraId="3D6635A3" w14:textId="77777777" w:rsidR="00BC06C3" w:rsidRDefault="00CE0E94">
      <w:pPr>
        <w:spacing w:after="140" w:line="283" w:lineRule="auto"/>
        <w:jc w:val="both"/>
      </w:pPr>
      <w:r>
        <w:t>None of this rescues the hypothesis as pre-registered, and it is not offered as doing so — the rule was fixed on the pooled contested endpoint and the pooled contested endpoint says the control won. It does say that the improvement label smoothing delivers is a known and general property of the method rather than anything about this corpus's annotators, which is precisely why the blueprint insisted that C3 control the calibration result as well as the accuracy result. Without it, C2's genuine improvement ov</w:t>
      </w:r>
      <w:r>
        <w:t xml:space="preserve">er C1 — -10.53 points (95% CI -13.06 to -8.09) on the contested stratum, an interval excluding zero — would have been </w:t>
      </w:r>
      <w:r>
        <w:lastRenderedPageBreak/>
        <w:t>reported as evidence that annotator vote distributions fix calibration. They improve it markedly; a uniform smoothing prior of matched mass improves it more.</w:t>
      </w:r>
    </w:p>
    <w:p w14:paraId="15248BF4" w14:textId="77777777" w:rsidR="00BC06C3" w:rsidRDefault="00CE0E94">
      <w:pPr>
        <w:spacing w:after="140" w:line="283" w:lineRule="auto"/>
        <w:jc w:val="both"/>
      </w:pPr>
      <w:r>
        <w:t>That relocates Phase 3's principal finding. It is not an artefact of training on the unanimous subset — models trained on contested images with contested targets are still overconfident on contested images. The failure is in the agreement structure of the problem: a single softmax over 23 mutually exclusive classes has no way to express 'two experts would say A3 and two would say P3', and a confidence score derived from it will always overstate the mass it captures under the vote distribution. Post-hoc temp</w:t>
      </w:r>
      <w:r>
        <w:t>erature scaling was deliberately excluded from this phase's scope so as not to confound the C2-versus-C3 comparison; it is the obvious next intervention and it is now motivated by a measurement rather than by convention.</w:t>
      </w:r>
    </w:p>
    <w:p w14:paraId="3619CC09" w14:textId="77777777" w:rsidR="00BC06C3" w:rsidRDefault="00CE0E94">
      <w:pPr>
        <w:pStyle w:val="Heading2"/>
      </w:pPr>
      <w:bookmarkStart w:id="52" w:name="_Toc236153918"/>
      <w:r>
        <w:rPr>
          <w:color w:val="1F3A5F"/>
        </w:rPr>
        <w:t>4.3 RQ3</w:t>
      </w:r>
      <w:bookmarkEnd w:id="52"/>
    </w:p>
    <w:p w14:paraId="16B5382F" w14:textId="77777777" w:rsidR="00BC06C3" w:rsidRDefault="00CE0E94">
      <w:pPr>
        <w:spacing w:after="140" w:line="283" w:lineRule="auto"/>
        <w:jc w:val="both"/>
      </w:pPr>
      <w:r>
        <w:t>The within-stratum correlations are small for every configuration, and the gap between them and the pooled value reproduces the artefact Phase 3 identified. The practical implication is a reporting one and it generalises beyond this corpus: a study that correlates model uncertainty with annotator disagreement across a whole test set, without stratifying, will report a correlation that largely measures how contested each image is rather than whether the model knows. Since the stratification requires per-anno</w:t>
      </w:r>
      <w:r>
        <w:t>tator labels, most published versions of this analysis cannot be checked.</w:t>
      </w:r>
    </w:p>
    <w:p w14:paraId="41391E6B" w14:textId="77777777" w:rsidR="00BC06C3" w:rsidRDefault="00CE0E94">
      <w:pPr>
        <w:pStyle w:val="Heading2"/>
      </w:pPr>
      <w:bookmarkStart w:id="53" w:name="_Toc236153919"/>
      <w:r>
        <w:rPr>
          <w:color w:val="1F3A5F"/>
        </w:rPr>
        <w:t>4.4 RQ4</w:t>
      </w:r>
      <w:bookmarkEnd w:id="53"/>
    </w:p>
    <w:p w14:paraId="4750C351" w14:textId="77777777" w:rsidR="00BC06C3" w:rsidRDefault="00CE0E94">
      <w:pPr>
        <w:spacing w:after="140" w:line="283" w:lineRule="auto"/>
        <w:jc w:val="both"/>
      </w:pPr>
      <w:r>
        <w:t>The structured penalty was tested at exactly one value of lambda, fixed a priori at unit weight and never swept (deviation P4-DEV-3). The verdict (NOT RESOLVED) is therefore a statement about unit weight, not about the family of anatomy-aware losses. A null at lambda = 1 is compatible with a benefit at a larger weight, and the honest thing to report is the cost of finding out: nine further runs, roughly thirteen hours on this hardware (Appendix E).</w:t>
      </w:r>
    </w:p>
    <w:p w14:paraId="0061C91B" w14:textId="77777777" w:rsidR="00BC06C3" w:rsidRDefault="00CE0E94">
      <w:pPr>
        <w:pStyle w:val="Heading2"/>
      </w:pPr>
      <w:bookmarkStart w:id="54" w:name="_Toc236153920"/>
      <w:r>
        <w:rPr>
          <w:color w:val="1F3A5F"/>
        </w:rPr>
        <w:t>4.5 Relation to the descriptor's own FG-agreement result</w:t>
      </w:r>
      <w:bookmarkEnd w:id="54"/>
    </w:p>
    <w:p w14:paraId="426CB9A5" w14:textId="77777777" w:rsidR="00BC06C3" w:rsidRDefault="00CE0E94">
      <w:pPr>
        <w:spacing w:after="140" w:line="283" w:lineRule="auto"/>
        <w:jc w:val="both"/>
      </w:pPr>
      <w:r>
        <w:t>The blueprint's §2.7 records that the dataset descriptor obtained 87.05 macro F1 by training ConvNeXt-Tiny on FG-agreement labels against ~85 on complete-agreement labels — a 2.2-point move from changing how annotator labels are combined. That result is not directly comparable with anything here: it is measured on the unanimous test subset only, and it changes which annotators define the label rather than how their votes are aggregated. It remains the precedent that motivated this phase, and the present res</w:t>
      </w:r>
      <w:r>
        <w:t>ults give it a stratified context it did not have.</w:t>
      </w:r>
    </w:p>
    <w:p w14:paraId="601AC88E" w14:textId="77777777" w:rsidR="00BC06C3" w:rsidRDefault="00CE0E94">
      <w:pPr>
        <w:pStyle w:val="Heading2"/>
      </w:pPr>
      <w:bookmarkStart w:id="55" w:name="_Toc236153921"/>
      <w:r>
        <w:rPr>
          <w:color w:val="1F3A5F"/>
        </w:rPr>
        <w:t>4.6 Limitations specific to this phase</w:t>
      </w:r>
      <w:bookmarkEnd w:id="55"/>
    </w:p>
    <w:p w14:paraId="7E8CE119" w14:textId="77777777" w:rsidR="00BC06C3" w:rsidRDefault="00CE0E94">
      <w:pPr>
        <w:pStyle w:val="ListBullet"/>
        <w:spacing w:after="60" w:line="269" w:lineRule="auto"/>
        <w:ind w:left="403"/>
      </w:pPr>
      <w:r>
        <w:t>The 1,150 Train/Validation images with no majority label are excluded from every arm, so the most ambiguous images in the corpus never enter training. This is forced by the need for a definable C3 control.</w:t>
      </w:r>
    </w:p>
    <w:p w14:paraId="7DA48366" w14:textId="77777777" w:rsidR="00BC06C3" w:rsidRDefault="00CE0E94">
      <w:pPr>
        <w:pStyle w:val="ListBullet"/>
        <w:spacing w:after="60" w:line="269" w:lineRule="auto"/>
        <w:ind w:left="403"/>
      </w:pPr>
      <w:r>
        <w:t>Four annotators give vote proportions with only five possible values, so the soft target is a coarse estimate of the label distribution (declared limitation L7). A null RQ2 result is partly a statement about panel size.</w:t>
      </w:r>
    </w:p>
    <w:p w14:paraId="2B51E20F" w14:textId="77777777" w:rsidR="00BC06C3" w:rsidRDefault="00CE0E94">
      <w:pPr>
        <w:pStyle w:val="ListBullet"/>
        <w:spacing w:after="60" w:line="269" w:lineRule="auto"/>
        <w:ind w:left="403"/>
      </w:pPr>
      <w:r>
        <w:t>lambda for C4 and the matching criterion for C3's epsilon were each fixed at a single pre-registered value. Both are defensible choices made before seeing results, and both leave the corresponding hypothesis tested at one point rather than over a family.</w:t>
      </w:r>
    </w:p>
    <w:p w14:paraId="7F5A129E" w14:textId="77777777" w:rsidR="00BC06C3" w:rsidRDefault="00CE0E94">
      <w:pPr>
        <w:pStyle w:val="ListBullet"/>
        <w:spacing w:after="60" w:line="269" w:lineRule="auto"/>
        <w:ind w:left="403"/>
      </w:pPr>
      <w:r>
        <w:t>8 of 12 Phase 4 runs stopped at the pre-registered fine-tuning cap rather than by early stopping, so the absolute scores are lower bounds and the C1-minus-C0 comparison is descriptive only.</w:t>
      </w:r>
    </w:p>
    <w:p w14:paraId="3D8927F1" w14:textId="77777777" w:rsidR="00BC06C3" w:rsidRDefault="00CE0E94">
      <w:pPr>
        <w:pStyle w:val="ListBullet"/>
        <w:spacing w:after="60" w:line="269" w:lineRule="auto"/>
        <w:ind w:left="403"/>
      </w:pPr>
      <w:r>
        <w:lastRenderedPageBreak/>
        <w:t>The cap is the same NUMBER of epochs for every configuration, but it did not censor them equally: C1 2/3, C2 3/3, C3 2/3, C4 1/3. It bound most often on C2, whose capped runs were still selecting their best epoch at 39/41/41 of 44 — validation macro F1 was still improving when training was cut off. An equal cap is therefore not equal censoring, and this report does not claim the contrasts are unaffected by it. C2 is the treatment arm of the RQ2 primary contrast, so the bias runs against it and towards the N</w:t>
      </w:r>
      <w:r>
        <w:t>OT RESOLVED verdict that was obtained. That verdict should be read as 'not resolved under this compute budget', and a convergence amendment that lets every arm early-stop on its own is the pre-condition for reading it as anything stronger.</w:t>
      </w:r>
    </w:p>
    <w:p w14:paraId="51CE1BCC" w14:textId="77777777" w:rsidR="00BC06C3" w:rsidRDefault="00CE0E94">
      <w:pPr>
        <w:pStyle w:val="ListBullet"/>
        <w:spacing w:after="60" w:line="269" w:lineRule="auto"/>
        <w:ind w:left="403"/>
      </w:pPr>
      <w:r>
        <w:t>One architecture, one centre, one vendor. Phase 5's external validation remains the only test of whether any of this transfers.</w:t>
      </w:r>
    </w:p>
    <w:p w14:paraId="6B0D3361" w14:textId="77777777" w:rsidR="00BC06C3" w:rsidRDefault="00CE0E94">
      <w:pPr>
        <w:pStyle w:val="ListBullet"/>
        <w:spacing w:after="60" w:line="269" w:lineRule="auto"/>
        <w:ind w:left="403"/>
      </w:pPr>
      <w:r>
        <w:t>The MC estimator samples stochastic depth, whose per-block probability in ConvNeXt-Tiny rises only to 0.1. The resulting predictive spread is modest by construction, so a small epistemic component should not be read as evidence that the model is certain.</w:t>
      </w:r>
    </w:p>
    <w:p w14:paraId="7478FB02" w14:textId="77777777" w:rsidR="00BC06C3" w:rsidRDefault="00CE0E94">
      <w:pPr>
        <w:pStyle w:val="Heading2"/>
      </w:pPr>
      <w:bookmarkStart w:id="56" w:name="_Toc236153922"/>
      <w:r>
        <w:rPr>
          <w:color w:val="1F3A5F"/>
        </w:rPr>
        <w:t>4.7 Implications for Phases 5 to 7</w:t>
      </w:r>
      <w:bookmarkEnd w:id="56"/>
    </w:p>
    <w:p w14:paraId="604275C8" w14:textId="77777777" w:rsidR="00BC06C3" w:rsidRDefault="00CE0E94">
      <w:pPr>
        <w:pStyle w:val="ListBullet"/>
        <w:spacing w:after="60" w:line="269" w:lineRule="auto"/>
        <w:ind w:left="403"/>
      </w:pPr>
      <w:r>
        <w:t>Phase 5 should carry the best-calibrated configuration, not the most accurate one, into external validation: the calibration gap is the failure that would matter first in deployment.</w:t>
      </w:r>
    </w:p>
    <w:p w14:paraId="70AD75CF" w14:textId="77777777" w:rsidR="00BC06C3" w:rsidRDefault="00CE0E94">
      <w:pPr>
        <w:pStyle w:val="ListBullet"/>
        <w:spacing w:after="60" w:line="269" w:lineRule="auto"/>
        <w:ind w:left="403"/>
      </w:pPr>
      <w:r>
        <w:t>Phase 5 should also report the agreement-stratified curve on the external corpora if per-annotator labels exist there, and state plainly that it cannot if they do not.</w:t>
      </w:r>
    </w:p>
    <w:p w14:paraId="498D8594" w14:textId="77777777" w:rsidR="00BC06C3" w:rsidRDefault="00CE0E94">
      <w:pPr>
        <w:pStyle w:val="ListBullet"/>
        <w:spacing w:after="60" w:line="269" w:lineRule="auto"/>
        <w:ind w:left="403"/>
      </w:pPr>
      <w:r>
        <w:t>Phase 6's Grad-CAM comparison should target the contested strata and the specific confusions the anatomical distance matrix marks as far, since those are the errors no configuration here removed.</w:t>
      </w:r>
    </w:p>
    <w:p w14:paraId="554A5083" w14:textId="77777777" w:rsidR="00BC06C3" w:rsidRDefault="00CE0E94">
      <w:pPr>
        <w:pStyle w:val="ListBullet"/>
        <w:spacing w:after="60" w:line="269" w:lineRule="auto"/>
        <w:ind w:left="403"/>
      </w:pPr>
      <w:r>
        <w:t>Phase 7 should present RQ2 as a controlled comparison with a matched control, and report the verdict the rule produced rather than the one the hypothesis predicted.</w:t>
      </w:r>
    </w:p>
    <w:p w14:paraId="1EFF91F3" w14:textId="77777777" w:rsidR="00BC06C3" w:rsidRDefault="00CE0E94">
      <w:pPr>
        <w:pStyle w:val="Heading1"/>
      </w:pPr>
      <w:bookmarkStart w:id="57" w:name="_Toc236153923"/>
      <w:r>
        <w:rPr>
          <w:color w:val="8B1A1A"/>
        </w:rPr>
        <w:t>5. Conclusion</w:t>
      </w:r>
      <w:bookmarkEnd w:id="57"/>
    </w:p>
    <w:p w14:paraId="4D8EE162" w14:textId="77777777" w:rsidR="00BC06C3" w:rsidRDefault="00CE0E94">
      <w:pPr>
        <w:pStyle w:val="Heading2"/>
      </w:pPr>
      <w:bookmarkStart w:id="58" w:name="_Toc236153924"/>
      <w:r>
        <w:rPr>
          <w:color w:val="1F3A5F"/>
        </w:rPr>
        <w:t>5.1 Answers</w:t>
      </w:r>
      <w:bookmarkEnd w:id="58"/>
    </w:p>
    <w:p w14:paraId="7D6938BA" w14:textId="77777777" w:rsidR="00BC06C3" w:rsidRDefault="00CE0E94">
      <w:pPr>
        <w:pStyle w:val="ListBullet"/>
        <w:spacing w:after="60" w:line="269" w:lineRule="auto"/>
        <w:ind w:left="403"/>
      </w:pPr>
      <w:r>
        <w:t>RQ2 (accuracy): NOT RESOLVED. C2 minus C3 on the pooled contested stratum = +1.40 points (95% CI -0.88 to +3.68).</w:t>
      </w:r>
    </w:p>
    <w:p w14:paraId="48B22664" w14:textId="77777777" w:rsidR="00BC06C3" w:rsidRDefault="00CE0E94">
      <w:pPr>
        <w:pStyle w:val="ListBullet"/>
        <w:spacing w:after="60" w:line="269" w:lineRule="auto"/>
        <w:ind w:left="403"/>
      </w:pPr>
      <w:r>
        <w:t>RQ2 (calibration): NOT SUPPORTED. C2 minus C3 in ECE = +13.67 points (95% CI +11.27 to +15.77). No configuration achieves acceptable calibration on contested images.</w:t>
      </w:r>
    </w:p>
    <w:p w14:paraId="757796AD" w14:textId="77777777" w:rsidR="00BC06C3" w:rsidRDefault="00CE0E94">
      <w:pPr>
        <w:pStyle w:val="ListBullet"/>
        <w:spacing w:after="60" w:line="269" w:lineRule="auto"/>
        <w:ind w:left="403"/>
      </w:pPr>
      <w:r>
        <w:t>RQ3: supported for no configuration on the largest contested stratum. The pooled correlation remains several times the within-stratum value for every configuration, confirming the Phase 3 artefact.</w:t>
      </w:r>
    </w:p>
    <w:p w14:paraId="07DC6E93" w14:textId="77777777" w:rsidR="00BC06C3" w:rsidRDefault="00CE0E94">
      <w:pPr>
        <w:pStyle w:val="ListBullet"/>
        <w:spacing w:after="60" w:line="269" w:lineRule="auto"/>
        <w:ind w:left="403"/>
      </w:pPr>
      <w:r>
        <w:t>RQ4: NOT RESOLVED at lambda = 1. Anatomical error distance C4 minus C2 = -0.0027 (95% CI -0.0107 to +0.0047).</w:t>
      </w:r>
    </w:p>
    <w:p w14:paraId="2E8ABD78" w14:textId="77777777" w:rsidR="00BC06C3" w:rsidRDefault="00CE0E94">
      <w:pPr>
        <w:pStyle w:val="Heading2"/>
      </w:pPr>
      <w:bookmarkStart w:id="59" w:name="_Toc236153925"/>
      <w:r>
        <w:rPr>
          <w:color w:val="1F3A5F"/>
        </w:rPr>
        <w:t>5.2 Carry-forward decisions</w:t>
      </w:r>
      <w:bookmarkEnd w:id="59"/>
    </w:p>
    <w:p w14:paraId="1B9363B0" w14:textId="77777777" w:rsidR="00BC06C3" w:rsidRDefault="00CE0E94">
      <w:pPr>
        <w:pStyle w:val="ListBullet"/>
        <w:spacing w:after="60" w:line="269" w:lineRule="auto"/>
        <w:ind w:left="403"/>
      </w:pPr>
      <w:r>
        <w:t>Treat calibration, not accuracy, as the headline deficiency of landmark classifiers evaluated outside the consensus subset. Four training targets did not fix it.</w:t>
      </w:r>
    </w:p>
    <w:p w14:paraId="0064082B" w14:textId="77777777" w:rsidR="00BC06C3" w:rsidRDefault="00CE0E94">
      <w:pPr>
        <w:pStyle w:val="ListBullet"/>
        <w:spacing w:after="60" w:line="269" w:lineRule="auto"/>
        <w:ind w:left="403"/>
      </w:pPr>
      <w:r>
        <w:t>Keep the matched control. The value of this phase is that its answer is interpretable whichever way it came out, and that is entirely due to C3 being matched to C2 in displaced mass rather than set to a conventional epsilon.</w:t>
      </w:r>
    </w:p>
    <w:p w14:paraId="189A1A10" w14:textId="77777777" w:rsidR="00BC06C3" w:rsidRDefault="00CE0E94">
      <w:pPr>
        <w:pStyle w:val="ListBullet"/>
        <w:spacing w:after="60" w:line="269" w:lineRule="auto"/>
        <w:ind w:left="403"/>
      </w:pPr>
      <w:r>
        <w:t>Report within-stratum uncertainty correlations. The pooled quantity is not wrong, it is a different quantity, and it flatters the model.</w:t>
      </w:r>
    </w:p>
    <w:p w14:paraId="6AE69361" w14:textId="77777777" w:rsidR="00BC06C3" w:rsidRDefault="00CE0E94">
      <w:pPr>
        <w:pStyle w:val="ListBullet"/>
        <w:spacing w:after="60" w:line="269" w:lineRule="auto"/>
        <w:ind w:left="403"/>
      </w:pPr>
      <w:r>
        <w:t>Pre-register the epoch cap derivation again in Phase 5, and budget for early stopping to fire: the cap bound in this phase and cost the C1-minus-C0 comparison its interpretability.</w:t>
      </w:r>
    </w:p>
    <w:p w14:paraId="2AB0E7F5" w14:textId="77777777" w:rsidR="00BC06C3" w:rsidRDefault="00CE0E94">
      <w:pPr>
        <w:pStyle w:val="ListBullet"/>
        <w:spacing w:after="60" w:line="269" w:lineRule="auto"/>
        <w:ind w:left="403"/>
      </w:pPr>
      <w:r>
        <w:lastRenderedPageBreak/>
        <w:t>Carry the anatomical distance matrix into Phase 6 as the ranking for which confusions to explain, independently of the RQ4 verdict — it is a useful descriptive instrument even where the penalty built on it is not.</w:t>
      </w:r>
    </w:p>
    <w:p w14:paraId="5FBF6776" w14:textId="77777777" w:rsidR="00BC06C3" w:rsidRDefault="00CE0E94">
      <w:r>
        <w:br w:type="page"/>
      </w:r>
    </w:p>
    <w:p w14:paraId="4CF10251" w14:textId="77777777" w:rsidR="00BC06C3" w:rsidRDefault="00CE0E94">
      <w:pPr>
        <w:pStyle w:val="Heading1"/>
      </w:pPr>
      <w:bookmarkStart w:id="60" w:name="_Toc236153926"/>
      <w:r>
        <w:rPr>
          <w:color w:val="8B1A1A"/>
        </w:rPr>
        <w:lastRenderedPageBreak/>
        <w:t>Appendices</w:t>
      </w:r>
      <w:bookmarkEnd w:id="60"/>
    </w:p>
    <w:p w14:paraId="54F2BF35" w14:textId="77777777" w:rsidR="00BC06C3" w:rsidRDefault="00CE0E94">
      <w:pPr>
        <w:pStyle w:val="Heading2"/>
      </w:pPr>
      <w:bookmarkStart w:id="61" w:name="_Toc236153927"/>
      <w:r>
        <w:rPr>
          <w:color w:val="1F3A5F"/>
        </w:rPr>
        <w:t>Appendix A. Per-configuration, per-stratum metric tables</w:t>
      </w:r>
      <w:bookmarkEnd w:id="61"/>
    </w:p>
    <w:p w14:paraId="7F9E2FAA" w14:textId="47B322DB" w:rsidR="00BC06C3" w:rsidRDefault="00CE0E94">
      <w:pPr>
        <w:pStyle w:val="Caption"/>
        <w:spacing w:before="160" w:after="60"/>
      </w:pPr>
      <w:bookmarkStart w:id="62" w:name="_Toc236153962"/>
      <w:r>
        <w:t xml:space="preserve">Table </w:t>
      </w:r>
      <w:r>
        <w:fldChar w:fldCharType="begin"/>
      </w:r>
      <w:r>
        <w:instrText xml:space="preserve"> SEQ Table \* ARABIC </w:instrText>
      </w:r>
      <w:r>
        <w:fldChar w:fldCharType="separate"/>
      </w:r>
      <w:r w:rsidR="0033452A">
        <w:rPr>
          <w:noProof/>
        </w:rPr>
        <w:t>16</w:t>
      </w:r>
      <w:r>
        <w:fldChar w:fldCharType="end"/>
      </w:r>
      <w:r>
        <w:rPr>
          <w:b w:val="0"/>
          <w:color w:val="595959"/>
        </w:rPr>
        <w:t>. Full metric set on the S-unanimous (4/4) stratum, 3-seed mean. Attainable ceiling on this stratum: 100.00%.</w:t>
      </w:r>
      <w:bookmarkEnd w:id="62"/>
    </w:p>
    <w:tbl>
      <w:tblPr>
        <w:tblStyle w:val="TableGrid"/>
        <w:tblW w:w="0" w:type="auto"/>
        <w:jc w:val="center"/>
        <w:tblLayout w:type="fixed"/>
        <w:tblLook w:val="04A0" w:firstRow="1" w:lastRow="0" w:firstColumn="1" w:lastColumn="0" w:noHBand="0" w:noVBand="1"/>
      </w:tblPr>
      <w:tblGrid>
        <w:gridCol w:w="1147"/>
        <w:gridCol w:w="1147"/>
        <w:gridCol w:w="1147"/>
        <w:gridCol w:w="1147"/>
        <w:gridCol w:w="1147"/>
        <w:gridCol w:w="1147"/>
        <w:gridCol w:w="1147"/>
        <w:gridCol w:w="1147"/>
      </w:tblGrid>
      <w:tr w:rsidR="00BC06C3" w14:paraId="7780038C" w14:textId="77777777">
        <w:trPr>
          <w:tblHeader/>
          <w:jc w:val="center"/>
        </w:trPr>
        <w:tc>
          <w:tcPr>
            <w:tcW w:w="1147" w:type="dxa"/>
            <w:shd w:val="clear" w:color="auto" w:fill="1F3A5F"/>
          </w:tcPr>
          <w:p w14:paraId="72977DAC" w14:textId="77777777" w:rsidR="00BC06C3" w:rsidRDefault="00CE0E94">
            <w:pPr>
              <w:spacing w:before="30" w:after="30"/>
            </w:pPr>
            <w:r>
              <w:rPr>
                <w:b/>
                <w:color w:val="FFFFFF"/>
                <w:sz w:val="16"/>
              </w:rPr>
              <w:t>Configuration</w:t>
            </w:r>
          </w:p>
        </w:tc>
        <w:tc>
          <w:tcPr>
            <w:tcW w:w="1147" w:type="dxa"/>
            <w:shd w:val="clear" w:color="auto" w:fill="1F3A5F"/>
          </w:tcPr>
          <w:p w14:paraId="38BD257F" w14:textId="77777777" w:rsidR="00BC06C3" w:rsidRDefault="00CE0E94">
            <w:pPr>
              <w:spacing w:before="30" w:after="30"/>
            </w:pPr>
            <w:r>
              <w:rPr>
                <w:b/>
                <w:color w:val="FFFFFF"/>
                <w:sz w:val="16"/>
              </w:rPr>
              <w:t>n</w:t>
            </w:r>
          </w:p>
        </w:tc>
        <w:tc>
          <w:tcPr>
            <w:tcW w:w="1147" w:type="dxa"/>
            <w:shd w:val="clear" w:color="auto" w:fill="1F3A5F"/>
          </w:tcPr>
          <w:p w14:paraId="4B545646" w14:textId="77777777" w:rsidR="00BC06C3" w:rsidRDefault="00CE0E94">
            <w:pPr>
              <w:spacing w:before="30" w:after="30"/>
            </w:pPr>
            <w:r>
              <w:rPr>
                <w:b/>
                <w:color w:val="FFFFFF"/>
                <w:sz w:val="16"/>
              </w:rPr>
              <w:t>Annot.-marg. F1 (%)</w:t>
            </w:r>
          </w:p>
        </w:tc>
        <w:tc>
          <w:tcPr>
            <w:tcW w:w="1147" w:type="dxa"/>
            <w:shd w:val="clear" w:color="auto" w:fill="1F3A5F"/>
          </w:tcPr>
          <w:p w14:paraId="7D7E8CCC" w14:textId="77777777" w:rsidR="00BC06C3" w:rsidRDefault="00CE0E94">
            <w:pPr>
              <w:spacing w:before="30" w:after="30"/>
            </w:pPr>
            <w:r>
              <w:rPr>
                <w:b/>
                <w:color w:val="FFFFFF"/>
                <w:sz w:val="16"/>
              </w:rPr>
              <w:t>SD over seeds</w:t>
            </w:r>
          </w:p>
        </w:tc>
        <w:tc>
          <w:tcPr>
            <w:tcW w:w="1147" w:type="dxa"/>
            <w:shd w:val="clear" w:color="auto" w:fill="1F3A5F"/>
          </w:tcPr>
          <w:p w14:paraId="7AEC7859" w14:textId="77777777" w:rsidR="00BC06C3" w:rsidRDefault="00CE0E94">
            <w:pPr>
              <w:spacing w:before="30" w:after="30"/>
            </w:pPr>
            <w:r>
              <w:rPr>
                <w:b/>
                <w:color w:val="FFFFFF"/>
                <w:sz w:val="16"/>
              </w:rPr>
              <w:t>Mean of per-seed 95% CIs</w:t>
            </w:r>
          </w:p>
        </w:tc>
        <w:tc>
          <w:tcPr>
            <w:tcW w:w="1147" w:type="dxa"/>
            <w:shd w:val="clear" w:color="auto" w:fill="1F3A5F"/>
          </w:tcPr>
          <w:p w14:paraId="5CD1F37A" w14:textId="77777777" w:rsidR="00BC06C3" w:rsidRDefault="00CE0E94">
            <w:pPr>
              <w:spacing w:before="30" w:after="30"/>
            </w:pPr>
            <w:r>
              <w:rPr>
                <w:b/>
                <w:color w:val="FFFFFF"/>
                <w:sz w:val="16"/>
              </w:rPr>
              <w:t>% of attainable</w:t>
            </w:r>
          </w:p>
        </w:tc>
        <w:tc>
          <w:tcPr>
            <w:tcW w:w="1147" w:type="dxa"/>
            <w:shd w:val="clear" w:color="auto" w:fill="1F3A5F"/>
          </w:tcPr>
          <w:p w14:paraId="7D7686FA" w14:textId="77777777" w:rsidR="00BC06C3" w:rsidRDefault="00CE0E94">
            <w:pPr>
              <w:spacing w:before="30" w:after="30"/>
            </w:pPr>
            <w:r>
              <w:rPr>
                <w:b/>
                <w:color w:val="FFFFFF"/>
                <w:sz w:val="16"/>
              </w:rPr>
              <w:t>Expected acc. (%)</w:t>
            </w:r>
          </w:p>
        </w:tc>
        <w:tc>
          <w:tcPr>
            <w:tcW w:w="1147" w:type="dxa"/>
            <w:shd w:val="clear" w:color="auto" w:fill="1F3A5F"/>
          </w:tcPr>
          <w:p w14:paraId="47252818" w14:textId="77777777" w:rsidR="00BC06C3" w:rsidRDefault="00CE0E94">
            <w:pPr>
              <w:spacing w:before="30" w:after="30"/>
            </w:pPr>
            <w:r>
              <w:rPr>
                <w:b/>
                <w:color w:val="FFFFFF"/>
                <w:sz w:val="16"/>
              </w:rPr>
              <w:t>Any-hit (%)</w:t>
            </w:r>
          </w:p>
        </w:tc>
      </w:tr>
      <w:tr w:rsidR="00BC06C3" w14:paraId="768D9EC4" w14:textId="77777777">
        <w:trPr>
          <w:jc w:val="center"/>
        </w:trPr>
        <w:tc>
          <w:tcPr>
            <w:tcW w:w="1147" w:type="dxa"/>
          </w:tcPr>
          <w:p w14:paraId="0515021B" w14:textId="77777777" w:rsidR="00BC06C3" w:rsidRDefault="00CE0E94">
            <w:pPr>
              <w:spacing w:before="30" w:after="30"/>
            </w:pPr>
            <w:r>
              <w:rPr>
                <w:sz w:val="14"/>
              </w:rPr>
              <w:t>C0 — hard label, 4/4 cohort (Phase 2 reference)</w:t>
            </w:r>
          </w:p>
        </w:tc>
        <w:tc>
          <w:tcPr>
            <w:tcW w:w="1147" w:type="dxa"/>
          </w:tcPr>
          <w:p w14:paraId="11FE7D2F" w14:textId="77777777" w:rsidR="00BC06C3" w:rsidRDefault="00CE0E94">
            <w:pPr>
              <w:spacing w:before="30" w:after="30"/>
            </w:pPr>
            <w:r>
              <w:rPr>
                <w:sz w:val="14"/>
              </w:rPr>
              <w:t>803</w:t>
            </w:r>
          </w:p>
        </w:tc>
        <w:tc>
          <w:tcPr>
            <w:tcW w:w="1147" w:type="dxa"/>
          </w:tcPr>
          <w:p w14:paraId="6B153077" w14:textId="77777777" w:rsidR="00BC06C3" w:rsidRDefault="00CE0E94">
            <w:pPr>
              <w:spacing w:before="30" w:after="30"/>
            </w:pPr>
            <w:r>
              <w:rPr>
                <w:sz w:val="14"/>
              </w:rPr>
              <w:t>83.91</w:t>
            </w:r>
          </w:p>
        </w:tc>
        <w:tc>
          <w:tcPr>
            <w:tcW w:w="1147" w:type="dxa"/>
          </w:tcPr>
          <w:p w14:paraId="26F12E82" w14:textId="77777777" w:rsidR="00BC06C3" w:rsidRDefault="00CE0E94">
            <w:pPr>
              <w:spacing w:before="30" w:after="30"/>
            </w:pPr>
            <w:r>
              <w:rPr>
                <w:sz w:val="14"/>
              </w:rPr>
              <w:t>0.92</w:t>
            </w:r>
          </w:p>
        </w:tc>
        <w:tc>
          <w:tcPr>
            <w:tcW w:w="1147" w:type="dxa"/>
          </w:tcPr>
          <w:p w14:paraId="0D91ECA6" w14:textId="77777777" w:rsidR="00BC06C3" w:rsidRDefault="00CE0E94">
            <w:pPr>
              <w:spacing w:before="30" w:after="30"/>
            </w:pPr>
            <w:r>
              <w:rPr>
                <w:sz w:val="14"/>
              </w:rPr>
              <w:t>[81.21, 86.57]</w:t>
            </w:r>
          </w:p>
        </w:tc>
        <w:tc>
          <w:tcPr>
            <w:tcW w:w="1147" w:type="dxa"/>
          </w:tcPr>
          <w:p w14:paraId="3230515B" w14:textId="77777777" w:rsidR="00BC06C3" w:rsidRDefault="00CE0E94">
            <w:pPr>
              <w:spacing w:before="30" w:after="30"/>
            </w:pPr>
            <w:r>
              <w:rPr>
                <w:sz w:val="14"/>
              </w:rPr>
              <w:t>83.91</w:t>
            </w:r>
          </w:p>
        </w:tc>
        <w:tc>
          <w:tcPr>
            <w:tcW w:w="1147" w:type="dxa"/>
          </w:tcPr>
          <w:p w14:paraId="02ADDA9E" w14:textId="77777777" w:rsidR="00BC06C3" w:rsidRDefault="00CE0E94">
            <w:pPr>
              <w:spacing w:before="30" w:after="30"/>
            </w:pPr>
            <w:r>
              <w:rPr>
                <w:sz w:val="14"/>
              </w:rPr>
              <w:t>84.39</w:t>
            </w:r>
          </w:p>
        </w:tc>
        <w:tc>
          <w:tcPr>
            <w:tcW w:w="1147" w:type="dxa"/>
          </w:tcPr>
          <w:p w14:paraId="62A8889B" w14:textId="77777777" w:rsidR="00BC06C3" w:rsidRDefault="00CE0E94">
            <w:pPr>
              <w:spacing w:before="30" w:after="30"/>
            </w:pPr>
            <w:r>
              <w:rPr>
                <w:sz w:val="14"/>
              </w:rPr>
              <w:t>84.39</w:t>
            </w:r>
          </w:p>
        </w:tc>
      </w:tr>
      <w:tr w:rsidR="00BC06C3" w14:paraId="3AD27EF8" w14:textId="77777777">
        <w:trPr>
          <w:jc w:val="center"/>
        </w:trPr>
        <w:tc>
          <w:tcPr>
            <w:tcW w:w="1147" w:type="dxa"/>
            <w:shd w:val="clear" w:color="auto" w:fill="F5F7FA"/>
          </w:tcPr>
          <w:p w14:paraId="3210AABB" w14:textId="77777777" w:rsidR="00BC06C3" w:rsidRDefault="00CE0E94">
            <w:pPr>
              <w:spacing w:before="30" w:after="30"/>
            </w:pPr>
            <w:r>
              <w:rPr>
                <w:sz w:val="14"/>
              </w:rPr>
              <w:t>C1 — hard majority label, extended cohort</w:t>
            </w:r>
          </w:p>
        </w:tc>
        <w:tc>
          <w:tcPr>
            <w:tcW w:w="1147" w:type="dxa"/>
            <w:shd w:val="clear" w:color="auto" w:fill="F5F7FA"/>
          </w:tcPr>
          <w:p w14:paraId="4472A691" w14:textId="77777777" w:rsidR="00BC06C3" w:rsidRDefault="00CE0E94">
            <w:pPr>
              <w:spacing w:before="30" w:after="30"/>
            </w:pPr>
            <w:r>
              <w:rPr>
                <w:sz w:val="14"/>
              </w:rPr>
              <w:t>803</w:t>
            </w:r>
          </w:p>
        </w:tc>
        <w:tc>
          <w:tcPr>
            <w:tcW w:w="1147" w:type="dxa"/>
            <w:shd w:val="clear" w:color="auto" w:fill="F5F7FA"/>
          </w:tcPr>
          <w:p w14:paraId="7D6CF252" w14:textId="77777777" w:rsidR="00BC06C3" w:rsidRDefault="00CE0E94">
            <w:pPr>
              <w:spacing w:before="30" w:after="30"/>
            </w:pPr>
            <w:r>
              <w:rPr>
                <w:sz w:val="14"/>
              </w:rPr>
              <w:t>84.49</w:t>
            </w:r>
          </w:p>
        </w:tc>
        <w:tc>
          <w:tcPr>
            <w:tcW w:w="1147" w:type="dxa"/>
            <w:shd w:val="clear" w:color="auto" w:fill="F5F7FA"/>
          </w:tcPr>
          <w:p w14:paraId="57993856" w14:textId="77777777" w:rsidR="00BC06C3" w:rsidRDefault="00CE0E94">
            <w:pPr>
              <w:spacing w:before="30" w:after="30"/>
            </w:pPr>
            <w:r>
              <w:rPr>
                <w:sz w:val="14"/>
              </w:rPr>
              <w:t>0.39</w:t>
            </w:r>
          </w:p>
        </w:tc>
        <w:tc>
          <w:tcPr>
            <w:tcW w:w="1147" w:type="dxa"/>
            <w:shd w:val="clear" w:color="auto" w:fill="F5F7FA"/>
          </w:tcPr>
          <w:p w14:paraId="2C132185" w14:textId="77777777" w:rsidR="00BC06C3" w:rsidRDefault="00CE0E94">
            <w:pPr>
              <w:spacing w:before="30" w:after="30"/>
            </w:pPr>
            <w:r>
              <w:rPr>
                <w:sz w:val="14"/>
              </w:rPr>
              <w:t>[81.77, 87.17]</w:t>
            </w:r>
          </w:p>
        </w:tc>
        <w:tc>
          <w:tcPr>
            <w:tcW w:w="1147" w:type="dxa"/>
            <w:shd w:val="clear" w:color="auto" w:fill="F5F7FA"/>
          </w:tcPr>
          <w:p w14:paraId="74F9C2D4" w14:textId="77777777" w:rsidR="00BC06C3" w:rsidRDefault="00CE0E94">
            <w:pPr>
              <w:spacing w:before="30" w:after="30"/>
            </w:pPr>
            <w:r>
              <w:rPr>
                <w:sz w:val="14"/>
              </w:rPr>
              <w:t>84.49</w:t>
            </w:r>
          </w:p>
        </w:tc>
        <w:tc>
          <w:tcPr>
            <w:tcW w:w="1147" w:type="dxa"/>
            <w:shd w:val="clear" w:color="auto" w:fill="F5F7FA"/>
          </w:tcPr>
          <w:p w14:paraId="2CB44537" w14:textId="77777777" w:rsidR="00BC06C3" w:rsidRDefault="00CE0E94">
            <w:pPr>
              <w:spacing w:before="30" w:after="30"/>
            </w:pPr>
            <w:r>
              <w:rPr>
                <w:sz w:val="14"/>
              </w:rPr>
              <w:t>84.97</w:t>
            </w:r>
          </w:p>
        </w:tc>
        <w:tc>
          <w:tcPr>
            <w:tcW w:w="1147" w:type="dxa"/>
            <w:shd w:val="clear" w:color="auto" w:fill="F5F7FA"/>
          </w:tcPr>
          <w:p w14:paraId="1AD00EBF" w14:textId="77777777" w:rsidR="00BC06C3" w:rsidRDefault="00CE0E94">
            <w:pPr>
              <w:spacing w:before="30" w:after="30"/>
            </w:pPr>
            <w:r>
              <w:rPr>
                <w:sz w:val="14"/>
              </w:rPr>
              <w:t>84.97</w:t>
            </w:r>
          </w:p>
        </w:tc>
      </w:tr>
      <w:tr w:rsidR="00BC06C3" w14:paraId="52AD7B1B" w14:textId="77777777">
        <w:trPr>
          <w:jc w:val="center"/>
        </w:trPr>
        <w:tc>
          <w:tcPr>
            <w:tcW w:w="1147" w:type="dxa"/>
          </w:tcPr>
          <w:p w14:paraId="385DB1CF" w14:textId="77777777" w:rsidR="00BC06C3" w:rsidRDefault="00CE0E94">
            <w:pPr>
              <w:spacing w:before="30" w:after="30"/>
            </w:pPr>
            <w:r>
              <w:rPr>
                <w:sz w:val="14"/>
              </w:rPr>
              <w:t>C2 — vote proportions</w:t>
            </w:r>
          </w:p>
        </w:tc>
        <w:tc>
          <w:tcPr>
            <w:tcW w:w="1147" w:type="dxa"/>
          </w:tcPr>
          <w:p w14:paraId="7D7B1123" w14:textId="77777777" w:rsidR="00BC06C3" w:rsidRDefault="00CE0E94">
            <w:pPr>
              <w:spacing w:before="30" w:after="30"/>
            </w:pPr>
            <w:r>
              <w:rPr>
                <w:sz w:val="14"/>
              </w:rPr>
              <w:t>803</w:t>
            </w:r>
          </w:p>
        </w:tc>
        <w:tc>
          <w:tcPr>
            <w:tcW w:w="1147" w:type="dxa"/>
          </w:tcPr>
          <w:p w14:paraId="754D5BBB" w14:textId="77777777" w:rsidR="00BC06C3" w:rsidRDefault="00CE0E94">
            <w:pPr>
              <w:spacing w:before="30" w:after="30"/>
            </w:pPr>
            <w:r>
              <w:rPr>
                <w:sz w:val="14"/>
              </w:rPr>
              <w:t>85.14</w:t>
            </w:r>
          </w:p>
        </w:tc>
        <w:tc>
          <w:tcPr>
            <w:tcW w:w="1147" w:type="dxa"/>
          </w:tcPr>
          <w:p w14:paraId="33C5040E" w14:textId="77777777" w:rsidR="00BC06C3" w:rsidRDefault="00CE0E94">
            <w:pPr>
              <w:spacing w:before="30" w:after="30"/>
            </w:pPr>
            <w:r>
              <w:rPr>
                <w:sz w:val="14"/>
              </w:rPr>
              <w:t>0.60</w:t>
            </w:r>
          </w:p>
        </w:tc>
        <w:tc>
          <w:tcPr>
            <w:tcW w:w="1147" w:type="dxa"/>
          </w:tcPr>
          <w:p w14:paraId="28394EF3" w14:textId="77777777" w:rsidR="00BC06C3" w:rsidRDefault="00CE0E94">
            <w:pPr>
              <w:spacing w:before="30" w:after="30"/>
            </w:pPr>
            <w:r>
              <w:rPr>
                <w:sz w:val="14"/>
              </w:rPr>
              <w:t>[82.31, 87.81]</w:t>
            </w:r>
          </w:p>
        </w:tc>
        <w:tc>
          <w:tcPr>
            <w:tcW w:w="1147" w:type="dxa"/>
          </w:tcPr>
          <w:p w14:paraId="39968D28" w14:textId="77777777" w:rsidR="00BC06C3" w:rsidRDefault="00CE0E94">
            <w:pPr>
              <w:spacing w:before="30" w:after="30"/>
            </w:pPr>
            <w:r>
              <w:rPr>
                <w:sz w:val="14"/>
              </w:rPr>
              <w:t>85.14</w:t>
            </w:r>
          </w:p>
        </w:tc>
        <w:tc>
          <w:tcPr>
            <w:tcW w:w="1147" w:type="dxa"/>
          </w:tcPr>
          <w:p w14:paraId="5FB1F8F1" w14:textId="77777777" w:rsidR="00BC06C3" w:rsidRDefault="00CE0E94">
            <w:pPr>
              <w:spacing w:before="30" w:after="30"/>
            </w:pPr>
            <w:r>
              <w:rPr>
                <w:sz w:val="14"/>
              </w:rPr>
              <w:t>85.60</w:t>
            </w:r>
          </w:p>
        </w:tc>
        <w:tc>
          <w:tcPr>
            <w:tcW w:w="1147" w:type="dxa"/>
          </w:tcPr>
          <w:p w14:paraId="49A82558" w14:textId="77777777" w:rsidR="00BC06C3" w:rsidRDefault="00CE0E94">
            <w:pPr>
              <w:spacing w:before="30" w:after="30"/>
            </w:pPr>
            <w:r>
              <w:rPr>
                <w:sz w:val="14"/>
              </w:rPr>
              <w:t>85.60</w:t>
            </w:r>
          </w:p>
        </w:tc>
      </w:tr>
      <w:tr w:rsidR="00BC06C3" w14:paraId="798010CC" w14:textId="77777777">
        <w:trPr>
          <w:jc w:val="center"/>
        </w:trPr>
        <w:tc>
          <w:tcPr>
            <w:tcW w:w="1147" w:type="dxa"/>
            <w:shd w:val="clear" w:color="auto" w:fill="F5F7FA"/>
          </w:tcPr>
          <w:p w14:paraId="6458A85A" w14:textId="77777777" w:rsidR="00BC06C3" w:rsidRDefault="00CE0E94">
            <w:pPr>
              <w:spacing w:before="30" w:after="30"/>
            </w:pPr>
            <w:r>
              <w:rPr>
                <w:sz w:val="14"/>
              </w:rPr>
              <w:t>C3 — hard label + mass-matched smoothing (control)</w:t>
            </w:r>
          </w:p>
        </w:tc>
        <w:tc>
          <w:tcPr>
            <w:tcW w:w="1147" w:type="dxa"/>
            <w:shd w:val="clear" w:color="auto" w:fill="F5F7FA"/>
          </w:tcPr>
          <w:p w14:paraId="383F73F7" w14:textId="77777777" w:rsidR="00BC06C3" w:rsidRDefault="00CE0E94">
            <w:pPr>
              <w:spacing w:before="30" w:after="30"/>
            </w:pPr>
            <w:r>
              <w:rPr>
                <w:sz w:val="14"/>
              </w:rPr>
              <w:t>803</w:t>
            </w:r>
          </w:p>
        </w:tc>
        <w:tc>
          <w:tcPr>
            <w:tcW w:w="1147" w:type="dxa"/>
            <w:shd w:val="clear" w:color="auto" w:fill="F5F7FA"/>
          </w:tcPr>
          <w:p w14:paraId="75509A74" w14:textId="77777777" w:rsidR="00BC06C3" w:rsidRDefault="00CE0E94">
            <w:pPr>
              <w:spacing w:before="30" w:after="30"/>
            </w:pPr>
            <w:r>
              <w:rPr>
                <w:sz w:val="14"/>
              </w:rPr>
              <w:t>85.03</w:t>
            </w:r>
          </w:p>
        </w:tc>
        <w:tc>
          <w:tcPr>
            <w:tcW w:w="1147" w:type="dxa"/>
            <w:shd w:val="clear" w:color="auto" w:fill="F5F7FA"/>
          </w:tcPr>
          <w:p w14:paraId="3042382C" w14:textId="77777777" w:rsidR="00BC06C3" w:rsidRDefault="00CE0E94">
            <w:pPr>
              <w:spacing w:before="30" w:after="30"/>
            </w:pPr>
            <w:r>
              <w:rPr>
                <w:sz w:val="14"/>
              </w:rPr>
              <w:t>0.53</w:t>
            </w:r>
          </w:p>
        </w:tc>
        <w:tc>
          <w:tcPr>
            <w:tcW w:w="1147" w:type="dxa"/>
            <w:shd w:val="clear" w:color="auto" w:fill="F5F7FA"/>
          </w:tcPr>
          <w:p w14:paraId="7771B657" w14:textId="77777777" w:rsidR="00BC06C3" w:rsidRDefault="00CE0E94">
            <w:pPr>
              <w:spacing w:before="30" w:after="30"/>
            </w:pPr>
            <w:r>
              <w:rPr>
                <w:sz w:val="14"/>
              </w:rPr>
              <w:t>[82.21, 87.71]</w:t>
            </w:r>
          </w:p>
        </w:tc>
        <w:tc>
          <w:tcPr>
            <w:tcW w:w="1147" w:type="dxa"/>
            <w:shd w:val="clear" w:color="auto" w:fill="F5F7FA"/>
          </w:tcPr>
          <w:p w14:paraId="606D16F3" w14:textId="77777777" w:rsidR="00BC06C3" w:rsidRDefault="00CE0E94">
            <w:pPr>
              <w:spacing w:before="30" w:after="30"/>
            </w:pPr>
            <w:r>
              <w:rPr>
                <w:sz w:val="14"/>
              </w:rPr>
              <w:t>85.03</w:t>
            </w:r>
          </w:p>
        </w:tc>
        <w:tc>
          <w:tcPr>
            <w:tcW w:w="1147" w:type="dxa"/>
            <w:shd w:val="clear" w:color="auto" w:fill="F5F7FA"/>
          </w:tcPr>
          <w:p w14:paraId="54163F1E" w14:textId="77777777" w:rsidR="00BC06C3" w:rsidRDefault="00CE0E94">
            <w:pPr>
              <w:spacing w:before="30" w:after="30"/>
            </w:pPr>
            <w:r>
              <w:rPr>
                <w:sz w:val="14"/>
              </w:rPr>
              <w:t>85.60</w:t>
            </w:r>
          </w:p>
        </w:tc>
        <w:tc>
          <w:tcPr>
            <w:tcW w:w="1147" w:type="dxa"/>
            <w:shd w:val="clear" w:color="auto" w:fill="F5F7FA"/>
          </w:tcPr>
          <w:p w14:paraId="74804FBE" w14:textId="77777777" w:rsidR="00BC06C3" w:rsidRDefault="00CE0E94">
            <w:pPr>
              <w:spacing w:before="30" w:after="30"/>
            </w:pPr>
            <w:r>
              <w:rPr>
                <w:sz w:val="14"/>
              </w:rPr>
              <w:t>85.60</w:t>
            </w:r>
          </w:p>
        </w:tc>
      </w:tr>
      <w:tr w:rsidR="00BC06C3" w14:paraId="3DBB3A1F" w14:textId="77777777">
        <w:trPr>
          <w:jc w:val="center"/>
        </w:trPr>
        <w:tc>
          <w:tcPr>
            <w:tcW w:w="1147" w:type="dxa"/>
          </w:tcPr>
          <w:p w14:paraId="41116E27" w14:textId="77777777" w:rsidR="00BC06C3" w:rsidRDefault="00CE0E94">
            <w:pPr>
              <w:spacing w:before="30" w:after="30"/>
            </w:pPr>
            <w:r>
              <w:rPr>
                <w:sz w:val="14"/>
              </w:rPr>
              <w:t>C4 — vote proportions + anatomical penalty</w:t>
            </w:r>
          </w:p>
        </w:tc>
        <w:tc>
          <w:tcPr>
            <w:tcW w:w="1147" w:type="dxa"/>
          </w:tcPr>
          <w:p w14:paraId="54BB9460" w14:textId="77777777" w:rsidR="00BC06C3" w:rsidRDefault="00CE0E94">
            <w:pPr>
              <w:spacing w:before="30" w:after="30"/>
            </w:pPr>
            <w:r>
              <w:rPr>
                <w:sz w:val="14"/>
              </w:rPr>
              <w:t>803</w:t>
            </w:r>
          </w:p>
        </w:tc>
        <w:tc>
          <w:tcPr>
            <w:tcW w:w="1147" w:type="dxa"/>
          </w:tcPr>
          <w:p w14:paraId="3B380848" w14:textId="77777777" w:rsidR="00BC06C3" w:rsidRDefault="00CE0E94">
            <w:pPr>
              <w:spacing w:before="30" w:after="30"/>
            </w:pPr>
            <w:r>
              <w:rPr>
                <w:sz w:val="14"/>
              </w:rPr>
              <w:t>85.25</w:t>
            </w:r>
          </w:p>
        </w:tc>
        <w:tc>
          <w:tcPr>
            <w:tcW w:w="1147" w:type="dxa"/>
          </w:tcPr>
          <w:p w14:paraId="6FA29116" w14:textId="77777777" w:rsidR="00BC06C3" w:rsidRDefault="00CE0E94">
            <w:pPr>
              <w:spacing w:before="30" w:after="30"/>
            </w:pPr>
            <w:r>
              <w:rPr>
                <w:sz w:val="14"/>
              </w:rPr>
              <w:t>0.22</w:t>
            </w:r>
          </w:p>
        </w:tc>
        <w:tc>
          <w:tcPr>
            <w:tcW w:w="1147" w:type="dxa"/>
          </w:tcPr>
          <w:p w14:paraId="4AA4FE84" w14:textId="77777777" w:rsidR="00BC06C3" w:rsidRDefault="00CE0E94">
            <w:pPr>
              <w:spacing w:before="30" w:after="30"/>
            </w:pPr>
            <w:r>
              <w:rPr>
                <w:sz w:val="14"/>
              </w:rPr>
              <w:t>[82.68, 87.72]</w:t>
            </w:r>
          </w:p>
        </w:tc>
        <w:tc>
          <w:tcPr>
            <w:tcW w:w="1147" w:type="dxa"/>
          </w:tcPr>
          <w:p w14:paraId="36C4DBCE" w14:textId="77777777" w:rsidR="00BC06C3" w:rsidRDefault="00CE0E94">
            <w:pPr>
              <w:spacing w:before="30" w:after="30"/>
            </w:pPr>
            <w:r>
              <w:rPr>
                <w:sz w:val="14"/>
              </w:rPr>
              <w:t>85.25</w:t>
            </w:r>
          </w:p>
        </w:tc>
        <w:tc>
          <w:tcPr>
            <w:tcW w:w="1147" w:type="dxa"/>
          </w:tcPr>
          <w:p w14:paraId="39313D1C" w14:textId="77777777" w:rsidR="00BC06C3" w:rsidRDefault="00CE0E94">
            <w:pPr>
              <w:spacing w:before="30" w:after="30"/>
            </w:pPr>
            <w:r>
              <w:rPr>
                <w:sz w:val="14"/>
              </w:rPr>
              <w:t>85.60</w:t>
            </w:r>
          </w:p>
        </w:tc>
        <w:tc>
          <w:tcPr>
            <w:tcW w:w="1147" w:type="dxa"/>
          </w:tcPr>
          <w:p w14:paraId="31023BC1" w14:textId="77777777" w:rsidR="00BC06C3" w:rsidRDefault="00CE0E94">
            <w:pPr>
              <w:spacing w:before="30" w:after="30"/>
            </w:pPr>
            <w:r>
              <w:rPr>
                <w:sz w:val="14"/>
              </w:rPr>
              <w:t>85.60</w:t>
            </w:r>
          </w:p>
        </w:tc>
      </w:tr>
    </w:tbl>
    <w:p w14:paraId="52B19D63" w14:textId="77777777" w:rsidR="00BC06C3" w:rsidRDefault="00CE0E94">
      <w:pPr>
        <w:spacing w:before="40"/>
      </w:pPr>
      <w:r>
        <w:rPr>
          <w:i/>
          <w:color w:val="595959"/>
          <w:sz w:val="16"/>
        </w:rPr>
        <w:t>Note. The interval column is the arithmetic mean of the three per-seed patient-clustered intervals, not a calibrated interval on the 3-seed mean. It describes the typical width of a single seed's interval. No verdict is read off this column: every pre-registered verdict comes from a paired bootstrap on the configuration difference, reported in section 3.2.1.</w:t>
      </w:r>
    </w:p>
    <w:p w14:paraId="02EFCEE9" w14:textId="2785453C" w:rsidR="00BC06C3" w:rsidRDefault="00CE0E94">
      <w:pPr>
        <w:pStyle w:val="Caption"/>
        <w:spacing w:before="160" w:after="60"/>
      </w:pPr>
      <w:bookmarkStart w:id="63" w:name="_Toc236153963"/>
      <w:r>
        <w:t xml:space="preserve">Table </w:t>
      </w:r>
      <w:r>
        <w:fldChar w:fldCharType="begin"/>
      </w:r>
      <w:r>
        <w:instrText xml:space="preserve"> SEQ Table \* ARABIC </w:instrText>
      </w:r>
      <w:r>
        <w:fldChar w:fldCharType="separate"/>
      </w:r>
      <w:r w:rsidR="0033452A">
        <w:rPr>
          <w:noProof/>
        </w:rPr>
        <w:t>17</w:t>
      </w:r>
      <w:r>
        <w:fldChar w:fldCharType="end"/>
      </w:r>
      <w:r>
        <w:rPr>
          <w:b w:val="0"/>
          <w:color w:val="595959"/>
        </w:rPr>
        <w:t>. Full metric set on the S-majority (3/4) stratum, 3-seed mean. Attainable ceiling on this stratum: 74.23%.</w:t>
      </w:r>
      <w:bookmarkEnd w:id="63"/>
    </w:p>
    <w:tbl>
      <w:tblPr>
        <w:tblStyle w:val="TableGrid"/>
        <w:tblW w:w="0" w:type="auto"/>
        <w:jc w:val="center"/>
        <w:tblLayout w:type="fixed"/>
        <w:tblLook w:val="04A0" w:firstRow="1" w:lastRow="0" w:firstColumn="1" w:lastColumn="0" w:noHBand="0" w:noVBand="1"/>
      </w:tblPr>
      <w:tblGrid>
        <w:gridCol w:w="1147"/>
        <w:gridCol w:w="1147"/>
        <w:gridCol w:w="1147"/>
        <w:gridCol w:w="1147"/>
        <w:gridCol w:w="1147"/>
        <w:gridCol w:w="1147"/>
        <w:gridCol w:w="1147"/>
        <w:gridCol w:w="1147"/>
      </w:tblGrid>
      <w:tr w:rsidR="00BC06C3" w14:paraId="5258187F" w14:textId="77777777">
        <w:trPr>
          <w:tblHeader/>
          <w:jc w:val="center"/>
        </w:trPr>
        <w:tc>
          <w:tcPr>
            <w:tcW w:w="1147" w:type="dxa"/>
            <w:shd w:val="clear" w:color="auto" w:fill="1F3A5F"/>
          </w:tcPr>
          <w:p w14:paraId="44E1825B" w14:textId="77777777" w:rsidR="00BC06C3" w:rsidRDefault="00CE0E94">
            <w:pPr>
              <w:spacing w:before="30" w:after="30"/>
            </w:pPr>
            <w:r>
              <w:rPr>
                <w:b/>
                <w:color w:val="FFFFFF"/>
                <w:sz w:val="16"/>
              </w:rPr>
              <w:t>Configuration</w:t>
            </w:r>
          </w:p>
        </w:tc>
        <w:tc>
          <w:tcPr>
            <w:tcW w:w="1147" w:type="dxa"/>
            <w:shd w:val="clear" w:color="auto" w:fill="1F3A5F"/>
          </w:tcPr>
          <w:p w14:paraId="1A52C25E" w14:textId="77777777" w:rsidR="00BC06C3" w:rsidRDefault="00CE0E94">
            <w:pPr>
              <w:spacing w:before="30" w:after="30"/>
            </w:pPr>
            <w:r>
              <w:rPr>
                <w:b/>
                <w:color w:val="FFFFFF"/>
                <w:sz w:val="16"/>
              </w:rPr>
              <w:t>n</w:t>
            </w:r>
          </w:p>
        </w:tc>
        <w:tc>
          <w:tcPr>
            <w:tcW w:w="1147" w:type="dxa"/>
            <w:shd w:val="clear" w:color="auto" w:fill="1F3A5F"/>
          </w:tcPr>
          <w:p w14:paraId="73F74A71" w14:textId="77777777" w:rsidR="00BC06C3" w:rsidRDefault="00CE0E94">
            <w:pPr>
              <w:spacing w:before="30" w:after="30"/>
            </w:pPr>
            <w:r>
              <w:rPr>
                <w:b/>
                <w:color w:val="FFFFFF"/>
                <w:sz w:val="16"/>
              </w:rPr>
              <w:t>Annot.-marg. F1 (%)</w:t>
            </w:r>
          </w:p>
        </w:tc>
        <w:tc>
          <w:tcPr>
            <w:tcW w:w="1147" w:type="dxa"/>
            <w:shd w:val="clear" w:color="auto" w:fill="1F3A5F"/>
          </w:tcPr>
          <w:p w14:paraId="70EFB707" w14:textId="77777777" w:rsidR="00BC06C3" w:rsidRDefault="00CE0E94">
            <w:pPr>
              <w:spacing w:before="30" w:after="30"/>
            </w:pPr>
            <w:r>
              <w:rPr>
                <w:b/>
                <w:color w:val="FFFFFF"/>
                <w:sz w:val="16"/>
              </w:rPr>
              <w:t>SD over seeds</w:t>
            </w:r>
          </w:p>
        </w:tc>
        <w:tc>
          <w:tcPr>
            <w:tcW w:w="1147" w:type="dxa"/>
            <w:shd w:val="clear" w:color="auto" w:fill="1F3A5F"/>
          </w:tcPr>
          <w:p w14:paraId="374D69A0" w14:textId="77777777" w:rsidR="00BC06C3" w:rsidRDefault="00CE0E94">
            <w:pPr>
              <w:spacing w:before="30" w:after="30"/>
            </w:pPr>
            <w:r>
              <w:rPr>
                <w:b/>
                <w:color w:val="FFFFFF"/>
                <w:sz w:val="16"/>
              </w:rPr>
              <w:t>Mean of per-seed 95% CIs</w:t>
            </w:r>
          </w:p>
        </w:tc>
        <w:tc>
          <w:tcPr>
            <w:tcW w:w="1147" w:type="dxa"/>
            <w:shd w:val="clear" w:color="auto" w:fill="1F3A5F"/>
          </w:tcPr>
          <w:p w14:paraId="2FD9F020" w14:textId="77777777" w:rsidR="00BC06C3" w:rsidRDefault="00CE0E94">
            <w:pPr>
              <w:spacing w:before="30" w:after="30"/>
            </w:pPr>
            <w:r>
              <w:rPr>
                <w:b/>
                <w:color w:val="FFFFFF"/>
                <w:sz w:val="16"/>
              </w:rPr>
              <w:t>% of attainable</w:t>
            </w:r>
          </w:p>
        </w:tc>
        <w:tc>
          <w:tcPr>
            <w:tcW w:w="1147" w:type="dxa"/>
            <w:shd w:val="clear" w:color="auto" w:fill="1F3A5F"/>
          </w:tcPr>
          <w:p w14:paraId="56DDBCA9" w14:textId="77777777" w:rsidR="00BC06C3" w:rsidRDefault="00CE0E94">
            <w:pPr>
              <w:spacing w:before="30" w:after="30"/>
            </w:pPr>
            <w:r>
              <w:rPr>
                <w:b/>
                <w:color w:val="FFFFFF"/>
                <w:sz w:val="16"/>
              </w:rPr>
              <w:t>Expected acc. (%)</w:t>
            </w:r>
          </w:p>
        </w:tc>
        <w:tc>
          <w:tcPr>
            <w:tcW w:w="1147" w:type="dxa"/>
            <w:shd w:val="clear" w:color="auto" w:fill="1F3A5F"/>
          </w:tcPr>
          <w:p w14:paraId="139B92B6" w14:textId="77777777" w:rsidR="00BC06C3" w:rsidRDefault="00CE0E94">
            <w:pPr>
              <w:spacing w:before="30" w:after="30"/>
            </w:pPr>
            <w:r>
              <w:rPr>
                <w:b/>
                <w:color w:val="FFFFFF"/>
                <w:sz w:val="16"/>
              </w:rPr>
              <w:t>Any-hit (%)</w:t>
            </w:r>
          </w:p>
        </w:tc>
      </w:tr>
      <w:tr w:rsidR="00BC06C3" w14:paraId="6E9A7EBC" w14:textId="77777777">
        <w:trPr>
          <w:jc w:val="center"/>
        </w:trPr>
        <w:tc>
          <w:tcPr>
            <w:tcW w:w="1147" w:type="dxa"/>
          </w:tcPr>
          <w:p w14:paraId="18B0ABD0" w14:textId="77777777" w:rsidR="00BC06C3" w:rsidRDefault="00CE0E94">
            <w:pPr>
              <w:spacing w:before="30" w:after="30"/>
            </w:pPr>
            <w:r>
              <w:rPr>
                <w:sz w:val="14"/>
              </w:rPr>
              <w:t>C0 — hard label, 4/4 cohort (Phase 2 reference)</w:t>
            </w:r>
          </w:p>
        </w:tc>
        <w:tc>
          <w:tcPr>
            <w:tcW w:w="1147" w:type="dxa"/>
          </w:tcPr>
          <w:p w14:paraId="4CBBFEB6" w14:textId="77777777" w:rsidR="00BC06C3" w:rsidRDefault="00CE0E94">
            <w:pPr>
              <w:spacing w:before="30" w:after="30"/>
            </w:pPr>
            <w:r>
              <w:rPr>
                <w:sz w:val="14"/>
              </w:rPr>
              <w:t>342</w:t>
            </w:r>
          </w:p>
        </w:tc>
        <w:tc>
          <w:tcPr>
            <w:tcW w:w="1147" w:type="dxa"/>
          </w:tcPr>
          <w:p w14:paraId="63277624" w14:textId="77777777" w:rsidR="00BC06C3" w:rsidRDefault="00CE0E94">
            <w:pPr>
              <w:spacing w:before="30" w:after="30"/>
            </w:pPr>
            <w:r>
              <w:rPr>
                <w:sz w:val="14"/>
              </w:rPr>
              <w:t>48.95</w:t>
            </w:r>
          </w:p>
        </w:tc>
        <w:tc>
          <w:tcPr>
            <w:tcW w:w="1147" w:type="dxa"/>
          </w:tcPr>
          <w:p w14:paraId="7BEC1DBD" w14:textId="77777777" w:rsidR="00BC06C3" w:rsidRDefault="00CE0E94">
            <w:pPr>
              <w:spacing w:before="30" w:after="30"/>
            </w:pPr>
            <w:r>
              <w:rPr>
                <w:sz w:val="14"/>
              </w:rPr>
              <w:t>0.25</w:t>
            </w:r>
          </w:p>
        </w:tc>
        <w:tc>
          <w:tcPr>
            <w:tcW w:w="1147" w:type="dxa"/>
          </w:tcPr>
          <w:p w14:paraId="2C3DD39F" w14:textId="77777777" w:rsidR="00BC06C3" w:rsidRDefault="00CE0E94">
            <w:pPr>
              <w:spacing w:before="30" w:after="30"/>
            </w:pPr>
            <w:r>
              <w:rPr>
                <w:sz w:val="14"/>
              </w:rPr>
              <w:t>[44.01, 52.07]</w:t>
            </w:r>
          </w:p>
        </w:tc>
        <w:tc>
          <w:tcPr>
            <w:tcW w:w="1147" w:type="dxa"/>
          </w:tcPr>
          <w:p w14:paraId="5AEC4D42" w14:textId="77777777" w:rsidR="00BC06C3" w:rsidRDefault="00CE0E94">
            <w:pPr>
              <w:spacing w:before="30" w:after="30"/>
            </w:pPr>
            <w:r>
              <w:rPr>
                <w:sz w:val="14"/>
              </w:rPr>
              <w:t>65.94</w:t>
            </w:r>
          </w:p>
        </w:tc>
        <w:tc>
          <w:tcPr>
            <w:tcW w:w="1147" w:type="dxa"/>
          </w:tcPr>
          <w:p w14:paraId="365CB64B" w14:textId="77777777" w:rsidR="00BC06C3" w:rsidRDefault="00CE0E94">
            <w:pPr>
              <w:spacing w:before="30" w:after="30"/>
            </w:pPr>
            <w:r>
              <w:rPr>
                <w:sz w:val="14"/>
              </w:rPr>
              <w:t>50.71</w:t>
            </w:r>
          </w:p>
        </w:tc>
        <w:tc>
          <w:tcPr>
            <w:tcW w:w="1147" w:type="dxa"/>
          </w:tcPr>
          <w:p w14:paraId="1DCA2281" w14:textId="77777777" w:rsidR="00BC06C3" w:rsidRDefault="00CE0E94">
            <w:pPr>
              <w:spacing w:before="30" w:after="30"/>
            </w:pPr>
            <w:r>
              <w:rPr>
                <w:sz w:val="14"/>
              </w:rPr>
              <w:t>80.02</w:t>
            </w:r>
          </w:p>
        </w:tc>
      </w:tr>
      <w:tr w:rsidR="00BC06C3" w14:paraId="15586643" w14:textId="77777777">
        <w:trPr>
          <w:jc w:val="center"/>
        </w:trPr>
        <w:tc>
          <w:tcPr>
            <w:tcW w:w="1147" w:type="dxa"/>
            <w:shd w:val="clear" w:color="auto" w:fill="F5F7FA"/>
          </w:tcPr>
          <w:p w14:paraId="37FCE443" w14:textId="77777777" w:rsidR="00BC06C3" w:rsidRDefault="00CE0E94">
            <w:pPr>
              <w:spacing w:before="30" w:after="30"/>
            </w:pPr>
            <w:r>
              <w:rPr>
                <w:sz w:val="14"/>
              </w:rPr>
              <w:t>C1 — hard majority label, extended cohort</w:t>
            </w:r>
          </w:p>
        </w:tc>
        <w:tc>
          <w:tcPr>
            <w:tcW w:w="1147" w:type="dxa"/>
            <w:shd w:val="clear" w:color="auto" w:fill="F5F7FA"/>
          </w:tcPr>
          <w:p w14:paraId="7BCDC2D1" w14:textId="77777777" w:rsidR="00BC06C3" w:rsidRDefault="00CE0E94">
            <w:pPr>
              <w:spacing w:before="30" w:after="30"/>
            </w:pPr>
            <w:r>
              <w:rPr>
                <w:sz w:val="14"/>
              </w:rPr>
              <w:t>342</w:t>
            </w:r>
          </w:p>
        </w:tc>
        <w:tc>
          <w:tcPr>
            <w:tcW w:w="1147" w:type="dxa"/>
            <w:shd w:val="clear" w:color="auto" w:fill="F5F7FA"/>
          </w:tcPr>
          <w:p w14:paraId="1FB7BC05" w14:textId="77777777" w:rsidR="00BC06C3" w:rsidRDefault="00CE0E94">
            <w:pPr>
              <w:spacing w:before="30" w:after="30"/>
            </w:pPr>
            <w:r>
              <w:rPr>
                <w:sz w:val="14"/>
              </w:rPr>
              <w:t>50.76</w:t>
            </w:r>
          </w:p>
        </w:tc>
        <w:tc>
          <w:tcPr>
            <w:tcW w:w="1147" w:type="dxa"/>
            <w:shd w:val="clear" w:color="auto" w:fill="F5F7FA"/>
          </w:tcPr>
          <w:p w14:paraId="66B4DB77" w14:textId="77777777" w:rsidR="00BC06C3" w:rsidRDefault="00CE0E94">
            <w:pPr>
              <w:spacing w:before="30" w:after="30"/>
            </w:pPr>
            <w:r>
              <w:rPr>
                <w:sz w:val="14"/>
              </w:rPr>
              <w:t>2.10</w:t>
            </w:r>
          </w:p>
        </w:tc>
        <w:tc>
          <w:tcPr>
            <w:tcW w:w="1147" w:type="dxa"/>
            <w:shd w:val="clear" w:color="auto" w:fill="F5F7FA"/>
          </w:tcPr>
          <w:p w14:paraId="4354414B" w14:textId="77777777" w:rsidR="00BC06C3" w:rsidRDefault="00CE0E94">
            <w:pPr>
              <w:spacing w:before="30" w:after="30"/>
            </w:pPr>
            <w:r>
              <w:rPr>
                <w:sz w:val="14"/>
              </w:rPr>
              <w:t>[46.08, 53.66]</w:t>
            </w:r>
          </w:p>
        </w:tc>
        <w:tc>
          <w:tcPr>
            <w:tcW w:w="1147" w:type="dxa"/>
            <w:shd w:val="clear" w:color="auto" w:fill="F5F7FA"/>
          </w:tcPr>
          <w:p w14:paraId="1259A4A7" w14:textId="77777777" w:rsidR="00BC06C3" w:rsidRDefault="00CE0E94">
            <w:pPr>
              <w:spacing w:before="30" w:after="30"/>
            </w:pPr>
            <w:r>
              <w:rPr>
                <w:sz w:val="14"/>
              </w:rPr>
              <w:t>68.38</w:t>
            </w:r>
          </w:p>
        </w:tc>
        <w:tc>
          <w:tcPr>
            <w:tcW w:w="1147" w:type="dxa"/>
            <w:shd w:val="clear" w:color="auto" w:fill="F5F7FA"/>
          </w:tcPr>
          <w:p w14:paraId="140E5C4F" w14:textId="77777777" w:rsidR="00BC06C3" w:rsidRDefault="00CE0E94">
            <w:pPr>
              <w:spacing w:before="30" w:after="30"/>
            </w:pPr>
            <w:r>
              <w:rPr>
                <w:sz w:val="14"/>
              </w:rPr>
              <w:t>52.22</w:t>
            </w:r>
          </w:p>
        </w:tc>
        <w:tc>
          <w:tcPr>
            <w:tcW w:w="1147" w:type="dxa"/>
            <w:shd w:val="clear" w:color="auto" w:fill="F5F7FA"/>
          </w:tcPr>
          <w:p w14:paraId="05F7FAAD" w14:textId="77777777" w:rsidR="00BC06C3" w:rsidRDefault="00CE0E94">
            <w:pPr>
              <w:spacing w:before="30" w:after="30"/>
            </w:pPr>
            <w:r>
              <w:rPr>
                <w:sz w:val="14"/>
              </w:rPr>
              <w:t>80.80</w:t>
            </w:r>
          </w:p>
        </w:tc>
      </w:tr>
      <w:tr w:rsidR="00BC06C3" w14:paraId="7C2B1991" w14:textId="77777777">
        <w:trPr>
          <w:jc w:val="center"/>
        </w:trPr>
        <w:tc>
          <w:tcPr>
            <w:tcW w:w="1147" w:type="dxa"/>
          </w:tcPr>
          <w:p w14:paraId="7B57E0A4" w14:textId="77777777" w:rsidR="00BC06C3" w:rsidRDefault="00CE0E94">
            <w:pPr>
              <w:spacing w:before="30" w:after="30"/>
            </w:pPr>
            <w:r>
              <w:rPr>
                <w:sz w:val="14"/>
              </w:rPr>
              <w:t>C2 — vote proportions</w:t>
            </w:r>
          </w:p>
        </w:tc>
        <w:tc>
          <w:tcPr>
            <w:tcW w:w="1147" w:type="dxa"/>
          </w:tcPr>
          <w:p w14:paraId="7551FEA4" w14:textId="77777777" w:rsidR="00BC06C3" w:rsidRDefault="00CE0E94">
            <w:pPr>
              <w:spacing w:before="30" w:after="30"/>
            </w:pPr>
            <w:r>
              <w:rPr>
                <w:sz w:val="14"/>
              </w:rPr>
              <w:t>342</w:t>
            </w:r>
          </w:p>
        </w:tc>
        <w:tc>
          <w:tcPr>
            <w:tcW w:w="1147" w:type="dxa"/>
          </w:tcPr>
          <w:p w14:paraId="65A2DE93" w14:textId="77777777" w:rsidR="00BC06C3" w:rsidRDefault="00CE0E94">
            <w:pPr>
              <w:spacing w:before="30" w:after="30"/>
            </w:pPr>
            <w:r>
              <w:rPr>
                <w:sz w:val="14"/>
              </w:rPr>
              <w:t>53.01</w:t>
            </w:r>
          </w:p>
        </w:tc>
        <w:tc>
          <w:tcPr>
            <w:tcW w:w="1147" w:type="dxa"/>
          </w:tcPr>
          <w:p w14:paraId="34419721" w14:textId="77777777" w:rsidR="00BC06C3" w:rsidRDefault="00CE0E94">
            <w:pPr>
              <w:spacing w:before="30" w:after="30"/>
            </w:pPr>
            <w:r>
              <w:rPr>
                <w:sz w:val="14"/>
              </w:rPr>
              <w:t>0.51</w:t>
            </w:r>
          </w:p>
        </w:tc>
        <w:tc>
          <w:tcPr>
            <w:tcW w:w="1147" w:type="dxa"/>
          </w:tcPr>
          <w:p w14:paraId="534F8BC7" w14:textId="77777777" w:rsidR="00BC06C3" w:rsidRDefault="00CE0E94">
            <w:pPr>
              <w:spacing w:before="30" w:after="30"/>
            </w:pPr>
            <w:r>
              <w:rPr>
                <w:sz w:val="14"/>
              </w:rPr>
              <w:t>[47.53, 56.42]</w:t>
            </w:r>
          </w:p>
        </w:tc>
        <w:tc>
          <w:tcPr>
            <w:tcW w:w="1147" w:type="dxa"/>
          </w:tcPr>
          <w:p w14:paraId="2DB23360" w14:textId="77777777" w:rsidR="00BC06C3" w:rsidRDefault="00CE0E94">
            <w:pPr>
              <w:spacing w:before="30" w:after="30"/>
            </w:pPr>
            <w:r>
              <w:rPr>
                <w:sz w:val="14"/>
              </w:rPr>
              <w:t>71.41</w:t>
            </w:r>
          </w:p>
        </w:tc>
        <w:tc>
          <w:tcPr>
            <w:tcW w:w="1147" w:type="dxa"/>
          </w:tcPr>
          <w:p w14:paraId="2869BACD" w14:textId="77777777" w:rsidR="00BC06C3" w:rsidRDefault="00CE0E94">
            <w:pPr>
              <w:spacing w:before="30" w:after="30"/>
            </w:pPr>
            <w:r>
              <w:rPr>
                <w:sz w:val="14"/>
              </w:rPr>
              <w:t>54.63</w:t>
            </w:r>
          </w:p>
        </w:tc>
        <w:tc>
          <w:tcPr>
            <w:tcW w:w="1147" w:type="dxa"/>
          </w:tcPr>
          <w:p w14:paraId="7B30048A" w14:textId="77777777" w:rsidR="00BC06C3" w:rsidRDefault="00CE0E94">
            <w:pPr>
              <w:spacing w:before="30" w:after="30"/>
            </w:pPr>
            <w:r>
              <w:rPr>
                <w:sz w:val="14"/>
              </w:rPr>
              <w:t>84.02</w:t>
            </w:r>
          </w:p>
        </w:tc>
      </w:tr>
      <w:tr w:rsidR="00BC06C3" w14:paraId="64182D90" w14:textId="77777777">
        <w:trPr>
          <w:jc w:val="center"/>
        </w:trPr>
        <w:tc>
          <w:tcPr>
            <w:tcW w:w="1147" w:type="dxa"/>
            <w:shd w:val="clear" w:color="auto" w:fill="F5F7FA"/>
          </w:tcPr>
          <w:p w14:paraId="1C80BE33" w14:textId="77777777" w:rsidR="00BC06C3" w:rsidRDefault="00CE0E94">
            <w:pPr>
              <w:spacing w:before="30" w:after="30"/>
            </w:pPr>
            <w:r>
              <w:rPr>
                <w:sz w:val="14"/>
              </w:rPr>
              <w:t>C3 — hard label + mass-matched smoothing (control)</w:t>
            </w:r>
          </w:p>
        </w:tc>
        <w:tc>
          <w:tcPr>
            <w:tcW w:w="1147" w:type="dxa"/>
            <w:shd w:val="clear" w:color="auto" w:fill="F5F7FA"/>
          </w:tcPr>
          <w:p w14:paraId="120D5B02" w14:textId="77777777" w:rsidR="00BC06C3" w:rsidRDefault="00CE0E94">
            <w:pPr>
              <w:spacing w:before="30" w:after="30"/>
            </w:pPr>
            <w:r>
              <w:rPr>
                <w:sz w:val="14"/>
              </w:rPr>
              <w:t>342</w:t>
            </w:r>
          </w:p>
        </w:tc>
        <w:tc>
          <w:tcPr>
            <w:tcW w:w="1147" w:type="dxa"/>
            <w:shd w:val="clear" w:color="auto" w:fill="F5F7FA"/>
          </w:tcPr>
          <w:p w14:paraId="25692336" w14:textId="77777777" w:rsidR="00BC06C3" w:rsidRDefault="00CE0E94">
            <w:pPr>
              <w:spacing w:before="30" w:after="30"/>
            </w:pPr>
            <w:r>
              <w:rPr>
                <w:sz w:val="14"/>
              </w:rPr>
              <w:t>51.95</w:t>
            </w:r>
          </w:p>
        </w:tc>
        <w:tc>
          <w:tcPr>
            <w:tcW w:w="1147" w:type="dxa"/>
            <w:shd w:val="clear" w:color="auto" w:fill="F5F7FA"/>
          </w:tcPr>
          <w:p w14:paraId="4D788D08" w14:textId="77777777" w:rsidR="00BC06C3" w:rsidRDefault="00CE0E94">
            <w:pPr>
              <w:spacing w:before="30" w:after="30"/>
            </w:pPr>
            <w:r>
              <w:rPr>
                <w:sz w:val="14"/>
              </w:rPr>
              <w:t>0.61</w:t>
            </w:r>
          </w:p>
        </w:tc>
        <w:tc>
          <w:tcPr>
            <w:tcW w:w="1147" w:type="dxa"/>
            <w:shd w:val="clear" w:color="auto" w:fill="F5F7FA"/>
          </w:tcPr>
          <w:p w14:paraId="24C75183" w14:textId="77777777" w:rsidR="00BC06C3" w:rsidRDefault="00CE0E94">
            <w:pPr>
              <w:spacing w:before="30" w:after="30"/>
            </w:pPr>
            <w:r>
              <w:rPr>
                <w:sz w:val="14"/>
              </w:rPr>
              <w:t>[47.41, 54.72]</w:t>
            </w:r>
          </w:p>
        </w:tc>
        <w:tc>
          <w:tcPr>
            <w:tcW w:w="1147" w:type="dxa"/>
            <w:shd w:val="clear" w:color="auto" w:fill="F5F7FA"/>
          </w:tcPr>
          <w:p w14:paraId="0D8ECDC2" w14:textId="77777777" w:rsidR="00BC06C3" w:rsidRDefault="00CE0E94">
            <w:pPr>
              <w:spacing w:before="30" w:after="30"/>
            </w:pPr>
            <w:r>
              <w:rPr>
                <w:sz w:val="14"/>
              </w:rPr>
              <w:t>69.98</w:t>
            </w:r>
          </w:p>
        </w:tc>
        <w:tc>
          <w:tcPr>
            <w:tcW w:w="1147" w:type="dxa"/>
            <w:shd w:val="clear" w:color="auto" w:fill="F5F7FA"/>
          </w:tcPr>
          <w:p w14:paraId="3A7843AC" w14:textId="77777777" w:rsidR="00BC06C3" w:rsidRDefault="00CE0E94">
            <w:pPr>
              <w:spacing w:before="30" w:after="30"/>
            </w:pPr>
            <w:r>
              <w:rPr>
                <w:sz w:val="14"/>
              </w:rPr>
              <w:t>53.44</w:t>
            </w:r>
          </w:p>
        </w:tc>
        <w:tc>
          <w:tcPr>
            <w:tcW w:w="1147" w:type="dxa"/>
            <w:shd w:val="clear" w:color="auto" w:fill="F5F7FA"/>
          </w:tcPr>
          <w:p w14:paraId="32C9002B" w14:textId="77777777" w:rsidR="00BC06C3" w:rsidRDefault="00CE0E94">
            <w:pPr>
              <w:spacing w:before="30" w:after="30"/>
            </w:pPr>
            <w:r>
              <w:rPr>
                <w:sz w:val="14"/>
              </w:rPr>
              <w:t>81.19</w:t>
            </w:r>
          </w:p>
        </w:tc>
      </w:tr>
      <w:tr w:rsidR="00BC06C3" w14:paraId="33C78B9B" w14:textId="77777777">
        <w:trPr>
          <w:jc w:val="center"/>
        </w:trPr>
        <w:tc>
          <w:tcPr>
            <w:tcW w:w="1147" w:type="dxa"/>
          </w:tcPr>
          <w:p w14:paraId="0E98D325" w14:textId="77777777" w:rsidR="00BC06C3" w:rsidRDefault="00CE0E94">
            <w:pPr>
              <w:spacing w:before="30" w:after="30"/>
            </w:pPr>
            <w:r>
              <w:rPr>
                <w:sz w:val="14"/>
              </w:rPr>
              <w:t>C4 — vote proportions + anatomical penalty</w:t>
            </w:r>
          </w:p>
        </w:tc>
        <w:tc>
          <w:tcPr>
            <w:tcW w:w="1147" w:type="dxa"/>
          </w:tcPr>
          <w:p w14:paraId="17E8E027" w14:textId="77777777" w:rsidR="00BC06C3" w:rsidRDefault="00CE0E94">
            <w:pPr>
              <w:spacing w:before="30" w:after="30"/>
            </w:pPr>
            <w:r>
              <w:rPr>
                <w:sz w:val="14"/>
              </w:rPr>
              <w:t>342</w:t>
            </w:r>
          </w:p>
        </w:tc>
        <w:tc>
          <w:tcPr>
            <w:tcW w:w="1147" w:type="dxa"/>
          </w:tcPr>
          <w:p w14:paraId="5BEBE400" w14:textId="77777777" w:rsidR="00BC06C3" w:rsidRDefault="00CE0E94">
            <w:pPr>
              <w:spacing w:before="30" w:after="30"/>
            </w:pPr>
            <w:r>
              <w:rPr>
                <w:sz w:val="14"/>
              </w:rPr>
              <w:t>52.60</w:t>
            </w:r>
          </w:p>
        </w:tc>
        <w:tc>
          <w:tcPr>
            <w:tcW w:w="1147" w:type="dxa"/>
          </w:tcPr>
          <w:p w14:paraId="0396B7CF" w14:textId="77777777" w:rsidR="00BC06C3" w:rsidRDefault="00CE0E94">
            <w:pPr>
              <w:spacing w:before="30" w:after="30"/>
            </w:pPr>
            <w:r>
              <w:rPr>
                <w:sz w:val="14"/>
              </w:rPr>
              <w:t>1.63</w:t>
            </w:r>
          </w:p>
        </w:tc>
        <w:tc>
          <w:tcPr>
            <w:tcW w:w="1147" w:type="dxa"/>
          </w:tcPr>
          <w:p w14:paraId="48163194" w14:textId="77777777" w:rsidR="00BC06C3" w:rsidRDefault="00CE0E94">
            <w:pPr>
              <w:spacing w:before="30" w:after="30"/>
            </w:pPr>
            <w:r>
              <w:rPr>
                <w:sz w:val="14"/>
              </w:rPr>
              <w:t>[47.63, 55.56]</w:t>
            </w:r>
          </w:p>
        </w:tc>
        <w:tc>
          <w:tcPr>
            <w:tcW w:w="1147" w:type="dxa"/>
          </w:tcPr>
          <w:p w14:paraId="1678C925" w14:textId="77777777" w:rsidR="00BC06C3" w:rsidRDefault="00CE0E94">
            <w:pPr>
              <w:spacing w:before="30" w:after="30"/>
            </w:pPr>
            <w:r>
              <w:rPr>
                <w:sz w:val="14"/>
              </w:rPr>
              <w:t>70.86</w:t>
            </w:r>
          </w:p>
        </w:tc>
        <w:tc>
          <w:tcPr>
            <w:tcW w:w="1147" w:type="dxa"/>
          </w:tcPr>
          <w:p w14:paraId="32C943C5" w14:textId="77777777" w:rsidR="00BC06C3" w:rsidRDefault="00CE0E94">
            <w:pPr>
              <w:spacing w:before="30" w:after="30"/>
            </w:pPr>
            <w:r>
              <w:rPr>
                <w:sz w:val="14"/>
              </w:rPr>
              <w:t>54.19</w:t>
            </w:r>
          </w:p>
        </w:tc>
        <w:tc>
          <w:tcPr>
            <w:tcW w:w="1147" w:type="dxa"/>
          </w:tcPr>
          <w:p w14:paraId="6E39A04D" w14:textId="77777777" w:rsidR="00BC06C3" w:rsidRDefault="00CE0E94">
            <w:pPr>
              <w:spacing w:before="30" w:after="30"/>
            </w:pPr>
            <w:r>
              <w:rPr>
                <w:sz w:val="14"/>
              </w:rPr>
              <w:t>84.02</w:t>
            </w:r>
          </w:p>
        </w:tc>
      </w:tr>
    </w:tbl>
    <w:p w14:paraId="094386DD" w14:textId="77777777" w:rsidR="00BC06C3" w:rsidRDefault="00CE0E94">
      <w:pPr>
        <w:spacing w:before="40"/>
      </w:pPr>
      <w:r>
        <w:rPr>
          <w:i/>
          <w:color w:val="595959"/>
          <w:sz w:val="16"/>
        </w:rPr>
        <w:t>Note. The interval column is the arithmetic mean of the three per-seed patient-clustered intervals, not a calibrated interval on the 3-seed mean. It describes the typical width of a single seed's interval. No verdict is read off this column: every pre-registered verdict comes from a paired bootstrap on the configuration difference, reported in section 3.2.1.</w:t>
      </w:r>
    </w:p>
    <w:p w14:paraId="7E997FAF" w14:textId="30B651C8" w:rsidR="00BC06C3" w:rsidRDefault="00CE0E94">
      <w:pPr>
        <w:pStyle w:val="Caption"/>
        <w:spacing w:before="160" w:after="60"/>
      </w:pPr>
      <w:bookmarkStart w:id="64" w:name="_Toc236153964"/>
      <w:r>
        <w:t xml:space="preserve">Table </w:t>
      </w:r>
      <w:r>
        <w:fldChar w:fldCharType="begin"/>
      </w:r>
      <w:r>
        <w:instrText xml:space="preserve"> SEQ Table \* ARABIC </w:instrText>
      </w:r>
      <w:r>
        <w:fldChar w:fldCharType="separate"/>
      </w:r>
      <w:r w:rsidR="0033452A">
        <w:rPr>
          <w:noProof/>
        </w:rPr>
        <w:t>18</w:t>
      </w:r>
      <w:r>
        <w:fldChar w:fldCharType="end"/>
      </w:r>
      <w:r>
        <w:rPr>
          <w:b w:val="0"/>
          <w:color w:val="595959"/>
        </w:rPr>
        <w:t>. Full metric set on the S-plurality (2-1-1) stratum, 3-seed mean. Attainable ceiling on this stratum: 44.55%.</w:t>
      </w:r>
      <w:bookmarkEnd w:id="64"/>
    </w:p>
    <w:tbl>
      <w:tblPr>
        <w:tblStyle w:val="TableGrid"/>
        <w:tblW w:w="0" w:type="auto"/>
        <w:jc w:val="center"/>
        <w:tblLayout w:type="fixed"/>
        <w:tblLook w:val="04A0" w:firstRow="1" w:lastRow="0" w:firstColumn="1" w:lastColumn="0" w:noHBand="0" w:noVBand="1"/>
      </w:tblPr>
      <w:tblGrid>
        <w:gridCol w:w="1147"/>
        <w:gridCol w:w="1147"/>
        <w:gridCol w:w="1147"/>
        <w:gridCol w:w="1147"/>
        <w:gridCol w:w="1147"/>
        <w:gridCol w:w="1147"/>
        <w:gridCol w:w="1147"/>
        <w:gridCol w:w="1147"/>
      </w:tblGrid>
      <w:tr w:rsidR="00BC06C3" w14:paraId="04C25F58" w14:textId="77777777">
        <w:trPr>
          <w:tblHeader/>
          <w:jc w:val="center"/>
        </w:trPr>
        <w:tc>
          <w:tcPr>
            <w:tcW w:w="1147" w:type="dxa"/>
            <w:shd w:val="clear" w:color="auto" w:fill="1F3A5F"/>
          </w:tcPr>
          <w:p w14:paraId="61C44DA4" w14:textId="77777777" w:rsidR="00BC06C3" w:rsidRDefault="00CE0E94">
            <w:pPr>
              <w:spacing w:before="30" w:after="30"/>
            </w:pPr>
            <w:r>
              <w:rPr>
                <w:b/>
                <w:color w:val="FFFFFF"/>
                <w:sz w:val="16"/>
              </w:rPr>
              <w:t>Configuration</w:t>
            </w:r>
          </w:p>
        </w:tc>
        <w:tc>
          <w:tcPr>
            <w:tcW w:w="1147" w:type="dxa"/>
            <w:shd w:val="clear" w:color="auto" w:fill="1F3A5F"/>
          </w:tcPr>
          <w:p w14:paraId="42E36A2A" w14:textId="77777777" w:rsidR="00BC06C3" w:rsidRDefault="00CE0E94">
            <w:pPr>
              <w:spacing w:before="30" w:after="30"/>
            </w:pPr>
            <w:r>
              <w:rPr>
                <w:b/>
                <w:color w:val="FFFFFF"/>
                <w:sz w:val="16"/>
              </w:rPr>
              <w:t>n</w:t>
            </w:r>
          </w:p>
        </w:tc>
        <w:tc>
          <w:tcPr>
            <w:tcW w:w="1147" w:type="dxa"/>
            <w:shd w:val="clear" w:color="auto" w:fill="1F3A5F"/>
          </w:tcPr>
          <w:p w14:paraId="296CA214" w14:textId="77777777" w:rsidR="00BC06C3" w:rsidRDefault="00CE0E94">
            <w:pPr>
              <w:spacing w:before="30" w:after="30"/>
            </w:pPr>
            <w:r>
              <w:rPr>
                <w:b/>
                <w:color w:val="FFFFFF"/>
                <w:sz w:val="16"/>
              </w:rPr>
              <w:t>Annot.-marg. F1 (%)</w:t>
            </w:r>
          </w:p>
        </w:tc>
        <w:tc>
          <w:tcPr>
            <w:tcW w:w="1147" w:type="dxa"/>
            <w:shd w:val="clear" w:color="auto" w:fill="1F3A5F"/>
          </w:tcPr>
          <w:p w14:paraId="4792A46B" w14:textId="77777777" w:rsidR="00BC06C3" w:rsidRDefault="00CE0E94">
            <w:pPr>
              <w:spacing w:before="30" w:after="30"/>
            </w:pPr>
            <w:r>
              <w:rPr>
                <w:b/>
                <w:color w:val="FFFFFF"/>
                <w:sz w:val="16"/>
              </w:rPr>
              <w:t>SD over seeds</w:t>
            </w:r>
          </w:p>
        </w:tc>
        <w:tc>
          <w:tcPr>
            <w:tcW w:w="1147" w:type="dxa"/>
            <w:shd w:val="clear" w:color="auto" w:fill="1F3A5F"/>
          </w:tcPr>
          <w:p w14:paraId="5FBA7DD4" w14:textId="77777777" w:rsidR="00BC06C3" w:rsidRDefault="00CE0E94">
            <w:pPr>
              <w:spacing w:before="30" w:after="30"/>
            </w:pPr>
            <w:r>
              <w:rPr>
                <w:b/>
                <w:color w:val="FFFFFF"/>
                <w:sz w:val="16"/>
              </w:rPr>
              <w:t>Mean of per-seed 95% CIs</w:t>
            </w:r>
          </w:p>
        </w:tc>
        <w:tc>
          <w:tcPr>
            <w:tcW w:w="1147" w:type="dxa"/>
            <w:shd w:val="clear" w:color="auto" w:fill="1F3A5F"/>
          </w:tcPr>
          <w:p w14:paraId="107A0982" w14:textId="77777777" w:rsidR="00BC06C3" w:rsidRDefault="00CE0E94">
            <w:pPr>
              <w:spacing w:before="30" w:after="30"/>
            </w:pPr>
            <w:r>
              <w:rPr>
                <w:b/>
                <w:color w:val="FFFFFF"/>
                <w:sz w:val="16"/>
              </w:rPr>
              <w:t>% of attainable</w:t>
            </w:r>
          </w:p>
        </w:tc>
        <w:tc>
          <w:tcPr>
            <w:tcW w:w="1147" w:type="dxa"/>
            <w:shd w:val="clear" w:color="auto" w:fill="1F3A5F"/>
          </w:tcPr>
          <w:p w14:paraId="34CB6B63" w14:textId="77777777" w:rsidR="00BC06C3" w:rsidRDefault="00CE0E94">
            <w:pPr>
              <w:spacing w:before="30" w:after="30"/>
            </w:pPr>
            <w:r>
              <w:rPr>
                <w:b/>
                <w:color w:val="FFFFFF"/>
                <w:sz w:val="16"/>
              </w:rPr>
              <w:t>Expected acc. (%)</w:t>
            </w:r>
          </w:p>
        </w:tc>
        <w:tc>
          <w:tcPr>
            <w:tcW w:w="1147" w:type="dxa"/>
            <w:shd w:val="clear" w:color="auto" w:fill="1F3A5F"/>
          </w:tcPr>
          <w:p w14:paraId="7AE3806A" w14:textId="77777777" w:rsidR="00BC06C3" w:rsidRDefault="00CE0E94">
            <w:pPr>
              <w:spacing w:before="30" w:after="30"/>
            </w:pPr>
            <w:r>
              <w:rPr>
                <w:b/>
                <w:color w:val="FFFFFF"/>
                <w:sz w:val="16"/>
              </w:rPr>
              <w:t>Any-hit (%)</w:t>
            </w:r>
          </w:p>
        </w:tc>
      </w:tr>
      <w:tr w:rsidR="00BC06C3" w14:paraId="1B0D71BF" w14:textId="77777777">
        <w:trPr>
          <w:jc w:val="center"/>
        </w:trPr>
        <w:tc>
          <w:tcPr>
            <w:tcW w:w="1147" w:type="dxa"/>
          </w:tcPr>
          <w:p w14:paraId="2FD057C3" w14:textId="77777777" w:rsidR="00BC06C3" w:rsidRDefault="00CE0E94">
            <w:pPr>
              <w:spacing w:before="30" w:after="30"/>
            </w:pPr>
            <w:r>
              <w:rPr>
                <w:sz w:val="14"/>
              </w:rPr>
              <w:t>C0 — hard label, 4/4 cohort (Phase 2 reference)</w:t>
            </w:r>
          </w:p>
        </w:tc>
        <w:tc>
          <w:tcPr>
            <w:tcW w:w="1147" w:type="dxa"/>
          </w:tcPr>
          <w:p w14:paraId="66C38E6F" w14:textId="77777777" w:rsidR="00BC06C3" w:rsidRDefault="00CE0E94">
            <w:pPr>
              <w:spacing w:before="30" w:after="30"/>
            </w:pPr>
            <w:r>
              <w:rPr>
                <w:sz w:val="14"/>
              </w:rPr>
              <w:t>127</w:t>
            </w:r>
          </w:p>
        </w:tc>
        <w:tc>
          <w:tcPr>
            <w:tcW w:w="1147" w:type="dxa"/>
          </w:tcPr>
          <w:p w14:paraId="773C13CF" w14:textId="77777777" w:rsidR="00BC06C3" w:rsidRDefault="00CE0E94">
            <w:pPr>
              <w:spacing w:before="30" w:after="30"/>
            </w:pPr>
            <w:r>
              <w:rPr>
                <w:sz w:val="14"/>
              </w:rPr>
              <w:t>26.15</w:t>
            </w:r>
          </w:p>
        </w:tc>
        <w:tc>
          <w:tcPr>
            <w:tcW w:w="1147" w:type="dxa"/>
          </w:tcPr>
          <w:p w14:paraId="56D0E415" w14:textId="77777777" w:rsidR="00BC06C3" w:rsidRDefault="00CE0E94">
            <w:pPr>
              <w:spacing w:before="30" w:after="30"/>
            </w:pPr>
            <w:r>
              <w:rPr>
                <w:sz w:val="14"/>
              </w:rPr>
              <w:t>1.28</w:t>
            </w:r>
          </w:p>
        </w:tc>
        <w:tc>
          <w:tcPr>
            <w:tcW w:w="1147" w:type="dxa"/>
          </w:tcPr>
          <w:p w14:paraId="26CAEB72" w14:textId="77777777" w:rsidR="00BC06C3" w:rsidRDefault="00CE0E94">
            <w:pPr>
              <w:spacing w:before="30" w:after="30"/>
            </w:pPr>
            <w:r>
              <w:rPr>
                <w:sz w:val="14"/>
              </w:rPr>
              <w:t>[20.68, 27.39]</w:t>
            </w:r>
          </w:p>
        </w:tc>
        <w:tc>
          <w:tcPr>
            <w:tcW w:w="1147" w:type="dxa"/>
          </w:tcPr>
          <w:p w14:paraId="51B74AE1" w14:textId="77777777" w:rsidR="00BC06C3" w:rsidRDefault="00CE0E94">
            <w:pPr>
              <w:spacing w:before="30" w:after="30"/>
            </w:pPr>
            <w:r>
              <w:rPr>
                <w:sz w:val="14"/>
              </w:rPr>
              <w:t>58.70</w:t>
            </w:r>
          </w:p>
        </w:tc>
        <w:tc>
          <w:tcPr>
            <w:tcW w:w="1147" w:type="dxa"/>
          </w:tcPr>
          <w:p w14:paraId="7FC08B1A" w14:textId="77777777" w:rsidR="00BC06C3" w:rsidRDefault="00CE0E94">
            <w:pPr>
              <w:spacing w:before="30" w:after="30"/>
            </w:pPr>
            <w:r>
              <w:rPr>
                <w:sz w:val="14"/>
              </w:rPr>
              <w:t>27.82</w:t>
            </w:r>
          </w:p>
        </w:tc>
        <w:tc>
          <w:tcPr>
            <w:tcW w:w="1147" w:type="dxa"/>
          </w:tcPr>
          <w:p w14:paraId="18A55DD5" w14:textId="77777777" w:rsidR="00BC06C3" w:rsidRDefault="00CE0E94">
            <w:pPr>
              <w:spacing w:before="30" w:after="30"/>
            </w:pPr>
            <w:r>
              <w:rPr>
                <w:sz w:val="14"/>
              </w:rPr>
              <w:t>72.70</w:t>
            </w:r>
          </w:p>
        </w:tc>
      </w:tr>
      <w:tr w:rsidR="00BC06C3" w14:paraId="72B391CB" w14:textId="77777777">
        <w:trPr>
          <w:jc w:val="center"/>
        </w:trPr>
        <w:tc>
          <w:tcPr>
            <w:tcW w:w="1147" w:type="dxa"/>
            <w:shd w:val="clear" w:color="auto" w:fill="F5F7FA"/>
          </w:tcPr>
          <w:p w14:paraId="6DD17D28" w14:textId="77777777" w:rsidR="00BC06C3" w:rsidRDefault="00CE0E94">
            <w:pPr>
              <w:spacing w:before="30" w:after="30"/>
            </w:pPr>
            <w:r>
              <w:rPr>
                <w:sz w:val="14"/>
              </w:rPr>
              <w:t>C1 — hard majority label, extended cohort</w:t>
            </w:r>
          </w:p>
        </w:tc>
        <w:tc>
          <w:tcPr>
            <w:tcW w:w="1147" w:type="dxa"/>
            <w:shd w:val="clear" w:color="auto" w:fill="F5F7FA"/>
          </w:tcPr>
          <w:p w14:paraId="18BB6065" w14:textId="77777777" w:rsidR="00BC06C3" w:rsidRDefault="00CE0E94">
            <w:pPr>
              <w:spacing w:before="30" w:after="30"/>
            </w:pPr>
            <w:r>
              <w:rPr>
                <w:sz w:val="14"/>
              </w:rPr>
              <w:t>127</w:t>
            </w:r>
          </w:p>
        </w:tc>
        <w:tc>
          <w:tcPr>
            <w:tcW w:w="1147" w:type="dxa"/>
            <w:shd w:val="clear" w:color="auto" w:fill="F5F7FA"/>
          </w:tcPr>
          <w:p w14:paraId="676DB5B7" w14:textId="77777777" w:rsidR="00BC06C3" w:rsidRDefault="00CE0E94">
            <w:pPr>
              <w:spacing w:before="30" w:after="30"/>
            </w:pPr>
            <w:r>
              <w:rPr>
                <w:sz w:val="14"/>
              </w:rPr>
              <w:t>26.42</w:t>
            </w:r>
          </w:p>
        </w:tc>
        <w:tc>
          <w:tcPr>
            <w:tcW w:w="1147" w:type="dxa"/>
            <w:shd w:val="clear" w:color="auto" w:fill="F5F7FA"/>
          </w:tcPr>
          <w:p w14:paraId="76E12211" w14:textId="77777777" w:rsidR="00BC06C3" w:rsidRDefault="00CE0E94">
            <w:pPr>
              <w:spacing w:before="30" w:after="30"/>
            </w:pPr>
            <w:r>
              <w:rPr>
                <w:sz w:val="14"/>
              </w:rPr>
              <w:t>0.99</w:t>
            </w:r>
          </w:p>
        </w:tc>
        <w:tc>
          <w:tcPr>
            <w:tcW w:w="1147" w:type="dxa"/>
            <w:shd w:val="clear" w:color="auto" w:fill="F5F7FA"/>
          </w:tcPr>
          <w:p w14:paraId="35E4D84B" w14:textId="77777777" w:rsidR="00BC06C3" w:rsidRDefault="00CE0E94">
            <w:pPr>
              <w:spacing w:before="30" w:after="30"/>
            </w:pPr>
            <w:r>
              <w:rPr>
                <w:sz w:val="14"/>
              </w:rPr>
              <w:t>[21.43, 27.52]</w:t>
            </w:r>
          </w:p>
        </w:tc>
        <w:tc>
          <w:tcPr>
            <w:tcW w:w="1147" w:type="dxa"/>
            <w:shd w:val="clear" w:color="auto" w:fill="F5F7FA"/>
          </w:tcPr>
          <w:p w14:paraId="274A814D" w14:textId="77777777" w:rsidR="00BC06C3" w:rsidRDefault="00CE0E94">
            <w:pPr>
              <w:spacing w:before="30" w:after="30"/>
            </w:pPr>
            <w:r>
              <w:rPr>
                <w:sz w:val="14"/>
              </w:rPr>
              <w:t>59.29</w:t>
            </w:r>
          </w:p>
        </w:tc>
        <w:tc>
          <w:tcPr>
            <w:tcW w:w="1147" w:type="dxa"/>
            <w:shd w:val="clear" w:color="auto" w:fill="F5F7FA"/>
          </w:tcPr>
          <w:p w14:paraId="704F2875" w14:textId="77777777" w:rsidR="00BC06C3" w:rsidRDefault="00CE0E94">
            <w:pPr>
              <w:spacing w:before="30" w:after="30"/>
            </w:pPr>
            <w:r>
              <w:rPr>
                <w:sz w:val="14"/>
              </w:rPr>
              <w:t>28.28</w:t>
            </w:r>
          </w:p>
        </w:tc>
        <w:tc>
          <w:tcPr>
            <w:tcW w:w="1147" w:type="dxa"/>
            <w:shd w:val="clear" w:color="auto" w:fill="F5F7FA"/>
          </w:tcPr>
          <w:p w14:paraId="27D00744" w14:textId="77777777" w:rsidR="00BC06C3" w:rsidRDefault="00CE0E94">
            <w:pPr>
              <w:spacing w:before="30" w:after="30"/>
            </w:pPr>
            <w:r>
              <w:rPr>
                <w:sz w:val="14"/>
              </w:rPr>
              <w:t>73.75</w:t>
            </w:r>
          </w:p>
        </w:tc>
      </w:tr>
      <w:tr w:rsidR="00BC06C3" w14:paraId="4B94A0F4" w14:textId="77777777">
        <w:trPr>
          <w:jc w:val="center"/>
        </w:trPr>
        <w:tc>
          <w:tcPr>
            <w:tcW w:w="1147" w:type="dxa"/>
          </w:tcPr>
          <w:p w14:paraId="6DED0DA2" w14:textId="77777777" w:rsidR="00BC06C3" w:rsidRDefault="00CE0E94">
            <w:pPr>
              <w:spacing w:before="30" w:after="30"/>
            </w:pPr>
            <w:r>
              <w:rPr>
                <w:sz w:val="14"/>
              </w:rPr>
              <w:t xml:space="preserve">C2 — vote </w:t>
            </w:r>
            <w:r>
              <w:rPr>
                <w:sz w:val="14"/>
              </w:rPr>
              <w:lastRenderedPageBreak/>
              <w:t>proportions</w:t>
            </w:r>
          </w:p>
        </w:tc>
        <w:tc>
          <w:tcPr>
            <w:tcW w:w="1147" w:type="dxa"/>
          </w:tcPr>
          <w:p w14:paraId="3A30E77A" w14:textId="77777777" w:rsidR="00BC06C3" w:rsidRDefault="00CE0E94">
            <w:pPr>
              <w:spacing w:before="30" w:after="30"/>
            </w:pPr>
            <w:r>
              <w:rPr>
                <w:sz w:val="14"/>
              </w:rPr>
              <w:lastRenderedPageBreak/>
              <w:t>127</w:t>
            </w:r>
          </w:p>
        </w:tc>
        <w:tc>
          <w:tcPr>
            <w:tcW w:w="1147" w:type="dxa"/>
          </w:tcPr>
          <w:p w14:paraId="012D1541" w14:textId="77777777" w:rsidR="00BC06C3" w:rsidRDefault="00CE0E94">
            <w:pPr>
              <w:spacing w:before="30" w:after="30"/>
            </w:pPr>
            <w:r>
              <w:rPr>
                <w:sz w:val="14"/>
              </w:rPr>
              <w:t>26.68</w:t>
            </w:r>
          </w:p>
        </w:tc>
        <w:tc>
          <w:tcPr>
            <w:tcW w:w="1147" w:type="dxa"/>
          </w:tcPr>
          <w:p w14:paraId="3995219A" w14:textId="77777777" w:rsidR="00BC06C3" w:rsidRDefault="00CE0E94">
            <w:pPr>
              <w:spacing w:before="30" w:after="30"/>
            </w:pPr>
            <w:r>
              <w:rPr>
                <w:sz w:val="14"/>
              </w:rPr>
              <w:t>0.63</w:t>
            </w:r>
          </w:p>
        </w:tc>
        <w:tc>
          <w:tcPr>
            <w:tcW w:w="1147" w:type="dxa"/>
          </w:tcPr>
          <w:p w14:paraId="2936D342" w14:textId="77777777" w:rsidR="00BC06C3" w:rsidRDefault="00CE0E94">
            <w:pPr>
              <w:spacing w:before="30" w:after="30"/>
            </w:pPr>
            <w:r>
              <w:rPr>
                <w:sz w:val="14"/>
              </w:rPr>
              <w:t>[21.10, 28.32]</w:t>
            </w:r>
          </w:p>
        </w:tc>
        <w:tc>
          <w:tcPr>
            <w:tcW w:w="1147" w:type="dxa"/>
          </w:tcPr>
          <w:p w14:paraId="375366C4" w14:textId="77777777" w:rsidR="00BC06C3" w:rsidRDefault="00CE0E94">
            <w:pPr>
              <w:spacing w:before="30" w:after="30"/>
            </w:pPr>
            <w:r>
              <w:rPr>
                <w:sz w:val="14"/>
              </w:rPr>
              <w:t>59.88</w:t>
            </w:r>
          </w:p>
        </w:tc>
        <w:tc>
          <w:tcPr>
            <w:tcW w:w="1147" w:type="dxa"/>
          </w:tcPr>
          <w:p w14:paraId="159A343D" w14:textId="77777777" w:rsidR="00BC06C3" w:rsidRDefault="00CE0E94">
            <w:pPr>
              <w:spacing w:before="30" w:after="30"/>
            </w:pPr>
            <w:r>
              <w:rPr>
                <w:sz w:val="14"/>
              </w:rPr>
              <w:t>30.25</w:t>
            </w:r>
          </w:p>
        </w:tc>
        <w:tc>
          <w:tcPr>
            <w:tcW w:w="1147" w:type="dxa"/>
          </w:tcPr>
          <w:p w14:paraId="57D2C321" w14:textId="77777777" w:rsidR="00BC06C3" w:rsidRDefault="00CE0E94">
            <w:pPr>
              <w:spacing w:before="30" w:after="30"/>
            </w:pPr>
            <w:r>
              <w:rPr>
                <w:sz w:val="14"/>
              </w:rPr>
              <w:t>79.00</w:t>
            </w:r>
          </w:p>
        </w:tc>
      </w:tr>
      <w:tr w:rsidR="00BC06C3" w14:paraId="2804BE75" w14:textId="77777777">
        <w:trPr>
          <w:jc w:val="center"/>
        </w:trPr>
        <w:tc>
          <w:tcPr>
            <w:tcW w:w="1147" w:type="dxa"/>
            <w:shd w:val="clear" w:color="auto" w:fill="F5F7FA"/>
          </w:tcPr>
          <w:p w14:paraId="1FEF93EC" w14:textId="77777777" w:rsidR="00BC06C3" w:rsidRDefault="00CE0E94">
            <w:pPr>
              <w:spacing w:before="30" w:after="30"/>
            </w:pPr>
            <w:r>
              <w:rPr>
                <w:sz w:val="14"/>
              </w:rPr>
              <w:t>C3 — hard label + mass-matched smoothing (control)</w:t>
            </w:r>
          </w:p>
        </w:tc>
        <w:tc>
          <w:tcPr>
            <w:tcW w:w="1147" w:type="dxa"/>
            <w:shd w:val="clear" w:color="auto" w:fill="F5F7FA"/>
          </w:tcPr>
          <w:p w14:paraId="450A920F" w14:textId="77777777" w:rsidR="00BC06C3" w:rsidRDefault="00CE0E94">
            <w:pPr>
              <w:spacing w:before="30" w:after="30"/>
            </w:pPr>
            <w:r>
              <w:rPr>
                <w:sz w:val="14"/>
              </w:rPr>
              <w:t>127</w:t>
            </w:r>
          </w:p>
        </w:tc>
        <w:tc>
          <w:tcPr>
            <w:tcW w:w="1147" w:type="dxa"/>
            <w:shd w:val="clear" w:color="auto" w:fill="F5F7FA"/>
          </w:tcPr>
          <w:p w14:paraId="419234AC" w14:textId="77777777" w:rsidR="00BC06C3" w:rsidRDefault="00CE0E94">
            <w:pPr>
              <w:spacing w:before="30" w:after="30"/>
            </w:pPr>
            <w:r>
              <w:rPr>
                <w:sz w:val="14"/>
              </w:rPr>
              <w:t>25.67</w:t>
            </w:r>
          </w:p>
        </w:tc>
        <w:tc>
          <w:tcPr>
            <w:tcW w:w="1147" w:type="dxa"/>
            <w:shd w:val="clear" w:color="auto" w:fill="F5F7FA"/>
          </w:tcPr>
          <w:p w14:paraId="20FB818E" w14:textId="77777777" w:rsidR="00BC06C3" w:rsidRDefault="00CE0E94">
            <w:pPr>
              <w:spacing w:before="30" w:after="30"/>
            </w:pPr>
            <w:r>
              <w:rPr>
                <w:sz w:val="14"/>
              </w:rPr>
              <w:t>2.15</w:t>
            </w:r>
          </w:p>
        </w:tc>
        <w:tc>
          <w:tcPr>
            <w:tcW w:w="1147" w:type="dxa"/>
            <w:shd w:val="clear" w:color="auto" w:fill="F5F7FA"/>
          </w:tcPr>
          <w:p w14:paraId="6BA5DA9B" w14:textId="77777777" w:rsidR="00BC06C3" w:rsidRDefault="00CE0E94">
            <w:pPr>
              <w:spacing w:before="30" w:after="30"/>
            </w:pPr>
            <w:r>
              <w:rPr>
                <w:sz w:val="14"/>
              </w:rPr>
              <w:t>[20.61, 26.90]</w:t>
            </w:r>
          </w:p>
        </w:tc>
        <w:tc>
          <w:tcPr>
            <w:tcW w:w="1147" w:type="dxa"/>
            <w:shd w:val="clear" w:color="auto" w:fill="F5F7FA"/>
          </w:tcPr>
          <w:p w14:paraId="54C06B16" w14:textId="77777777" w:rsidR="00BC06C3" w:rsidRDefault="00CE0E94">
            <w:pPr>
              <w:spacing w:before="30" w:after="30"/>
            </w:pPr>
            <w:r>
              <w:rPr>
                <w:sz w:val="14"/>
              </w:rPr>
              <w:t>57.61</w:t>
            </w:r>
          </w:p>
        </w:tc>
        <w:tc>
          <w:tcPr>
            <w:tcW w:w="1147" w:type="dxa"/>
            <w:shd w:val="clear" w:color="auto" w:fill="F5F7FA"/>
          </w:tcPr>
          <w:p w14:paraId="74D911B7" w14:textId="77777777" w:rsidR="00BC06C3" w:rsidRDefault="00CE0E94">
            <w:pPr>
              <w:spacing w:before="30" w:after="30"/>
            </w:pPr>
            <w:r>
              <w:rPr>
                <w:sz w:val="14"/>
              </w:rPr>
              <w:t>28.08</w:t>
            </w:r>
          </w:p>
        </w:tc>
        <w:tc>
          <w:tcPr>
            <w:tcW w:w="1147" w:type="dxa"/>
            <w:shd w:val="clear" w:color="auto" w:fill="F5F7FA"/>
          </w:tcPr>
          <w:p w14:paraId="46899ACE" w14:textId="77777777" w:rsidR="00BC06C3" w:rsidRDefault="00CE0E94">
            <w:pPr>
              <w:spacing w:before="30" w:after="30"/>
            </w:pPr>
            <w:r>
              <w:rPr>
                <w:sz w:val="14"/>
              </w:rPr>
              <w:t>74.02</w:t>
            </w:r>
          </w:p>
        </w:tc>
      </w:tr>
      <w:tr w:rsidR="00BC06C3" w14:paraId="37C3EBF5" w14:textId="77777777">
        <w:trPr>
          <w:jc w:val="center"/>
        </w:trPr>
        <w:tc>
          <w:tcPr>
            <w:tcW w:w="1147" w:type="dxa"/>
          </w:tcPr>
          <w:p w14:paraId="590B5E60" w14:textId="77777777" w:rsidR="00BC06C3" w:rsidRDefault="00CE0E94">
            <w:pPr>
              <w:spacing w:before="30" w:after="30"/>
            </w:pPr>
            <w:r>
              <w:rPr>
                <w:sz w:val="14"/>
              </w:rPr>
              <w:t>C4 — vote proportions + anatomical penalty</w:t>
            </w:r>
          </w:p>
        </w:tc>
        <w:tc>
          <w:tcPr>
            <w:tcW w:w="1147" w:type="dxa"/>
          </w:tcPr>
          <w:p w14:paraId="24307AD8" w14:textId="77777777" w:rsidR="00BC06C3" w:rsidRDefault="00CE0E94">
            <w:pPr>
              <w:spacing w:before="30" w:after="30"/>
            </w:pPr>
            <w:r>
              <w:rPr>
                <w:sz w:val="14"/>
              </w:rPr>
              <w:t>127</w:t>
            </w:r>
          </w:p>
        </w:tc>
        <w:tc>
          <w:tcPr>
            <w:tcW w:w="1147" w:type="dxa"/>
          </w:tcPr>
          <w:p w14:paraId="72E56E82" w14:textId="77777777" w:rsidR="00BC06C3" w:rsidRDefault="00CE0E94">
            <w:pPr>
              <w:spacing w:before="30" w:after="30"/>
            </w:pPr>
            <w:r>
              <w:rPr>
                <w:sz w:val="14"/>
              </w:rPr>
              <w:t>26.58</w:t>
            </w:r>
          </w:p>
        </w:tc>
        <w:tc>
          <w:tcPr>
            <w:tcW w:w="1147" w:type="dxa"/>
          </w:tcPr>
          <w:p w14:paraId="66CD5A59" w14:textId="77777777" w:rsidR="00BC06C3" w:rsidRDefault="00CE0E94">
            <w:pPr>
              <w:spacing w:before="30" w:after="30"/>
            </w:pPr>
            <w:r>
              <w:rPr>
                <w:sz w:val="14"/>
              </w:rPr>
              <w:t>0.79</w:t>
            </w:r>
          </w:p>
        </w:tc>
        <w:tc>
          <w:tcPr>
            <w:tcW w:w="1147" w:type="dxa"/>
          </w:tcPr>
          <w:p w14:paraId="6F10028A" w14:textId="77777777" w:rsidR="00BC06C3" w:rsidRDefault="00CE0E94">
            <w:pPr>
              <w:spacing w:before="30" w:after="30"/>
            </w:pPr>
            <w:r>
              <w:rPr>
                <w:sz w:val="14"/>
              </w:rPr>
              <w:t>[21.27, 28.26]</w:t>
            </w:r>
          </w:p>
        </w:tc>
        <w:tc>
          <w:tcPr>
            <w:tcW w:w="1147" w:type="dxa"/>
          </w:tcPr>
          <w:p w14:paraId="543E4BC9" w14:textId="77777777" w:rsidR="00BC06C3" w:rsidRDefault="00CE0E94">
            <w:pPr>
              <w:spacing w:before="30" w:after="30"/>
            </w:pPr>
            <w:r>
              <w:rPr>
                <w:sz w:val="14"/>
              </w:rPr>
              <w:t>59.67</w:t>
            </w:r>
          </w:p>
        </w:tc>
        <w:tc>
          <w:tcPr>
            <w:tcW w:w="1147" w:type="dxa"/>
          </w:tcPr>
          <w:p w14:paraId="74EE4E56" w14:textId="77777777" w:rsidR="00BC06C3" w:rsidRDefault="00CE0E94">
            <w:pPr>
              <w:spacing w:before="30" w:after="30"/>
            </w:pPr>
            <w:r>
              <w:rPr>
                <w:sz w:val="14"/>
              </w:rPr>
              <w:t>29.66</w:t>
            </w:r>
          </w:p>
        </w:tc>
        <w:tc>
          <w:tcPr>
            <w:tcW w:w="1147" w:type="dxa"/>
          </w:tcPr>
          <w:p w14:paraId="75401DCB" w14:textId="77777777" w:rsidR="00BC06C3" w:rsidRDefault="00CE0E94">
            <w:pPr>
              <w:spacing w:before="30" w:after="30"/>
            </w:pPr>
            <w:r>
              <w:rPr>
                <w:sz w:val="14"/>
              </w:rPr>
              <w:t>77.95</w:t>
            </w:r>
          </w:p>
        </w:tc>
      </w:tr>
    </w:tbl>
    <w:p w14:paraId="723FEF8A" w14:textId="77777777" w:rsidR="00BC06C3" w:rsidRDefault="00CE0E94">
      <w:pPr>
        <w:spacing w:before="40"/>
      </w:pPr>
      <w:r>
        <w:rPr>
          <w:i/>
          <w:color w:val="595959"/>
          <w:sz w:val="16"/>
        </w:rPr>
        <w:t>Note. The interval column is the arithmetic mean of the three per-seed patient-clustered intervals, not a calibrated interval on the 3-seed mean. It describes the typical width of a single seed's interval. No verdict is read off this column: every pre-registered verdict comes from a paired bootstrap on the configuration difference, reported in section 3.2.1.</w:t>
      </w:r>
    </w:p>
    <w:p w14:paraId="19D583A9" w14:textId="532985F6" w:rsidR="00BC06C3" w:rsidRDefault="00CE0E94">
      <w:pPr>
        <w:pStyle w:val="Caption"/>
        <w:spacing w:before="160" w:after="60"/>
      </w:pPr>
      <w:bookmarkStart w:id="65" w:name="_Toc236153965"/>
      <w:r>
        <w:t xml:space="preserve">Table </w:t>
      </w:r>
      <w:r>
        <w:fldChar w:fldCharType="begin"/>
      </w:r>
      <w:r>
        <w:instrText xml:space="preserve"> SEQ Table \* ARABIC </w:instrText>
      </w:r>
      <w:r>
        <w:fldChar w:fldCharType="separate"/>
      </w:r>
      <w:r w:rsidR="0033452A">
        <w:rPr>
          <w:noProof/>
        </w:rPr>
        <w:t>19</w:t>
      </w:r>
      <w:r>
        <w:fldChar w:fldCharType="end"/>
      </w:r>
      <w:r>
        <w:rPr>
          <w:b w:val="0"/>
          <w:color w:val="595959"/>
        </w:rPr>
        <w:t>. Full metric set on the S-no-majority (2-2 / 1-1-1-1) stratum, 3-seed mean. Attainable ceiling on this stratum: 40.23%.</w:t>
      </w:r>
      <w:bookmarkEnd w:id="65"/>
    </w:p>
    <w:tbl>
      <w:tblPr>
        <w:tblStyle w:val="TableGrid"/>
        <w:tblW w:w="0" w:type="auto"/>
        <w:jc w:val="center"/>
        <w:tblLayout w:type="fixed"/>
        <w:tblLook w:val="04A0" w:firstRow="1" w:lastRow="0" w:firstColumn="1" w:lastColumn="0" w:noHBand="0" w:noVBand="1"/>
      </w:tblPr>
      <w:tblGrid>
        <w:gridCol w:w="1147"/>
        <w:gridCol w:w="1147"/>
        <w:gridCol w:w="1147"/>
        <w:gridCol w:w="1147"/>
        <w:gridCol w:w="1147"/>
        <w:gridCol w:w="1147"/>
        <w:gridCol w:w="1147"/>
        <w:gridCol w:w="1147"/>
      </w:tblGrid>
      <w:tr w:rsidR="00BC06C3" w14:paraId="4DB31A00" w14:textId="77777777">
        <w:trPr>
          <w:tblHeader/>
          <w:jc w:val="center"/>
        </w:trPr>
        <w:tc>
          <w:tcPr>
            <w:tcW w:w="1147" w:type="dxa"/>
            <w:shd w:val="clear" w:color="auto" w:fill="1F3A5F"/>
          </w:tcPr>
          <w:p w14:paraId="2F28AE0E" w14:textId="77777777" w:rsidR="00BC06C3" w:rsidRDefault="00CE0E94">
            <w:pPr>
              <w:spacing w:before="30" w:after="30"/>
            </w:pPr>
            <w:r>
              <w:rPr>
                <w:b/>
                <w:color w:val="FFFFFF"/>
                <w:sz w:val="16"/>
              </w:rPr>
              <w:t>Configuration</w:t>
            </w:r>
          </w:p>
        </w:tc>
        <w:tc>
          <w:tcPr>
            <w:tcW w:w="1147" w:type="dxa"/>
            <w:shd w:val="clear" w:color="auto" w:fill="1F3A5F"/>
          </w:tcPr>
          <w:p w14:paraId="46AA29C0" w14:textId="77777777" w:rsidR="00BC06C3" w:rsidRDefault="00CE0E94">
            <w:pPr>
              <w:spacing w:before="30" w:after="30"/>
            </w:pPr>
            <w:r>
              <w:rPr>
                <w:b/>
                <w:color w:val="FFFFFF"/>
                <w:sz w:val="16"/>
              </w:rPr>
              <w:t>n</w:t>
            </w:r>
          </w:p>
        </w:tc>
        <w:tc>
          <w:tcPr>
            <w:tcW w:w="1147" w:type="dxa"/>
            <w:shd w:val="clear" w:color="auto" w:fill="1F3A5F"/>
          </w:tcPr>
          <w:p w14:paraId="09107C5A" w14:textId="77777777" w:rsidR="00BC06C3" w:rsidRDefault="00CE0E94">
            <w:pPr>
              <w:spacing w:before="30" w:after="30"/>
            </w:pPr>
            <w:r>
              <w:rPr>
                <w:b/>
                <w:color w:val="FFFFFF"/>
                <w:sz w:val="16"/>
              </w:rPr>
              <w:t>Annot.-marg. F1 (%)</w:t>
            </w:r>
          </w:p>
        </w:tc>
        <w:tc>
          <w:tcPr>
            <w:tcW w:w="1147" w:type="dxa"/>
            <w:shd w:val="clear" w:color="auto" w:fill="1F3A5F"/>
          </w:tcPr>
          <w:p w14:paraId="587F34C1" w14:textId="77777777" w:rsidR="00BC06C3" w:rsidRDefault="00CE0E94">
            <w:pPr>
              <w:spacing w:before="30" w:after="30"/>
            </w:pPr>
            <w:r>
              <w:rPr>
                <w:b/>
                <w:color w:val="FFFFFF"/>
                <w:sz w:val="16"/>
              </w:rPr>
              <w:t>SD over seeds</w:t>
            </w:r>
          </w:p>
        </w:tc>
        <w:tc>
          <w:tcPr>
            <w:tcW w:w="1147" w:type="dxa"/>
            <w:shd w:val="clear" w:color="auto" w:fill="1F3A5F"/>
          </w:tcPr>
          <w:p w14:paraId="2317A276" w14:textId="77777777" w:rsidR="00BC06C3" w:rsidRDefault="00CE0E94">
            <w:pPr>
              <w:spacing w:before="30" w:after="30"/>
            </w:pPr>
            <w:r>
              <w:rPr>
                <w:b/>
                <w:color w:val="FFFFFF"/>
                <w:sz w:val="16"/>
              </w:rPr>
              <w:t>Mean of per-seed 95% CIs</w:t>
            </w:r>
          </w:p>
        </w:tc>
        <w:tc>
          <w:tcPr>
            <w:tcW w:w="1147" w:type="dxa"/>
            <w:shd w:val="clear" w:color="auto" w:fill="1F3A5F"/>
          </w:tcPr>
          <w:p w14:paraId="5CC0543E" w14:textId="77777777" w:rsidR="00BC06C3" w:rsidRDefault="00CE0E94">
            <w:pPr>
              <w:spacing w:before="30" w:after="30"/>
            </w:pPr>
            <w:r>
              <w:rPr>
                <w:b/>
                <w:color w:val="FFFFFF"/>
                <w:sz w:val="16"/>
              </w:rPr>
              <w:t>% of attainable</w:t>
            </w:r>
          </w:p>
        </w:tc>
        <w:tc>
          <w:tcPr>
            <w:tcW w:w="1147" w:type="dxa"/>
            <w:shd w:val="clear" w:color="auto" w:fill="1F3A5F"/>
          </w:tcPr>
          <w:p w14:paraId="596CC462" w14:textId="77777777" w:rsidR="00BC06C3" w:rsidRDefault="00CE0E94">
            <w:pPr>
              <w:spacing w:before="30" w:after="30"/>
            </w:pPr>
            <w:r>
              <w:rPr>
                <w:b/>
                <w:color w:val="FFFFFF"/>
                <w:sz w:val="16"/>
              </w:rPr>
              <w:t>Expected acc. (%)</w:t>
            </w:r>
          </w:p>
        </w:tc>
        <w:tc>
          <w:tcPr>
            <w:tcW w:w="1147" w:type="dxa"/>
            <w:shd w:val="clear" w:color="auto" w:fill="1F3A5F"/>
          </w:tcPr>
          <w:p w14:paraId="3CB6D917" w14:textId="77777777" w:rsidR="00BC06C3" w:rsidRDefault="00CE0E94">
            <w:pPr>
              <w:spacing w:before="30" w:after="30"/>
            </w:pPr>
            <w:r>
              <w:rPr>
                <w:b/>
                <w:color w:val="FFFFFF"/>
                <w:sz w:val="16"/>
              </w:rPr>
              <w:t>Any-hit (%)</w:t>
            </w:r>
          </w:p>
        </w:tc>
      </w:tr>
      <w:tr w:rsidR="00BC06C3" w14:paraId="3FFF8F96" w14:textId="77777777">
        <w:trPr>
          <w:jc w:val="center"/>
        </w:trPr>
        <w:tc>
          <w:tcPr>
            <w:tcW w:w="1147" w:type="dxa"/>
          </w:tcPr>
          <w:p w14:paraId="6AF95940" w14:textId="77777777" w:rsidR="00BC06C3" w:rsidRDefault="00CE0E94">
            <w:pPr>
              <w:spacing w:before="30" w:after="30"/>
            </w:pPr>
            <w:r>
              <w:rPr>
                <w:sz w:val="14"/>
              </w:rPr>
              <w:t>C0 — hard label, 4/4 cohort (Phase 2 reference)</w:t>
            </w:r>
          </w:p>
        </w:tc>
        <w:tc>
          <w:tcPr>
            <w:tcW w:w="1147" w:type="dxa"/>
          </w:tcPr>
          <w:p w14:paraId="7AE1D1A0" w14:textId="77777777" w:rsidR="00BC06C3" w:rsidRDefault="00CE0E94">
            <w:pPr>
              <w:spacing w:before="30" w:after="30"/>
            </w:pPr>
            <w:r>
              <w:rPr>
                <w:sz w:val="14"/>
              </w:rPr>
              <w:t>81</w:t>
            </w:r>
          </w:p>
        </w:tc>
        <w:tc>
          <w:tcPr>
            <w:tcW w:w="1147" w:type="dxa"/>
          </w:tcPr>
          <w:p w14:paraId="4433DE30" w14:textId="77777777" w:rsidR="00BC06C3" w:rsidRDefault="00CE0E94">
            <w:pPr>
              <w:spacing w:before="30" w:after="30"/>
            </w:pPr>
            <w:r>
              <w:rPr>
                <w:sz w:val="14"/>
              </w:rPr>
              <w:t>30.79</w:t>
            </w:r>
          </w:p>
        </w:tc>
        <w:tc>
          <w:tcPr>
            <w:tcW w:w="1147" w:type="dxa"/>
          </w:tcPr>
          <w:p w14:paraId="14DFA30B" w14:textId="77777777" w:rsidR="00BC06C3" w:rsidRDefault="00CE0E94">
            <w:pPr>
              <w:spacing w:before="30" w:after="30"/>
            </w:pPr>
            <w:r>
              <w:rPr>
                <w:sz w:val="14"/>
              </w:rPr>
              <w:t>0.52</w:t>
            </w:r>
          </w:p>
        </w:tc>
        <w:tc>
          <w:tcPr>
            <w:tcW w:w="1147" w:type="dxa"/>
          </w:tcPr>
          <w:p w14:paraId="627E9B09" w14:textId="77777777" w:rsidR="00BC06C3" w:rsidRDefault="00CE0E94">
            <w:pPr>
              <w:spacing w:before="30" w:after="30"/>
            </w:pPr>
            <w:r>
              <w:rPr>
                <w:sz w:val="14"/>
              </w:rPr>
              <w:t>[23.46, 31.97]</w:t>
            </w:r>
          </w:p>
        </w:tc>
        <w:tc>
          <w:tcPr>
            <w:tcW w:w="1147" w:type="dxa"/>
          </w:tcPr>
          <w:p w14:paraId="2E0E9165" w14:textId="77777777" w:rsidR="00BC06C3" w:rsidRDefault="00CE0E94">
            <w:pPr>
              <w:spacing w:before="30" w:after="30"/>
            </w:pPr>
            <w:r>
              <w:rPr>
                <w:sz w:val="14"/>
              </w:rPr>
              <w:t>76.53</w:t>
            </w:r>
          </w:p>
        </w:tc>
        <w:tc>
          <w:tcPr>
            <w:tcW w:w="1147" w:type="dxa"/>
          </w:tcPr>
          <w:p w14:paraId="7FECA375" w14:textId="77777777" w:rsidR="00BC06C3" w:rsidRDefault="00CE0E94">
            <w:pPr>
              <w:spacing w:before="30" w:after="30"/>
            </w:pPr>
            <w:r>
              <w:rPr>
                <w:sz w:val="14"/>
              </w:rPr>
              <w:t>38.07</w:t>
            </w:r>
          </w:p>
        </w:tc>
        <w:tc>
          <w:tcPr>
            <w:tcW w:w="1147" w:type="dxa"/>
          </w:tcPr>
          <w:p w14:paraId="3447C28E" w14:textId="77777777" w:rsidR="00BC06C3" w:rsidRDefault="00CE0E94">
            <w:pPr>
              <w:spacing w:before="30" w:after="30"/>
            </w:pPr>
            <w:r>
              <w:rPr>
                <w:sz w:val="14"/>
              </w:rPr>
              <w:t>79.83</w:t>
            </w:r>
          </w:p>
        </w:tc>
      </w:tr>
      <w:tr w:rsidR="00BC06C3" w14:paraId="0D304F40" w14:textId="77777777">
        <w:trPr>
          <w:jc w:val="center"/>
        </w:trPr>
        <w:tc>
          <w:tcPr>
            <w:tcW w:w="1147" w:type="dxa"/>
            <w:shd w:val="clear" w:color="auto" w:fill="F5F7FA"/>
          </w:tcPr>
          <w:p w14:paraId="4A344AB4" w14:textId="77777777" w:rsidR="00BC06C3" w:rsidRDefault="00CE0E94">
            <w:pPr>
              <w:spacing w:before="30" w:after="30"/>
            </w:pPr>
            <w:r>
              <w:rPr>
                <w:sz w:val="14"/>
              </w:rPr>
              <w:t>C1 — hard majority label, extended cohort</w:t>
            </w:r>
          </w:p>
        </w:tc>
        <w:tc>
          <w:tcPr>
            <w:tcW w:w="1147" w:type="dxa"/>
            <w:shd w:val="clear" w:color="auto" w:fill="F5F7FA"/>
          </w:tcPr>
          <w:p w14:paraId="5322B3BB" w14:textId="77777777" w:rsidR="00BC06C3" w:rsidRDefault="00CE0E94">
            <w:pPr>
              <w:spacing w:before="30" w:after="30"/>
            </w:pPr>
            <w:r>
              <w:rPr>
                <w:sz w:val="14"/>
              </w:rPr>
              <w:t>81</w:t>
            </w:r>
          </w:p>
        </w:tc>
        <w:tc>
          <w:tcPr>
            <w:tcW w:w="1147" w:type="dxa"/>
            <w:shd w:val="clear" w:color="auto" w:fill="F5F7FA"/>
          </w:tcPr>
          <w:p w14:paraId="7555ECB0" w14:textId="77777777" w:rsidR="00BC06C3" w:rsidRDefault="00CE0E94">
            <w:pPr>
              <w:spacing w:before="30" w:after="30"/>
            </w:pPr>
            <w:r>
              <w:rPr>
                <w:sz w:val="14"/>
              </w:rPr>
              <w:t>31.15</w:t>
            </w:r>
          </w:p>
        </w:tc>
        <w:tc>
          <w:tcPr>
            <w:tcW w:w="1147" w:type="dxa"/>
            <w:shd w:val="clear" w:color="auto" w:fill="F5F7FA"/>
          </w:tcPr>
          <w:p w14:paraId="7C662162" w14:textId="77777777" w:rsidR="00BC06C3" w:rsidRDefault="00CE0E94">
            <w:pPr>
              <w:spacing w:before="30" w:after="30"/>
            </w:pPr>
            <w:r>
              <w:rPr>
                <w:sz w:val="14"/>
              </w:rPr>
              <w:t>1.02</w:t>
            </w:r>
          </w:p>
        </w:tc>
        <w:tc>
          <w:tcPr>
            <w:tcW w:w="1147" w:type="dxa"/>
            <w:shd w:val="clear" w:color="auto" w:fill="F5F7FA"/>
          </w:tcPr>
          <w:p w14:paraId="751B99C5" w14:textId="77777777" w:rsidR="00BC06C3" w:rsidRDefault="00CE0E94">
            <w:pPr>
              <w:spacing w:before="30" w:after="30"/>
            </w:pPr>
            <w:r>
              <w:rPr>
                <w:sz w:val="14"/>
              </w:rPr>
              <w:t>[23.76, 31.93]</w:t>
            </w:r>
          </w:p>
        </w:tc>
        <w:tc>
          <w:tcPr>
            <w:tcW w:w="1147" w:type="dxa"/>
            <w:shd w:val="clear" w:color="auto" w:fill="F5F7FA"/>
          </w:tcPr>
          <w:p w14:paraId="3EE70D6F" w14:textId="77777777" w:rsidR="00BC06C3" w:rsidRDefault="00CE0E94">
            <w:pPr>
              <w:spacing w:before="30" w:after="30"/>
            </w:pPr>
            <w:r>
              <w:rPr>
                <w:sz w:val="14"/>
              </w:rPr>
              <w:t>77.43</w:t>
            </w:r>
          </w:p>
        </w:tc>
        <w:tc>
          <w:tcPr>
            <w:tcW w:w="1147" w:type="dxa"/>
            <w:shd w:val="clear" w:color="auto" w:fill="F5F7FA"/>
          </w:tcPr>
          <w:p w14:paraId="40FB2055" w14:textId="77777777" w:rsidR="00BC06C3" w:rsidRDefault="00CE0E94">
            <w:pPr>
              <w:spacing w:before="30" w:after="30"/>
            </w:pPr>
            <w:r>
              <w:rPr>
                <w:sz w:val="14"/>
              </w:rPr>
              <w:t>38.48</w:t>
            </w:r>
          </w:p>
        </w:tc>
        <w:tc>
          <w:tcPr>
            <w:tcW w:w="1147" w:type="dxa"/>
            <w:shd w:val="clear" w:color="auto" w:fill="F5F7FA"/>
          </w:tcPr>
          <w:p w14:paraId="7D1441E1" w14:textId="77777777" w:rsidR="00BC06C3" w:rsidRDefault="00CE0E94">
            <w:pPr>
              <w:spacing w:before="30" w:after="30"/>
            </w:pPr>
            <w:r>
              <w:rPr>
                <w:sz w:val="14"/>
              </w:rPr>
              <w:t>80.66</w:t>
            </w:r>
          </w:p>
        </w:tc>
      </w:tr>
      <w:tr w:rsidR="00BC06C3" w14:paraId="485E1805" w14:textId="77777777">
        <w:trPr>
          <w:jc w:val="center"/>
        </w:trPr>
        <w:tc>
          <w:tcPr>
            <w:tcW w:w="1147" w:type="dxa"/>
          </w:tcPr>
          <w:p w14:paraId="115CFD21" w14:textId="77777777" w:rsidR="00BC06C3" w:rsidRDefault="00CE0E94">
            <w:pPr>
              <w:spacing w:before="30" w:after="30"/>
            </w:pPr>
            <w:r>
              <w:rPr>
                <w:sz w:val="14"/>
              </w:rPr>
              <w:t>C2 — vote proportions</w:t>
            </w:r>
          </w:p>
        </w:tc>
        <w:tc>
          <w:tcPr>
            <w:tcW w:w="1147" w:type="dxa"/>
          </w:tcPr>
          <w:p w14:paraId="37679B47" w14:textId="77777777" w:rsidR="00BC06C3" w:rsidRDefault="00CE0E94">
            <w:pPr>
              <w:spacing w:before="30" w:after="30"/>
            </w:pPr>
            <w:r>
              <w:rPr>
                <w:sz w:val="14"/>
              </w:rPr>
              <w:t>81</w:t>
            </w:r>
          </w:p>
        </w:tc>
        <w:tc>
          <w:tcPr>
            <w:tcW w:w="1147" w:type="dxa"/>
          </w:tcPr>
          <w:p w14:paraId="1CBCC6CA" w14:textId="77777777" w:rsidR="00BC06C3" w:rsidRDefault="00CE0E94">
            <w:pPr>
              <w:spacing w:before="30" w:after="30"/>
            </w:pPr>
            <w:r>
              <w:rPr>
                <w:sz w:val="14"/>
              </w:rPr>
              <w:t>31.35</w:t>
            </w:r>
          </w:p>
        </w:tc>
        <w:tc>
          <w:tcPr>
            <w:tcW w:w="1147" w:type="dxa"/>
          </w:tcPr>
          <w:p w14:paraId="1122FE9D" w14:textId="77777777" w:rsidR="00BC06C3" w:rsidRDefault="00CE0E94">
            <w:pPr>
              <w:spacing w:before="30" w:after="30"/>
            </w:pPr>
            <w:r>
              <w:rPr>
                <w:sz w:val="14"/>
              </w:rPr>
              <w:t>2.30</w:t>
            </w:r>
          </w:p>
        </w:tc>
        <w:tc>
          <w:tcPr>
            <w:tcW w:w="1147" w:type="dxa"/>
          </w:tcPr>
          <w:p w14:paraId="068E8E9A" w14:textId="77777777" w:rsidR="00BC06C3" w:rsidRDefault="00CE0E94">
            <w:pPr>
              <w:spacing w:before="30" w:after="30"/>
            </w:pPr>
            <w:r>
              <w:rPr>
                <w:sz w:val="14"/>
              </w:rPr>
              <w:t>[23.88, 32.25]</w:t>
            </w:r>
          </w:p>
        </w:tc>
        <w:tc>
          <w:tcPr>
            <w:tcW w:w="1147" w:type="dxa"/>
          </w:tcPr>
          <w:p w14:paraId="26015AF3" w14:textId="77777777" w:rsidR="00BC06C3" w:rsidRDefault="00CE0E94">
            <w:pPr>
              <w:spacing w:before="30" w:after="30"/>
            </w:pPr>
            <w:r>
              <w:rPr>
                <w:sz w:val="14"/>
              </w:rPr>
              <w:t>77.93</w:t>
            </w:r>
          </w:p>
        </w:tc>
        <w:tc>
          <w:tcPr>
            <w:tcW w:w="1147" w:type="dxa"/>
          </w:tcPr>
          <w:p w14:paraId="1D0AEE2D" w14:textId="77777777" w:rsidR="00BC06C3" w:rsidRDefault="00CE0E94">
            <w:pPr>
              <w:spacing w:before="30" w:after="30"/>
            </w:pPr>
            <w:r>
              <w:rPr>
                <w:sz w:val="14"/>
              </w:rPr>
              <w:t>41.15</w:t>
            </w:r>
          </w:p>
        </w:tc>
        <w:tc>
          <w:tcPr>
            <w:tcW w:w="1147" w:type="dxa"/>
          </w:tcPr>
          <w:p w14:paraId="475FFC47" w14:textId="77777777" w:rsidR="00BC06C3" w:rsidRDefault="00CE0E94">
            <w:pPr>
              <w:spacing w:before="30" w:after="30"/>
            </w:pPr>
            <w:r>
              <w:rPr>
                <w:sz w:val="14"/>
              </w:rPr>
              <w:t>86.01</w:t>
            </w:r>
          </w:p>
        </w:tc>
      </w:tr>
      <w:tr w:rsidR="00BC06C3" w14:paraId="7410940E" w14:textId="77777777">
        <w:trPr>
          <w:jc w:val="center"/>
        </w:trPr>
        <w:tc>
          <w:tcPr>
            <w:tcW w:w="1147" w:type="dxa"/>
            <w:shd w:val="clear" w:color="auto" w:fill="F5F7FA"/>
          </w:tcPr>
          <w:p w14:paraId="5CCC44B1" w14:textId="77777777" w:rsidR="00BC06C3" w:rsidRDefault="00CE0E94">
            <w:pPr>
              <w:spacing w:before="30" w:after="30"/>
            </w:pPr>
            <w:r>
              <w:rPr>
                <w:sz w:val="14"/>
              </w:rPr>
              <w:t>C3 — hard label + mass-matched smoothing (control)</w:t>
            </w:r>
          </w:p>
        </w:tc>
        <w:tc>
          <w:tcPr>
            <w:tcW w:w="1147" w:type="dxa"/>
            <w:shd w:val="clear" w:color="auto" w:fill="F5F7FA"/>
          </w:tcPr>
          <w:p w14:paraId="23742214" w14:textId="77777777" w:rsidR="00BC06C3" w:rsidRDefault="00CE0E94">
            <w:pPr>
              <w:spacing w:before="30" w:after="30"/>
            </w:pPr>
            <w:r>
              <w:rPr>
                <w:sz w:val="14"/>
              </w:rPr>
              <w:t>81</w:t>
            </w:r>
          </w:p>
        </w:tc>
        <w:tc>
          <w:tcPr>
            <w:tcW w:w="1147" w:type="dxa"/>
            <w:shd w:val="clear" w:color="auto" w:fill="F5F7FA"/>
          </w:tcPr>
          <w:p w14:paraId="394C22B2" w14:textId="77777777" w:rsidR="00BC06C3" w:rsidRDefault="00CE0E94">
            <w:pPr>
              <w:spacing w:before="30" w:after="30"/>
            </w:pPr>
            <w:r>
              <w:rPr>
                <w:sz w:val="14"/>
              </w:rPr>
              <w:t>31.05</w:t>
            </w:r>
          </w:p>
        </w:tc>
        <w:tc>
          <w:tcPr>
            <w:tcW w:w="1147" w:type="dxa"/>
            <w:shd w:val="clear" w:color="auto" w:fill="F5F7FA"/>
          </w:tcPr>
          <w:p w14:paraId="38DBE0CE" w14:textId="77777777" w:rsidR="00BC06C3" w:rsidRDefault="00CE0E94">
            <w:pPr>
              <w:spacing w:before="30" w:after="30"/>
            </w:pPr>
            <w:r>
              <w:rPr>
                <w:sz w:val="14"/>
              </w:rPr>
              <w:t>2.63</w:t>
            </w:r>
          </w:p>
        </w:tc>
        <w:tc>
          <w:tcPr>
            <w:tcW w:w="1147" w:type="dxa"/>
            <w:shd w:val="clear" w:color="auto" w:fill="F5F7FA"/>
          </w:tcPr>
          <w:p w14:paraId="664C0604" w14:textId="77777777" w:rsidR="00BC06C3" w:rsidRDefault="00CE0E94">
            <w:pPr>
              <w:spacing w:before="30" w:after="30"/>
            </w:pPr>
            <w:r>
              <w:rPr>
                <w:sz w:val="14"/>
              </w:rPr>
              <w:t>[23.46, 32.00]</w:t>
            </w:r>
          </w:p>
        </w:tc>
        <w:tc>
          <w:tcPr>
            <w:tcW w:w="1147" w:type="dxa"/>
            <w:shd w:val="clear" w:color="auto" w:fill="F5F7FA"/>
          </w:tcPr>
          <w:p w14:paraId="0D8FB6BA" w14:textId="77777777" w:rsidR="00BC06C3" w:rsidRDefault="00CE0E94">
            <w:pPr>
              <w:spacing w:before="30" w:after="30"/>
            </w:pPr>
            <w:r>
              <w:rPr>
                <w:sz w:val="14"/>
              </w:rPr>
              <w:t>77.20</w:t>
            </w:r>
          </w:p>
        </w:tc>
        <w:tc>
          <w:tcPr>
            <w:tcW w:w="1147" w:type="dxa"/>
            <w:shd w:val="clear" w:color="auto" w:fill="F5F7FA"/>
          </w:tcPr>
          <w:p w14:paraId="5D61A6EE" w14:textId="77777777" w:rsidR="00BC06C3" w:rsidRDefault="00CE0E94">
            <w:pPr>
              <w:spacing w:before="30" w:after="30"/>
            </w:pPr>
            <w:r>
              <w:rPr>
                <w:sz w:val="14"/>
              </w:rPr>
              <w:t>38.89</w:t>
            </w:r>
          </w:p>
        </w:tc>
        <w:tc>
          <w:tcPr>
            <w:tcW w:w="1147" w:type="dxa"/>
            <w:shd w:val="clear" w:color="auto" w:fill="F5F7FA"/>
          </w:tcPr>
          <w:p w14:paraId="064DDC7E" w14:textId="77777777" w:rsidR="00BC06C3" w:rsidRDefault="00CE0E94">
            <w:pPr>
              <w:spacing w:before="30" w:after="30"/>
            </w:pPr>
            <w:r>
              <w:rPr>
                <w:sz w:val="14"/>
              </w:rPr>
              <w:t>81.48</w:t>
            </w:r>
          </w:p>
        </w:tc>
      </w:tr>
      <w:tr w:rsidR="00BC06C3" w14:paraId="583C992D" w14:textId="77777777">
        <w:trPr>
          <w:jc w:val="center"/>
        </w:trPr>
        <w:tc>
          <w:tcPr>
            <w:tcW w:w="1147" w:type="dxa"/>
          </w:tcPr>
          <w:p w14:paraId="3B0CC576" w14:textId="77777777" w:rsidR="00BC06C3" w:rsidRDefault="00CE0E94">
            <w:pPr>
              <w:spacing w:before="30" w:after="30"/>
            </w:pPr>
            <w:r>
              <w:rPr>
                <w:sz w:val="14"/>
              </w:rPr>
              <w:t>C4 — vote proportions + anatomical penalty</w:t>
            </w:r>
          </w:p>
        </w:tc>
        <w:tc>
          <w:tcPr>
            <w:tcW w:w="1147" w:type="dxa"/>
          </w:tcPr>
          <w:p w14:paraId="74001AC1" w14:textId="77777777" w:rsidR="00BC06C3" w:rsidRDefault="00CE0E94">
            <w:pPr>
              <w:spacing w:before="30" w:after="30"/>
            </w:pPr>
            <w:r>
              <w:rPr>
                <w:sz w:val="14"/>
              </w:rPr>
              <w:t>81</w:t>
            </w:r>
          </w:p>
        </w:tc>
        <w:tc>
          <w:tcPr>
            <w:tcW w:w="1147" w:type="dxa"/>
          </w:tcPr>
          <w:p w14:paraId="430F449E" w14:textId="77777777" w:rsidR="00BC06C3" w:rsidRDefault="00CE0E94">
            <w:pPr>
              <w:spacing w:before="30" w:after="30"/>
            </w:pPr>
            <w:r>
              <w:rPr>
                <w:sz w:val="14"/>
              </w:rPr>
              <w:t>33.48</w:t>
            </w:r>
          </w:p>
        </w:tc>
        <w:tc>
          <w:tcPr>
            <w:tcW w:w="1147" w:type="dxa"/>
          </w:tcPr>
          <w:p w14:paraId="3BC82775" w14:textId="77777777" w:rsidR="00BC06C3" w:rsidRDefault="00CE0E94">
            <w:pPr>
              <w:spacing w:before="30" w:after="30"/>
            </w:pPr>
            <w:r>
              <w:rPr>
                <w:sz w:val="14"/>
              </w:rPr>
              <w:t>0.85</w:t>
            </w:r>
          </w:p>
        </w:tc>
        <w:tc>
          <w:tcPr>
            <w:tcW w:w="1147" w:type="dxa"/>
          </w:tcPr>
          <w:p w14:paraId="089E86FA" w14:textId="77777777" w:rsidR="00BC06C3" w:rsidRDefault="00CE0E94">
            <w:pPr>
              <w:spacing w:before="30" w:after="30"/>
            </w:pPr>
            <w:r>
              <w:rPr>
                <w:sz w:val="14"/>
              </w:rPr>
              <w:t>[25.28, 33.72]</w:t>
            </w:r>
          </w:p>
        </w:tc>
        <w:tc>
          <w:tcPr>
            <w:tcW w:w="1147" w:type="dxa"/>
          </w:tcPr>
          <w:p w14:paraId="44ACE5A2" w14:textId="77777777" w:rsidR="00BC06C3" w:rsidRDefault="00CE0E94">
            <w:pPr>
              <w:spacing w:before="30" w:after="30"/>
            </w:pPr>
            <w:r>
              <w:rPr>
                <w:sz w:val="14"/>
              </w:rPr>
              <w:t>83.21</w:t>
            </w:r>
          </w:p>
        </w:tc>
        <w:tc>
          <w:tcPr>
            <w:tcW w:w="1147" w:type="dxa"/>
          </w:tcPr>
          <w:p w14:paraId="37F25643" w14:textId="77777777" w:rsidR="00BC06C3" w:rsidRDefault="00CE0E94">
            <w:pPr>
              <w:spacing w:before="30" w:after="30"/>
            </w:pPr>
            <w:r>
              <w:rPr>
                <w:sz w:val="14"/>
              </w:rPr>
              <w:t>41.36</w:t>
            </w:r>
          </w:p>
        </w:tc>
        <w:tc>
          <w:tcPr>
            <w:tcW w:w="1147" w:type="dxa"/>
          </w:tcPr>
          <w:p w14:paraId="66E41D15" w14:textId="77777777" w:rsidR="00BC06C3" w:rsidRDefault="00CE0E94">
            <w:pPr>
              <w:spacing w:before="30" w:after="30"/>
            </w:pPr>
            <w:r>
              <w:rPr>
                <w:sz w:val="14"/>
              </w:rPr>
              <w:t>86.42</w:t>
            </w:r>
          </w:p>
        </w:tc>
      </w:tr>
    </w:tbl>
    <w:p w14:paraId="27CD386D" w14:textId="77777777" w:rsidR="00BC06C3" w:rsidRDefault="00CE0E94">
      <w:pPr>
        <w:spacing w:before="40"/>
      </w:pPr>
      <w:r>
        <w:rPr>
          <w:i/>
          <w:color w:val="595959"/>
          <w:sz w:val="16"/>
        </w:rPr>
        <w:t>Note. The interval column is the arithmetic mean of the three per-seed patient-clustered intervals, not a calibrated interval on the 3-seed mean. It describes the typical width of a single seed's interval. No verdict is read off this column: every pre-registered verdict comes from a paired bootstrap on the configuration difference, reported in section 3.2.1.</w:t>
      </w:r>
    </w:p>
    <w:p w14:paraId="06FA88B7" w14:textId="6969588A" w:rsidR="00BC06C3" w:rsidRDefault="00CE0E94">
      <w:pPr>
        <w:pStyle w:val="Caption"/>
        <w:spacing w:before="160" w:after="60"/>
      </w:pPr>
      <w:bookmarkStart w:id="66" w:name="_Toc236153966"/>
      <w:r>
        <w:t xml:space="preserve">Table </w:t>
      </w:r>
      <w:r>
        <w:fldChar w:fldCharType="begin"/>
      </w:r>
      <w:r>
        <w:instrText xml:space="preserve"> SEQ Table \* ARABIC </w:instrText>
      </w:r>
      <w:r>
        <w:fldChar w:fldCharType="separate"/>
      </w:r>
      <w:r w:rsidR="0033452A">
        <w:rPr>
          <w:noProof/>
        </w:rPr>
        <w:t>20</w:t>
      </w:r>
      <w:r>
        <w:fldChar w:fldCharType="end"/>
      </w:r>
      <w:r>
        <w:rPr>
          <w:b w:val="0"/>
          <w:color w:val="595959"/>
        </w:rPr>
        <w:t>. Full metric set on the S-contested (all three pooled) stratum, 3-seed mean. Attainable ceiling on this stratum: 64.76%.</w:t>
      </w:r>
      <w:bookmarkEnd w:id="66"/>
    </w:p>
    <w:tbl>
      <w:tblPr>
        <w:tblStyle w:val="TableGrid"/>
        <w:tblW w:w="0" w:type="auto"/>
        <w:jc w:val="center"/>
        <w:tblLayout w:type="fixed"/>
        <w:tblLook w:val="04A0" w:firstRow="1" w:lastRow="0" w:firstColumn="1" w:lastColumn="0" w:noHBand="0" w:noVBand="1"/>
      </w:tblPr>
      <w:tblGrid>
        <w:gridCol w:w="1147"/>
        <w:gridCol w:w="1147"/>
        <w:gridCol w:w="1147"/>
        <w:gridCol w:w="1147"/>
        <w:gridCol w:w="1147"/>
        <w:gridCol w:w="1147"/>
        <w:gridCol w:w="1147"/>
        <w:gridCol w:w="1147"/>
      </w:tblGrid>
      <w:tr w:rsidR="00BC06C3" w14:paraId="0E458A73" w14:textId="77777777">
        <w:trPr>
          <w:tblHeader/>
          <w:jc w:val="center"/>
        </w:trPr>
        <w:tc>
          <w:tcPr>
            <w:tcW w:w="1147" w:type="dxa"/>
            <w:shd w:val="clear" w:color="auto" w:fill="1F3A5F"/>
          </w:tcPr>
          <w:p w14:paraId="545B8329" w14:textId="77777777" w:rsidR="00BC06C3" w:rsidRDefault="00CE0E94">
            <w:pPr>
              <w:spacing w:before="30" w:after="30"/>
            </w:pPr>
            <w:r>
              <w:rPr>
                <w:b/>
                <w:color w:val="FFFFFF"/>
                <w:sz w:val="16"/>
              </w:rPr>
              <w:t>Configuration</w:t>
            </w:r>
          </w:p>
        </w:tc>
        <w:tc>
          <w:tcPr>
            <w:tcW w:w="1147" w:type="dxa"/>
            <w:shd w:val="clear" w:color="auto" w:fill="1F3A5F"/>
          </w:tcPr>
          <w:p w14:paraId="55C39BF4" w14:textId="77777777" w:rsidR="00BC06C3" w:rsidRDefault="00CE0E94">
            <w:pPr>
              <w:spacing w:before="30" w:after="30"/>
            </w:pPr>
            <w:r>
              <w:rPr>
                <w:b/>
                <w:color w:val="FFFFFF"/>
                <w:sz w:val="16"/>
              </w:rPr>
              <w:t>n</w:t>
            </w:r>
          </w:p>
        </w:tc>
        <w:tc>
          <w:tcPr>
            <w:tcW w:w="1147" w:type="dxa"/>
            <w:shd w:val="clear" w:color="auto" w:fill="1F3A5F"/>
          </w:tcPr>
          <w:p w14:paraId="4C42B43C" w14:textId="77777777" w:rsidR="00BC06C3" w:rsidRDefault="00CE0E94">
            <w:pPr>
              <w:spacing w:before="30" w:after="30"/>
            </w:pPr>
            <w:r>
              <w:rPr>
                <w:b/>
                <w:color w:val="FFFFFF"/>
                <w:sz w:val="16"/>
              </w:rPr>
              <w:t>Annot.-marg. F1 (%)</w:t>
            </w:r>
          </w:p>
        </w:tc>
        <w:tc>
          <w:tcPr>
            <w:tcW w:w="1147" w:type="dxa"/>
            <w:shd w:val="clear" w:color="auto" w:fill="1F3A5F"/>
          </w:tcPr>
          <w:p w14:paraId="36093E69" w14:textId="77777777" w:rsidR="00BC06C3" w:rsidRDefault="00CE0E94">
            <w:pPr>
              <w:spacing w:before="30" w:after="30"/>
            </w:pPr>
            <w:r>
              <w:rPr>
                <w:b/>
                <w:color w:val="FFFFFF"/>
                <w:sz w:val="16"/>
              </w:rPr>
              <w:t>SD over seeds</w:t>
            </w:r>
          </w:p>
        </w:tc>
        <w:tc>
          <w:tcPr>
            <w:tcW w:w="1147" w:type="dxa"/>
            <w:shd w:val="clear" w:color="auto" w:fill="1F3A5F"/>
          </w:tcPr>
          <w:p w14:paraId="1BAC091B" w14:textId="77777777" w:rsidR="00BC06C3" w:rsidRDefault="00CE0E94">
            <w:pPr>
              <w:spacing w:before="30" w:after="30"/>
            </w:pPr>
            <w:r>
              <w:rPr>
                <w:b/>
                <w:color w:val="FFFFFF"/>
                <w:sz w:val="16"/>
              </w:rPr>
              <w:t>Mean of per-seed 95% CIs</w:t>
            </w:r>
          </w:p>
        </w:tc>
        <w:tc>
          <w:tcPr>
            <w:tcW w:w="1147" w:type="dxa"/>
            <w:shd w:val="clear" w:color="auto" w:fill="1F3A5F"/>
          </w:tcPr>
          <w:p w14:paraId="31E604CF" w14:textId="77777777" w:rsidR="00BC06C3" w:rsidRDefault="00CE0E94">
            <w:pPr>
              <w:spacing w:before="30" w:after="30"/>
            </w:pPr>
            <w:r>
              <w:rPr>
                <w:b/>
                <w:color w:val="FFFFFF"/>
                <w:sz w:val="16"/>
              </w:rPr>
              <w:t>% of attainable</w:t>
            </w:r>
          </w:p>
        </w:tc>
        <w:tc>
          <w:tcPr>
            <w:tcW w:w="1147" w:type="dxa"/>
            <w:shd w:val="clear" w:color="auto" w:fill="1F3A5F"/>
          </w:tcPr>
          <w:p w14:paraId="60535549" w14:textId="77777777" w:rsidR="00BC06C3" w:rsidRDefault="00CE0E94">
            <w:pPr>
              <w:spacing w:before="30" w:after="30"/>
            </w:pPr>
            <w:r>
              <w:rPr>
                <w:b/>
                <w:color w:val="FFFFFF"/>
                <w:sz w:val="16"/>
              </w:rPr>
              <w:t>Expected acc. (%)</w:t>
            </w:r>
          </w:p>
        </w:tc>
        <w:tc>
          <w:tcPr>
            <w:tcW w:w="1147" w:type="dxa"/>
            <w:shd w:val="clear" w:color="auto" w:fill="1F3A5F"/>
          </w:tcPr>
          <w:p w14:paraId="77FBB46C" w14:textId="77777777" w:rsidR="00BC06C3" w:rsidRDefault="00CE0E94">
            <w:pPr>
              <w:spacing w:before="30" w:after="30"/>
            </w:pPr>
            <w:r>
              <w:rPr>
                <w:b/>
                <w:color w:val="FFFFFF"/>
                <w:sz w:val="16"/>
              </w:rPr>
              <w:t>Any-hit (%)</w:t>
            </w:r>
          </w:p>
        </w:tc>
      </w:tr>
      <w:tr w:rsidR="00BC06C3" w14:paraId="18C6DF1D" w14:textId="77777777">
        <w:trPr>
          <w:jc w:val="center"/>
        </w:trPr>
        <w:tc>
          <w:tcPr>
            <w:tcW w:w="1147" w:type="dxa"/>
          </w:tcPr>
          <w:p w14:paraId="1CDD10F5" w14:textId="77777777" w:rsidR="00BC06C3" w:rsidRDefault="00CE0E94">
            <w:pPr>
              <w:spacing w:before="30" w:after="30"/>
            </w:pPr>
            <w:r>
              <w:rPr>
                <w:sz w:val="14"/>
              </w:rPr>
              <w:t>C0 — hard label, 4/4 cohort (Phase 2 reference)</w:t>
            </w:r>
          </w:p>
        </w:tc>
        <w:tc>
          <w:tcPr>
            <w:tcW w:w="1147" w:type="dxa"/>
          </w:tcPr>
          <w:p w14:paraId="67E03CCD" w14:textId="77777777" w:rsidR="00BC06C3" w:rsidRDefault="00CE0E94">
            <w:pPr>
              <w:spacing w:before="30" w:after="30"/>
            </w:pPr>
            <w:r>
              <w:rPr>
                <w:sz w:val="14"/>
              </w:rPr>
              <w:t>550</w:t>
            </w:r>
          </w:p>
        </w:tc>
        <w:tc>
          <w:tcPr>
            <w:tcW w:w="1147" w:type="dxa"/>
          </w:tcPr>
          <w:p w14:paraId="20896E59" w14:textId="77777777" w:rsidR="00BC06C3" w:rsidRDefault="00CE0E94">
            <w:pPr>
              <w:spacing w:before="30" w:after="30"/>
            </w:pPr>
            <w:r>
              <w:rPr>
                <w:sz w:val="14"/>
              </w:rPr>
              <w:t>42.42</w:t>
            </w:r>
          </w:p>
        </w:tc>
        <w:tc>
          <w:tcPr>
            <w:tcW w:w="1147" w:type="dxa"/>
          </w:tcPr>
          <w:p w14:paraId="535B190F" w14:textId="77777777" w:rsidR="00BC06C3" w:rsidRDefault="00CE0E94">
            <w:pPr>
              <w:spacing w:before="30" w:after="30"/>
            </w:pPr>
            <w:r>
              <w:rPr>
                <w:sz w:val="14"/>
              </w:rPr>
              <w:t>0.64</w:t>
            </w:r>
          </w:p>
        </w:tc>
        <w:tc>
          <w:tcPr>
            <w:tcW w:w="1147" w:type="dxa"/>
          </w:tcPr>
          <w:p w14:paraId="68DD2E49" w14:textId="77777777" w:rsidR="00BC06C3" w:rsidRDefault="00CE0E94">
            <w:pPr>
              <w:spacing w:before="30" w:after="30"/>
            </w:pPr>
            <w:r>
              <w:rPr>
                <w:sz w:val="14"/>
              </w:rPr>
              <w:t>[38.57, 45.25]</w:t>
            </w:r>
          </w:p>
        </w:tc>
        <w:tc>
          <w:tcPr>
            <w:tcW w:w="1147" w:type="dxa"/>
          </w:tcPr>
          <w:p w14:paraId="08459E8F" w14:textId="77777777" w:rsidR="00BC06C3" w:rsidRDefault="00CE0E94">
            <w:pPr>
              <w:spacing w:before="30" w:after="30"/>
            </w:pPr>
            <w:r>
              <w:rPr>
                <w:sz w:val="14"/>
              </w:rPr>
              <w:t>65.50</w:t>
            </w:r>
          </w:p>
        </w:tc>
        <w:tc>
          <w:tcPr>
            <w:tcW w:w="1147" w:type="dxa"/>
          </w:tcPr>
          <w:p w14:paraId="71E086F9" w14:textId="77777777" w:rsidR="00BC06C3" w:rsidRDefault="00CE0E94">
            <w:pPr>
              <w:spacing w:before="30" w:after="30"/>
            </w:pPr>
            <w:r>
              <w:rPr>
                <w:sz w:val="14"/>
              </w:rPr>
              <w:t>43.56</w:t>
            </w:r>
          </w:p>
        </w:tc>
        <w:tc>
          <w:tcPr>
            <w:tcW w:w="1147" w:type="dxa"/>
          </w:tcPr>
          <w:p w14:paraId="4DA6F30C" w14:textId="77777777" w:rsidR="00BC06C3" w:rsidRDefault="00CE0E94">
            <w:pPr>
              <w:spacing w:before="30" w:after="30"/>
            </w:pPr>
            <w:r>
              <w:rPr>
                <w:sz w:val="14"/>
              </w:rPr>
              <w:t>78.30</w:t>
            </w:r>
          </w:p>
        </w:tc>
      </w:tr>
      <w:tr w:rsidR="00BC06C3" w14:paraId="011D4535" w14:textId="77777777">
        <w:trPr>
          <w:jc w:val="center"/>
        </w:trPr>
        <w:tc>
          <w:tcPr>
            <w:tcW w:w="1147" w:type="dxa"/>
            <w:shd w:val="clear" w:color="auto" w:fill="F5F7FA"/>
          </w:tcPr>
          <w:p w14:paraId="206A2784" w14:textId="77777777" w:rsidR="00BC06C3" w:rsidRDefault="00CE0E94">
            <w:pPr>
              <w:spacing w:before="30" w:after="30"/>
            </w:pPr>
            <w:r>
              <w:rPr>
                <w:sz w:val="14"/>
              </w:rPr>
              <w:t>C1 — hard majority label, extended cohort</w:t>
            </w:r>
          </w:p>
        </w:tc>
        <w:tc>
          <w:tcPr>
            <w:tcW w:w="1147" w:type="dxa"/>
            <w:shd w:val="clear" w:color="auto" w:fill="F5F7FA"/>
          </w:tcPr>
          <w:p w14:paraId="237AAD79" w14:textId="77777777" w:rsidR="00BC06C3" w:rsidRDefault="00CE0E94">
            <w:pPr>
              <w:spacing w:before="30" w:after="30"/>
            </w:pPr>
            <w:r>
              <w:rPr>
                <w:sz w:val="14"/>
              </w:rPr>
              <w:t>550</w:t>
            </w:r>
          </w:p>
        </w:tc>
        <w:tc>
          <w:tcPr>
            <w:tcW w:w="1147" w:type="dxa"/>
            <w:shd w:val="clear" w:color="auto" w:fill="F5F7FA"/>
          </w:tcPr>
          <w:p w14:paraId="345DCF7A" w14:textId="77777777" w:rsidR="00BC06C3" w:rsidRDefault="00CE0E94">
            <w:pPr>
              <w:spacing w:before="30" w:after="30"/>
            </w:pPr>
            <w:r>
              <w:rPr>
                <w:sz w:val="14"/>
              </w:rPr>
              <w:t>43.76</w:t>
            </w:r>
          </w:p>
        </w:tc>
        <w:tc>
          <w:tcPr>
            <w:tcW w:w="1147" w:type="dxa"/>
            <w:shd w:val="clear" w:color="auto" w:fill="F5F7FA"/>
          </w:tcPr>
          <w:p w14:paraId="0DED50F7" w14:textId="77777777" w:rsidR="00BC06C3" w:rsidRDefault="00CE0E94">
            <w:pPr>
              <w:spacing w:before="30" w:after="30"/>
            </w:pPr>
            <w:r>
              <w:rPr>
                <w:sz w:val="14"/>
              </w:rPr>
              <w:t>1.18</w:t>
            </w:r>
          </w:p>
        </w:tc>
        <w:tc>
          <w:tcPr>
            <w:tcW w:w="1147" w:type="dxa"/>
            <w:shd w:val="clear" w:color="auto" w:fill="F5F7FA"/>
          </w:tcPr>
          <w:p w14:paraId="6447DECF" w14:textId="77777777" w:rsidR="00BC06C3" w:rsidRDefault="00CE0E94">
            <w:pPr>
              <w:spacing w:before="30" w:after="30"/>
            </w:pPr>
            <w:r>
              <w:rPr>
                <w:sz w:val="14"/>
              </w:rPr>
              <w:t>[39.88, 46.59]</w:t>
            </w:r>
          </w:p>
        </w:tc>
        <w:tc>
          <w:tcPr>
            <w:tcW w:w="1147" w:type="dxa"/>
            <w:shd w:val="clear" w:color="auto" w:fill="F5F7FA"/>
          </w:tcPr>
          <w:p w14:paraId="343B8530" w14:textId="77777777" w:rsidR="00BC06C3" w:rsidRDefault="00CE0E94">
            <w:pPr>
              <w:spacing w:before="30" w:after="30"/>
            </w:pPr>
            <w:r>
              <w:rPr>
                <w:sz w:val="14"/>
              </w:rPr>
              <w:t>67.57</w:t>
            </w:r>
          </w:p>
        </w:tc>
        <w:tc>
          <w:tcPr>
            <w:tcW w:w="1147" w:type="dxa"/>
            <w:shd w:val="clear" w:color="auto" w:fill="F5F7FA"/>
          </w:tcPr>
          <w:p w14:paraId="6A71620B" w14:textId="77777777" w:rsidR="00BC06C3" w:rsidRDefault="00CE0E94">
            <w:pPr>
              <w:spacing w:before="30" w:after="30"/>
            </w:pPr>
            <w:r>
              <w:rPr>
                <w:sz w:val="14"/>
              </w:rPr>
              <w:t>44.67</w:t>
            </w:r>
          </w:p>
        </w:tc>
        <w:tc>
          <w:tcPr>
            <w:tcW w:w="1147" w:type="dxa"/>
            <w:shd w:val="clear" w:color="auto" w:fill="F5F7FA"/>
          </w:tcPr>
          <w:p w14:paraId="1ACB3782" w14:textId="77777777" w:rsidR="00BC06C3" w:rsidRDefault="00CE0E94">
            <w:pPr>
              <w:spacing w:before="30" w:after="30"/>
            </w:pPr>
            <w:r>
              <w:rPr>
                <w:sz w:val="14"/>
              </w:rPr>
              <w:t>79.15</w:t>
            </w:r>
          </w:p>
        </w:tc>
      </w:tr>
      <w:tr w:rsidR="00BC06C3" w14:paraId="275B8BAD" w14:textId="77777777">
        <w:trPr>
          <w:jc w:val="center"/>
        </w:trPr>
        <w:tc>
          <w:tcPr>
            <w:tcW w:w="1147" w:type="dxa"/>
          </w:tcPr>
          <w:p w14:paraId="5AF4A099" w14:textId="77777777" w:rsidR="00BC06C3" w:rsidRDefault="00CE0E94">
            <w:pPr>
              <w:spacing w:before="30" w:after="30"/>
            </w:pPr>
            <w:r>
              <w:rPr>
                <w:sz w:val="14"/>
              </w:rPr>
              <w:t>C2 — vote proportions</w:t>
            </w:r>
          </w:p>
        </w:tc>
        <w:tc>
          <w:tcPr>
            <w:tcW w:w="1147" w:type="dxa"/>
          </w:tcPr>
          <w:p w14:paraId="75C1FD13" w14:textId="77777777" w:rsidR="00BC06C3" w:rsidRDefault="00CE0E94">
            <w:pPr>
              <w:spacing w:before="30" w:after="30"/>
            </w:pPr>
            <w:r>
              <w:rPr>
                <w:sz w:val="14"/>
              </w:rPr>
              <w:t>550</w:t>
            </w:r>
          </w:p>
        </w:tc>
        <w:tc>
          <w:tcPr>
            <w:tcW w:w="1147" w:type="dxa"/>
          </w:tcPr>
          <w:p w14:paraId="2E16B1FF" w14:textId="77777777" w:rsidR="00BC06C3" w:rsidRDefault="00CE0E94">
            <w:pPr>
              <w:spacing w:before="30" w:after="30"/>
            </w:pPr>
            <w:r>
              <w:rPr>
                <w:sz w:val="14"/>
              </w:rPr>
              <w:t>45.75</w:t>
            </w:r>
          </w:p>
        </w:tc>
        <w:tc>
          <w:tcPr>
            <w:tcW w:w="1147" w:type="dxa"/>
          </w:tcPr>
          <w:p w14:paraId="37B75349" w14:textId="77777777" w:rsidR="00BC06C3" w:rsidRDefault="00CE0E94">
            <w:pPr>
              <w:spacing w:before="30" w:after="30"/>
            </w:pPr>
            <w:r>
              <w:rPr>
                <w:sz w:val="14"/>
              </w:rPr>
              <w:t>0.27</w:t>
            </w:r>
          </w:p>
        </w:tc>
        <w:tc>
          <w:tcPr>
            <w:tcW w:w="1147" w:type="dxa"/>
          </w:tcPr>
          <w:p w14:paraId="0F02F495" w14:textId="77777777" w:rsidR="00BC06C3" w:rsidRDefault="00CE0E94">
            <w:pPr>
              <w:spacing w:before="30" w:after="30"/>
            </w:pPr>
            <w:r>
              <w:rPr>
                <w:sz w:val="14"/>
              </w:rPr>
              <w:t>[41.57, 48.75]</w:t>
            </w:r>
          </w:p>
        </w:tc>
        <w:tc>
          <w:tcPr>
            <w:tcW w:w="1147" w:type="dxa"/>
          </w:tcPr>
          <w:p w14:paraId="7F6DC287" w14:textId="77777777" w:rsidR="00BC06C3" w:rsidRDefault="00CE0E94">
            <w:pPr>
              <w:spacing w:before="30" w:after="30"/>
            </w:pPr>
            <w:r>
              <w:rPr>
                <w:sz w:val="14"/>
              </w:rPr>
              <w:t>70.65</w:t>
            </w:r>
          </w:p>
        </w:tc>
        <w:tc>
          <w:tcPr>
            <w:tcW w:w="1147" w:type="dxa"/>
          </w:tcPr>
          <w:p w14:paraId="30CCC368" w14:textId="77777777" w:rsidR="00BC06C3" w:rsidRDefault="00CE0E94">
            <w:pPr>
              <w:spacing w:before="30" w:after="30"/>
            </w:pPr>
            <w:r>
              <w:rPr>
                <w:sz w:val="14"/>
              </w:rPr>
              <w:t>47.02</w:t>
            </w:r>
          </w:p>
        </w:tc>
        <w:tc>
          <w:tcPr>
            <w:tcW w:w="1147" w:type="dxa"/>
          </w:tcPr>
          <w:p w14:paraId="3A714B1E" w14:textId="77777777" w:rsidR="00BC06C3" w:rsidRDefault="00CE0E94">
            <w:pPr>
              <w:spacing w:before="30" w:after="30"/>
            </w:pPr>
            <w:r>
              <w:rPr>
                <w:sz w:val="14"/>
              </w:rPr>
              <w:t>83.15</w:t>
            </w:r>
          </w:p>
        </w:tc>
      </w:tr>
      <w:tr w:rsidR="00BC06C3" w14:paraId="171CF96A" w14:textId="77777777">
        <w:trPr>
          <w:jc w:val="center"/>
        </w:trPr>
        <w:tc>
          <w:tcPr>
            <w:tcW w:w="1147" w:type="dxa"/>
            <w:shd w:val="clear" w:color="auto" w:fill="F5F7FA"/>
          </w:tcPr>
          <w:p w14:paraId="7E0A3426" w14:textId="77777777" w:rsidR="00BC06C3" w:rsidRDefault="00CE0E94">
            <w:pPr>
              <w:spacing w:before="30" w:after="30"/>
            </w:pPr>
            <w:r>
              <w:rPr>
                <w:sz w:val="14"/>
              </w:rPr>
              <w:t>C3 — hard label + mass-matched smoothing (control)</w:t>
            </w:r>
          </w:p>
        </w:tc>
        <w:tc>
          <w:tcPr>
            <w:tcW w:w="1147" w:type="dxa"/>
            <w:shd w:val="clear" w:color="auto" w:fill="F5F7FA"/>
          </w:tcPr>
          <w:p w14:paraId="687FA0DF" w14:textId="77777777" w:rsidR="00BC06C3" w:rsidRDefault="00CE0E94">
            <w:pPr>
              <w:spacing w:before="30" w:after="30"/>
            </w:pPr>
            <w:r>
              <w:rPr>
                <w:sz w:val="14"/>
              </w:rPr>
              <w:t>550</w:t>
            </w:r>
          </w:p>
        </w:tc>
        <w:tc>
          <w:tcPr>
            <w:tcW w:w="1147" w:type="dxa"/>
            <w:shd w:val="clear" w:color="auto" w:fill="F5F7FA"/>
          </w:tcPr>
          <w:p w14:paraId="034B69A6" w14:textId="77777777" w:rsidR="00BC06C3" w:rsidRDefault="00CE0E94">
            <w:pPr>
              <w:spacing w:before="30" w:after="30"/>
            </w:pPr>
            <w:r>
              <w:rPr>
                <w:sz w:val="14"/>
              </w:rPr>
              <w:t>44.35</w:t>
            </w:r>
          </w:p>
        </w:tc>
        <w:tc>
          <w:tcPr>
            <w:tcW w:w="1147" w:type="dxa"/>
            <w:shd w:val="clear" w:color="auto" w:fill="F5F7FA"/>
          </w:tcPr>
          <w:p w14:paraId="7F20C896" w14:textId="77777777" w:rsidR="00BC06C3" w:rsidRDefault="00CE0E94">
            <w:pPr>
              <w:spacing w:before="30" w:after="30"/>
            </w:pPr>
            <w:r>
              <w:rPr>
                <w:sz w:val="14"/>
              </w:rPr>
              <w:t>0.31</w:t>
            </w:r>
          </w:p>
        </w:tc>
        <w:tc>
          <w:tcPr>
            <w:tcW w:w="1147" w:type="dxa"/>
            <w:shd w:val="clear" w:color="auto" w:fill="F5F7FA"/>
          </w:tcPr>
          <w:p w14:paraId="27BC270B" w14:textId="77777777" w:rsidR="00BC06C3" w:rsidRDefault="00CE0E94">
            <w:pPr>
              <w:spacing w:before="30" w:after="30"/>
            </w:pPr>
            <w:r>
              <w:rPr>
                <w:sz w:val="14"/>
              </w:rPr>
              <w:t>[40.71, 47.18]</w:t>
            </w:r>
          </w:p>
        </w:tc>
        <w:tc>
          <w:tcPr>
            <w:tcW w:w="1147" w:type="dxa"/>
            <w:shd w:val="clear" w:color="auto" w:fill="F5F7FA"/>
          </w:tcPr>
          <w:p w14:paraId="7832A7D6" w14:textId="77777777" w:rsidR="00BC06C3" w:rsidRDefault="00CE0E94">
            <w:pPr>
              <w:spacing w:before="30" w:after="30"/>
            </w:pPr>
            <w:r>
              <w:rPr>
                <w:sz w:val="14"/>
              </w:rPr>
              <w:t>68.49</w:t>
            </w:r>
          </w:p>
        </w:tc>
        <w:tc>
          <w:tcPr>
            <w:tcW w:w="1147" w:type="dxa"/>
            <w:shd w:val="clear" w:color="auto" w:fill="F5F7FA"/>
          </w:tcPr>
          <w:p w14:paraId="4A5DAA96" w14:textId="77777777" w:rsidR="00BC06C3" w:rsidRDefault="00CE0E94">
            <w:pPr>
              <w:spacing w:before="30" w:after="30"/>
            </w:pPr>
            <w:r>
              <w:rPr>
                <w:sz w:val="14"/>
              </w:rPr>
              <w:t>45.44</w:t>
            </w:r>
          </w:p>
        </w:tc>
        <w:tc>
          <w:tcPr>
            <w:tcW w:w="1147" w:type="dxa"/>
            <w:shd w:val="clear" w:color="auto" w:fill="F5F7FA"/>
          </w:tcPr>
          <w:p w14:paraId="0666216D" w14:textId="77777777" w:rsidR="00BC06C3" w:rsidRDefault="00CE0E94">
            <w:pPr>
              <w:spacing w:before="30" w:after="30"/>
            </w:pPr>
            <w:r>
              <w:rPr>
                <w:sz w:val="14"/>
              </w:rPr>
              <w:t>79.58</w:t>
            </w:r>
          </w:p>
        </w:tc>
      </w:tr>
      <w:tr w:rsidR="00BC06C3" w14:paraId="12DC979D" w14:textId="77777777">
        <w:trPr>
          <w:jc w:val="center"/>
        </w:trPr>
        <w:tc>
          <w:tcPr>
            <w:tcW w:w="1147" w:type="dxa"/>
          </w:tcPr>
          <w:p w14:paraId="4D990E6E" w14:textId="77777777" w:rsidR="00BC06C3" w:rsidRDefault="00CE0E94">
            <w:pPr>
              <w:spacing w:before="30" w:after="30"/>
            </w:pPr>
            <w:r>
              <w:rPr>
                <w:sz w:val="14"/>
              </w:rPr>
              <w:t>C4 — vote proportions + anatomical penalty</w:t>
            </w:r>
          </w:p>
        </w:tc>
        <w:tc>
          <w:tcPr>
            <w:tcW w:w="1147" w:type="dxa"/>
          </w:tcPr>
          <w:p w14:paraId="03CB7146" w14:textId="77777777" w:rsidR="00BC06C3" w:rsidRDefault="00CE0E94">
            <w:pPr>
              <w:spacing w:before="30" w:after="30"/>
            </w:pPr>
            <w:r>
              <w:rPr>
                <w:sz w:val="14"/>
              </w:rPr>
              <w:t>550</w:t>
            </w:r>
          </w:p>
        </w:tc>
        <w:tc>
          <w:tcPr>
            <w:tcW w:w="1147" w:type="dxa"/>
          </w:tcPr>
          <w:p w14:paraId="2EC53FB5" w14:textId="77777777" w:rsidR="00BC06C3" w:rsidRDefault="00CE0E94">
            <w:pPr>
              <w:spacing w:before="30" w:after="30"/>
            </w:pPr>
            <w:r>
              <w:rPr>
                <w:sz w:val="14"/>
              </w:rPr>
              <w:t>45.47</w:t>
            </w:r>
          </w:p>
        </w:tc>
        <w:tc>
          <w:tcPr>
            <w:tcW w:w="1147" w:type="dxa"/>
          </w:tcPr>
          <w:p w14:paraId="6029BBD9" w14:textId="77777777" w:rsidR="00BC06C3" w:rsidRDefault="00CE0E94">
            <w:pPr>
              <w:spacing w:before="30" w:after="30"/>
            </w:pPr>
            <w:r>
              <w:rPr>
                <w:sz w:val="14"/>
              </w:rPr>
              <w:t>1.07</w:t>
            </w:r>
          </w:p>
        </w:tc>
        <w:tc>
          <w:tcPr>
            <w:tcW w:w="1147" w:type="dxa"/>
          </w:tcPr>
          <w:p w14:paraId="3C185D68" w14:textId="77777777" w:rsidR="00BC06C3" w:rsidRDefault="00CE0E94">
            <w:pPr>
              <w:spacing w:before="30" w:after="30"/>
            </w:pPr>
            <w:r>
              <w:rPr>
                <w:sz w:val="14"/>
              </w:rPr>
              <w:t>[41.71, 48.29]</w:t>
            </w:r>
          </w:p>
        </w:tc>
        <w:tc>
          <w:tcPr>
            <w:tcW w:w="1147" w:type="dxa"/>
          </w:tcPr>
          <w:p w14:paraId="0DC43600" w14:textId="77777777" w:rsidR="00BC06C3" w:rsidRDefault="00CE0E94">
            <w:pPr>
              <w:spacing w:before="30" w:after="30"/>
            </w:pPr>
            <w:r>
              <w:rPr>
                <w:sz w:val="14"/>
              </w:rPr>
              <w:t>70.21</w:t>
            </w:r>
          </w:p>
        </w:tc>
        <w:tc>
          <w:tcPr>
            <w:tcW w:w="1147" w:type="dxa"/>
          </w:tcPr>
          <w:p w14:paraId="3B5861F6" w14:textId="77777777" w:rsidR="00BC06C3" w:rsidRDefault="00CE0E94">
            <w:pPr>
              <w:spacing w:before="30" w:after="30"/>
            </w:pPr>
            <w:r>
              <w:rPr>
                <w:sz w:val="14"/>
              </w:rPr>
              <w:t>46.64</w:t>
            </w:r>
          </w:p>
        </w:tc>
        <w:tc>
          <w:tcPr>
            <w:tcW w:w="1147" w:type="dxa"/>
          </w:tcPr>
          <w:p w14:paraId="48B2EA8A" w14:textId="77777777" w:rsidR="00BC06C3" w:rsidRDefault="00CE0E94">
            <w:pPr>
              <w:spacing w:before="30" w:after="30"/>
            </w:pPr>
            <w:r>
              <w:rPr>
                <w:sz w:val="14"/>
              </w:rPr>
              <w:t>82.97</w:t>
            </w:r>
          </w:p>
        </w:tc>
      </w:tr>
    </w:tbl>
    <w:p w14:paraId="33B10F98" w14:textId="77777777" w:rsidR="00BC06C3" w:rsidRDefault="00CE0E94">
      <w:pPr>
        <w:spacing w:before="40"/>
      </w:pPr>
      <w:r>
        <w:rPr>
          <w:i/>
          <w:color w:val="595959"/>
          <w:sz w:val="16"/>
        </w:rPr>
        <w:t>Note. The interval column is the arithmetic mean of the three per-seed patient-clustered intervals, not a calibrated interval on the 3-seed mean. It describes the typical width of a single seed's interval. No verdict is read off this column: every pre-registered verdict comes from a paired bootstrap on the configuration difference, reported in section 3.2.1.</w:t>
      </w:r>
    </w:p>
    <w:p w14:paraId="2AAFFE7B" w14:textId="77777777" w:rsidR="00BC06C3" w:rsidRDefault="00CE0E94">
      <w:pPr>
        <w:pStyle w:val="Heading2"/>
      </w:pPr>
      <w:bookmarkStart w:id="67" w:name="_Toc236153928"/>
      <w:r>
        <w:rPr>
          <w:color w:val="1F3A5F"/>
        </w:rPr>
        <w:lastRenderedPageBreak/>
        <w:t>Appendix B. Training histories</w:t>
      </w:r>
      <w:bookmarkEnd w:id="67"/>
    </w:p>
    <w:p w14:paraId="3CC27A5E" w14:textId="4DC56655" w:rsidR="00BC06C3" w:rsidRDefault="00CE0E94">
      <w:pPr>
        <w:pStyle w:val="Caption"/>
        <w:spacing w:before="160" w:after="60"/>
      </w:pPr>
      <w:bookmarkStart w:id="68" w:name="_Toc236153967"/>
      <w:r>
        <w:t xml:space="preserve">Table </w:t>
      </w:r>
      <w:r>
        <w:fldChar w:fldCharType="begin"/>
      </w:r>
      <w:r>
        <w:instrText xml:space="preserve"> SEQ Table \* ARABIC </w:instrText>
      </w:r>
      <w:r>
        <w:fldChar w:fldCharType="separate"/>
      </w:r>
      <w:r w:rsidR="0033452A">
        <w:rPr>
          <w:noProof/>
        </w:rPr>
        <w:t>21</w:t>
      </w:r>
      <w:r>
        <w:fldChar w:fldCharType="end"/>
      </w:r>
      <w:r>
        <w:rPr>
          <w:b w:val="0"/>
          <w:color w:val="595959"/>
        </w:rPr>
        <w:t>. Every Phase 4 training run, plus the three Phase 2 runs reused as C0. The selection criterion differs between C0 and C1–C4 (793-image unanimous validation subset versus the 1,103-image extended cohort), so the 'best val macro F1' column is comparable within C1–C4 but not against C0.</w:t>
      </w:r>
      <w:bookmarkEnd w:id="68"/>
    </w:p>
    <w:tbl>
      <w:tblPr>
        <w:tblStyle w:val="TableGrid"/>
        <w:tblW w:w="0" w:type="auto"/>
        <w:jc w:val="center"/>
        <w:tblLayout w:type="fixed"/>
        <w:tblLook w:val="04A0" w:firstRow="1" w:lastRow="0" w:firstColumn="1" w:lastColumn="0" w:noHBand="0" w:noVBand="1"/>
      </w:tblPr>
      <w:tblGrid>
        <w:gridCol w:w="1147"/>
        <w:gridCol w:w="1147"/>
        <w:gridCol w:w="1147"/>
        <w:gridCol w:w="1147"/>
        <w:gridCol w:w="1147"/>
        <w:gridCol w:w="1147"/>
        <w:gridCol w:w="1147"/>
        <w:gridCol w:w="1147"/>
      </w:tblGrid>
      <w:tr w:rsidR="00BC06C3" w14:paraId="0A09A039" w14:textId="77777777">
        <w:trPr>
          <w:tblHeader/>
          <w:jc w:val="center"/>
        </w:trPr>
        <w:tc>
          <w:tcPr>
            <w:tcW w:w="1147" w:type="dxa"/>
            <w:shd w:val="clear" w:color="auto" w:fill="1F3A5F"/>
          </w:tcPr>
          <w:p w14:paraId="0BDD3F25" w14:textId="77777777" w:rsidR="00BC06C3" w:rsidRDefault="00CE0E94">
            <w:pPr>
              <w:spacing w:before="30" w:after="30"/>
            </w:pPr>
            <w:r>
              <w:rPr>
                <w:b/>
                <w:color w:val="FFFFFF"/>
                <w:sz w:val="16"/>
              </w:rPr>
              <w:t>Config</w:t>
            </w:r>
          </w:p>
        </w:tc>
        <w:tc>
          <w:tcPr>
            <w:tcW w:w="1147" w:type="dxa"/>
            <w:shd w:val="clear" w:color="auto" w:fill="1F3A5F"/>
          </w:tcPr>
          <w:p w14:paraId="41CC1D7F" w14:textId="77777777" w:rsidR="00BC06C3" w:rsidRDefault="00CE0E94">
            <w:pPr>
              <w:spacing w:before="30" w:after="30"/>
            </w:pPr>
            <w:r>
              <w:rPr>
                <w:b/>
                <w:color w:val="FFFFFF"/>
                <w:sz w:val="16"/>
              </w:rPr>
              <w:t>Seed</w:t>
            </w:r>
          </w:p>
        </w:tc>
        <w:tc>
          <w:tcPr>
            <w:tcW w:w="1147" w:type="dxa"/>
            <w:shd w:val="clear" w:color="auto" w:fill="1F3A5F"/>
          </w:tcPr>
          <w:p w14:paraId="4E946DAC" w14:textId="77777777" w:rsidR="00BC06C3" w:rsidRDefault="00CE0E94">
            <w:pPr>
              <w:spacing w:before="30" w:after="30"/>
            </w:pPr>
            <w:r>
              <w:rPr>
                <w:b/>
                <w:color w:val="FFFFFF"/>
                <w:sz w:val="16"/>
              </w:rPr>
              <w:t>Epochs run</w:t>
            </w:r>
          </w:p>
        </w:tc>
        <w:tc>
          <w:tcPr>
            <w:tcW w:w="1147" w:type="dxa"/>
            <w:shd w:val="clear" w:color="auto" w:fill="1F3A5F"/>
          </w:tcPr>
          <w:p w14:paraId="2F4045D6" w14:textId="77777777" w:rsidR="00BC06C3" w:rsidRDefault="00CE0E94">
            <w:pPr>
              <w:spacing w:before="30" w:after="30"/>
            </w:pPr>
            <w:r>
              <w:rPr>
                <w:b/>
                <w:color w:val="FFFFFF"/>
                <w:sz w:val="16"/>
              </w:rPr>
              <w:t>Best epoch</w:t>
            </w:r>
          </w:p>
        </w:tc>
        <w:tc>
          <w:tcPr>
            <w:tcW w:w="1147" w:type="dxa"/>
            <w:shd w:val="clear" w:color="auto" w:fill="1F3A5F"/>
          </w:tcPr>
          <w:p w14:paraId="4FC4013A" w14:textId="77777777" w:rsidR="00BC06C3" w:rsidRDefault="00CE0E94">
            <w:pPr>
              <w:spacing w:before="30" w:after="30"/>
            </w:pPr>
            <w:r>
              <w:rPr>
                <w:b/>
                <w:color w:val="FFFFFF"/>
                <w:sz w:val="16"/>
              </w:rPr>
              <w:t>Best val macro F1</w:t>
            </w:r>
          </w:p>
        </w:tc>
        <w:tc>
          <w:tcPr>
            <w:tcW w:w="1147" w:type="dxa"/>
            <w:shd w:val="clear" w:color="auto" w:fill="1F3A5F"/>
          </w:tcPr>
          <w:p w14:paraId="2D6FE9C9" w14:textId="77777777" w:rsidR="00BC06C3" w:rsidRDefault="00CE0E94">
            <w:pPr>
              <w:spacing w:before="30" w:after="30"/>
            </w:pPr>
            <w:r>
              <w:rPr>
                <w:b/>
                <w:color w:val="FFFFFF"/>
                <w:sz w:val="16"/>
              </w:rPr>
              <w:t>Stop reason</w:t>
            </w:r>
          </w:p>
        </w:tc>
        <w:tc>
          <w:tcPr>
            <w:tcW w:w="1147" w:type="dxa"/>
            <w:shd w:val="clear" w:color="auto" w:fill="1F3A5F"/>
          </w:tcPr>
          <w:p w14:paraId="39688415" w14:textId="77777777" w:rsidR="00BC06C3" w:rsidRDefault="00CE0E94">
            <w:pPr>
              <w:spacing w:before="30" w:after="30"/>
            </w:pPr>
            <w:r>
              <w:rPr>
                <w:b/>
                <w:color w:val="FFFFFF"/>
                <w:sz w:val="16"/>
              </w:rPr>
              <w:t>Wallclock (min)</w:t>
            </w:r>
          </w:p>
        </w:tc>
        <w:tc>
          <w:tcPr>
            <w:tcW w:w="1147" w:type="dxa"/>
            <w:shd w:val="clear" w:color="auto" w:fill="1F3A5F"/>
          </w:tcPr>
          <w:p w14:paraId="799FFF14" w14:textId="77777777" w:rsidR="00BC06C3" w:rsidRDefault="00CE0E94">
            <w:pPr>
              <w:spacing w:before="30" w:after="30"/>
            </w:pPr>
            <w:r>
              <w:rPr>
                <w:b/>
                <w:color w:val="FFFFFF"/>
                <w:sz w:val="16"/>
              </w:rPr>
              <w:t>Peak VRAM (MiB)</w:t>
            </w:r>
          </w:p>
        </w:tc>
      </w:tr>
      <w:tr w:rsidR="00BC06C3" w14:paraId="07731BB7" w14:textId="77777777">
        <w:trPr>
          <w:jc w:val="center"/>
        </w:trPr>
        <w:tc>
          <w:tcPr>
            <w:tcW w:w="1147" w:type="dxa"/>
          </w:tcPr>
          <w:p w14:paraId="2E546B39" w14:textId="77777777" w:rsidR="00BC06C3" w:rsidRDefault="00CE0E94">
            <w:pPr>
              <w:spacing w:before="30" w:after="30"/>
            </w:pPr>
            <w:r>
              <w:rPr>
                <w:sz w:val="15"/>
              </w:rPr>
              <w:t>C0</w:t>
            </w:r>
          </w:p>
        </w:tc>
        <w:tc>
          <w:tcPr>
            <w:tcW w:w="1147" w:type="dxa"/>
          </w:tcPr>
          <w:p w14:paraId="77A22C3E" w14:textId="77777777" w:rsidR="00BC06C3" w:rsidRDefault="00CE0E94">
            <w:pPr>
              <w:spacing w:before="30" w:after="30"/>
            </w:pPr>
            <w:r>
              <w:rPr>
                <w:sz w:val="15"/>
              </w:rPr>
              <w:t>1</w:t>
            </w:r>
          </w:p>
        </w:tc>
        <w:tc>
          <w:tcPr>
            <w:tcW w:w="1147" w:type="dxa"/>
          </w:tcPr>
          <w:p w14:paraId="23882BC1" w14:textId="77777777" w:rsidR="00BC06C3" w:rsidRDefault="00CE0E94">
            <w:pPr>
              <w:spacing w:before="30" w:after="30"/>
            </w:pPr>
            <w:r>
              <w:rPr>
                <w:sz w:val="15"/>
              </w:rPr>
              <w:t>31</w:t>
            </w:r>
          </w:p>
        </w:tc>
        <w:tc>
          <w:tcPr>
            <w:tcW w:w="1147" w:type="dxa"/>
          </w:tcPr>
          <w:p w14:paraId="3A034DE0" w14:textId="77777777" w:rsidR="00BC06C3" w:rsidRDefault="00CE0E94">
            <w:pPr>
              <w:spacing w:before="30" w:after="30"/>
            </w:pPr>
            <w:r>
              <w:rPr>
                <w:sz w:val="15"/>
              </w:rPr>
              <w:t>21</w:t>
            </w:r>
          </w:p>
        </w:tc>
        <w:tc>
          <w:tcPr>
            <w:tcW w:w="1147" w:type="dxa"/>
          </w:tcPr>
          <w:p w14:paraId="2BCF5E25" w14:textId="77777777" w:rsidR="00BC06C3" w:rsidRDefault="00CE0E94">
            <w:pPr>
              <w:spacing w:before="30" w:after="30"/>
            </w:pPr>
            <w:r>
              <w:rPr>
                <w:sz w:val="15"/>
              </w:rPr>
              <w:t>0.84967</w:t>
            </w:r>
          </w:p>
        </w:tc>
        <w:tc>
          <w:tcPr>
            <w:tcW w:w="1147" w:type="dxa"/>
          </w:tcPr>
          <w:p w14:paraId="4D5B8E21" w14:textId="77777777" w:rsidR="00BC06C3" w:rsidRDefault="00CE0E94">
            <w:pPr>
              <w:spacing w:before="30" w:after="30"/>
            </w:pPr>
            <w:r>
              <w:rPr>
                <w:sz w:val="15"/>
              </w:rPr>
              <w:t>early_stopping</w:t>
            </w:r>
          </w:p>
        </w:tc>
        <w:tc>
          <w:tcPr>
            <w:tcW w:w="1147" w:type="dxa"/>
          </w:tcPr>
          <w:p w14:paraId="4C6855EA" w14:textId="77777777" w:rsidR="00BC06C3" w:rsidRDefault="00CE0E94">
            <w:pPr>
              <w:spacing w:before="30" w:after="30"/>
            </w:pPr>
            <w:r>
              <w:rPr>
                <w:sz w:val="15"/>
              </w:rPr>
              <w:t>39</w:t>
            </w:r>
          </w:p>
        </w:tc>
        <w:tc>
          <w:tcPr>
            <w:tcW w:w="1147" w:type="dxa"/>
          </w:tcPr>
          <w:p w14:paraId="59B4C840" w14:textId="77777777" w:rsidR="00BC06C3" w:rsidRDefault="00CE0E94">
            <w:pPr>
              <w:spacing w:before="30" w:after="30"/>
            </w:pPr>
            <w:r>
              <w:rPr>
                <w:sz w:val="15"/>
              </w:rPr>
              <w:t>2324</w:t>
            </w:r>
          </w:p>
        </w:tc>
      </w:tr>
      <w:tr w:rsidR="00BC06C3" w14:paraId="138131B3" w14:textId="77777777">
        <w:trPr>
          <w:jc w:val="center"/>
        </w:trPr>
        <w:tc>
          <w:tcPr>
            <w:tcW w:w="1147" w:type="dxa"/>
            <w:shd w:val="clear" w:color="auto" w:fill="F5F7FA"/>
          </w:tcPr>
          <w:p w14:paraId="65FAF480" w14:textId="77777777" w:rsidR="00BC06C3" w:rsidRDefault="00CE0E94">
            <w:pPr>
              <w:spacing w:before="30" w:after="30"/>
            </w:pPr>
            <w:r>
              <w:rPr>
                <w:sz w:val="15"/>
              </w:rPr>
              <w:t>C0</w:t>
            </w:r>
          </w:p>
        </w:tc>
        <w:tc>
          <w:tcPr>
            <w:tcW w:w="1147" w:type="dxa"/>
            <w:shd w:val="clear" w:color="auto" w:fill="F5F7FA"/>
          </w:tcPr>
          <w:p w14:paraId="6782B51B" w14:textId="77777777" w:rsidR="00BC06C3" w:rsidRDefault="00CE0E94">
            <w:pPr>
              <w:spacing w:before="30" w:after="30"/>
            </w:pPr>
            <w:r>
              <w:rPr>
                <w:sz w:val="15"/>
              </w:rPr>
              <w:t>2</w:t>
            </w:r>
          </w:p>
        </w:tc>
        <w:tc>
          <w:tcPr>
            <w:tcW w:w="1147" w:type="dxa"/>
            <w:shd w:val="clear" w:color="auto" w:fill="F5F7FA"/>
          </w:tcPr>
          <w:p w14:paraId="1C6AA826" w14:textId="77777777" w:rsidR="00BC06C3" w:rsidRDefault="00CE0E94">
            <w:pPr>
              <w:spacing w:before="30" w:after="30"/>
            </w:pPr>
            <w:r>
              <w:rPr>
                <w:sz w:val="15"/>
              </w:rPr>
              <w:t>38</w:t>
            </w:r>
          </w:p>
        </w:tc>
        <w:tc>
          <w:tcPr>
            <w:tcW w:w="1147" w:type="dxa"/>
            <w:shd w:val="clear" w:color="auto" w:fill="F5F7FA"/>
          </w:tcPr>
          <w:p w14:paraId="42C17D64" w14:textId="77777777" w:rsidR="00BC06C3" w:rsidRDefault="00CE0E94">
            <w:pPr>
              <w:spacing w:before="30" w:after="30"/>
            </w:pPr>
            <w:r>
              <w:rPr>
                <w:sz w:val="15"/>
              </w:rPr>
              <w:t>28</w:t>
            </w:r>
          </w:p>
        </w:tc>
        <w:tc>
          <w:tcPr>
            <w:tcW w:w="1147" w:type="dxa"/>
            <w:shd w:val="clear" w:color="auto" w:fill="F5F7FA"/>
          </w:tcPr>
          <w:p w14:paraId="13F43907" w14:textId="77777777" w:rsidR="00BC06C3" w:rsidRDefault="00CE0E94">
            <w:pPr>
              <w:spacing w:before="30" w:after="30"/>
            </w:pPr>
            <w:r>
              <w:rPr>
                <w:sz w:val="15"/>
              </w:rPr>
              <w:t>0.84474</w:t>
            </w:r>
          </w:p>
        </w:tc>
        <w:tc>
          <w:tcPr>
            <w:tcW w:w="1147" w:type="dxa"/>
            <w:shd w:val="clear" w:color="auto" w:fill="F5F7FA"/>
          </w:tcPr>
          <w:p w14:paraId="1B3C70E6" w14:textId="77777777" w:rsidR="00BC06C3" w:rsidRDefault="00CE0E94">
            <w:pPr>
              <w:spacing w:before="30" w:after="30"/>
            </w:pPr>
            <w:r>
              <w:rPr>
                <w:sz w:val="15"/>
              </w:rPr>
              <w:t>early_stopping</w:t>
            </w:r>
          </w:p>
        </w:tc>
        <w:tc>
          <w:tcPr>
            <w:tcW w:w="1147" w:type="dxa"/>
            <w:shd w:val="clear" w:color="auto" w:fill="F5F7FA"/>
          </w:tcPr>
          <w:p w14:paraId="78C3F999" w14:textId="77777777" w:rsidR="00BC06C3" w:rsidRDefault="00CE0E94">
            <w:pPr>
              <w:spacing w:before="30" w:after="30"/>
            </w:pPr>
            <w:r>
              <w:rPr>
                <w:sz w:val="15"/>
              </w:rPr>
              <w:t>53</w:t>
            </w:r>
          </w:p>
        </w:tc>
        <w:tc>
          <w:tcPr>
            <w:tcW w:w="1147" w:type="dxa"/>
            <w:shd w:val="clear" w:color="auto" w:fill="F5F7FA"/>
          </w:tcPr>
          <w:p w14:paraId="114B5ED1" w14:textId="77777777" w:rsidR="00BC06C3" w:rsidRDefault="00CE0E94">
            <w:pPr>
              <w:spacing w:before="30" w:after="30"/>
            </w:pPr>
            <w:r>
              <w:rPr>
                <w:sz w:val="15"/>
              </w:rPr>
              <w:t>2324</w:t>
            </w:r>
          </w:p>
        </w:tc>
      </w:tr>
      <w:tr w:rsidR="00BC06C3" w14:paraId="0A5A6650" w14:textId="77777777">
        <w:trPr>
          <w:jc w:val="center"/>
        </w:trPr>
        <w:tc>
          <w:tcPr>
            <w:tcW w:w="1147" w:type="dxa"/>
          </w:tcPr>
          <w:p w14:paraId="5E5C553A" w14:textId="77777777" w:rsidR="00BC06C3" w:rsidRDefault="00CE0E94">
            <w:pPr>
              <w:spacing w:before="30" w:after="30"/>
            </w:pPr>
            <w:r>
              <w:rPr>
                <w:sz w:val="15"/>
              </w:rPr>
              <w:t>C0</w:t>
            </w:r>
          </w:p>
        </w:tc>
        <w:tc>
          <w:tcPr>
            <w:tcW w:w="1147" w:type="dxa"/>
          </w:tcPr>
          <w:p w14:paraId="173E6A90" w14:textId="77777777" w:rsidR="00BC06C3" w:rsidRDefault="00CE0E94">
            <w:pPr>
              <w:spacing w:before="30" w:after="30"/>
            </w:pPr>
            <w:r>
              <w:rPr>
                <w:sz w:val="15"/>
              </w:rPr>
              <w:t>3</w:t>
            </w:r>
          </w:p>
        </w:tc>
        <w:tc>
          <w:tcPr>
            <w:tcW w:w="1147" w:type="dxa"/>
          </w:tcPr>
          <w:p w14:paraId="508ADDA5" w14:textId="77777777" w:rsidR="00BC06C3" w:rsidRDefault="00CE0E94">
            <w:pPr>
              <w:spacing w:before="30" w:after="30"/>
            </w:pPr>
            <w:r>
              <w:rPr>
                <w:sz w:val="15"/>
              </w:rPr>
              <w:t>42</w:t>
            </w:r>
          </w:p>
        </w:tc>
        <w:tc>
          <w:tcPr>
            <w:tcW w:w="1147" w:type="dxa"/>
          </w:tcPr>
          <w:p w14:paraId="7A65D9C8" w14:textId="77777777" w:rsidR="00BC06C3" w:rsidRDefault="00CE0E94">
            <w:pPr>
              <w:spacing w:before="30" w:after="30"/>
            </w:pPr>
            <w:r>
              <w:rPr>
                <w:sz w:val="15"/>
              </w:rPr>
              <w:t>32</w:t>
            </w:r>
          </w:p>
        </w:tc>
        <w:tc>
          <w:tcPr>
            <w:tcW w:w="1147" w:type="dxa"/>
          </w:tcPr>
          <w:p w14:paraId="3060BB81" w14:textId="77777777" w:rsidR="00BC06C3" w:rsidRDefault="00CE0E94">
            <w:pPr>
              <w:spacing w:before="30" w:after="30"/>
            </w:pPr>
            <w:r>
              <w:rPr>
                <w:sz w:val="15"/>
              </w:rPr>
              <w:t>0.84484</w:t>
            </w:r>
          </w:p>
        </w:tc>
        <w:tc>
          <w:tcPr>
            <w:tcW w:w="1147" w:type="dxa"/>
          </w:tcPr>
          <w:p w14:paraId="0A06026F" w14:textId="77777777" w:rsidR="00BC06C3" w:rsidRDefault="00CE0E94">
            <w:pPr>
              <w:spacing w:before="30" w:after="30"/>
            </w:pPr>
            <w:r>
              <w:rPr>
                <w:sz w:val="15"/>
              </w:rPr>
              <w:t>early_stopping</w:t>
            </w:r>
          </w:p>
        </w:tc>
        <w:tc>
          <w:tcPr>
            <w:tcW w:w="1147" w:type="dxa"/>
          </w:tcPr>
          <w:p w14:paraId="23980324" w14:textId="77777777" w:rsidR="00BC06C3" w:rsidRDefault="00CE0E94">
            <w:pPr>
              <w:spacing w:before="30" w:after="30"/>
            </w:pPr>
            <w:r>
              <w:rPr>
                <w:sz w:val="15"/>
              </w:rPr>
              <w:t>58</w:t>
            </w:r>
          </w:p>
        </w:tc>
        <w:tc>
          <w:tcPr>
            <w:tcW w:w="1147" w:type="dxa"/>
          </w:tcPr>
          <w:p w14:paraId="19BD3301" w14:textId="77777777" w:rsidR="00BC06C3" w:rsidRDefault="00CE0E94">
            <w:pPr>
              <w:spacing w:before="30" w:after="30"/>
            </w:pPr>
            <w:r>
              <w:rPr>
                <w:sz w:val="15"/>
              </w:rPr>
              <w:t>2324</w:t>
            </w:r>
          </w:p>
        </w:tc>
      </w:tr>
      <w:tr w:rsidR="00BC06C3" w14:paraId="075A90CC" w14:textId="77777777">
        <w:trPr>
          <w:jc w:val="center"/>
        </w:trPr>
        <w:tc>
          <w:tcPr>
            <w:tcW w:w="1147" w:type="dxa"/>
            <w:shd w:val="clear" w:color="auto" w:fill="F5F7FA"/>
          </w:tcPr>
          <w:p w14:paraId="4913C056" w14:textId="77777777" w:rsidR="00BC06C3" w:rsidRDefault="00CE0E94">
            <w:pPr>
              <w:spacing w:before="30" w:after="30"/>
            </w:pPr>
            <w:r>
              <w:rPr>
                <w:sz w:val="15"/>
              </w:rPr>
              <w:t>C1</w:t>
            </w:r>
          </w:p>
        </w:tc>
        <w:tc>
          <w:tcPr>
            <w:tcW w:w="1147" w:type="dxa"/>
            <w:shd w:val="clear" w:color="auto" w:fill="F5F7FA"/>
          </w:tcPr>
          <w:p w14:paraId="15C682B4" w14:textId="77777777" w:rsidR="00BC06C3" w:rsidRDefault="00CE0E94">
            <w:pPr>
              <w:spacing w:before="30" w:after="30"/>
            </w:pPr>
            <w:r>
              <w:rPr>
                <w:sz w:val="15"/>
              </w:rPr>
              <w:t>1</w:t>
            </w:r>
          </w:p>
        </w:tc>
        <w:tc>
          <w:tcPr>
            <w:tcW w:w="1147" w:type="dxa"/>
            <w:shd w:val="clear" w:color="auto" w:fill="F5F7FA"/>
          </w:tcPr>
          <w:p w14:paraId="7B90F699" w14:textId="77777777" w:rsidR="00BC06C3" w:rsidRDefault="00CE0E94">
            <w:pPr>
              <w:spacing w:before="30" w:after="30"/>
            </w:pPr>
            <w:r>
              <w:rPr>
                <w:sz w:val="15"/>
              </w:rPr>
              <w:t>44</w:t>
            </w:r>
          </w:p>
        </w:tc>
        <w:tc>
          <w:tcPr>
            <w:tcW w:w="1147" w:type="dxa"/>
            <w:shd w:val="clear" w:color="auto" w:fill="F5F7FA"/>
          </w:tcPr>
          <w:p w14:paraId="0351492A" w14:textId="77777777" w:rsidR="00BC06C3" w:rsidRDefault="00CE0E94">
            <w:pPr>
              <w:spacing w:before="30" w:after="30"/>
            </w:pPr>
            <w:r>
              <w:rPr>
                <w:sz w:val="15"/>
              </w:rPr>
              <w:t>37</w:t>
            </w:r>
          </w:p>
        </w:tc>
        <w:tc>
          <w:tcPr>
            <w:tcW w:w="1147" w:type="dxa"/>
            <w:shd w:val="clear" w:color="auto" w:fill="F5F7FA"/>
          </w:tcPr>
          <w:p w14:paraId="60709437" w14:textId="77777777" w:rsidR="00BC06C3" w:rsidRDefault="00CE0E94">
            <w:pPr>
              <w:spacing w:before="30" w:after="30"/>
            </w:pPr>
            <w:r>
              <w:rPr>
                <w:sz w:val="15"/>
              </w:rPr>
              <w:t>0.81073</w:t>
            </w:r>
          </w:p>
        </w:tc>
        <w:tc>
          <w:tcPr>
            <w:tcW w:w="1147" w:type="dxa"/>
            <w:shd w:val="clear" w:color="auto" w:fill="F5F7FA"/>
          </w:tcPr>
          <w:p w14:paraId="59F2F885" w14:textId="77777777" w:rsidR="00BC06C3" w:rsidRDefault="00CE0E94">
            <w:pPr>
              <w:spacing w:before="30" w:after="30"/>
            </w:pPr>
            <w:r>
              <w:rPr>
                <w:sz w:val="15"/>
              </w:rPr>
              <w:t>epoch_cap</w:t>
            </w:r>
          </w:p>
        </w:tc>
        <w:tc>
          <w:tcPr>
            <w:tcW w:w="1147" w:type="dxa"/>
            <w:shd w:val="clear" w:color="auto" w:fill="F5F7FA"/>
          </w:tcPr>
          <w:p w14:paraId="5934DE6E" w14:textId="77777777" w:rsidR="00BC06C3" w:rsidRDefault="00CE0E94">
            <w:pPr>
              <w:spacing w:before="30" w:after="30"/>
            </w:pPr>
            <w:r>
              <w:rPr>
                <w:sz w:val="15"/>
              </w:rPr>
              <w:t>107</w:t>
            </w:r>
          </w:p>
        </w:tc>
        <w:tc>
          <w:tcPr>
            <w:tcW w:w="1147" w:type="dxa"/>
            <w:shd w:val="clear" w:color="auto" w:fill="F5F7FA"/>
          </w:tcPr>
          <w:p w14:paraId="5C46132D" w14:textId="77777777" w:rsidR="00BC06C3" w:rsidRDefault="00CE0E94">
            <w:pPr>
              <w:spacing w:before="30" w:after="30"/>
            </w:pPr>
            <w:r>
              <w:rPr>
                <w:sz w:val="15"/>
              </w:rPr>
              <w:t>2372</w:t>
            </w:r>
          </w:p>
        </w:tc>
      </w:tr>
      <w:tr w:rsidR="00BC06C3" w14:paraId="3F0DE5BE" w14:textId="77777777">
        <w:trPr>
          <w:jc w:val="center"/>
        </w:trPr>
        <w:tc>
          <w:tcPr>
            <w:tcW w:w="1147" w:type="dxa"/>
          </w:tcPr>
          <w:p w14:paraId="3871A7B8" w14:textId="77777777" w:rsidR="00BC06C3" w:rsidRDefault="00CE0E94">
            <w:pPr>
              <w:spacing w:before="30" w:after="30"/>
            </w:pPr>
            <w:r>
              <w:rPr>
                <w:sz w:val="15"/>
              </w:rPr>
              <w:t>C1</w:t>
            </w:r>
          </w:p>
        </w:tc>
        <w:tc>
          <w:tcPr>
            <w:tcW w:w="1147" w:type="dxa"/>
          </w:tcPr>
          <w:p w14:paraId="7B3C0DDD" w14:textId="77777777" w:rsidR="00BC06C3" w:rsidRDefault="00CE0E94">
            <w:pPr>
              <w:spacing w:before="30" w:after="30"/>
            </w:pPr>
            <w:r>
              <w:rPr>
                <w:sz w:val="15"/>
              </w:rPr>
              <w:t>2</w:t>
            </w:r>
          </w:p>
        </w:tc>
        <w:tc>
          <w:tcPr>
            <w:tcW w:w="1147" w:type="dxa"/>
          </w:tcPr>
          <w:p w14:paraId="49ECD730" w14:textId="77777777" w:rsidR="00BC06C3" w:rsidRDefault="00CE0E94">
            <w:pPr>
              <w:spacing w:before="30" w:after="30"/>
            </w:pPr>
            <w:r>
              <w:rPr>
                <w:sz w:val="15"/>
              </w:rPr>
              <w:t>38</w:t>
            </w:r>
          </w:p>
        </w:tc>
        <w:tc>
          <w:tcPr>
            <w:tcW w:w="1147" w:type="dxa"/>
          </w:tcPr>
          <w:p w14:paraId="1E0828AD" w14:textId="77777777" w:rsidR="00BC06C3" w:rsidRDefault="00CE0E94">
            <w:pPr>
              <w:spacing w:before="30" w:after="30"/>
            </w:pPr>
            <w:r>
              <w:rPr>
                <w:sz w:val="15"/>
              </w:rPr>
              <w:t>28</w:t>
            </w:r>
          </w:p>
        </w:tc>
        <w:tc>
          <w:tcPr>
            <w:tcW w:w="1147" w:type="dxa"/>
          </w:tcPr>
          <w:p w14:paraId="3A0D3F54" w14:textId="77777777" w:rsidR="00BC06C3" w:rsidRDefault="00CE0E94">
            <w:pPr>
              <w:spacing w:before="30" w:after="30"/>
            </w:pPr>
            <w:r>
              <w:rPr>
                <w:sz w:val="15"/>
              </w:rPr>
              <w:t>0.79653</w:t>
            </w:r>
          </w:p>
        </w:tc>
        <w:tc>
          <w:tcPr>
            <w:tcW w:w="1147" w:type="dxa"/>
          </w:tcPr>
          <w:p w14:paraId="2943421F" w14:textId="77777777" w:rsidR="00BC06C3" w:rsidRDefault="00CE0E94">
            <w:pPr>
              <w:spacing w:before="30" w:after="30"/>
            </w:pPr>
            <w:r>
              <w:rPr>
                <w:sz w:val="15"/>
              </w:rPr>
              <w:t>early_stopping</w:t>
            </w:r>
          </w:p>
        </w:tc>
        <w:tc>
          <w:tcPr>
            <w:tcW w:w="1147" w:type="dxa"/>
          </w:tcPr>
          <w:p w14:paraId="144C797A" w14:textId="77777777" w:rsidR="00BC06C3" w:rsidRDefault="00CE0E94">
            <w:pPr>
              <w:spacing w:before="30" w:after="30"/>
            </w:pPr>
            <w:r>
              <w:rPr>
                <w:sz w:val="15"/>
              </w:rPr>
              <w:t>115</w:t>
            </w:r>
          </w:p>
        </w:tc>
        <w:tc>
          <w:tcPr>
            <w:tcW w:w="1147" w:type="dxa"/>
          </w:tcPr>
          <w:p w14:paraId="54DD0B78" w14:textId="77777777" w:rsidR="00BC06C3" w:rsidRDefault="00CE0E94">
            <w:pPr>
              <w:spacing w:before="30" w:after="30"/>
            </w:pPr>
            <w:r>
              <w:rPr>
                <w:sz w:val="15"/>
              </w:rPr>
              <w:t>2372</w:t>
            </w:r>
          </w:p>
        </w:tc>
      </w:tr>
      <w:tr w:rsidR="00BC06C3" w14:paraId="345E5891" w14:textId="77777777">
        <w:trPr>
          <w:jc w:val="center"/>
        </w:trPr>
        <w:tc>
          <w:tcPr>
            <w:tcW w:w="1147" w:type="dxa"/>
            <w:shd w:val="clear" w:color="auto" w:fill="F5F7FA"/>
          </w:tcPr>
          <w:p w14:paraId="13337A20" w14:textId="77777777" w:rsidR="00BC06C3" w:rsidRDefault="00CE0E94">
            <w:pPr>
              <w:spacing w:before="30" w:after="30"/>
            </w:pPr>
            <w:r>
              <w:rPr>
                <w:sz w:val="15"/>
              </w:rPr>
              <w:t>C1</w:t>
            </w:r>
          </w:p>
        </w:tc>
        <w:tc>
          <w:tcPr>
            <w:tcW w:w="1147" w:type="dxa"/>
            <w:shd w:val="clear" w:color="auto" w:fill="F5F7FA"/>
          </w:tcPr>
          <w:p w14:paraId="38E0D7C5" w14:textId="77777777" w:rsidR="00BC06C3" w:rsidRDefault="00CE0E94">
            <w:pPr>
              <w:spacing w:before="30" w:after="30"/>
            </w:pPr>
            <w:r>
              <w:rPr>
                <w:sz w:val="15"/>
              </w:rPr>
              <w:t>3</w:t>
            </w:r>
          </w:p>
        </w:tc>
        <w:tc>
          <w:tcPr>
            <w:tcW w:w="1147" w:type="dxa"/>
            <w:shd w:val="clear" w:color="auto" w:fill="F5F7FA"/>
          </w:tcPr>
          <w:p w14:paraId="24C2789C" w14:textId="77777777" w:rsidR="00BC06C3" w:rsidRDefault="00CE0E94">
            <w:pPr>
              <w:spacing w:before="30" w:after="30"/>
            </w:pPr>
            <w:r>
              <w:rPr>
                <w:sz w:val="15"/>
              </w:rPr>
              <w:t>44</w:t>
            </w:r>
          </w:p>
        </w:tc>
        <w:tc>
          <w:tcPr>
            <w:tcW w:w="1147" w:type="dxa"/>
            <w:shd w:val="clear" w:color="auto" w:fill="F5F7FA"/>
          </w:tcPr>
          <w:p w14:paraId="5399BC8E" w14:textId="77777777" w:rsidR="00BC06C3" w:rsidRDefault="00CE0E94">
            <w:pPr>
              <w:spacing w:before="30" w:after="30"/>
            </w:pPr>
            <w:r>
              <w:rPr>
                <w:sz w:val="15"/>
              </w:rPr>
              <w:t>36</w:t>
            </w:r>
          </w:p>
        </w:tc>
        <w:tc>
          <w:tcPr>
            <w:tcW w:w="1147" w:type="dxa"/>
            <w:shd w:val="clear" w:color="auto" w:fill="F5F7FA"/>
          </w:tcPr>
          <w:p w14:paraId="4BE38327" w14:textId="77777777" w:rsidR="00BC06C3" w:rsidRDefault="00CE0E94">
            <w:pPr>
              <w:spacing w:before="30" w:after="30"/>
            </w:pPr>
            <w:r>
              <w:rPr>
                <w:sz w:val="15"/>
              </w:rPr>
              <w:t>0.80142</w:t>
            </w:r>
          </w:p>
        </w:tc>
        <w:tc>
          <w:tcPr>
            <w:tcW w:w="1147" w:type="dxa"/>
            <w:shd w:val="clear" w:color="auto" w:fill="F5F7FA"/>
          </w:tcPr>
          <w:p w14:paraId="722B5AC3" w14:textId="77777777" w:rsidR="00BC06C3" w:rsidRDefault="00CE0E94">
            <w:pPr>
              <w:spacing w:before="30" w:after="30"/>
            </w:pPr>
            <w:r>
              <w:rPr>
                <w:sz w:val="15"/>
              </w:rPr>
              <w:t>epoch_cap</w:t>
            </w:r>
          </w:p>
        </w:tc>
        <w:tc>
          <w:tcPr>
            <w:tcW w:w="1147" w:type="dxa"/>
            <w:shd w:val="clear" w:color="auto" w:fill="F5F7FA"/>
          </w:tcPr>
          <w:p w14:paraId="0445E4C1" w14:textId="77777777" w:rsidR="00BC06C3" w:rsidRDefault="00CE0E94">
            <w:pPr>
              <w:spacing w:before="30" w:after="30"/>
            </w:pPr>
            <w:r>
              <w:rPr>
                <w:sz w:val="15"/>
              </w:rPr>
              <w:t>84</w:t>
            </w:r>
          </w:p>
        </w:tc>
        <w:tc>
          <w:tcPr>
            <w:tcW w:w="1147" w:type="dxa"/>
            <w:shd w:val="clear" w:color="auto" w:fill="F5F7FA"/>
          </w:tcPr>
          <w:p w14:paraId="0865619C" w14:textId="77777777" w:rsidR="00BC06C3" w:rsidRDefault="00CE0E94">
            <w:pPr>
              <w:spacing w:before="30" w:after="30"/>
            </w:pPr>
            <w:r>
              <w:rPr>
                <w:sz w:val="15"/>
              </w:rPr>
              <w:t>2372</w:t>
            </w:r>
          </w:p>
        </w:tc>
      </w:tr>
      <w:tr w:rsidR="00BC06C3" w14:paraId="7AC125E7" w14:textId="77777777">
        <w:trPr>
          <w:jc w:val="center"/>
        </w:trPr>
        <w:tc>
          <w:tcPr>
            <w:tcW w:w="1147" w:type="dxa"/>
          </w:tcPr>
          <w:p w14:paraId="227883AD" w14:textId="77777777" w:rsidR="00BC06C3" w:rsidRDefault="00CE0E94">
            <w:pPr>
              <w:spacing w:before="30" w:after="30"/>
            </w:pPr>
            <w:r>
              <w:rPr>
                <w:sz w:val="15"/>
              </w:rPr>
              <w:t>C2</w:t>
            </w:r>
          </w:p>
        </w:tc>
        <w:tc>
          <w:tcPr>
            <w:tcW w:w="1147" w:type="dxa"/>
          </w:tcPr>
          <w:p w14:paraId="046044E4" w14:textId="77777777" w:rsidR="00BC06C3" w:rsidRDefault="00CE0E94">
            <w:pPr>
              <w:spacing w:before="30" w:after="30"/>
            </w:pPr>
            <w:r>
              <w:rPr>
                <w:sz w:val="15"/>
              </w:rPr>
              <w:t>1</w:t>
            </w:r>
          </w:p>
        </w:tc>
        <w:tc>
          <w:tcPr>
            <w:tcW w:w="1147" w:type="dxa"/>
          </w:tcPr>
          <w:p w14:paraId="7C3F856A" w14:textId="77777777" w:rsidR="00BC06C3" w:rsidRDefault="00CE0E94">
            <w:pPr>
              <w:spacing w:before="30" w:after="30"/>
            </w:pPr>
            <w:r>
              <w:rPr>
                <w:sz w:val="15"/>
              </w:rPr>
              <w:t>44</w:t>
            </w:r>
          </w:p>
        </w:tc>
        <w:tc>
          <w:tcPr>
            <w:tcW w:w="1147" w:type="dxa"/>
          </w:tcPr>
          <w:p w14:paraId="2BEE2241" w14:textId="77777777" w:rsidR="00BC06C3" w:rsidRDefault="00CE0E94">
            <w:pPr>
              <w:spacing w:before="30" w:after="30"/>
            </w:pPr>
            <w:r>
              <w:rPr>
                <w:sz w:val="15"/>
              </w:rPr>
              <w:t>39</w:t>
            </w:r>
          </w:p>
        </w:tc>
        <w:tc>
          <w:tcPr>
            <w:tcW w:w="1147" w:type="dxa"/>
          </w:tcPr>
          <w:p w14:paraId="69A4DD12" w14:textId="77777777" w:rsidR="00BC06C3" w:rsidRDefault="00CE0E94">
            <w:pPr>
              <w:spacing w:before="30" w:after="30"/>
            </w:pPr>
            <w:r>
              <w:rPr>
                <w:sz w:val="15"/>
              </w:rPr>
              <w:t>0.79390</w:t>
            </w:r>
          </w:p>
        </w:tc>
        <w:tc>
          <w:tcPr>
            <w:tcW w:w="1147" w:type="dxa"/>
          </w:tcPr>
          <w:p w14:paraId="74C1E3FC" w14:textId="77777777" w:rsidR="00BC06C3" w:rsidRDefault="00CE0E94">
            <w:pPr>
              <w:spacing w:before="30" w:after="30"/>
            </w:pPr>
            <w:r>
              <w:rPr>
                <w:sz w:val="15"/>
              </w:rPr>
              <w:t>epoch_cap</w:t>
            </w:r>
          </w:p>
        </w:tc>
        <w:tc>
          <w:tcPr>
            <w:tcW w:w="1147" w:type="dxa"/>
          </w:tcPr>
          <w:p w14:paraId="4D5442B1" w14:textId="77777777" w:rsidR="00BC06C3" w:rsidRDefault="00CE0E94">
            <w:pPr>
              <w:spacing w:before="30" w:after="30"/>
            </w:pPr>
            <w:r>
              <w:rPr>
                <w:sz w:val="15"/>
              </w:rPr>
              <w:t>82</w:t>
            </w:r>
          </w:p>
        </w:tc>
        <w:tc>
          <w:tcPr>
            <w:tcW w:w="1147" w:type="dxa"/>
          </w:tcPr>
          <w:p w14:paraId="348F5BCA" w14:textId="77777777" w:rsidR="00BC06C3" w:rsidRDefault="00CE0E94">
            <w:pPr>
              <w:spacing w:before="30" w:after="30"/>
            </w:pPr>
            <w:r>
              <w:rPr>
                <w:sz w:val="15"/>
              </w:rPr>
              <w:t>2372</w:t>
            </w:r>
          </w:p>
        </w:tc>
      </w:tr>
      <w:tr w:rsidR="00BC06C3" w14:paraId="6F799A2D" w14:textId="77777777">
        <w:trPr>
          <w:jc w:val="center"/>
        </w:trPr>
        <w:tc>
          <w:tcPr>
            <w:tcW w:w="1147" w:type="dxa"/>
            <w:shd w:val="clear" w:color="auto" w:fill="F5F7FA"/>
          </w:tcPr>
          <w:p w14:paraId="5ED800BC" w14:textId="77777777" w:rsidR="00BC06C3" w:rsidRDefault="00CE0E94">
            <w:pPr>
              <w:spacing w:before="30" w:after="30"/>
            </w:pPr>
            <w:r>
              <w:rPr>
                <w:sz w:val="15"/>
              </w:rPr>
              <w:t>C2</w:t>
            </w:r>
          </w:p>
        </w:tc>
        <w:tc>
          <w:tcPr>
            <w:tcW w:w="1147" w:type="dxa"/>
            <w:shd w:val="clear" w:color="auto" w:fill="F5F7FA"/>
          </w:tcPr>
          <w:p w14:paraId="1FA102D7" w14:textId="77777777" w:rsidR="00BC06C3" w:rsidRDefault="00CE0E94">
            <w:pPr>
              <w:spacing w:before="30" w:after="30"/>
            </w:pPr>
            <w:r>
              <w:rPr>
                <w:sz w:val="15"/>
              </w:rPr>
              <w:t>2</w:t>
            </w:r>
          </w:p>
        </w:tc>
        <w:tc>
          <w:tcPr>
            <w:tcW w:w="1147" w:type="dxa"/>
            <w:shd w:val="clear" w:color="auto" w:fill="F5F7FA"/>
          </w:tcPr>
          <w:p w14:paraId="7EF6C413" w14:textId="77777777" w:rsidR="00BC06C3" w:rsidRDefault="00CE0E94">
            <w:pPr>
              <w:spacing w:before="30" w:after="30"/>
            </w:pPr>
            <w:r>
              <w:rPr>
                <w:sz w:val="15"/>
              </w:rPr>
              <w:t>44</w:t>
            </w:r>
          </w:p>
        </w:tc>
        <w:tc>
          <w:tcPr>
            <w:tcW w:w="1147" w:type="dxa"/>
            <w:shd w:val="clear" w:color="auto" w:fill="F5F7FA"/>
          </w:tcPr>
          <w:p w14:paraId="5BCD022A" w14:textId="77777777" w:rsidR="00BC06C3" w:rsidRDefault="00CE0E94">
            <w:pPr>
              <w:spacing w:before="30" w:after="30"/>
            </w:pPr>
            <w:r>
              <w:rPr>
                <w:sz w:val="15"/>
              </w:rPr>
              <w:t>41</w:t>
            </w:r>
          </w:p>
        </w:tc>
        <w:tc>
          <w:tcPr>
            <w:tcW w:w="1147" w:type="dxa"/>
            <w:shd w:val="clear" w:color="auto" w:fill="F5F7FA"/>
          </w:tcPr>
          <w:p w14:paraId="62D8E96F" w14:textId="77777777" w:rsidR="00BC06C3" w:rsidRDefault="00CE0E94">
            <w:pPr>
              <w:spacing w:before="30" w:after="30"/>
            </w:pPr>
            <w:r>
              <w:rPr>
                <w:sz w:val="15"/>
              </w:rPr>
              <w:t>0.80130</w:t>
            </w:r>
          </w:p>
        </w:tc>
        <w:tc>
          <w:tcPr>
            <w:tcW w:w="1147" w:type="dxa"/>
            <w:shd w:val="clear" w:color="auto" w:fill="F5F7FA"/>
          </w:tcPr>
          <w:p w14:paraId="368041E8" w14:textId="77777777" w:rsidR="00BC06C3" w:rsidRDefault="00CE0E94">
            <w:pPr>
              <w:spacing w:before="30" w:after="30"/>
            </w:pPr>
            <w:r>
              <w:rPr>
                <w:sz w:val="15"/>
              </w:rPr>
              <w:t>epoch_cap</w:t>
            </w:r>
          </w:p>
        </w:tc>
        <w:tc>
          <w:tcPr>
            <w:tcW w:w="1147" w:type="dxa"/>
            <w:shd w:val="clear" w:color="auto" w:fill="F5F7FA"/>
          </w:tcPr>
          <w:p w14:paraId="716D4169" w14:textId="77777777" w:rsidR="00BC06C3" w:rsidRDefault="00CE0E94">
            <w:pPr>
              <w:spacing w:before="30" w:after="30"/>
            </w:pPr>
            <w:r>
              <w:rPr>
                <w:sz w:val="15"/>
              </w:rPr>
              <w:t>81</w:t>
            </w:r>
          </w:p>
        </w:tc>
        <w:tc>
          <w:tcPr>
            <w:tcW w:w="1147" w:type="dxa"/>
            <w:shd w:val="clear" w:color="auto" w:fill="F5F7FA"/>
          </w:tcPr>
          <w:p w14:paraId="07735B13" w14:textId="77777777" w:rsidR="00BC06C3" w:rsidRDefault="00CE0E94">
            <w:pPr>
              <w:spacing w:before="30" w:after="30"/>
            </w:pPr>
            <w:r>
              <w:rPr>
                <w:sz w:val="15"/>
              </w:rPr>
              <w:t>2372</w:t>
            </w:r>
          </w:p>
        </w:tc>
      </w:tr>
      <w:tr w:rsidR="00BC06C3" w14:paraId="7EAF34A5" w14:textId="77777777">
        <w:trPr>
          <w:jc w:val="center"/>
        </w:trPr>
        <w:tc>
          <w:tcPr>
            <w:tcW w:w="1147" w:type="dxa"/>
          </w:tcPr>
          <w:p w14:paraId="271CABFB" w14:textId="77777777" w:rsidR="00BC06C3" w:rsidRDefault="00CE0E94">
            <w:pPr>
              <w:spacing w:before="30" w:after="30"/>
            </w:pPr>
            <w:r>
              <w:rPr>
                <w:sz w:val="15"/>
              </w:rPr>
              <w:t>C2</w:t>
            </w:r>
          </w:p>
        </w:tc>
        <w:tc>
          <w:tcPr>
            <w:tcW w:w="1147" w:type="dxa"/>
          </w:tcPr>
          <w:p w14:paraId="11FE8AF0" w14:textId="77777777" w:rsidR="00BC06C3" w:rsidRDefault="00CE0E94">
            <w:pPr>
              <w:spacing w:before="30" w:after="30"/>
            </w:pPr>
            <w:r>
              <w:rPr>
                <w:sz w:val="15"/>
              </w:rPr>
              <w:t>3</w:t>
            </w:r>
          </w:p>
        </w:tc>
        <w:tc>
          <w:tcPr>
            <w:tcW w:w="1147" w:type="dxa"/>
          </w:tcPr>
          <w:p w14:paraId="6D24C8FD" w14:textId="77777777" w:rsidR="00BC06C3" w:rsidRDefault="00CE0E94">
            <w:pPr>
              <w:spacing w:before="30" w:after="30"/>
            </w:pPr>
            <w:r>
              <w:rPr>
                <w:sz w:val="15"/>
              </w:rPr>
              <w:t>44</w:t>
            </w:r>
          </w:p>
        </w:tc>
        <w:tc>
          <w:tcPr>
            <w:tcW w:w="1147" w:type="dxa"/>
          </w:tcPr>
          <w:p w14:paraId="373F8DC4" w14:textId="77777777" w:rsidR="00BC06C3" w:rsidRDefault="00CE0E94">
            <w:pPr>
              <w:spacing w:before="30" w:after="30"/>
            </w:pPr>
            <w:r>
              <w:rPr>
                <w:sz w:val="15"/>
              </w:rPr>
              <w:t>41</w:t>
            </w:r>
          </w:p>
        </w:tc>
        <w:tc>
          <w:tcPr>
            <w:tcW w:w="1147" w:type="dxa"/>
          </w:tcPr>
          <w:p w14:paraId="1C2E7BC9" w14:textId="77777777" w:rsidR="00BC06C3" w:rsidRDefault="00CE0E94">
            <w:pPr>
              <w:spacing w:before="30" w:after="30"/>
            </w:pPr>
            <w:r>
              <w:rPr>
                <w:sz w:val="15"/>
              </w:rPr>
              <w:t>0.80096</w:t>
            </w:r>
          </w:p>
        </w:tc>
        <w:tc>
          <w:tcPr>
            <w:tcW w:w="1147" w:type="dxa"/>
          </w:tcPr>
          <w:p w14:paraId="3E4F90DB" w14:textId="77777777" w:rsidR="00BC06C3" w:rsidRDefault="00CE0E94">
            <w:pPr>
              <w:spacing w:before="30" w:after="30"/>
            </w:pPr>
            <w:r>
              <w:rPr>
                <w:sz w:val="15"/>
              </w:rPr>
              <w:t>epoch_cap</w:t>
            </w:r>
          </w:p>
        </w:tc>
        <w:tc>
          <w:tcPr>
            <w:tcW w:w="1147" w:type="dxa"/>
          </w:tcPr>
          <w:p w14:paraId="0D74FC4D" w14:textId="77777777" w:rsidR="00BC06C3" w:rsidRDefault="00CE0E94">
            <w:pPr>
              <w:spacing w:before="30" w:after="30"/>
            </w:pPr>
            <w:r>
              <w:rPr>
                <w:sz w:val="15"/>
              </w:rPr>
              <w:t>86</w:t>
            </w:r>
          </w:p>
        </w:tc>
        <w:tc>
          <w:tcPr>
            <w:tcW w:w="1147" w:type="dxa"/>
          </w:tcPr>
          <w:p w14:paraId="5BFFC82C" w14:textId="77777777" w:rsidR="00BC06C3" w:rsidRDefault="00CE0E94">
            <w:pPr>
              <w:spacing w:before="30" w:after="30"/>
            </w:pPr>
            <w:r>
              <w:rPr>
                <w:sz w:val="15"/>
              </w:rPr>
              <w:t>2372</w:t>
            </w:r>
          </w:p>
        </w:tc>
      </w:tr>
      <w:tr w:rsidR="00BC06C3" w14:paraId="1BA9EAB8" w14:textId="77777777">
        <w:trPr>
          <w:jc w:val="center"/>
        </w:trPr>
        <w:tc>
          <w:tcPr>
            <w:tcW w:w="1147" w:type="dxa"/>
            <w:shd w:val="clear" w:color="auto" w:fill="F5F7FA"/>
          </w:tcPr>
          <w:p w14:paraId="22839707" w14:textId="77777777" w:rsidR="00BC06C3" w:rsidRDefault="00CE0E94">
            <w:pPr>
              <w:spacing w:before="30" w:after="30"/>
            </w:pPr>
            <w:r>
              <w:rPr>
                <w:sz w:val="15"/>
              </w:rPr>
              <w:t>C3</w:t>
            </w:r>
          </w:p>
        </w:tc>
        <w:tc>
          <w:tcPr>
            <w:tcW w:w="1147" w:type="dxa"/>
            <w:shd w:val="clear" w:color="auto" w:fill="F5F7FA"/>
          </w:tcPr>
          <w:p w14:paraId="2D45AF67" w14:textId="77777777" w:rsidR="00BC06C3" w:rsidRDefault="00CE0E94">
            <w:pPr>
              <w:spacing w:before="30" w:after="30"/>
            </w:pPr>
            <w:r>
              <w:rPr>
                <w:sz w:val="15"/>
              </w:rPr>
              <w:t>1</w:t>
            </w:r>
          </w:p>
        </w:tc>
        <w:tc>
          <w:tcPr>
            <w:tcW w:w="1147" w:type="dxa"/>
            <w:shd w:val="clear" w:color="auto" w:fill="F5F7FA"/>
          </w:tcPr>
          <w:p w14:paraId="6566BD4F" w14:textId="77777777" w:rsidR="00BC06C3" w:rsidRDefault="00CE0E94">
            <w:pPr>
              <w:spacing w:before="30" w:after="30"/>
            </w:pPr>
            <w:r>
              <w:rPr>
                <w:sz w:val="15"/>
              </w:rPr>
              <w:t>44</w:t>
            </w:r>
          </w:p>
        </w:tc>
        <w:tc>
          <w:tcPr>
            <w:tcW w:w="1147" w:type="dxa"/>
            <w:shd w:val="clear" w:color="auto" w:fill="F5F7FA"/>
          </w:tcPr>
          <w:p w14:paraId="31797710" w14:textId="77777777" w:rsidR="00BC06C3" w:rsidRDefault="00CE0E94">
            <w:pPr>
              <w:spacing w:before="30" w:after="30"/>
            </w:pPr>
            <w:r>
              <w:rPr>
                <w:sz w:val="15"/>
              </w:rPr>
              <w:t>38</w:t>
            </w:r>
          </w:p>
        </w:tc>
        <w:tc>
          <w:tcPr>
            <w:tcW w:w="1147" w:type="dxa"/>
            <w:shd w:val="clear" w:color="auto" w:fill="F5F7FA"/>
          </w:tcPr>
          <w:p w14:paraId="1BD961DA" w14:textId="77777777" w:rsidR="00BC06C3" w:rsidRDefault="00CE0E94">
            <w:pPr>
              <w:spacing w:before="30" w:after="30"/>
            </w:pPr>
            <w:r>
              <w:rPr>
                <w:sz w:val="15"/>
              </w:rPr>
              <w:t>0.81404</w:t>
            </w:r>
          </w:p>
        </w:tc>
        <w:tc>
          <w:tcPr>
            <w:tcW w:w="1147" w:type="dxa"/>
            <w:shd w:val="clear" w:color="auto" w:fill="F5F7FA"/>
          </w:tcPr>
          <w:p w14:paraId="7D8BB525" w14:textId="77777777" w:rsidR="00BC06C3" w:rsidRDefault="00CE0E94">
            <w:pPr>
              <w:spacing w:before="30" w:after="30"/>
            </w:pPr>
            <w:r>
              <w:rPr>
                <w:sz w:val="15"/>
              </w:rPr>
              <w:t>epoch_cap</w:t>
            </w:r>
          </w:p>
        </w:tc>
        <w:tc>
          <w:tcPr>
            <w:tcW w:w="1147" w:type="dxa"/>
            <w:shd w:val="clear" w:color="auto" w:fill="F5F7FA"/>
          </w:tcPr>
          <w:p w14:paraId="73B13B2F" w14:textId="77777777" w:rsidR="00BC06C3" w:rsidRDefault="00CE0E94">
            <w:pPr>
              <w:spacing w:before="30" w:after="30"/>
            </w:pPr>
            <w:r>
              <w:rPr>
                <w:sz w:val="15"/>
              </w:rPr>
              <w:t>146</w:t>
            </w:r>
          </w:p>
        </w:tc>
        <w:tc>
          <w:tcPr>
            <w:tcW w:w="1147" w:type="dxa"/>
            <w:shd w:val="clear" w:color="auto" w:fill="F5F7FA"/>
          </w:tcPr>
          <w:p w14:paraId="713865E5" w14:textId="77777777" w:rsidR="00BC06C3" w:rsidRDefault="00CE0E94">
            <w:pPr>
              <w:spacing w:before="30" w:after="30"/>
            </w:pPr>
            <w:r>
              <w:rPr>
                <w:sz w:val="15"/>
              </w:rPr>
              <w:t>2372</w:t>
            </w:r>
          </w:p>
        </w:tc>
      </w:tr>
      <w:tr w:rsidR="00BC06C3" w14:paraId="59B0F78F" w14:textId="77777777">
        <w:trPr>
          <w:jc w:val="center"/>
        </w:trPr>
        <w:tc>
          <w:tcPr>
            <w:tcW w:w="1147" w:type="dxa"/>
          </w:tcPr>
          <w:p w14:paraId="609E574E" w14:textId="77777777" w:rsidR="00BC06C3" w:rsidRDefault="00CE0E94">
            <w:pPr>
              <w:spacing w:before="30" w:after="30"/>
            </w:pPr>
            <w:r>
              <w:rPr>
                <w:sz w:val="15"/>
              </w:rPr>
              <w:t>C3</w:t>
            </w:r>
          </w:p>
        </w:tc>
        <w:tc>
          <w:tcPr>
            <w:tcW w:w="1147" w:type="dxa"/>
          </w:tcPr>
          <w:p w14:paraId="35882999" w14:textId="77777777" w:rsidR="00BC06C3" w:rsidRDefault="00CE0E94">
            <w:pPr>
              <w:spacing w:before="30" w:after="30"/>
            </w:pPr>
            <w:r>
              <w:rPr>
                <w:sz w:val="15"/>
              </w:rPr>
              <w:t>2</w:t>
            </w:r>
          </w:p>
        </w:tc>
        <w:tc>
          <w:tcPr>
            <w:tcW w:w="1147" w:type="dxa"/>
          </w:tcPr>
          <w:p w14:paraId="43B09964" w14:textId="77777777" w:rsidR="00BC06C3" w:rsidRDefault="00CE0E94">
            <w:pPr>
              <w:spacing w:before="30" w:after="30"/>
            </w:pPr>
            <w:r>
              <w:rPr>
                <w:sz w:val="15"/>
              </w:rPr>
              <w:t>44</w:t>
            </w:r>
          </w:p>
        </w:tc>
        <w:tc>
          <w:tcPr>
            <w:tcW w:w="1147" w:type="dxa"/>
          </w:tcPr>
          <w:p w14:paraId="68F95DC1" w14:textId="77777777" w:rsidR="00BC06C3" w:rsidRDefault="00CE0E94">
            <w:pPr>
              <w:spacing w:before="30" w:after="30"/>
            </w:pPr>
            <w:r>
              <w:rPr>
                <w:sz w:val="15"/>
              </w:rPr>
              <w:t>38</w:t>
            </w:r>
          </w:p>
        </w:tc>
        <w:tc>
          <w:tcPr>
            <w:tcW w:w="1147" w:type="dxa"/>
          </w:tcPr>
          <w:p w14:paraId="418E9971" w14:textId="77777777" w:rsidR="00BC06C3" w:rsidRDefault="00CE0E94">
            <w:pPr>
              <w:spacing w:before="30" w:after="30"/>
            </w:pPr>
            <w:r>
              <w:rPr>
                <w:sz w:val="15"/>
              </w:rPr>
              <w:t>0.80397</w:t>
            </w:r>
          </w:p>
        </w:tc>
        <w:tc>
          <w:tcPr>
            <w:tcW w:w="1147" w:type="dxa"/>
          </w:tcPr>
          <w:p w14:paraId="16A16636" w14:textId="77777777" w:rsidR="00BC06C3" w:rsidRDefault="00CE0E94">
            <w:pPr>
              <w:spacing w:before="30" w:after="30"/>
            </w:pPr>
            <w:r>
              <w:rPr>
                <w:sz w:val="15"/>
              </w:rPr>
              <w:t>epoch_cap</w:t>
            </w:r>
          </w:p>
        </w:tc>
        <w:tc>
          <w:tcPr>
            <w:tcW w:w="1147" w:type="dxa"/>
          </w:tcPr>
          <w:p w14:paraId="48DAD725" w14:textId="77777777" w:rsidR="00BC06C3" w:rsidRDefault="00CE0E94">
            <w:pPr>
              <w:spacing w:before="30" w:after="30"/>
            </w:pPr>
            <w:r>
              <w:rPr>
                <w:sz w:val="15"/>
              </w:rPr>
              <w:t>84</w:t>
            </w:r>
          </w:p>
        </w:tc>
        <w:tc>
          <w:tcPr>
            <w:tcW w:w="1147" w:type="dxa"/>
          </w:tcPr>
          <w:p w14:paraId="0E7C82C2" w14:textId="77777777" w:rsidR="00BC06C3" w:rsidRDefault="00CE0E94">
            <w:pPr>
              <w:spacing w:before="30" w:after="30"/>
            </w:pPr>
            <w:r>
              <w:rPr>
                <w:sz w:val="15"/>
              </w:rPr>
              <w:t>2372</w:t>
            </w:r>
          </w:p>
        </w:tc>
      </w:tr>
      <w:tr w:rsidR="00BC06C3" w14:paraId="2DC2B911" w14:textId="77777777">
        <w:trPr>
          <w:jc w:val="center"/>
        </w:trPr>
        <w:tc>
          <w:tcPr>
            <w:tcW w:w="1147" w:type="dxa"/>
            <w:shd w:val="clear" w:color="auto" w:fill="F5F7FA"/>
          </w:tcPr>
          <w:p w14:paraId="751613CB" w14:textId="77777777" w:rsidR="00BC06C3" w:rsidRDefault="00CE0E94">
            <w:pPr>
              <w:spacing w:before="30" w:after="30"/>
            </w:pPr>
            <w:r>
              <w:rPr>
                <w:sz w:val="15"/>
              </w:rPr>
              <w:t>C3</w:t>
            </w:r>
          </w:p>
        </w:tc>
        <w:tc>
          <w:tcPr>
            <w:tcW w:w="1147" w:type="dxa"/>
            <w:shd w:val="clear" w:color="auto" w:fill="F5F7FA"/>
          </w:tcPr>
          <w:p w14:paraId="6B0253B2" w14:textId="77777777" w:rsidR="00BC06C3" w:rsidRDefault="00CE0E94">
            <w:pPr>
              <w:spacing w:before="30" w:after="30"/>
            </w:pPr>
            <w:r>
              <w:rPr>
                <w:sz w:val="15"/>
              </w:rPr>
              <w:t>3</w:t>
            </w:r>
          </w:p>
        </w:tc>
        <w:tc>
          <w:tcPr>
            <w:tcW w:w="1147" w:type="dxa"/>
            <w:shd w:val="clear" w:color="auto" w:fill="F5F7FA"/>
          </w:tcPr>
          <w:p w14:paraId="5351C4BB" w14:textId="77777777" w:rsidR="00BC06C3" w:rsidRDefault="00CE0E94">
            <w:pPr>
              <w:spacing w:before="30" w:after="30"/>
            </w:pPr>
            <w:r>
              <w:rPr>
                <w:sz w:val="15"/>
              </w:rPr>
              <w:t>41</w:t>
            </w:r>
          </w:p>
        </w:tc>
        <w:tc>
          <w:tcPr>
            <w:tcW w:w="1147" w:type="dxa"/>
            <w:shd w:val="clear" w:color="auto" w:fill="F5F7FA"/>
          </w:tcPr>
          <w:p w14:paraId="02F51786" w14:textId="77777777" w:rsidR="00BC06C3" w:rsidRDefault="00CE0E94">
            <w:pPr>
              <w:spacing w:before="30" w:after="30"/>
            </w:pPr>
            <w:r>
              <w:rPr>
                <w:sz w:val="15"/>
              </w:rPr>
              <w:t>31</w:t>
            </w:r>
          </w:p>
        </w:tc>
        <w:tc>
          <w:tcPr>
            <w:tcW w:w="1147" w:type="dxa"/>
            <w:shd w:val="clear" w:color="auto" w:fill="F5F7FA"/>
          </w:tcPr>
          <w:p w14:paraId="0F941E23" w14:textId="77777777" w:rsidR="00BC06C3" w:rsidRDefault="00CE0E94">
            <w:pPr>
              <w:spacing w:before="30" w:after="30"/>
            </w:pPr>
            <w:r>
              <w:rPr>
                <w:sz w:val="15"/>
              </w:rPr>
              <w:t>0.80288</w:t>
            </w:r>
          </w:p>
        </w:tc>
        <w:tc>
          <w:tcPr>
            <w:tcW w:w="1147" w:type="dxa"/>
            <w:shd w:val="clear" w:color="auto" w:fill="F5F7FA"/>
          </w:tcPr>
          <w:p w14:paraId="4054EFDF" w14:textId="77777777" w:rsidR="00BC06C3" w:rsidRDefault="00CE0E94">
            <w:pPr>
              <w:spacing w:before="30" w:after="30"/>
            </w:pPr>
            <w:r>
              <w:rPr>
                <w:sz w:val="15"/>
              </w:rPr>
              <w:t>early_stopping</w:t>
            </w:r>
          </w:p>
        </w:tc>
        <w:tc>
          <w:tcPr>
            <w:tcW w:w="1147" w:type="dxa"/>
            <w:shd w:val="clear" w:color="auto" w:fill="F5F7FA"/>
          </w:tcPr>
          <w:p w14:paraId="15830F9D" w14:textId="77777777" w:rsidR="00BC06C3" w:rsidRDefault="00CE0E94">
            <w:pPr>
              <w:spacing w:before="30" w:after="30"/>
            </w:pPr>
            <w:r>
              <w:rPr>
                <w:sz w:val="15"/>
              </w:rPr>
              <w:t>76</w:t>
            </w:r>
          </w:p>
        </w:tc>
        <w:tc>
          <w:tcPr>
            <w:tcW w:w="1147" w:type="dxa"/>
            <w:shd w:val="clear" w:color="auto" w:fill="F5F7FA"/>
          </w:tcPr>
          <w:p w14:paraId="5FFAA617" w14:textId="77777777" w:rsidR="00BC06C3" w:rsidRDefault="00CE0E94">
            <w:pPr>
              <w:spacing w:before="30" w:after="30"/>
            </w:pPr>
            <w:r>
              <w:rPr>
                <w:sz w:val="15"/>
              </w:rPr>
              <w:t>2372</w:t>
            </w:r>
          </w:p>
        </w:tc>
      </w:tr>
      <w:tr w:rsidR="00BC06C3" w14:paraId="2AE6ED96" w14:textId="77777777">
        <w:trPr>
          <w:jc w:val="center"/>
        </w:trPr>
        <w:tc>
          <w:tcPr>
            <w:tcW w:w="1147" w:type="dxa"/>
          </w:tcPr>
          <w:p w14:paraId="22428C8E" w14:textId="77777777" w:rsidR="00BC06C3" w:rsidRDefault="00CE0E94">
            <w:pPr>
              <w:spacing w:before="30" w:after="30"/>
            </w:pPr>
            <w:r>
              <w:rPr>
                <w:sz w:val="15"/>
              </w:rPr>
              <w:t>C4</w:t>
            </w:r>
          </w:p>
        </w:tc>
        <w:tc>
          <w:tcPr>
            <w:tcW w:w="1147" w:type="dxa"/>
          </w:tcPr>
          <w:p w14:paraId="6E16F315" w14:textId="77777777" w:rsidR="00BC06C3" w:rsidRDefault="00CE0E94">
            <w:pPr>
              <w:spacing w:before="30" w:after="30"/>
            </w:pPr>
            <w:r>
              <w:rPr>
                <w:sz w:val="15"/>
              </w:rPr>
              <w:t>1</w:t>
            </w:r>
          </w:p>
        </w:tc>
        <w:tc>
          <w:tcPr>
            <w:tcW w:w="1147" w:type="dxa"/>
          </w:tcPr>
          <w:p w14:paraId="0178621F" w14:textId="77777777" w:rsidR="00BC06C3" w:rsidRDefault="00CE0E94">
            <w:pPr>
              <w:spacing w:before="30" w:after="30"/>
            </w:pPr>
            <w:r>
              <w:rPr>
                <w:sz w:val="15"/>
              </w:rPr>
              <w:t>44</w:t>
            </w:r>
          </w:p>
        </w:tc>
        <w:tc>
          <w:tcPr>
            <w:tcW w:w="1147" w:type="dxa"/>
          </w:tcPr>
          <w:p w14:paraId="0258EB8C" w14:textId="77777777" w:rsidR="00BC06C3" w:rsidRDefault="00CE0E94">
            <w:pPr>
              <w:spacing w:before="30" w:after="30"/>
            </w:pPr>
            <w:r>
              <w:rPr>
                <w:sz w:val="15"/>
              </w:rPr>
              <w:t>38</w:t>
            </w:r>
          </w:p>
        </w:tc>
        <w:tc>
          <w:tcPr>
            <w:tcW w:w="1147" w:type="dxa"/>
          </w:tcPr>
          <w:p w14:paraId="28511AC0" w14:textId="77777777" w:rsidR="00BC06C3" w:rsidRDefault="00CE0E94">
            <w:pPr>
              <w:spacing w:before="30" w:after="30"/>
            </w:pPr>
            <w:r>
              <w:rPr>
                <w:sz w:val="15"/>
              </w:rPr>
              <w:t>0.80113</w:t>
            </w:r>
          </w:p>
        </w:tc>
        <w:tc>
          <w:tcPr>
            <w:tcW w:w="1147" w:type="dxa"/>
          </w:tcPr>
          <w:p w14:paraId="4A7C0243" w14:textId="77777777" w:rsidR="00BC06C3" w:rsidRDefault="00CE0E94">
            <w:pPr>
              <w:spacing w:before="30" w:after="30"/>
            </w:pPr>
            <w:r>
              <w:rPr>
                <w:sz w:val="15"/>
              </w:rPr>
              <w:t>epoch_cap</w:t>
            </w:r>
          </w:p>
        </w:tc>
        <w:tc>
          <w:tcPr>
            <w:tcW w:w="1147" w:type="dxa"/>
          </w:tcPr>
          <w:p w14:paraId="126FB2F9" w14:textId="77777777" w:rsidR="00BC06C3" w:rsidRDefault="00CE0E94">
            <w:pPr>
              <w:spacing w:before="30" w:after="30"/>
            </w:pPr>
            <w:r>
              <w:rPr>
                <w:sz w:val="15"/>
              </w:rPr>
              <w:t>81</w:t>
            </w:r>
          </w:p>
        </w:tc>
        <w:tc>
          <w:tcPr>
            <w:tcW w:w="1147" w:type="dxa"/>
          </w:tcPr>
          <w:p w14:paraId="6231C888" w14:textId="77777777" w:rsidR="00BC06C3" w:rsidRDefault="00CE0E94">
            <w:pPr>
              <w:spacing w:before="30" w:after="30"/>
            </w:pPr>
            <w:r>
              <w:rPr>
                <w:sz w:val="15"/>
              </w:rPr>
              <w:t>2372</w:t>
            </w:r>
          </w:p>
        </w:tc>
      </w:tr>
      <w:tr w:rsidR="00BC06C3" w14:paraId="414EAC33" w14:textId="77777777">
        <w:trPr>
          <w:jc w:val="center"/>
        </w:trPr>
        <w:tc>
          <w:tcPr>
            <w:tcW w:w="1147" w:type="dxa"/>
            <w:shd w:val="clear" w:color="auto" w:fill="F5F7FA"/>
          </w:tcPr>
          <w:p w14:paraId="783567B5" w14:textId="77777777" w:rsidR="00BC06C3" w:rsidRDefault="00CE0E94">
            <w:pPr>
              <w:spacing w:before="30" w:after="30"/>
            </w:pPr>
            <w:r>
              <w:rPr>
                <w:sz w:val="15"/>
              </w:rPr>
              <w:t>C4</w:t>
            </w:r>
          </w:p>
        </w:tc>
        <w:tc>
          <w:tcPr>
            <w:tcW w:w="1147" w:type="dxa"/>
            <w:shd w:val="clear" w:color="auto" w:fill="F5F7FA"/>
          </w:tcPr>
          <w:p w14:paraId="33D89140" w14:textId="77777777" w:rsidR="00BC06C3" w:rsidRDefault="00CE0E94">
            <w:pPr>
              <w:spacing w:before="30" w:after="30"/>
            </w:pPr>
            <w:r>
              <w:rPr>
                <w:sz w:val="15"/>
              </w:rPr>
              <w:t>2</w:t>
            </w:r>
          </w:p>
        </w:tc>
        <w:tc>
          <w:tcPr>
            <w:tcW w:w="1147" w:type="dxa"/>
            <w:shd w:val="clear" w:color="auto" w:fill="F5F7FA"/>
          </w:tcPr>
          <w:p w14:paraId="16491FE4" w14:textId="77777777" w:rsidR="00BC06C3" w:rsidRDefault="00CE0E94">
            <w:pPr>
              <w:spacing w:before="30" w:after="30"/>
            </w:pPr>
            <w:r>
              <w:rPr>
                <w:sz w:val="15"/>
              </w:rPr>
              <w:t>41</w:t>
            </w:r>
          </w:p>
        </w:tc>
        <w:tc>
          <w:tcPr>
            <w:tcW w:w="1147" w:type="dxa"/>
            <w:shd w:val="clear" w:color="auto" w:fill="F5F7FA"/>
          </w:tcPr>
          <w:p w14:paraId="0E5926ED" w14:textId="77777777" w:rsidR="00BC06C3" w:rsidRDefault="00CE0E94">
            <w:pPr>
              <w:spacing w:before="30" w:after="30"/>
            </w:pPr>
            <w:r>
              <w:rPr>
                <w:sz w:val="15"/>
              </w:rPr>
              <w:t>31</w:t>
            </w:r>
          </w:p>
        </w:tc>
        <w:tc>
          <w:tcPr>
            <w:tcW w:w="1147" w:type="dxa"/>
            <w:shd w:val="clear" w:color="auto" w:fill="F5F7FA"/>
          </w:tcPr>
          <w:p w14:paraId="0D371550" w14:textId="77777777" w:rsidR="00BC06C3" w:rsidRDefault="00CE0E94">
            <w:pPr>
              <w:spacing w:before="30" w:after="30"/>
            </w:pPr>
            <w:r>
              <w:rPr>
                <w:sz w:val="15"/>
              </w:rPr>
              <w:t>0.80111</w:t>
            </w:r>
          </w:p>
        </w:tc>
        <w:tc>
          <w:tcPr>
            <w:tcW w:w="1147" w:type="dxa"/>
            <w:shd w:val="clear" w:color="auto" w:fill="F5F7FA"/>
          </w:tcPr>
          <w:p w14:paraId="15394EEB" w14:textId="77777777" w:rsidR="00BC06C3" w:rsidRDefault="00CE0E94">
            <w:pPr>
              <w:spacing w:before="30" w:after="30"/>
            </w:pPr>
            <w:r>
              <w:rPr>
                <w:sz w:val="15"/>
              </w:rPr>
              <w:t>early_stopping</w:t>
            </w:r>
          </w:p>
        </w:tc>
        <w:tc>
          <w:tcPr>
            <w:tcW w:w="1147" w:type="dxa"/>
            <w:shd w:val="clear" w:color="auto" w:fill="F5F7FA"/>
          </w:tcPr>
          <w:p w14:paraId="52955155" w14:textId="77777777" w:rsidR="00BC06C3" w:rsidRDefault="00CE0E94">
            <w:pPr>
              <w:spacing w:before="30" w:after="30"/>
            </w:pPr>
            <w:r>
              <w:rPr>
                <w:sz w:val="15"/>
              </w:rPr>
              <w:t>78</w:t>
            </w:r>
          </w:p>
        </w:tc>
        <w:tc>
          <w:tcPr>
            <w:tcW w:w="1147" w:type="dxa"/>
            <w:shd w:val="clear" w:color="auto" w:fill="F5F7FA"/>
          </w:tcPr>
          <w:p w14:paraId="455DFA0D" w14:textId="77777777" w:rsidR="00BC06C3" w:rsidRDefault="00CE0E94">
            <w:pPr>
              <w:spacing w:before="30" w:after="30"/>
            </w:pPr>
            <w:r>
              <w:rPr>
                <w:sz w:val="15"/>
              </w:rPr>
              <w:t>2372</w:t>
            </w:r>
          </w:p>
        </w:tc>
      </w:tr>
      <w:tr w:rsidR="00BC06C3" w14:paraId="5CBCDBCA" w14:textId="77777777">
        <w:trPr>
          <w:jc w:val="center"/>
        </w:trPr>
        <w:tc>
          <w:tcPr>
            <w:tcW w:w="1147" w:type="dxa"/>
          </w:tcPr>
          <w:p w14:paraId="0230F473" w14:textId="77777777" w:rsidR="00BC06C3" w:rsidRDefault="00CE0E94">
            <w:pPr>
              <w:spacing w:before="30" w:after="30"/>
            </w:pPr>
            <w:r>
              <w:rPr>
                <w:sz w:val="15"/>
              </w:rPr>
              <w:t>C4</w:t>
            </w:r>
          </w:p>
        </w:tc>
        <w:tc>
          <w:tcPr>
            <w:tcW w:w="1147" w:type="dxa"/>
          </w:tcPr>
          <w:p w14:paraId="2B1EA40A" w14:textId="77777777" w:rsidR="00BC06C3" w:rsidRDefault="00CE0E94">
            <w:pPr>
              <w:spacing w:before="30" w:after="30"/>
            </w:pPr>
            <w:r>
              <w:rPr>
                <w:sz w:val="15"/>
              </w:rPr>
              <w:t>3</w:t>
            </w:r>
          </w:p>
        </w:tc>
        <w:tc>
          <w:tcPr>
            <w:tcW w:w="1147" w:type="dxa"/>
          </w:tcPr>
          <w:p w14:paraId="5187D951" w14:textId="77777777" w:rsidR="00BC06C3" w:rsidRDefault="00CE0E94">
            <w:pPr>
              <w:spacing w:before="30" w:after="30"/>
            </w:pPr>
            <w:r>
              <w:rPr>
                <w:sz w:val="15"/>
              </w:rPr>
              <w:t>33</w:t>
            </w:r>
          </w:p>
        </w:tc>
        <w:tc>
          <w:tcPr>
            <w:tcW w:w="1147" w:type="dxa"/>
          </w:tcPr>
          <w:p w14:paraId="63A8E66B" w14:textId="77777777" w:rsidR="00BC06C3" w:rsidRDefault="00CE0E94">
            <w:pPr>
              <w:spacing w:before="30" w:after="30"/>
            </w:pPr>
            <w:r>
              <w:rPr>
                <w:sz w:val="15"/>
              </w:rPr>
              <w:t>23</w:t>
            </w:r>
          </w:p>
        </w:tc>
        <w:tc>
          <w:tcPr>
            <w:tcW w:w="1147" w:type="dxa"/>
          </w:tcPr>
          <w:p w14:paraId="619C8996" w14:textId="77777777" w:rsidR="00BC06C3" w:rsidRDefault="00CE0E94">
            <w:pPr>
              <w:spacing w:before="30" w:after="30"/>
            </w:pPr>
            <w:r>
              <w:rPr>
                <w:sz w:val="15"/>
              </w:rPr>
              <w:t>0.79368</w:t>
            </w:r>
          </w:p>
        </w:tc>
        <w:tc>
          <w:tcPr>
            <w:tcW w:w="1147" w:type="dxa"/>
          </w:tcPr>
          <w:p w14:paraId="4D571CDA" w14:textId="77777777" w:rsidR="00BC06C3" w:rsidRDefault="00CE0E94">
            <w:pPr>
              <w:spacing w:before="30" w:after="30"/>
            </w:pPr>
            <w:r>
              <w:rPr>
                <w:sz w:val="15"/>
              </w:rPr>
              <w:t>early_stopping</w:t>
            </w:r>
          </w:p>
        </w:tc>
        <w:tc>
          <w:tcPr>
            <w:tcW w:w="1147" w:type="dxa"/>
          </w:tcPr>
          <w:p w14:paraId="21FABD79" w14:textId="77777777" w:rsidR="00BC06C3" w:rsidRDefault="00CE0E94">
            <w:pPr>
              <w:spacing w:before="30" w:after="30"/>
            </w:pPr>
            <w:r>
              <w:rPr>
                <w:sz w:val="15"/>
              </w:rPr>
              <w:t>58</w:t>
            </w:r>
          </w:p>
        </w:tc>
        <w:tc>
          <w:tcPr>
            <w:tcW w:w="1147" w:type="dxa"/>
          </w:tcPr>
          <w:p w14:paraId="2B43A27A" w14:textId="77777777" w:rsidR="00BC06C3" w:rsidRDefault="00CE0E94">
            <w:pPr>
              <w:spacing w:before="30" w:after="30"/>
            </w:pPr>
            <w:r>
              <w:rPr>
                <w:sz w:val="15"/>
              </w:rPr>
              <w:t>2372</w:t>
            </w:r>
          </w:p>
        </w:tc>
      </w:tr>
    </w:tbl>
    <w:p w14:paraId="5448BA6F" w14:textId="77777777" w:rsidR="00BC06C3" w:rsidRDefault="00CE0E94">
      <w:pPr>
        <w:spacing w:before="40"/>
      </w:pPr>
      <w:r>
        <w:rPr>
          <w:i/>
          <w:color w:val="595959"/>
          <w:sz w:val="16"/>
        </w:rPr>
        <w:t>Note. 'epoch_cap' in the stop-reason column means the pre-registered fine-tuning cap bound before early stopping fired; the cap was derived from a measured epoch cost and a declared budget (pre-registration, epoch_cap_derivation). The same cap applies to every configuration, but it did not bind on them equally: compare the 'best epoch' column against 'epochs run' per arm, and see section 4.6 for what the resulting asymmetric censoring does to the RQ2 contrast.</w:t>
      </w:r>
    </w:p>
    <w:p w14:paraId="05251D4D" w14:textId="77777777" w:rsidR="00BC06C3" w:rsidRDefault="00CE0E94">
      <w:pPr>
        <w:pStyle w:val="Heading2"/>
      </w:pPr>
      <w:bookmarkStart w:id="69" w:name="_Toc236153929"/>
      <w:r>
        <w:rPr>
          <w:color w:val="1F3A5F"/>
        </w:rPr>
        <w:t>Appendix C. Pre-registration record</w:t>
      </w:r>
      <w:bookmarkEnd w:id="69"/>
    </w:p>
    <w:p w14:paraId="7BE1D8CD" w14:textId="77777777" w:rsidR="00BC06C3" w:rsidRDefault="00CE0E94">
      <w:pPr>
        <w:spacing w:after="140" w:line="283" w:lineRule="auto"/>
        <w:jc w:val="both"/>
      </w:pPr>
      <w:r>
        <w:t>Frozen at 2026-07-27 11:48:21, before the first Phase 4 training run and after the cohort, cache, distance matrix and timing probe existed. The file is written by src/models/phase4_prereg.py, which refuses to overwrite an existing pre-registration. Verbatim statement:</w:t>
      </w:r>
    </w:p>
    <w:tbl>
      <w:tblPr>
        <w:tblStyle w:val="TableGrid"/>
        <w:tblW w:w="0" w:type="auto"/>
        <w:tblLook w:val="04A0" w:firstRow="1" w:lastRow="0" w:firstColumn="1" w:lastColumn="0" w:noHBand="0" w:noVBand="1"/>
      </w:tblPr>
      <w:tblGrid>
        <w:gridCol w:w="9173"/>
      </w:tblGrid>
      <w:tr w:rsidR="00BC06C3" w14:paraId="41749565" w14:textId="77777777">
        <w:tc>
          <w:tcPr>
            <w:tcW w:w="9173" w:type="dxa"/>
            <w:shd w:val="clear" w:color="auto" w:fill="F2F4F8"/>
          </w:tcPr>
          <w:p w14:paraId="22473BC4" w14:textId="77777777" w:rsidR="00BC06C3" w:rsidRDefault="00CE0E94">
            <w:pPr>
              <w:spacing w:after="40"/>
            </w:pPr>
            <w:r>
              <w:rPr>
                <w:b/>
                <w:color w:val="8B1A1A"/>
                <w:sz w:val="19"/>
              </w:rPr>
              <w:t>Pre-registration statement</w:t>
            </w:r>
          </w:p>
          <w:p w14:paraId="21CC9B75" w14:textId="77777777" w:rsidR="00BC06C3" w:rsidRDefault="00CE0E94">
            <w:pPr>
              <w:spacing w:after="40"/>
              <w:jc w:val="both"/>
            </w:pPr>
            <w:r>
              <w:rPr>
                <w:i/>
                <w:sz w:val="19"/>
              </w:rPr>
              <w:t>This document fixes every decision that could otherwise be made after seeing the result. It is written after the cohort, the cache, the distance matrix and the timing probe exist, and before the first Phase 4 training run. It is not edited afterwards.</w:t>
            </w:r>
          </w:p>
        </w:tc>
      </w:tr>
    </w:tbl>
    <w:p w14:paraId="30941EE1" w14:textId="77777777" w:rsidR="00BC06C3" w:rsidRDefault="00BC06C3">
      <w:pPr>
        <w:spacing w:after="80"/>
      </w:pPr>
    </w:p>
    <w:p w14:paraId="3D7179C0" w14:textId="77777777" w:rsidR="00BC06C3" w:rsidRDefault="00CE0E94">
      <w:pPr>
        <w:spacing w:after="140" w:line="283" w:lineRule="auto"/>
        <w:jc w:val="both"/>
      </w:pPr>
      <w:r>
        <w:t>The full record is reports/phase4_prereg.json. Its operative clauses are reproduced below.</w:t>
      </w:r>
    </w:p>
    <w:p w14:paraId="455896B0" w14:textId="77777777" w:rsidR="00BC06C3" w:rsidRDefault="00CE0E94">
      <w:pPr>
        <w:pStyle w:val="Heading3"/>
      </w:pPr>
      <w:bookmarkStart w:id="70" w:name="_Toc236153930"/>
      <w:r>
        <w:rPr>
          <w:color w:val="1F3A5F"/>
        </w:rPr>
        <w:t>C.1 RQ2</w:t>
      </w:r>
      <w:bookmarkEnd w:id="70"/>
    </w:p>
    <w:p w14:paraId="7299B2E7" w14:textId="77777777" w:rsidR="00BC06C3" w:rsidRDefault="00CE0E94">
      <w:pPr>
        <w:pStyle w:val="ListBullet"/>
        <w:spacing w:after="60" w:line="269" w:lineRule="auto"/>
        <w:ind w:left="403"/>
      </w:pPr>
      <w:r>
        <w:t>Question: Does training on soft targets from all four votes beat hard consensus labels?</w:t>
      </w:r>
    </w:p>
    <w:p w14:paraId="0D714760" w14:textId="77777777" w:rsidR="00BC06C3" w:rsidRDefault="00CE0E94">
      <w:pPr>
        <w:pStyle w:val="ListBullet"/>
        <w:spacing w:after="60" w:line="269" w:lineRule="auto"/>
        <w:ind w:left="403"/>
      </w:pPr>
      <w:r>
        <w:t>Primary contrast: C2 - C3</w:t>
      </w:r>
    </w:p>
    <w:p w14:paraId="4DCBE04D" w14:textId="77777777" w:rsidR="00BC06C3" w:rsidRDefault="00CE0E94">
      <w:pPr>
        <w:pStyle w:val="ListBullet"/>
        <w:spacing w:after="60" w:line="269" w:lineRule="auto"/>
        <w:ind w:left="403"/>
      </w:pPr>
      <w:r>
        <w:t>Primary endpoint: annotator-marginalized macro F1 on the pooled contested test set (S-majority + S-plurality + S-no-majority, n = 550)</w:t>
      </w:r>
    </w:p>
    <w:p w14:paraId="2168CD2E" w14:textId="77777777" w:rsidR="00BC06C3" w:rsidRDefault="00CE0E94">
      <w:pPr>
        <w:pStyle w:val="ListBullet"/>
        <w:spacing w:after="60" w:line="269" w:lineRule="auto"/>
        <w:ind w:left="403"/>
      </w:pPr>
      <w:r>
        <w:t>Verdict rule: SUPPORTED if the paired patient-clustered 95% CI of (C2 - C3) on the pooled contested set excludes 0 in C2's favour; NOT SUPPORTED if it excludes 0 in C3's favour; NOT RESOLVED if it contains 0.</w:t>
      </w:r>
    </w:p>
    <w:p w14:paraId="4C942411" w14:textId="77777777" w:rsidR="00BC06C3" w:rsidRDefault="00CE0E94">
      <w:pPr>
        <w:pStyle w:val="Heading3"/>
      </w:pPr>
      <w:bookmarkStart w:id="71" w:name="_Toc236153931"/>
      <w:r>
        <w:rPr>
          <w:color w:val="1F3A5F"/>
        </w:rPr>
        <w:t>C.2 RQ3</w:t>
      </w:r>
      <w:bookmarkEnd w:id="71"/>
    </w:p>
    <w:p w14:paraId="6A388F84" w14:textId="77777777" w:rsidR="00BC06C3" w:rsidRDefault="00CE0E94">
      <w:pPr>
        <w:pStyle w:val="ListBullet"/>
        <w:spacing w:after="60" w:line="269" w:lineRule="auto"/>
        <w:ind w:left="403"/>
      </w:pPr>
      <w:r>
        <w:t>Question: Does predictive uncertainty track human disagreement?</w:t>
      </w:r>
    </w:p>
    <w:p w14:paraId="16E6B803" w14:textId="77777777" w:rsidR="00BC06C3" w:rsidRDefault="00CE0E94">
      <w:pPr>
        <w:pStyle w:val="ListBullet"/>
        <w:spacing w:after="60" w:line="269" w:lineRule="auto"/>
        <w:ind w:left="403"/>
      </w:pPr>
      <w:r>
        <w:t>Primary endpoint: WITHIN-stratum Spearman rho between predictive entropy and per-image annotator vote entropy -- fixed by the Phase 3 carry-forward decision, because the pooled correlation (0.320) was shown to be almost entirely a between-tier effect that collapses to 0.02-0.08 within tiers</w:t>
      </w:r>
    </w:p>
    <w:p w14:paraId="2C2E04A3" w14:textId="77777777" w:rsidR="00BC06C3" w:rsidRDefault="00CE0E94">
      <w:pPr>
        <w:pStyle w:val="ListBullet"/>
        <w:spacing w:after="60" w:line="269" w:lineRule="auto"/>
        <w:ind w:left="403"/>
      </w:pPr>
      <w:r>
        <w:lastRenderedPageBreak/>
        <w:t>Verdict rule: SUPPORTED for a configuration if its within-stratum rho is positive with a patient-clustered 95% CI excluding 0 on S-majority, the largest contested stratum. Cross-configuration ranking is reported descriptively.</w:t>
      </w:r>
    </w:p>
    <w:p w14:paraId="7C74A7DE" w14:textId="77777777" w:rsidR="00BC06C3" w:rsidRDefault="00CE0E94">
      <w:pPr>
        <w:pStyle w:val="Heading3"/>
      </w:pPr>
      <w:bookmarkStart w:id="72" w:name="_Toc236153932"/>
      <w:r>
        <w:rPr>
          <w:color w:val="1F3A5F"/>
        </w:rPr>
        <w:t>C.3 RQ4</w:t>
      </w:r>
      <w:bookmarkEnd w:id="72"/>
    </w:p>
    <w:p w14:paraId="2258FADE" w14:textId="77777777" w:rsidR="00BC06C3" w:rsidRDefault="00CE0E94">
      <w:pPr>
        <w:pStyle w:val="ListBullet"/>
        <w:spacing w:after="60" w:line="269" w:lineRule="auto"/>
        <w:ind w:left="403"/>
      </w:pPr>
      <w:r>
        <w:t>Question: Does an anatomy-aware loss exploiting the wall/station structure help on contested images?</w:t>
      </w:r>
    </w:p>
    <w:p w14:paraId="4A9CDD01" w14:textId="77777777" w:rsidR="00BC06C3" w:rsidRDefault="00CE0E94">
      <w:pPr>
        <w:pStyle w:val="ListBullet"/>
        <w:spacing w:after="60" w:line="269" w:lineRule="auto"/>
        <w:ind w:left="403"/>
      </w:pPr>
      <w:r>
        <w:t>Primary contrast: C4 - C2 (both use vote-proportion targets, so the contrast isolates the structured penalty)</w:t>
      </w:r>
    </w:p>
    <w:p w14:paraId="7ED75EB4" w14:textId="77777777" w:rsidR="00BC06C3" w:rsidRDefault="00CE0E94">
      <w:pPr>
        <w:pStyle w:val="ListBullet"/>
        <w:spacing w:after="60" w:line="269" w:lineRule="auto"/>
        <w:ind w:left="403"/>
      </w:pPr>
      <w:r>
        <w:t>Primary endpoint: mean anatomical error distance on the test split, using the pre-registered distance matrix</w:t>
      </w:r>
    </w:p>
    <w:p w14:paraId="27591C73" w14:textId="77777777" w:rsidR="00BC06C3" w:rsidRDefault="00CE0E94">
      <w:pPr>
        <w:pStyle w:val="ListBullet"/>
        <w:spacing w:after="60" w:line="269" w:lineRule="auto"/>
        <w:ind w:left="403"/>
      </w:pPr>
      <w:r>
        <w:t>Verdict rule: SUPPORTED if the paired CI of mean anatomical error distance (C4 - C2) excludes 0 below zero AND the paired CI of macro F1 (C4 - C2) does not exclude 0 below zero, i.e. the penalty reshapes the errors without costing accuracy. PARTIALLY SUPPORTED if the distance falls but macro F1 also falls significantly.</w:t>
      </w:r>
    </w:p>
    <w:p w14:paraId="20A52166" w14:textId="77777777" w:rsidR="00BC06C3" w:rsidRDefault="00CE0E94">
      <w:pPr>
        <w:pStyle w:val="Heading3"/>
      </w:pPr>
      <w:bookmarkStart w:id="73" w:name="_Toc236153933"/>
      <w:r>
        <w:rPr>
          <w:color w:val="1F3A5F"/>
        </w:rPr>
        <w:t>C.4 Declared deviations</w:t>
      </w:r>
      <w:bookmarkEnd w:id="73"/>
    </w:p>
    <w:p w14:paraId="79FF13AD" w14:textId="46139530" w:rsidR="00BC06C3" w:rsidRDefault="00CE0E94">
      <w:pPr>
        <w:pStyle w:val="Caption"/>
        <w:spacing w:before="160" w:after="60"/>
      </w:pPr>
      <w:bookmarkStart w:id="74" w:name="_Toc236153968"/>
      <w:r>
        <w:t xml:space="preserve">Table </w:t>
      </w:r>
      <w:r>
        <w:fldChar w:fldCharType="begin"/>
      </w:r>
      <w:r>
        <w:instrText xml:space="preserve"> SEQ Table \* ARABIC </w:instrText>
      </w:r>
      <w:r>
        <w:fldChar w:fldCharType="separate"/>
      </w:r>
      <w:r w:rsidR="0033452A">
        <w:rPr>
          <w:noProof/>
        </w:rPr>
        <w:t>22</w:t>
      </w:r>
      <w:r>
        <w:fldChar w:fldCharType="end"/>
      </w:r>
      <w:r>
        <w:rPr>
          <w:b w:val="0"/>
          <w:color w:val="595959"/>
        </w:rPr>
        <w:t>. Deviations from blueprint v3.3 §4 PHASE 4, each with the measurement or constraint that forced it.</w:t>
      </w:r>
      <w:bookmarkEnd w:id="74"/>
    </w:p>
    <w:tbl>
      <w:tblPr>
        <w:tblStyle w:val="TableGrid"/>
        <w:tblW w:w="0" w:type="auto"/>
        <w:jc w:val="center"/>
        <w:tblLayout w:type="fixed"/>
        <w:tblLook w:val="04A0" w:firstRow="1" w:lastRow="0" w:firstColumn="1" w:lastColumn="0" w:noHBand="0" w:noVBand="1"/>
      </w:tblPr>
      <w:tblGrid>
        <w:gridCol w:w="1529"/>
        <w:gridCol w:w="1529"/>
        <w:gridCol w:w="1529"/>
        <w:gridCol w:w="1529"/>
        <w:gridCol w:w="1529"/>
        <w:gridCol w:w="1529"/>
      </w:tblGrid>
      <w:tr w:rsidR="00BC06C3" w14:paraId="21E9E865" w14:textId="77777777">
        <w:trPr>
          <w:tblHeader/>
          <w:jc w:val="center"/>
        </w:trPr>
        <w:tc>
          <w:tcPr>
            <w:tcW w:w="1529" w:type="dxa"/>
            <w:shd w:val="clear" w:color="auto" w:fill="1F3A5F"/>
          </w:tcPr>
          <w:p w14:paraId="49A2DAF1" w14:textId="77777777" w:rsidR="00BC06C3" w:rsidRDefault="00CE0E94">
            <w:pPr>
              <w:spacing w:before="30" w:after="30"/>
            </w:pPr>
            <w:r>
              <w:rPr>
                <w:b/>
                <w:color w:val="FFFFFF"/>
                <w:sz w:val="16"/>
              </w:rPr>
              <w:t>ID</w:t>
            </w:r>
          </w:p>
        </w:tc>
        <w:tc>
          <w:tcPr>
            <w:tcW w:w="1529" w:type="dxa"/>
            <w:shd w:val="clear" w:color="auto" w:fill="1F3A5F"/>
          </w:tcPr>
          <w:p w14:paraId="07B63C93" w14:textId="77777777" w:rsidR="00BC06C3" w:rsidRDefault="00CE0E94">
            <w:pPr>
              <w:spacing w:before="30" w:after="30"/>
            </w:pPr>
            <w:r>
              <w:rPr>
                <w:b/>
                <w:color w:val="FFFFFF"/>
                <w:sz w:val="16"/>
              </w:rPr>
              <w:t>Item</w:t>
            </w:r>
          </w:p>
        </w:tc>
        <w:tc>
          <w:tcPr>
            <w:tcW w:w="1529" w:type="dxa"/>
            <w:shd w:val="clear" w:color="auto" w:fill="1F3A5F"/>
          </w:tcPr>
          <w:p w14:paraId="753E91E4" w14:textId="77777777" w:rsidR="00BC06C3" w:rsidRDefault="00CE0E94">
            <w:pPr>
              <w:spacing w:before="30" w:after="30"/>
            </w:pPr>
            <w:r>
              <w:rPr>
                <w:b/>
                <w:color w:val="FFFFFF"/>
                <w:sz w:val="16"/>
              </w:rPr>
              <w:t>Blueprint</w:t>
            </w:r>
          </w:p>
        </w:tc>
        <w:tc>
          <w:tcPr>
            <w:tcW w:w="1529" w:type="dxa"/>
            <w:shd w:val="clear" w:color="auto" w:fill="1F3A5F"/>
          </w:tcPr>
          <w:p w14:paraId="7C6FC465" w14:textId="77777777" w:rsidR="00BC06C3" w:rsidRDefault="00CE0E94">
            <w:pPr>
              <w:spacing w:before="30" w:after="30"/>
            </w:pPr>
            <w:r>
              <w:rPr>
                <w:b/>
                <w:color w:val="FFFFFF"/>
                <w:sz w:val="16"/>
              </w:rPr>
              <w:t>Adopted</w:t>
            </w:r>
          </w:p>
        </w:tc>
        <w:tc>
          <w:tcPr>
            <w:tcW w:w="1529" w:type="dxa"/>
            <w:shd w:val="clear" w:color="auto" w:fill="1F3A5F"/>
          </w:tcPr>
          <w:p w14:paraId="66CE5E89" w14:textId="77777777" w:rsidR="00BC06C3" w:rsidRDefault="00CE0E94">
            <w:pPr>
              <w:spacing w:before="30" w:after="30"/>
            </w:pPr>
            <w:r>
              <w:rPr>
                <w:b/>
                <w:color w:val="FFFFFF"/>
                <w:sz w:val="16"/>
              </w:rPr>
              <w:t>Evidence</w:t>
            </w:r>
          </w:p>
        </w:tc>
        <w:tc>
          <w:tcPr>
            <w:tcW w:w="1529" w:type="dxa"/>
            <w:shd w:val="clear" w:color="auto" w:fill="1F3A5F"/>
          </w:tcPr>
          <w:p w14:paraId="160D93C0" w14:textId="77777777" w:rsidR="00BC06C3" w:rsidRDefault="00CE0E94">
            <w:pPr>
              <w:spacing w:before="30" w:after="30"/>
            </w:pPr>
            <w:r>
              <w:rPr>
                <w:b/>
                <w:color w:val="FFFFFF"/>
                <w:sz w:val="16"/>
              </w:rPr>
              <w:t>Impact</w:t>
            </w:r>
          </w:p>
        </w:tc>
      </w:tr>
      <w:tr w:rsidR="00BC06C3" w14:paraId="696F154A" w14:textId="77777777">
        <w:trPr>
          <w:jc w:val="center"/>
        </w:trPr>
        <w:tc>
          <w:tcPr>
            <w:tcW w:w="1529" w:type="dxa"/>
          </w:tcPr>
          <w:p w14:paraId="258534A6" w14:textId="77777777" w:rsidR="00BC06C3" w:rsidRDefault="00CE0E94">
            <w:pPr>
              <w:spacing w:before="30" w:after="30"/>
            </w:pPr>
            <w:r>
              <w:rPr>
                <w:sz w:val="14"/>
              </w:rPr>
              <w:t>P4-DEV-1</w:t>
            </w:r>
          </w:p>
        </w:tc>
        <w:tc>
          <w:tcPr>
            <w:tcW w:w="1529" w:type="dxa"/>
          </w:tcPr>
          <w:p w14:paraId="02418280" w14:textId="77777777" w:rsidR="00BC06C3" w:rsidRDefault="00CE0E94">
            <w:pPr>
              <w:spacing w:before="30" w:after="30"/>
            </w:pPr>
            <w:r>
              <w:rPr>
                <w:sz w:val="14"/>
              </w:rPr>
              <w:t>MC dropout</w:t>
            </w:r>
          </w:p>
        </w:tc>
        <w:tc>
          <w:tcPr>
            <w:tcW w:w="1529" w:type="dxa"/>
          </w:tcPr>
          <w:p w14:paraId="263812D6" w14:textId="77777777" w:rsidR="00BC06C3" w:rsidRDefault="00CE0E94">
            <w:pPr>
              <w:spacing w:before="30" w:after="30"/>
            </w:pPr>
            <w:r>
              <w:rPr>
                <w:sz w:val="14"/>
              </w:rPr>
              <w:t>sec.4 PHASE 4: 'MC dropout as the cheap route'</w:t>
            </w:r>
          </w:p>
        </w:tc>
        <w:tc>
          <w:tcPr>
            <w:tcW w:w="1529" w:type="dxa"/>
          </w:tcPr>
          <w:p w14:paraId="50376746" w14:textId="77777777" w:rsidR="00BC06C3" w:rsidRDefault="00CE0E94">
            <w:pPr>
              <w:spacing w:before="30" w:after="30"/>
            </w:pPr>
            <w:r>
              <w:rPr>
                <w:sz w:val="14"/>
              </w:rPr>
              <w:t>MC stochastic depth</w:t>
            </w:r>
          </w:p>
        </w:tc>
        <w:tc>
          <w:tcPr>
            <w:tcW w:w="1529" w:type="dxa"/>
          </w:tcPr>
          <w:p w14:paraId="7881B680" w14:textId="77777777" w:rsidR="00BC06C3" w:rsidRDefault="00CE0E94">
            <w:pPr>
              <w:spacing w:before="30" w:after="30"/>
            </w:pPr>
            <w:r>
              <w:rPr>
                <w:sz w:val="14"/>
              </w:rPr>
              <w:t>torchvision's ConvNeXt-Tiny contains no nn.Dropout module; its only stochastic component is StochasticDepth (p up to 0.1 per block). Inserting a dropout layer that was absent during training would change the function being sampled, which is exactly what the MC-dropout argument forbids. Sampling the stochastic mechanism the network was actually trained with is the faithful translation.</w:t>
            </w:r>
          </w:p>
        </w:tc>
        <w:tc>
          <w:tcPr>
            <w:tcW w:w="1529" w:type="dxa"/>
          </w:tcPr>
          <w:p w14:paraId="2343570B" w14:textId="77777777" w:rsidR="00BC06C3" w:rsidRDefault="00CE0E94">
            <w:pPr>
              <w:spacing w:before="30" w:after="30"/>
            </w:pPr>
            <w:r>
              <w:rPr>
                <w:sz w:val="14"/>
              </w:rPr>
              <w:t>none on the scientific claim; the estimator is still a Monte-Carlo average over the training-time stochastic mechanism</w:t>
            </w:r>
          </w:p>
        </w:tc>
      </w:tr>
      <w:tr w:rsidR="00BC06C3" w14:paraId="4E660F0E" w14:textId="77777777">
        <w:trPr>
          <w:jc w:val="center"/>
        </w:trPr>
        <w:tc>
          <w:tcPr>
            <w:tcW w:w="1529" w:type="dxa"/>
            <w:shd w:val="clear" w:color="auto" w:fill="F5F7FA"/>
          </w:tcPr>
          <w:p w14:paraId="65909EFB" w14:textId="77777777" w:rsidR="00BC06C3" w:rsidRDefault="00CE0E94">
            <w:pPr>
              <w:spacing w:before="30" w:after="30"/>
            </w:pPr>
            <w:r>
              <w:rPr>
                <w:sz w:val="14"/>
              </w:rPr>
              <w:t>P4-DEV-2</w:t>
            </w:r>
          </w:p>
        </w:tc>
        <w:tc>
          <w:tcPr>
            <w:tcW w:w="1529" w:type="dxa"/>
            <w:shd w:val="clear" w:color="auto" w:fill="F5F7FA"/>
          </w:tcPr>
          <w:p w14:paraId="783000FC" w14:textId="77777777" w:rsidR="00BC06C3" w:rsidRDefault="00CE0E94">
            <w:pPr>
              <w:spacing w:before="30" w:after="30"/>
            </w:pPr>
            <w:r>
              <w:rPr>
                <w:sz w:val="14"/>
              </w:rPr>
              <w:t>Deep ensemble size</w:t>
            </w:r>
          </w:p>
        </w:tc>
        <w:tc>
          <w:tcPr>
            <w:tcW w:w="1529" w:type="dxa"/>
            <w:shd w:val="clear" w:color="auto" w:fill="F5F7FA"/>
          </w:tcPr>
          <w:p w14:paraId="64A2C2C6" w14:textId="77777777" w:rsidR="00BC06C3" w:rsidRDefault="00CE0E94">
            <w:pPr>
              <w:spacing w:before="30" w:after="30"/>
            </w:pPr>
            <w:r>
              <w:rPr>
                <w:sz w:val="14"/>
              </w:rPr>
              <w:t>sec.4 PHASE 4: 'a 5-member deep ensemble ... if the budget allows'</w:t>
            </w:r>
          </w:p>
        </w:tc>
        <w:tc>
          <w:tcPr>
            <w:tcW w:w="1529" w:type="dxa"/>
            <w:shd w:val="clear" w:color="auto" w:fill="F5F7FA"/>
          </w:tcPr>
          <w:p w14:paraId="53171041" w14:textId="77777777" w:rsidR="00BC06C3" w:rsidRDefault="00CE0E94">
            <w:pPr>
              <w:spacing w:before="30" w:after="30"/>
            </w:pPr>
            <w:r>
              <w:rPr>
                <w:sz w:val="14"/>
              </w:rPr>
              <w:t>3 members (the 3 seeds already trained per configuration)</w:t>
            </w:r>
          </w:p>
        </w:tc>
        <w:tc>
          <w:tcPr>
            <w:tcW w:w="1529" w:type="dxa"/>
            <w:shd w:val="clear" w:color="auto" w:fill="F5F7FA"/>
          </w:tcPr>
          <w:p w14:paraId="36D75DCA" w14:textId="77777777" w:rsidR="00BC06C3" w:rsidRDefault="00CE0E94">
            <w:pPr>
              <w:spacing w:before="30" w:after="30"/>
            </w:pPr>
            <w:r>
              <w:rPr>
                <w:sz w:val="14"/>
              </w:rPr>
              <w:t>the budget does not allow. 4 configurations x 3 seeds is 12 runs at a measured 132 s per fine-tuning epoch on the extended cohort; 5 members would be 20 runs. The blueprint made the 5-member ensemble explicitly conditional on budget.</w:t>
            </w:r>
          </w:p>
        </w:tc>
        <w:tc>
          <w:tcPr>
            <w:tcW w:w="1529" w:type="dxa"/>
            <w:shd w:val="clear" w:color="auto" w:fill="F5F7FA"/>
          </w:tcPr>
          <w:p w14:paraId="7F35CF7E" w14:textId="77777777" w:rsidR="00BC06C3" w:rsidRDefault="00CE0E94">
            <w:pPr>
              <w:spacing w:before="30" w:after="30"/>
            </w:pPr>
            <w:r>
              <w:rPr>
                <w:sz w:val="14"/>
              </w:rPr>
              <w:t>a 3-member ensemble is a weaker uncertainty estimator than a 5-member one; the ensemble result is therefore reported as a lower bound on what ensembling buys</w:t>
            </w:r>
          </w:p>
        </w:tc>
      </w:tr>
      <w:tr w:rsidR="00BC06C3" w14:paraId="25F2AEFE" w14:textId="77777777">
        <w:trPr>
          <w:jc w:val="center"/>
        </w:trPr>
        <w:tc>
          <w:tcPr>
            <w:tcW w:w="1529" w:type="dxa"/>
          </w:tcPr>
          <w:p w14:paraId="3C5C76B6" w14:textId="77777777" w:rsidR="00BC06C3" w:rsidRDefault="00CE0E94">
            <w:pPr>
              <w:spacing w:before="30" w:after="30"/>
            </w:pPr>
            <w:r>
              <w:rPr>
                <w:sz w:val="14"/>
              </w:rPr>
              <w:t>P4-DEV-3</w:t>
            </w:r>
          </w:p>
        </w:tc>
        <w:tc>
          <w:tcPr>
            <w:tcW w:w="1529" w:type="dxa"/>
          </w:tcPr>
          <w:p w14:paraId="4242E9CD" w14:textId="77777777" w:rsidR="00BC06C3" w:rsidRDefault="00CE0E94">
            <w:pPr>
              <w:spacing w:before="30" w:after="30"/>
            </w:pPr>
            <w:r>
              <w:rPr>
                <w:sz w:val="14"/>
              </w:rPr>
              <w:t>lambda for the C4 penalty</w:t>
            </w:r>
          </w:p>
        </w:tc>
        <w:tc>
          <w:tcPr>
            <w:tcW w:w="1529" w:type="dxa"/>
          </w:tcPr>
          <w:p w14:paraId="1C103478" w14:textId="77777777" w:rsidR="00BC06C3" w:rsidRDefault="00CE0E94">
            <w:pPr>
              <w:spacing w:before="30" w:after="30"/>
            </w:pPr>
            <w:r>
              <w:rPr>
                <w:sz w:val="14"/>
              </w:rPr>
              <w:t>not specified</w:t>
            </w:r>
          </w:p>
        </w:tc>
        <w:tc>
          <w:tcPr>
            <w:tcW w:w="1529" w:type="dxa"/>
          </w:tcPr>
          <w:p w14:paraId="34B98EA6" w14:textId="77777777" w:rsidR="00BC06C3" w:rsidRDefault="00CE0E94">
            <w:pPr>
              <w:spacing w:before="30" w:after="30"/>
            </w:pPr>
            <w:r>
              <w:rPr>
                <w:sz w:val="14"/>
              </w:rPr>
              <w:t>lambda = 1.0, fixed a priori, no sweep</w:t>
            </w:r>
          </w:p>
        </w:tc>
        <w:tc>
          <w:tcPr>
            <w:tcW w:w="1529" w:type="dxa"/>
          </w:tcPr>
          <w:p w14:paraId="4DA252D7" w14:textId="77777777" w:rsidR="00BC06C3" w:rsidRDefault="00CE0E94">
            <w:pPr>
              <w:spacing w:before="30" w:after="30"/>
            </w:pPr>
            <w:r>
              <w:rPr>
                <w:sz w:val="14"/>
              </w:rPr>
              <w:t>a sweep over 3 values would cost 9 further runs. Unit weight is the neutral choice and, being fixed before any C4 result was seen, cannot be a post-hoc selection.</w:t>
            </w:r>
          </w:p>
        </w:tc>
        <w:tc>
          <w:tcPr>
            <w:tcW w:w="1529" w:type="dxa"/>
          </w:tcPr>
          <w:p w14:paraId="6750E875" w14:textId="77777777" w:rsidR="00BC06C3" w:rsidRDefault="00CE0E94">
            <w:pPr>
              <w:spacing w:before="30" w:after="30"/>
            </w:pPr>
            <w:r>
              <w:rPr>
                <w:sz w:val="14"/>
              </w:rPr>
              <w:t>RQ4 is tested at one point in lambda-space. A null result is therefore evidence about unit weight, not about the family of structured penalties.</w:t>
            </w:r>
          </w:p>
        </w:tc>
      </w:tr>
      <w:tr w:rsidR="00BC06C3" w14:paraId="397B99C0" w14:textId="77777777">
        <w:trPr>
          <w:jc w:val="center"/>
        </w:trPr>
        <w:tc>
          <w:tcPr>
            <w:tcW w:w="1529" w:type="dxa"/>
            <w:shd w:val="clear" w:color="auto" w:fill="F5F7FA"/>
          </w:tcPr>
          <w:p w14:paraId="6A2FFB9F" w14:textId="77777777" w:rsidR="00BC06C3" w:rsidRDefault="00CE0E94">
            <w:pPr>
              <w:spacing w:before="30" w:after="30"/>
            </w:pPr>
            <w:r>
              <w:rPr>
                <w:sz w:val="14"/>
              </w:rPr>
              <w:t>P4-DEV-4</w:t>
            </w:r>
          </w:p>
        </w:tc>
        <w:tc>
          <w:tcPr>
            <w:tcW w:w="1529" w:type="dxa"/>
            <w:shd w:val="clear" w:color="auto" w:fill="F5F7FA"/>
          </w:tcPr>
          <w:p w14:paraId="4DD4E930" w14:textId="77777777" w:rsidR="00BC06C3" w:rsidRDefault="00CE0E94">
            <w:pPr>
              <w:spacing w:before="30" w:after="30"/>
            </w:pPr>
            <w:r>
              <w:rPr>
                <w:sz w:val="14"/>
              </w:rPr>
              <w:t>Dataloader worker count</w:t>
            </w:r>
          </w:p>
        </w:tc>
        <w:tc>
          <w:tcPr>
            <w:tcW w:w="1529" w:type="dxa"/>
            <w:shd w:val="clear" w:color="auto" w:fill="F5F7FA"/>
          </w:tcPr>
          <w:p w14:paraId="7C02BBE3" w14:textId="77777777" w:rsidR="00BC06C3" w:rsidRDefault="00CE0E94">
            <w:pPr>
              <w:spacing w:before="30" w:after="30"/>
            </w:pPr>
            <w:r>
              <w:rPr>
                <w:sz w:val="14"/>
              </w:rPr>
              <w:t>not specified</w:t>
            </w:r>
          </w:p>
        </w:tc>
        <w:tc>
          <w:tcPr>
            <w:tcW w:w="1529" w:type="dxa"/>
            <w:shd w:val="clear" w:color="auto" w:fill="F5F7FA"/>
          </w:tcPr>
          <w:p w14:paraId="0FEEF16C" w14:textId="77777777" w:rsidR="00BC06C3" w:rsidRDefault="00CE0E94">
            <w:pPr>
              <w:spacing w:before="30" w:after="30"/>
            </w:pPr>
            <w:r>
              <w:rPr>
                <w:sz w:val="14"/>
              </w:rPr>
              <w:t>2 (Phase 2 used 3)</w:t>
            </w:r>
          </w:p>
        </w:tc>
        <w:tc>
          <w:tcPr>
            <w:tcW w:w="1529" w:type="dxa"/>
            <w:shd w:val="clear" w:color="auto" w:fill="F5F7FA"/>
          </w:tcPr>
          <w:p w14:paraId="5CB07CBF" w14:textId="77777777" w:rsidR="00BC06C3" w:rsidRDefault="00CE0E94">
            <w:pPr>
              <w:spacing w:before="30" w:after="30"/>
            </w:pPr>
            <w:r>
              <w:rPr>
                <w:sz w:val="14"/>
              </w:rPr>
              <w:t>3 workers over the 953 MB extended cache reproducibly raised CUDNN_STATUS_INTERNAL_ERROR_HOST_ALLOCATION_FAILED on this 16 GB machine with ~4.4 GB free.</w:t>
            </w:r>
          </w:p>
        </w:tc>
        <w:tc>
          <w:tcPr>
            <w:tcW w:w="1529" w:type="dxa"/>
            <w:shd w:val="clear" w:color="auto" w:fill="F5F7FA"/>
          </w:tcPr>
          <w:p w14:paraId="79AE9448" w14:textId="77777777" w:rsidR="00BC06C3" w:rsidRDefault="00CE0E94">
            <w:pPr>
              <w:spacing w:before="30" w:after="30"/>
            </w:pPr>
            <w:r>
              <w:rPr>
                <w:sz w:val="14"/>
              </w:rPr>
              <w:t>throughput only; the sampled data and the RNG stream are unaffected because shuffling is driven by a seeded generator on the main process.</w:t>
            </w:r>
          </w:p>
        </w:tc>
      </w:tr>
    </w:tbl>
    <w:p w14:paraId="55C61D83" w14:textId="77777777" w:rsidR="00BC06C3" w:rsidRDefault="00BC06C3">
      <w:pPr>
        <w:spacing w:after="120"/>
      </w:pPr>
    </w:p>
    <w:p w14:paraId="2C66FE5C" w14:textId="77777777" w:rsidR="00BC06C3" w:rsidRDefault="00CE0E94">
      <w:pPr>
        <w:pStyle w:val="Heading3"/>
      </w:pPr>
      <w:bookmarkStart w:id="75" w:name="_Toc236153934"/>
      <w:r>
        <w:rPr>
          <w:color w:val="1F3A5F"/>
        </w:rPr>
        <w:lastRenderedPageBreak/>
        <w:t>C.5 Falsification</w:t>
      </w:r>
      <w:bookmarkEnd w:id="75"/>
    </w:p>
    <w:p w14:paraId="0638EC1D" w14:textId="77777777" w:rsidR="00BC06C3" w:rsidRDefault="00CE0E94">
      <w:pPr>
        <w:spacing w:after="140" w:line="283" w:lineRule="auto"/>
        <w:jc w:val="both"/>
      </w:pPr>
      <w:r>
        <w:t>RQ2 is falsified if the paired interval on (C2 - C3) over the pooled contested set excludes 0 in C3's favour: that would mean vote-proportion targets are worse than an equally-soft uninformative target, i.e. the annotator disagreement pattern carries no usable signal beyond its magnitude. RQ4 is falsified if the anatomical error distance does not fall. A finding of 'no difference' is reported as such and is a publishable negative result, not a failure of the phase.</w:t>
      </w:r>
    </w:p>
    <w:p w14:paraId="50C6BC19" w14:textId="77777777" w:rsidR="00BC06C3" w:rsidRDefault="00CE0E94">
      <w:pPr>
        <w:pStyle w:val="Heading3"/>
      </w:pPr>
      <w:bookmarkStart w:id="76" w:name="_Toc236153935"/>
      <w:r>
        <w:rPr>
          <w:color w:val="1F3A5F"/>
        </w:rPr>
        <w:t>C.6 Post-hoc corrections</w:t>
      </w:r>
      <w:bookmarkEnd w:id="76"/>
    </w:p>
    <w:p w14:paraId="732AE152" w14:textId="77777777" w:rsidR="00BC06C3" w:rsidRDefault="00CE0E94">
      <w:pPr>
        <w:spacing w:after="140" w:line="283" w:lineRule="auto"/>
        <w:jc w:val="both"/>
      </w:pPr>
      <w:r>
        <w:t>Phase 4 was completed and committed at 1f23dc4. A subsequent audit of the artefacts against the frozen pre-registration found two defects in the analysis code and one unsupported claim in the report text. All three are corrected here. None of them involved retraining, re-running inference, or changing any pre-registered endpoint, contrast, verdict rule or stratum definition: the same saved predictions were re-analysed with the interval procedure the pre-registration actually specified. Every headline verdic</w:t>
      </w:r>
      <w:r>
        <w:t>t is unchanged, and the previous values are recorded below so the correction can be audited rather than taken on trust.</w:t>
      </w:r>
    </w:p>
    <w:p w14:paraId="4F13099D" w14:textId="34E0E847" w:rsidR="00BC06C3" w:rsidRDefault="00CE0E94">
      <w:pPr>
        <w:pStyle w:val="Caption"/>
        <w:spacing w:before="160" w:after="60"/>
      </w:pPr>
      <w:bookmarkStart w:id="77" w:name="_Toc236153969"/>
      <w:r>
        <w:t xml:space="preserve">Table </w:t>
      </w:r>
      <w:r>
        <w:fldChar w:fldCharType="begin"/>
      </w:r>
      <w:r>
        <w:instrText xml:space="preserve"> SEQ Table \* ARABIC </w:instrText>
      </w:r>
      <w:r>
        <w:fldChar w:fldCharType="separate"/>
      </w:r>
      <w:r w:rsidR="0033452A">
        <w:rPr>
          <w:noProof/>
        </w:rPr>
        <w:t>23</w:t>
      </w:r>
      <w:r>
        <w:fldChar w:fldCharType="end"/>
      </w:r>
      <w:r>
        <w:rPr>
          <w:b w:val="0"/>
          <w:color w:val="595959"/>
        </w:rPr>
        <w:t>. Corrections applied after the phase was first completed. The pre-registration itself was not modified, no model was retrained and no inference was re-run; the saved predictions were re-analysed with the interval procedure the pre-registration already specified.</w:t>
      </w:r>
      <w:bookmarkEnd w:id="77"/>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BC06C3" w14:paraId="48F5E258" w14:textId="77777777">
        <w:trPr>
          <w:tblHeader/>
          <w:jc w:val="center"/>
        </w:trPr>
        <w:tc>
          <w:tcPr>
            <w:tcW w:w="1835" w:type="dxa"/>
            <w:shd w:val="clear" w:color="auto" w:fill="1F3A5F"/>
          </w:tcPr>
          <w:p w14:paraId="2864AB92" w14:textId="77777777" w:rsidR="00BC06C3" w:rsidRDefault="00CE0E94">
            <w:pPr>
              <w:spacing w:before="30" w:after="30"/>
            </w:pPr>
            <w:r>
              <w:rPr>
                <w:b/>
                <w:color w:val="FFFFFF"/>
                <w:sz w:val="16"/>
              </w:rPr>
              <w:t>ID</w:t>
            </w:r>
          </w:p>
        </w:tc>
        <w:tc>
          <w:tcPr>
            <w:tcW w:w="1835" w:type="dxa"/>
            <w:shd w:val="clear" w:color="auto" w:fill="1F3A5F"/>
          </w:tcPr>
          <w:p w14:paraId="3916CA38" w14:textId="77777777" w:rsidR="00BC06C3" w:rsidRDefault="00CE0E94">
            <w:pPr>
              <w:spacing w:before="30" w:after="30"/>
            </w:pPr>
            <w:r>
              <w:rPr>
                <w:b/>
                <w:color w:val="FFFFFF"/>
                <w:sz w:val="16"/>
              </w:rPr>
              <w:t>Severity</w:t>
            </w:r>
          </w:p>
        </w:tc>
        <w:tc>
          <w:tcPr>
            <w:tcW w:w="1835" w:type="dxa"/>
            <w:shd w:val="clear" w:color="auto" w:fill="1F3A5F"/>
          </w:tcPr>
          <w:p w14:paraId="3A589971" w14:textId="77777777" w:rsidR="00BC06C3" w:rsidRDefault="00CE0E94">
            <w:pPr>
              <w:spacing w:before="30" w:after="30"/>
            </w:pPr>
            <w:r>
              <w:rPr>
                <w:b/>
                <w:color w:val="FFFFFF"/>
                <w:sz w:val="16"/>
              </w:rPr>
              <w:t>Item</w:t>
            </w:r>
          </w:p>
        </w:tc>
        <w:tc>
          <w:tcPr>
            <w:tcW w:w="1835" w:type="dxa"/>
            <w:shd w:val="clear" w:color="auto" w:fill="1F3A5F"/>
          </w:tcPr>
          <w:p w14:paraId="74034862" w14:textId="77777777" w:rsidR="00BC06C3" w:rsidRDefault="00CE0E94">
            <w:pPr>
              <w:spacing w:before="30" w:after="30"/>
            </w:pPr>
            <w:r>
              <w:rPr>
                <w:b/>
                <w:color w:val="FFFFFF"/>
                <w:sz w:val="16"/>
              </w:rPr>
              <w:t>What the audit found</w:t>
            </w:r>
          </w:p>
        </w:tc>
        <w:tc>
          <w:tcPr>
            <w:tcW w:w="1835" w:type="dxa"/>
            <w:shd w:val="clear" w:color="auto" w:fill="1F3A5F"/>
          </w:tcPr>
          <w:p w14:paraId="3CFCCA9E" w14:textId="77777777" w:rsidR="00BC06C3" w:rsidRDefault="00CE0E94">
            <w:pPr>
              <w:spacing w:before="30" w:after="30"/>
            </w:pPr>
            <w:r>
              <w:rPr>
                <w:b/>
                <w:color w:val="FFFFFF"/>
                <w:sz w:val="16"/>
              </w:rPr>
              <w:t>Action</w:t>
            </w:r>
          </w:p>
        </w:tc>
      </w:tr>
      <w:tr w:rsidR="00BC06C3" w14:paraId="269450FF" w14:textId="77777777">
        <w:trPr>
          <w:jc w:val="center"/>
        </w:trPr>
        <w:tc>
          <w:tcPr>
            <w:tcW w:w="1835" w:type="dxa"/>
          </w:tcPr>
          <w:p w14:paraId="1BF926BC" w14:textId="77777777" w:rsidR="00BC06C3" w:rsidRDefault="00CE0E94">
            <w:pPr>
              <w:spacing w:before="30" w:after="30"/>
            </w:pPr>
            <w:r>
              <w:rPr>
                <w:sz w:val="14"/>
              </w:rPr>
              <w:t>P4-AMD-1</w:t>
            </w:r>
          </w:p>
        </w:tc>
        <w:tc>
          <w:tcPr>
            <w:tcW w:w="1835" w:type="dxa"/>
          </w:tcPr>
          <w:p w14:paraId="404FA8D4" w14:textId="77777777" w:rsidR="00BC06C3" w:rsidRDefault="00CE0E94">
            <w:pPr>
              <w:spacing w:before="30" w:after="30"/>
            </w:pPr>
            <w:r>
              <w:rPr>
                <w:sz w:val="14"/>
              </w:rPr>
              <w:t>protocol violation, undeclared</w:t>
            </w:r>
          </w:p>
        </w:tc>
        <w:tc>
          <w:tcPr>
            <w:tcW w:w="1835" w:type="dxa"/>
          </w:tcPr>
          <w:p w14:paraId="4B0C9F23" w14:textId="77777777" w:rsidR="00BC06C3" w:rsidRDefault="00CE0E94">
            <w:pPr>
              <w:spacing w:before="30" w:after="30"/>
            </w:pPr>
            <w:r>
              <w:rPr>
                <w:sz w:val="14"/>
              </w:rPr>
              <w:t>bootstrap resample counts</w:t>
            </w:r>
          </w:p>
        </w:tc>
        <w:tc>
          <w:tcPr>
            <w:tcW w:w="1835" w:type="dxa"/>
          </w:tcPr>
          <w:p w14:paraId="3E41DE8D" w14:textId="77777777" w:rsidR="00BC06C3" w:rsidRDefault="00CE0E94">
            <w:pPr>
              <w:spacing w:before="30" w:after="30"/>
            </w:pPr>
            <w:r>
              <w:rPr>
                <w:sz w:val="14"/>
              </w:rPr>
              <w:t>Blueprint sec.6 and reports/phase4_prereg.json (evaluation.interval_procedure) both require a patient-clustered bootstrap with &gt;=1,000 resamples for every interval. Five analysis scripts used fewer, and the shortfall was not recorded in the deviations list, so every Phase 4 verdict interval as published at 1f23dc4 was computed at below the pre-registered resolution.</w:t>
            </w:r>
          </w:p>
        </w:tc>
        <w:tc>
          <w:tcPr>
            <w:tcW w:w="1835" w:type="dxa"/>
          </w:tcPr>
          <w:p w14:paraId="0003A317" w14:textId="77777777" w:rsidR="00BC06C3" w:rsidRDefault="00CE0E94">
            <w:pPr>
              <w:spacing w:before="30" w:after="30"/>
            </w:pPr>
            <w:r>
              <w:rPr>
                <w:sz w:val="14"/>
              </w:rPr>
              <w:t>all five raised to the pre-registered 1,000 and every affected analysis re-run against the unchanged saved predictions</w:t>
            </w:r>
          </w:p>
        </w:tc>
      </w:tr>
      <w:tr w:rsidR="00BC06C3" w14:paraId="42843828" w14:textId="77777777">
        <w:trPr>
          <w:jc w:val="center"/>
        </w:trPr>
        <w:tc>
          <w:tcPr>
            <w:tcW w:w="1835" w:type="dxa"/>
            <w:shd w:val="clear" w:color="auto" w:fill="F5F7FA"/>
          </w:tcPr>
          <w:p w14:paraId="22F3FD7D" w14:textId="77777777" w:rsidR="00BC06C3" w:rsidRDefault="00CE0E94">
            <w:pPr>
              <w:spacing w:before="30" w:after="30"/>
            </w:pPr>
            <w:r>
              <w:rPr>
                <w:sz w:val="14"/>
              </w:rPr>
              <w:t>P4-AMD-2</w:t>
            </w:r>
          </w:p>
        </w:tc>
        <w:tc>
          <w:tcPr>
            <w:tcW w:w="1835" w:type="dxa"/>
            <w:shd w:val="clear" w:color="auto" w:fill="F5F7FA"/>
          </w:tcPr>
          <w:p w14:paraId="05506437" w14:textId="77777777" w:rsidR="00BC06C3" w:rsidRDefault="00CE0E94">
            <w:pPr>
              <w:spacing w:before="30" w:after="30"/>
            </w:pPr>
            <w:r>
              <w:rPr>
                <w:sz w:val="14"/>
              </w:rPr>
              <w:t>statistical, verdict-bearing</w:t>
            </w:r>
          </w:p>
        </w:tc>
        <w:tc>
          <w:tcPr>
            <w:tcW w:w="1835" w:type="dxa"/>
            <w:shd w:val="clear" w:color="auto" w:fill="F5F7FA"/>
          </w:tcPr>
          <w:p w14:paraId="78214BDC" w14:textId="77777777" w:rsidR="00BC06C3" w:rsidRDefault="00CE0E94">
            <w:pPr>
              <w:spacing w:before="30" w:after="30"/>
            </w:pPr>
            <w:r>
              <w:rPr>
                <w:sz w:val="14"/>
              </w:rPr>
              <w:t>the RQ3 verdict interval</w:t>
            </w:r>
          </w:p>
        </w:tc>
        <w:tc>
          <w:tcPr>
            <w:tcW w:w="1835" w:type="dxa"/>
            <w:shd w:val="clear" w:color="auto" w:fill="F5F7FA"/>
          </w:tcPr>
          <w:p w14:paraId="3068301F" w14:textId="77777777" w:rsidR="00BC06C3" w:rsidRDefault="00CE0E94">
            <w:pPr>
              <w:spacing w:before="30" w:after="30"/>
            </w:pPr>
            <w:r>
              <w:rPr>
                <w:sz w:val="14"/>
              </w:rPr>
              <w:t>The RQ3 verdict was read off the arithmetic mean of the three per-seed 95% intervals. That quantity propagates no between-seed variation and has no coverage guarantee, so it should not have been labelled or used as a 95% CI.</w:t>
            </w:r>
          </w:p>
        </w:tc>
        <w:tc>
          <w:tcPr>
            <w:tcW w:w="1835" w:type="dxa"/>
            <w:shd w:val="clear" w:color="auto" w:fill="F5F7FA"/>
          </w:tcPr>
          <w:p w14:paraId="280AD46E" w14:textId="77777777" w:rsidR="00BC06C3" w:rsidRDefault="00CE0E94">
            <w:pPr>
              <w:spacing w:before="30" w:after="30"/>
            </w:pPr>
            <w:r>
              <w:rPr>
                <w:sz w:val="14"/>
              </w:rPr>
              <w:t>the verdict is now read off a pooled patient-clustered bootstrap on the 3-seed mean rho: for each of the 1,000 patient resamples the correlation is computed for all three seeds and averaged, and the percentiles are taken over that distribution. The resamples are shared across seeds because patient_resamples is driven by the fixed pre-registered seed, which is what makes the average paired. The old quantity is retained in the artefact as a descriptive field, explicitly flagged as not a calibrated interval.</w:t>
            </w:r>
          </w:p>
        </w:tc>
      </w:tr>
      <w:tr w:rsidR="00BC06C3" w14:paraId="57D257EA" w14:textId="77777777">
        <w:trPr>
          <w:jc w:val="center"/>
        </w:trPr>
        <w:tc>
          <w:tcPr>
            <w:tcW w:w="1835" w:type="dxa"/>
          </w:tcPr>
          <w:p w14:paraId="656B3936" w14:textId="77777777" w:rsidR="00BC06C3" w:rsidRDefault="00CE0E94">
            <w:pPr>
              <w:spacing w:before="30" w:after="30"/>
            </w:pPr>
            <w:r>
              <w:rPr>
                <w:sz w:val="14"/>
              </w:rPr>
              <w:t>P4-AMD-3</w:t>
            </w:r>
          </w:p>
        </w:tc>
        <w:tc>
          <w:tcPr>
            <w:tcW w:w="1835" w:type="dxa"/>
          </w:tcPr>
          <w:p w14:paraId="5D7EAEEC" w14:textId="77777777" w:rsidR="00BC06C3" w:rsidRDefault="00CE0E94">
            <w:pPr>
              <w:spacing w:before="30" w:after="30"/>
            </w:pPr>
            <w:r>
              <w:rPr>
                <w:sz w:val="14"/>
              </w:rPr>
              <w:t>unsupported claim in the report text</w:t>
            </w:r>
          </w:p>
        </w:tc>
        <w:tc>
          <w:tcPr>
            <w:tcW w:w="1835" w:type="dxa"/>
          </w:tcPr>
          <w:p w14:paraId="6009798F" w14:textId="77777777" w:rsidR="00BC06C3" w:rsidRDefault="00CE0E94">
            <w:pPr>
              <w:spacing w:before="30" w:after="30"/>
            </w:pPr>
            <w:r>
              <w:rPr>
                <w:sz w:val="14"/>
              </w:rPr>
              <w:t>the epoch-cap no-bias claim in section 4.6</w:t>
            </w:r>
          </w:p>
        </w:tc>
        <w:tc>
          <w:tcPr>
            <w:tcW w:w="1835" w:type="dxa"/>
          </w:tcPr>
          <w:p w14:paraId="66895D61" w14:textId="77777777" w:rsidR="00BC06C3" w:rsidRDefault="00CE0E94">
            <w:pPr>
              <w:spacing w:before="30" w:after="30"/>
            </w:pPr>
            <w:r>
              <w:rPr>
                <w:sz w:val="14"/>
              </w:rPr>
              <w:t xml:space="preserve">Section 4.6 stated that the fine-tuning cap 'applies identically to all four new configurations, so it does not bias the contrasts between them'. An identical cap is not identical censoring. The cap bound on 3/3 C2 runs, whose best epochs were at 39, 41 and 41 of 44, against 1/3 for C4; C2 was still improving when it was cut off, and C2 is the treatment arm of the RQ2 </w:t>
            </w:r>
            <w:r>
              <w:rPr>
                <w:sz w:val="14"/>
              </w:rPr>
              <w:lastRenderedPageBreak/>
              <w:t>primary contrast.</w:t>
            </w:r>
          </w:p>
        </w:tc>
        <w:tc>
          <w:tcPr>
            <w:tcW w:w="1835" w:type="dxa"/>
          </w:tcPr>
          <w:p w14:paraId="3ED04ACC" w14:textId="77777777" w:rsidR="00BC06C3" w:rsidRDefault="00CE0E94">
            <w:pPr>
              <w:spacing w:before="30" w:after="30"/>
            </w:pPr>
            <w:r>
              <w:rPr>
                <w:sz w:val="14"/>
              </w:rPr>
              <w:lastRenderedPageBreak/>
              <w:t xml:space="preserve">the claim is withdrawn. Section 4.6 now reports the per-arm cap incidence and best-epoch positions, states that the censoring is asymmetric, names the direction of the resulting bias as running against C2 and towards the NOT RESOLVED verdict that was obtained, and qualifies that verdict as 'not resolved under this compute budget'. Appendix B's note </w:t>
            </w:r>
            <w:r>
              <w:rPr>
                <w:sz w:val="14"/>
              </w:rPr>
              <w:lastRenderedPageBreak/>
              <w:t>is aligned with it.</w:t>
            </w:r>
          </w:p>
        </w:tc>
      </w:tr>
    </w:tbl>
    <w:p w14:paraId="3B8383C0" w14:textId="77777777" w:rsidR="00BC06C3" w:rsidRDefault="00BC06C3">
      <w:pPr>
        <w:spacing w:after="120"/>
      </w:pPr>
    </w:p>
    <w:p w14:paraId="3F622B20" w14:textId="2521CF60" w:rsidR="00BC06C3" w:rsidRDefault="00CE0E94">
      <w:pPr>
        <w:pStyle w:val="Caption"/>
        <w:spacing w:before="160" w:after="60"/>
      </w:pPr>
      <w:bookmarkStart w:id="78" w:name="_Toc236153970"/>
      <w:r>
        <w:t xml:space="preserve">Table </w:t>
      </w:r>
      <w:r>
        <w:fldChar w:fldCharType="begin"/>
      </w:r>
      <w:r>
        <w:instrText xml:space="preserve"> SEQ Table \* ARABIC </w:instrText>
      </w:r>
      <w:r>
        <w:fldChar w:fldCharType="separate"/>
      </w:r>
      <w:r w:rsidR="0033452A">
        <w:rPr>
          <w:noProof/>
        </w:rPr>
        <w:t>24</w:t>
      </w:r>
      <w:r>
        <w:fldChar w:fldCharType="end"/>
      </w:r>
      <w:r>
        <w:rPr>
          <w:b w:val="0"/>
          <w:color w:val="595959"/>
        </w:rPr>
        <w:t>. Every pre-registered verdict before and after the corrections. Point estimates are unchanged throughout, because they are plug-in statistics that do not depend on the resample count; only the interval endpoints move, and no verdict changes.</w:t>
      </w:r>
      <w:bookmarkEnd w:id="78"/>
    </w:p>
    <w:tbl>
      <w:tblPr>
        <w:tblStyle w:val="TableGrid"/>
        <w:tblW w:w="0" w:type="auto"/>
        <w:jc w:val="center"/>
        <w:tblLayout w:type="fixed"/>
        <w:tblLook w:val="04A0" w:firstRow="1" w:lastRow="0" w:firstColumn="1" w:lastColumn="0" w:noHBand="0" w:noVBand="1"/>
      </w:tblPr>
      <w:tblGrid>
        <w:gridCol w:w="1835"/>
        <w:gridCol w:w="1835"/>
        <w:gridCol w:w="1835"/>
        <w:gridCol w:w="1835"/>
        <w:gridCol w:w="1835"/>
      </w:tblGrid>
      <w:tr w:rsidR="00BC06C3" w14:paraId="49D1355C" w14:textId="77777777">
        <w:trPr>
          <w:tblHeader/>
          <w:jc w:val="center"/>
        </w:trPr>
        <w:tc>
          <w:tcPr>
            <w:tcW w:w="1835" w:type="dxa"/>
            <w:shd w:val="clear" w:color="auto" w:fill="1F3A5F"/>
          </w:tcPr>
          <w:p w14:paraId="341D4451" w14:textId="77777777" w:rsidR="00BC06C3" w:rsidRDefault="00CE0E94">
            <w:pPr>
              <w:spacing w:before="30" w:after="30"/>
            </w:pPr>
            <w:r>
              <w:rPr>
                <w:b/>
                <w:color w:val="FFFFFF"/>
                <w:sz w:val="16"/>
              </w:rPr>
              <w:t>Endpoint</w:t>
            </w:r>
          </w:p>
        </w:tc>
        <w:tc>
          <w:tcPr>
            <w:tcW w:w="1835" w:type="dxa"/>
            <w:shd w:val="clear" w:color="auto" w:fill="1F3A5F"/>
          </w:tcPr>
          <w:p w14:paraId="61D29B29" w14:textId="77777777" w:rsidR="00BC06C3" w:rsidRDefault="00CE0E94">
            <w:pPr>
              <w:spacing w:before="30" w:after="30"/>
            </w:pPr>
            <w:r>
              <w:rPr>
                <w:b/>
                <w:color w:val="FFFFFF"/>
                <w:sz w:val="16"/>
              </w:rPr>
              <w:t>Interval before</w:t>
            </w:r>
          </w:p>
        </w:tc>
        <w:tc>
          <w:tcPr>
            <w:tcW w:w="1835" w:type="dxa"/>
            <w:shd w:val="clear" w:color="auto" w:fill="1F3A5F"/>
          </w:tcPr>
          <w:p w14:paraId="67975586" w14:textId="77777777" w:rsidR="00BC06C3" w:rsidRDefault="00CE0E94">
            <w:pPr>
              <w:spacing w:before="30" w:after="30"/>
            </w:pPr>
            <w:r>
              <w:rPr>
                <w:b/>
                <w:color w:val="FFFFFF"/>
                <w:sz w:val="16"/>
              </w:rPr>
              <w:t>Interval after</w:t>
            </w:r>
          </w:p>
        </w:tc>
        <w:tc>
          <w:tcPr>
            <w:tcW w:w="1835" w:type="dxa"/>
            <w:shd w:val="clear" w:color="auto" w:fill="1F3A5F"/>
          </w:tcPr>
          <w:p w14:paraId="33B8E985" w14:textId="77777777" w:rsidR="00BC06C3" w:rsidRDefault="00CE0E94">
            <w:pPr>
              <w:spacing w:before="30" w:after="30"/>
            </w:pPr>
            <w:r>
              <w:rPr>
                <w:b/>
                <w:color w:val="FFFFFF"/>
                <w:sz w:val="16"/>
              </w:rPr>
              <w:t>Verdict before</w:t>
            </w:r>
          </w:p>
        </w:tc>
        <w:tc>
          <w:tcPr>
            <w:tcW w:w="1835" w:type="dxa"/>
            <w:shd w:val="clear" w:color="auto" w:fill="1F3A5F"/>
          </w:tcPr>
          <w:p w14:paraId="57E3661C" w14:textId="77777777" w:rsidR="00BC06C3" w:rsidRDefault="00CE0E94">
            <w:pPr>
              <w:spacing w:before="30" w:after="30"/>
            </w:pPr>
            <w:r>
              <w:rPr>
                <w:b/>
                <w:color w:val="FFFFFF"/>
                <w:sz w:val="16"/>
              </w:rPr>
              <w:t>Verdict after</w:t>
            </w:r>
          </w:p>
        </w:tc>
      </w:tr>
      <w:tr w:rsidR="00BC06C3" w14:paraId="31245B11" w14:textId="77777777">
        <w:trPr>
          <w:jc w:val="center"/>
        </w:trPr>
        <w:tc>
          <w:tcPr>
            <w:tcW w:w="1835" w:type="dxa"/>
          </w:tcPr>
          <w:p w14:paraId="79F8E78E" w14:textId="77777777" w:rsidR="00BC06C3" w:rsidRDefault="00CE0E94">
            <w:pPr>
              <w:spacing w:before="30" w:after="30"/>
            </w:pPr>
            <w:r>
              <w:rPr>
                <w:sz w:val="14"/>
              </w:rPr>
              <w:t>RQ2 accuracy (C2-C3)</w:t>
            </w:r>
          </w:p>
        </w:tc>
        <w:tc>
          <w:tcPr>
            <w:tcW w:w="1835" w:type="dxa"/>
          </w:tcPr>
          <w:p w14:paraId="5CD82A52" w14:textId="77777777" w:rsidR="00BC06C3" w:rsidRDefault="00CE0E94">
            <w:pPr>
              <w:spacing w:before="30" w:after="30"/>
            </w:pPr>
            <w:r>
              <w:rPr>
                <w:sz w:val="14"/>
              </w:rPr>
              <w:t>[-0.881, 3.608]</w:t>
            </w:r>
          </w:p>
        </w:tc>
        <w:tc>
          <w:tcPr>
            <w:tcW w:w="1835" w:type="dxa"/>
          </w:tcPr>
          <w:p w14:paraId="6BDC6FD1" w14:textId="77777777" w:rsidR="00BC06C3" w:rsidRDefault="00CE0E94">
            <w:pPr>
              <w:spacing w:before="30" w:after="30"/>
            </w:pPr>
            <w:r>
              <w:rPr>
                <w:sz w:val="14"/>
              </w:rPr>
              <w:t>[-0.88, 3.68]</w:t>
            </w:r>
          </w:p>
        </w:tc>
        <w:tc>
          <w:tcPr>
            <w:tcW w:w="1835" w:type="dxa"/>
          </w:tcPr>
          <w:p w14:paraId="02BA9193" w14:textId="77777777" w:rsidR="00BC06C3" w:rsidRDefault="00CE0E94">
            <w:pPr>
              <w:spacing w:before="30" w:after="30"/>
            </w:pPr>
            <w:r>
              <w:rPr>
                <w:sz w:val="14"/>
              </w:rPr>
              <w:t>NOT RESOLVED</w:t>
            </w:r>
          </w:p>
        </w:tc>
        <w:tc>
          <w:tcPr>
            <w:tcW w:w="1835" w:type="dxa"/>
          </w:tcPr>
          <w:p w14:paraId="4A6F7690" w14:textId="77777777" w:rsidR="00BC06C3" w:rsidRDefault="00CE0E94">
            <w:pPr>
              <w:spacing w:before="30" w:after="30"/>
            </w:pPr>
            <w:r>
              <w:rPr>
                <w:sz w:val="14"/>
              </w:rPr>
              <w:t>NOT RESOLVED</w:t>
            </w:r>
          </w:p>
        </w:tc>
      </w:tr>
      <w:tr w:rsidR="00BC06C3" w14:paraId="1A44C312" w14:textId="77777777">
        <w:trPr>
          <w:jc w:val="center"/>
        </w:trPr>
        <w:tc>
          <w:tcPr>
            <w:tcW w:w="1835" w:type="dxa"/>
            <w:shd w:val="clear" w:color="auto" w:fill="F5F7FA"/>
          </w:tcPr>
          <w:p w14:paraId="5AC6631B" w14:textId="77777777" w:rsidR="00BC06C3" w:rsidRDefault="00CE0E94">
            <w:pPr>
              <w:spacing w:before="30" w:after="30"/>
            </w:pPr>
            <w:r>
              <w:rPr>
                <w:sz w:val="14"/>
              </w:rPr>
              <w:t>RQ2 calibration (C2-C3)</w:t>
            </w:r>
          </w:p>
        </w:tc>
        <w:tc>
          <w:tcPr>
            <w:tcW w:w="1835" w:type="dxa"/>
            <w:shd w:val="clear" w:color="auto" w:fill="F5F7FA"/>
          </w:tcPr>
          <w:p w14:paraId="07D4EB0A" w14:textId="77777777" w:rsidR="00BC06C3" w:rsidRDefault="00CE0E94">
            <w:pPr>
              <w:spacing w:before="30" w:after="30"/>
            </w:pPr>
            <w:r>
              <w:rPr>
                <w:sz w:val="14"/>
              </w:rPr>
              <w:t>[11.214, 15.603]</w:t>
            </w:r>
          </w:p>
        </w:tc>
        <w:tc>
          <w:tcPr>
            <w:tcW w:w="1835" w:type="dxa"/>
            <w:shd w:val="clear" w:color="auto" w:fill="F5F7FA"/>
          </w:tcPr>
          <w:p w14:paraId="0E498526" w14:textId="77777777" w:rsidR="00BC06C3" w:rsidRDefault="00CE0E94">
            <w:pPr>
              <w:spacing w:before="30" w:after="30"/>
            </w:pPr>
            <w:r>
              <w:rPr>
                <w:sz w:val="14"/>
              </w:rPr>
              <w:t>[11.274, 15.772]</w:t>
            </w:r>
          </w:p>
        </w:tc>
        <w:tc>
          <w:tcPr>
            <w:tcW w:w="1835" w:type="dxa"/>
            <w:shd w:val="clear" w:color="auto" w:fill="F5F7FA"/>
          </w:tcPr>
          <w:p w14:paraId="3585C438" w14:textId="77777777" w:rsidR="00BC06C3" w:rsidRDefault="00CE0E94">
            <w:pPr>
              <w:spacing w:before="30" w:after="30"/>
            </w:pPr>
            <w:r>
              <w:rPr>
                <w:sz w:val="14"/>
              </w:rPr>
              <w:t>NOT SUPPORTED</w:t>
            </w:r>
          </w:p>
        </w:tc>
        <w:tc>
          <w:tcPr>
            <w:tcW w:w="1835" w:type="dxa"/>
            <w:shd w:val="clear" w:color="auto" w:fill="F5F7FA"/>
          </w:tcPr>
          <w:p w14:paraId="67C561C5" w14:textId="77777777" w:rsidR="00BC06C3" w:rsidRDefault="00CE0E94">
            <w:pPr>
              <w:spacing w:before="30" w:after="30"/>
            </w:pPr>
            <w:r>
              <w:rPr>
                <w:sz w:val="14"/>
              </w:rPr>
              <w:t>NOT SUPPORTED</w:t>
            </w:r>
          </w:p>
        </w:tc>
      </w:tr>
      <w:tr w:rsidR="00BC06C3" w14:paraId="33761E1A" w14:textId="77777777">
        <w:trPr>
          <w:jc w:val="center"/>
        </w:trPr>
        <w:tc>
          <w:tcPr>
            <w:tcW w:w="1835" w:type="dxa"/>
          </w:tcPr>
          <w:p w14:paraId="5AFC50B8" w14:textId="77777777" w:rsidR="00BC06C3" w:rsidRDefault="00CE0E94">
            <w:pPr>
              <w:spacing w:before="30" w:after="30"/>
            </w:pPr>
            <w:r>
              <w:rPr>
                <w:sz w:val="14"/>
              </w:rPr>
              <w:t>RQ4 (C4-C2)</w:t>
            </w:r>
          </w:p>
        </w:tc>
        <w:tc>
          <w:tcPr>
            <w:tcW w:w="1835" w:type="dxa"/>
          </w:tcPr>
          <w:p w14:paraId="1CB1921D" w14:textId="77777777" w:rsidR="00BC06C3" w:rsidRDefault="00CE0E94">
            <w:pPr>
              <w:spacing w:before="30" w:after="30"/>
            </w:pPr>
            <w:r>
              <w:rPr>
                <w:sz w:val="14"/>
              </w:rPr>
              <w:t>[-0.01062, 0.00477]</w:t>
            </w:r>
          </w:p>
        </w:tc>
        <w:tc>
          <w:tcPr>
            <w:tcW w:w="1835" w:type="dxa"/>
          </w:tcPr>
          <w:p w14:paraId="633F3242" w14:textId="77777777" w:rsidR="00BC06C3" w:rsidRDefault="00CE0E94">
            <w:pPr>
              <w:spacing w:before="30" w:after="30"/>
            </w:pPr>
            <w:r>
              <w:rPr>
                <w:sz w:val="14"/>
              </w:rPr>
              <w:t>[-0.01068, 0.00469]</w:t>
            </w:r>
          </w:p>
        </w:tc>
        <w:tc>
          <w:tcPr>
            <w:tcW w:w="1835" w:type="dxa"/>
          </w:tcPr>
          <w:p w14:paraId="0A77F202" w14:textId="77777777" w:rsidR="00BC06C3" w:rsidRDefault="00CE0E94">
            <w:pPr>
              <w:spacing w:before="30" w:after="30"/>
            </w:pPr>
            <w:r>
              <w:rPr>
                <w:sz w:val="14"/>
              </w:rPr>
              <w:t>NOT RESOLVED</w:t>
            </w:r>
          </w:p>
        </w:tc>
        <w:tc>
          <w:tcPr>
            <w:tcW w:w="1835" w:type="dxa"/>
          </w:tcPr>
          <w:p w14:paraId="368BFD03" w14:textId="77777777" w:rsidR="00BC06C3" w:rsidRDefault="00CE0E94">
            <w:pPr>
              <w:spacing w:before="30" w:after="30"/>
            </w:pPr>
            <w:r>
              <w:rPr>
                <w:sz w:val="14"/>
              </w:rPr>
              <w:t>NOT RESOLVED</w:t>
            </w:r>
          </w:p>
        </w:tc>
      </w:tr>
      <w:tr w:rsidR="00BC06C3" w14:paraId="070EFB60" w14:textId="77777777">
        <w:trPr>
          <w:jc w:val="center"/>
        </w:trPr>
        <w:tc>
          <w:tcPr>
            <w:tcW w:w="1835" w:type="dxa"/>
            <w:shd w:val="clear" w:color="auto" w:fill="F5F7FA"/>
          </w:tcPr>
          <w:p w14:paraId="556DA642" w14:textId="77777777" w:rsidR="00BC06C3" w:rsidRDefault="00CE0E94">
            <w:pPr>
              <w:spacing w:before="30" w:after="30"/>
            </w:pPr>
            <w:r>
              <w:rPr>
                <w:sz w:val="14"/>
              </w:rPr>
              <w:t>RQ3 C0</w:t>
            </w:r>
          </w:p>
        </w:tc>
        <w:tc>
          <w:tcPr>
            <w:tcW w:w="1835" w:type="dxa"/>
            <w:shd w:val="clear" w:color="auto" w:fill="F5F7FA"/>
          </w:tcPr>
          <w:p w14:paraId="6A901182" w14:textId="77777777" w:rsidR="00BC06C3" w:rsidRDefault="00CE0E94">
            <w:pPr>
              <w:spacing w:before="30" w:after="30"/>
            </w:pPr>
            <w:r>
              <w:rPr>
                <w:sz w:val="14"/>
              </w:rPr>
              <w:t>[-0.03009, 0.18939]</w:t>
            </w:r>
          </w:p>
        </w:tc>
        <w:tc>
          <w:tcPr>
            <w:tcW w:w="1835" w:type="dxa"/>
            <w:shd w:val="clear" w:color="auto" w:fill="F5F7FA"/>
          </w:tcPr>
          <w:p w14:paraId="33FC98C5" w14:textId="77777777" w:rsidR="00BC06C3" w:rsidRDefault="00CE0E94">
            <w:pPr>
              <w:spacing w:before="30" w:after="30"/>
            </w:pPr>
            <w:r>
              <w:rPr>
                <w:sz w:val="14"/>
              </w:rPr>
              <w:t>[-0.02918, 0.17781]</w:t>
            </w:r>
          </w:p>
        </w:tc>
        <w:tc>
          <w:tcPr>
            <w:tcW w:w="1835" w:type="dxa"/>
            <w:shd w:val="clear" w:color="auto" w:fill="F5F7FA"/>
          </w:tcPr>
          <w:p w14:paraId="7C7D90A9" w14:textId="77777777" w:rsidR="00BC06C3" w:rsidRDefault="00CE0E94">
            <w:pPr>
              <w:spacing w:before="30" w:after="30"/>
            </w:pPr>
            <w:r>
              <w:rPr>
                <w:sz w:val="14"/>
              </w:rPr>
              <w:t>NOT RESOLVED</w:t>
            </w:r>
          </w:p>
        </w:tc>
        <w:tc>
          <w:tcPr>
            <w:tcW w:w="1835" w:type="dxa"/>
            <w:shd w:val="clear" w:color="auto" w:fill="F5F7FA"/>
          </w:tcPr>
          <w:p w14:paraId="78238E17" w14:textId="77777777" w:rsidR="00BC06C3" w:rsidRDefault="00CE0E94">
            <w:pPr>
              <w:spacing w:before="30" w:after="30"/>
            </w:pPr>
            <w:r>
              <w:rPr>
                <w:sz w:val="14"/>
              </w:rPr>
              <w:t>NOT RESOLVED</w:t>
            </w:r>
          </w:p>
        </w:tc>
      </w:tr>
      <w:tr w:rsidR="00BC06C3" w14:paraId="23AC35EF" w14:textId="77777777">
        <w:trPr>
          <w:jc w:val="center"/>
        </w:trPr>
        <w:tc>
          <w:tcPr>
            <w:tcW w:w="1835" w:type="dxa"/>
          </w:tcPr>
          <w:p w14:paraId="64CE3E75" w14:textId="77777777" w:rsidR="00BC06C3" w:rsidRDefault="00CE0E94">
            <w:pPr>
              <w:spacing w:before="30" w:after="30"/>
            </w:pPr>
            <w:r>
              <w:rPr>
                <w:sz w:val="14"/>
              </w:rPr>
              <w:t>RQ3 C1</w:t>
            </w:r>
          </w:p>
        </w:tc>
        <w:tc>
          <w:tcPr>
            <w:tcW w:w="1835" w:type="dxa"/>
          </w:tcPr>
          <w:p w14:paraId="573EEB44" w14:textId="77777777" w:rsidR="00BC06C3" w:rsidRDefault="00CE0E94">
            <w:pPr>
              <w:spacing w:before="30" w:after="30"/>
            </w:pPr>
            <w:r>
              <w:rPr>
                <w:sz w:val="14"/>
              </w:rPr>
              <w:t>[-0.04545, 0.15834]</w:t>
            </w:r>
          </w:p>
        </w:tc>
        <w:tc>
          <w:tcPr>
            <w:tcW w:w="1835" w:type="dxa"/>
          </w:tcPr>
          <w:p w14:paraId="23D46499" w14:textId="77777777" w:rsidR="00BC06C3" w:rsidRDefault="00CE0E94">
            <w:pPr>
              <w:spacing w:before="30" w:after="30"/>
            </w:pPr>
            <w:r>
              <w:rPr>
                <w:sz w:val="14"/>
              </w:rPr>
              <w:t>[-0.03902, 0.14774]</w:t>
            </w:r>
          </w:p>
        </w:tc>
        <w:tc>
          <w:tcPr>
            <w:tcW w:w="1835" w:type="dxa"/>
          </w:tcPr>
          <w:p w14:paraId="262413B5" w14:textId="77777777" w:rsidR="00BC06C3" w:rsidRDefault="00CE0E94">
            <w:pPr>
              <w:spacing w:before="30" w:after="30"/>
            </w:pPr>
            <w:r>
              <w:rPr>
                <w:sz w:val="14"/>
              </w:rPr>
              <w:t>NOT RESOLVED</w:t>
            </w:r>
          </w:p>
        </w:tc>
        <w:tc>
          <w:tcPr>
            <w:tcW w:w="1835" w:type="dxa"/>
          </w:tcPr>
          <w:p w14:paraId="5114BD3A" w14:textId="77777777" w:rsidR="00BC06C3" w:rsidRDefault="00CE0E94">
            <w:pPr>
              <w:spacing w:before="30" w:after="30"/>
            </w:pPr>
            <w:r>
              <w:rPr>
                <w:sz w:val="14"/>
              </w:rPr>
              <w:t>NOT RESOLVED</w:t>
            </w:r>
          </w:p>
        </w:tc>
      </w:tr>
      <w:tr w:rsidR="00BC06C3" w14:paraId="310EAE2C" w14:textId="77777777">
        <w:trPr>
          <w:jc w:val="center"/>
        </w:trPr>
        <w:tc>
          <w:tcPr>
            <w:tcW w:w="1835" w:type="dxa"/>
            <w:shd w:val="clear" w:color="auto" w:fill="F5F7FA"/>
          </w:tcPr>
          <w:p w14:paraId="209DDFD4" w14:textId="77777777" w:rsidR="00BC06C3" w:rsidRDefault="00CE0E94">
            <w:pPr>
              <w:spacing w:before="30" w:after="30"/>
            </w:pPr>
            <w:r>
              <w:rPr>
                <w:sz w:val="14"/>
              </w:rPr>
              <w:t>RQ3 C2</w:t>
            </w:r>
          </w:p>
        </w:tc>
        <w:tc>
          <w:tcPr>
            <w:tcW w:w="1835" w:type="dxa"/>
            <w:shd w:val="clear" w:color="auto" w:fill="F5F7FA"/>
          </w:tcPr>
          <w:p w14:paraId="63A07EDC" w14:textId="77777777" w:rsidR="00BC06C3" w:rsidRDefault="00CE0E94">
            <w:pPr>
              <w:spacing w:before="30" w:after="30"/>
            </w:pPr>
            <w:r>
              <w:rPr>
                <w:sz w:val="14"/>
              </w:rPr>
              <w:t>[-0.04693, 0.17139]</w:t>
            </w:r>
          </w:p>
        </w:tc>
        <w:tc>
          <w:tcPr>
            <w:tcW w:w="1835" w:type="dxa"/>
            <w:shd w:val="clear" w:color="auto" w:fill="F5F7FA"/>
          </w:tcPr>
          <w:p w14:paraId="1F2FBCA1" w14:textId="77777777" w:rsidR="00BC06C3" w:rsidRDefault="00CE0E94">
            <w:pPr>
              <w:spacing w:before="30" w:after="30"/>
            </w:pPr>
            <w:r>
              <w:rPr>
                <w:sz w:val="14"/>
              </w:rPr>
              <w:t>[-0.04431, 0.16972]</w:t>
            </w:r>
          </w:p>
        </w:tc>
        <w:tc>
          <w:tcPr>
            <w:tcW w:w="1835" w:type="dxa"/>
            <w:shd w:val="clear" w:color="auto" w:fill="F5F7FA"/>
          </w:tcPr>
          <w:p w14:paraId="056425E3" w14:textId="77777777" w:rsidR="00BC06C3" w:rsidRDefault="00CE0E94">
            <w:pPr>
              <w:spacing w:before="30" w:after="30"/>
            </w:pPr>
            <w:r>
              <w:rPr>
                <w:sz w:val="14"/>
              </w:rPr>
              <w:t>NOT RESOLVED</w:t>
            </w:r>
          </w:p>
        </w:tc>
        <w:tc>
          <w:tcPr>
            <w:tcW w:w="1835" w:type="dxa"/>
            <w:shd w:val="clear" w:color="auto" w:fill="F5F7FA"/>
          </w:tcPr>
          <w:p w14:paraId="6E0E2E2F" w14:textId="77777777" w:rsidR="00BC06C3" w:rsidRDefault="00CE0E94">
            <w:pPr>
              <w:spacing w:before="30" w:after="30"/>
            </w:pPr>
            <w:r>
              <w:rPr>
                <w:sz w:val="14"/>
              </w:rPr>
              <w:t>NOT RESOLVED</w:t>
            </w:r>
          </w:p>
        </w:tc>
      </w:tr>
      <w:tr w:rsidR="00BC06C3" w14:paraId="45CB9AAF" w14:textId="77777777">
        <w:trPr>
          <w:jc w:val="center"/>
        </w:trPr>
        <w:tc>
          <w:tcPr>
            <w:tcW w:w="1835" w:type="dxa"/>
          </w:tcPr>
          <w:p w14:paraId="1B3C9372" w14:textId="77777777" w:rsidR="00BC06C3" w:rsidRDefault="00CE0E94">
            <w:pPr>
              <w:spacing w:before="30" w:after="30"/>
            </w:pPr>
            <w:r>
              <w:rPr>
                <w:sz w:val="14"/>
              </w:rPr>
              <w:t>RQ3 C3</w:t>
            </w:r>
          </w:p>
        </w:tc>
        <w:tc>
          <w:tcPr>
            <w:tcW w:w="1835" w:type="dxa"/>
          </w:tcPr>
          <w:p w14:paraId="7DF13E7F" w14:textId="77777777" w:rsidR="00BC06C3" w:rsidRDefault="00CE0E94">
            <w:pPr>
              <w:spacing w:before="30" w:after="30"/>
            </w:pPr>
            <w:r>
              <w:rPr>
                <w:sz w:val="14"/>
              </w:rPr>
              <w:t>[-0.088, 0.14739]</w:t>
            </w:r>
          </w:p>
        </w:tc>
        <w:tc>
          <w:tcPr>
            <w:tcW w:w="1835" w:type="dxa"/>
          </w:tcPr>
          <w:p w14:paraId="2AF79648" w14:textId="77777777" w:rsidR="00BC06C3" w:rsidRDefault="00CE0E94">
            <w:pPr>
              <w:spacing w:before="30" w:after="30"/>
            </w:pPr>
            <w:r>
              <w:rPr>
                <w:sz w:val="14"/>
              </w:rPr>
              <w:t>[-0.08682, 0.14032]</w:t>
            </w:r>
          </w:p>
        </w:tc>
        <w:tc>
          <w:tcPr>
            <w:tcW w:w="1835" w:type="dxa"/>
          </w:tcPr>
          <w:p w14:paraId="774D23A4" w14:textId="77777777" w:rsidR="00BC06C3" w:rsidRDefault="00CE0E94">
            <w:pPr>
              <w:spacing w:before="30" w:after="30"/>
            </w:pPr>
            <w:r>
              <w:rPr>
                <w:sz w:val="14"/>
              </w:rPr>
              <w:t>NOT RESOLVED</w:t>
            </w:r>
          </w:p>
        </w:tc>
        <w:tc>
          <w:tcPr>
            <w:tcW w:w="1835" w:type="dxa"/>
          </w:tcPr>
          <w:p w14:paraId="655D4276" w14:textId="77777777" w:rsidR="00BC06C3" w:rsidRDefault="00CE0E94">
            <w:pPr>
              <w:spacing w:before="30" w:after="30"/>
            </w:pPr>
            <w:r>
              <w:rPr>
                <w:sz w:val="14"/>
              </w:rPr>
              <w:t>NOT RESOLVED</w:t>
            </w:r>
          </w:p>
        </w:tc>
      </w:tr>
      <w:tr w:rsidR="00BC06C3" w14:paraId="54DF0D7F" w14:textId="77777777">
        <w:trPr>
          <w:jc w:val="center"/>
        </w:trPr>
        <w:tc>
          <w:tcPr>
            <w:tcW w:w="1835" w:type="dxa"/>
            <w:shd w:val="clear" w:color="auto" w:fill="F5F7FA"/>
          </w:tcPr>
          <w:p w14:paraId="2EFA020B" w14:textId="77777777" w:rsidR="00BC06C3" w:rsidRDefault="00CE0E94">
            <w:pPr>
              <w:spacing w:before="30" w:after="30"/>
            </w:pPr>
            <w:r>
              <w:rPr>
                <w:sz w:val="14"/>
              </w:rPr>
              <w:t>RQ3 C4</w:t>
            </w:r>
          </w:p>
        </w:tc>
        <w:tc>
          <w:tcPr>
            <w:tcW w:w="1835" w:type="dxa"/>
            <w:shd w:val="clear" w:color="auto" w:fill="F5F7FA"/>
          </w:tcPr>
          <w:p w14:paraId="482D2B00" w14:textId="77777777" w:rsidR="00BC06C3" w:rsidRDefault="00CE0E94">
            <w:pPr>
              <w:spacing w:before="30" w:after="30"/>
            </w:pPr>
            <w:r>
              <w:rPr>
                <w:sz w:val="14"/>
              </w:rPr>
              <w:t>[-0.04463, 0.18264]</w:t>
            </w:r>
          </w:p>
        </w:tc>
        <w:tc>
          <w:tcPr>
            <w:tcW w:w="1835" w:type="dxa"/>
            <w:shd w:val="clear" w:color="auto" w:fill="F5F7FA"/>
          </w:tcPr>
          <w:p w14:paraId="07D77206" w14:textId="77777777" w:rsidR="00BC06C3" w:rsidRDefault="00CE0E94">
            <w:pPr>
              <w:spacing w:before="30" w:after="30"/>
            </w:pPr>
            <w:r>
              <w:rPr>
                <w:sz w:val="14"/>
              </w:rPr>
              <w:t>[-0.04324, 0.17841]</w:t>
            </w:r>
          </w:p>
        </w:tc>
        <w:tc>
          <w:tcPr>
            <w:tcW w:w="1835" w:type="dxa"/>
            <w:shd w:val="clear" w:color="auto" w:fill="F5F7FA"/>
          </w:tcPr>
          <w:p w14:paraId="6F3E0D8B" w14:textId="77777777" w:rsidR="00BC06C3" w:rsidRDefault="00CE0E94">
            <w:pPr>
              <w:spacing w:before="30" w:after="30"/>
            </w:pPr>
            <w:r>
              <w:rPr>
                <w:sz w:val="14"/>
              </w:rPr>
              <w:t>NOT RESOLVED</w:t>
            </w:r>
          </w:p>
        </w:tc>
        <w:tc>
          <w:tcPr>
            <w:tcW w:w="1835" w:type="dxa"/>
            <w:shd w:val="clear" w:color="auto" w:fill="F5F7FA"/>
          </w:tcPr>
          <w:p w14:paraId="3A9A84A2" w14:textId="77777777" w:rsidR="00BC06C3" w:rsidRDefault="00CE0E94">
            <w:pPr>
              <w:spacing w:before="30" w:after="30"/>
            </w:pPr>
            <w:r>
              <w:rPr>
                <w:sz w:val="14"/>
              </w:rPr>
              <w:t>NOT RESOLVED</w:t>
            </w:r>
          </w:p>
        </w:tc>
      </w:tr>
    </w:tbl>
    <w:p w14:paraId="0C15A864" w14:textId="77777777" w:rsidR="00BC06C3" w:rsidRDefault="00BC06C3">
      <w:pPr>
        <w:spacing w:after="120"/>
      </w:pPr>
    </w:p>
    <w:p w14:paraId="35E9C358" w14:textId="77777777" w:rsidR="00BC06C3" w:rsidRDefault="00CE0E94">
      <w:pPr>
        <w:pStyle w:val="ListBullet"/>
        <w:spacing w:after="60" w:line="269" w:lineRule="auto"/>
        <w:ind w:left="403"/>
      </w:pPr>
      <w:r>
        <w:t>Still outstanding — statistical power on the RQ2 primary endpoint (NOT fixed by this amendment, and not fixable by re-analysis): the pooled contested stratum is 550 images clustered within patients, and no precision or power statement was pre-registered. The realised half-width on C2-C3 cannot resolve an effect of the size observed. Phase 5 should pre-register a target precision.</w:t>
      </w:r>
    </w:p>
    <w:p w14:paraId="63F7D797" w14:textId="77777777" w:rsidR="00BC06C3" w:rsidRDefault="00CE0E94">
      <w:pPr>
        <w:pStyle w:val="ListBullet"/>
        <w:spacing w:after="60" w:line="269" w:lineRule="auto"/>
        <w:ind w:left="403"/>
      </w:pPr>
      <w:r>
        <w:t>Still outstanding — epoch-cap censoring (declared, costed, deliberately not executed): see P4-AMD-3; requires the Phase 4B retraining amendment, which was costed and deliberately not run. Cost: 6 full runs from scratch, about 17 h at 70 fine-tuning epochs. It is NOT resumable from the existing checkpoints -- phase4_train.py builds the cosine schedule with T_max equal to the cap (cosine_T=max_ft), so raising the cap changes the learning-rate curve across the entire fine-tuning phase and the capped runs are n</w:t>
      </w:r>
      <w:r>
        <w:t>ot a prefix of uncapped ones. An earlier estimate of ~5 h in this project assumed incremental epochs on resumed runs and was wrong.</w:t>
      </w:r>
    </w:p>
    <w:p w14:paraId="3616A6C7" w14:textId="77777777" w:rsidR="00BC06C3" w:rsidRDefault="00CE0E94">
      <w:pPr>
        <w:pStyle w:val="Heading2"/>
      </w:pPr>
      <w:bookmarkStart w:id="79" w:name="_Toc236153936"/>
      <w:r>
        <w:rPr>
          <w:color w:val="1F3A5F"/>
        </w:rPr>
        <w:t>Appendix D. Script and artefact manifest</w:t>
      </w:r>
      <w:bookmarkEnd w:id="79"/>
    </w:p>
    <w:p w14:paraId="1E0901DA" w14:textId="77777777" w:rsidR="00BC06C3" w:rsidRDefault="00CE0E94">
      <w:pPr>
        <w:spacing w:after="140" w:line="283" w:lineRule="auto"/>
        <w:jc w:val="both"/>
      </w:pPr>
      <w:r>
        <w:t>Executed in this order; each step is gated on the previous step's validation criterion, and every gate is recorded in the artefact it writes.</w:t>
      </w:r>
    </w:p>
    <w:p w14:paraId="5A98CEB4" w14:textId="77777777" w:rsidR="00BC06C3" w:rsidRDefault="00CE0E94">
      <w:pPr>
        <w:pStyle w:val="ListBullet"/>
        <w:spacing w:after="60" w:line="269" w:lineRule="auto"/>
        <w:ind w:left="403"/>
      </w:pPr>
      <w:r>
        <w:t>python src/models/phase4_data.py            # cohort E, gates P4.1a-e</w:t>
      </w:r>
    </w:p>
    <w:p w14:paraId="333EA64F" w14:textId="77777777" w:rsidR="00BC06C3" w:rsidRDefault="00CE0E94">
      <w:pPr>
        <w:pStyle w:val="ListBullet"/>
        <w:spacing w:after="60" w:line="269" w:lineRule="auto"/>
        <w:ind w:left="403"/>
      </w:pPr>
      <w:r>
        <w:t>python src/models/phase4_cache.py           # 224px cache, gate P4.2</w:t>
      </w:r>
    </w:p>
    <w:p w14:paraId="057EF327" w14:textId="77777777" w:rsidR="00BC06C3" w:rsidRDefault="00CE0E94">
      <w:pPr>
        <w:pStyle w:val="ListBullet"/>
        <w:spacing w:after="60" w:line="269" w:lineRule="auto"/>
        <w:ind w:left="403"/>
      </w:pPr>
      <w:r>
        <w:t>python src/models/phase4_structure.py       # distance matrix, gates P4.3a-c</w:t>
      </w:r>
    </w:p>
    <w:p w14:paraId="7242D976" w14:textId="77777777" w:rsidR="00BC06C3" w:rsidRDefault="00CE0E94">
      <w:pPr>
        <w:pStyle w:val="ListBullet"/>
        <w:spacing w:after="60" w:line="269" w:lineRule="auto"/>
        <w:ind w:left="403"/>
      </w:pPr>
      <w:r>
        <w:t>python src/models/phase4_train.py --probe   # measured epoch cost</w:t>
      </w:r>
    </w:p>
    <w:p w14:paraId="099D69D9" w14:textId="77777777" w:rsidR="00BC06C3" w:rsidRDefault="00CE0E94">
      <w:pPr>
        <w:pStyle w:val="ListBullet"/>
        <w:spacing w:after="60" w:line="269" w:lineRule="auto"/>
        <w:ind w:left="403"/>
      </w:pPr>
      <w:r>
        <w:t>python src/models/phase4_prereg.py          # FROZEN before any training</w:t>
      </w:r>
    </w:p>
    <w:p w14:paraId="76F2658C" w14:textId="77777777" w:rsidR="00BC06C3" w:rsidRDefault="00CE0E94">
      <w:pPr>
        <w:pStyle w:val="ListBullet"/>
        <w:spacing w:after="60" w:line="269" w:lineRule="auto"/>
        <w:ind w:left="403"/>
      </w:pPr>
      <w:r>
        <w:t>bash   src/models/phase4_run_all.sh         # C1-C4 x 3 seeds</w:t>
      </w:r>
    </w:p>
    <w:p w14:paraId="4C2EA325" w14:textId="77777777" w:rsidR="00BC06C3" w:rsidRDefault="00CE0E94">
      <w:pPr>
        <w:pStyle w:val="ListBullet"/>
        <w:spacing w:after="60" w:line="269" w:lineRule="auto"/>
        <w:ind w:left="403"/>
      </w:pPr>
      <w:r>
        <w:t>python src/models/phase4_infer.py           # gates P4.6a-c, MC sampling</w:t>
      </w:r>
    </w:p>
    <w:p w14:paraId="3435A2E0" w14:textId="77777777" w:rsidR="00BC06C3" w:rsidRDefault="00CE0E94">
      <w:pPr>
        <w:pStyle w:val="ListBullet"/>
        <w:spacing w:after="60" w:line="269" w:lineRule="auto"/>
        <w:ind w:left="403"/>
      </w:pPr>
      <w:r>
        <w:t>python src/models/phase4_eval.py            # RQ2 primary, gate P4.7</w:t>
      </w:r>
    </w:p>
    <w:p w14:paraId="08B63C73" w14:textId="77777777" w:rsidR="00BC06C3" w:rsidRDefault="00CE0E94">
      <w:pPr>
        <w:pStyle w:val="ListBullet"/>
        <w:spacing w:after="60" w:line="269" w:lineRule="auto"/>
        <w:ind w:left="403"/>
      </w:pPr>
      <w:r>
        <w:t>python src/models/phase4_calibration.py     # RQ2 calibration endpoint</w:t>
      </w:r>
    </w:p>
    <w:p w14:paraId="5239CFC8" w14:textId="77777777" w:rsidR="00BC06C3" w:rsidRDefault="00CE0E94">
      <w:pPr>
        <w:pStyle w:val="ListBullet"/>
        <w:spacing w:after="60" w:line="269" w:lineRule="auto"/>
        <w:ind w:left="403"/>
      </w:pPr>
      <w:r>
        <w:t>python src/models/phase4_uncertainty.py     # RQ3</w:t>
      </w:r>
    </w:p>
    <w:p w14:paraId="0EE51ADA" w14:textId="77777777" w:rsidR="00BC06C3" w:rsidRDefault="00CE0E94">
      <w:pPr>
        <w:pStyle w:val="ListBullet"/>
        <w:spacing w:after="60" w:line="269" w:lineRule="auto"/>
        <w:ind w:left="403"/>
      </w:pPr>
      <w:r>
        <w:t>python src/models/phase4_structure_eval.py  # RQ4</w:t>
      </w:r>
    </w:p>
    <w:p w14:paraId="0643E5F4" w14:textId="77777777" w:rsidR="00BC06C3" w:rsidRDefault="00CE0E94">
      <w:pPr>
        <w:pStyle w:val="ListBullet"/>
        <w:spacing w:after="60" w:line="269" w:lineRule="auto"/>
        <w:ind w:left="403"/>
      </w:pPr>
      <w:r>
        <w:t>python src/models/phase4_loao.py            # sensitivity</w:t>
      </w:r>
    </w:p>
    <w:p w14:paraId="75D9836D" w14:textId="77777777" w:rsidR="00BC06C3" w:rsidRDefault="00CE0E94">
      <w:pPr>
        <w:pStyle w:val="ListBullet"/>
        <w:spacing w:after="60" w:line="269" w:lineRule="auto"/>
        <w:ind w:left="403"/>
      </w:pPr>
      <w:r>
        <w:t>python src/report/figures_phase4.py</w:t>
      </w:r>
    </w:p>
    <w:p w14:paraId="3493D8DF" w14:textId="77777777" w:rsidR="00BC06C3" w:rsidRDefault="00CE0E94">
      <w:pPr>
        <w:pStyle w:val="ListBullet"/>
        <w:spacing w:after="60" w:line="269" w:lineRule="auto"/>
        <w:ind w:left="403"/>
      </w:pPr>
      <w:r>
        <w:t>python src/report/build_phase4_docx.py</w:t>
      </w:r>
    </w:p>
    <w:p w14:paraId="26F3A89F" w14:textId="77777777" w:rsidR="00BC06C3" w:rsidRDefault="00CE0E94">
      <w:pPr>
        <w:pStyle w:val="ListBullet"/>
        <w:spacing w:after="60" w:line="269" w:lineRule="auto"/>
        <w:ind w:left="403"/>
      </w:pPr>
      <w:r>
        <w:t>python src/report/finalise_phase4.py</w:t>
      </w:r>
    </w:p>
    <w:p w14:paraId="6C98ABC8" w14:textId="77777777" w:rsidR="00BC06C3" w:rsidRDefault="00CE0E94">
      <w:pPr>
        <w:pStyle w:val="ListBullet"/>
        <w:spacing w:after="60" w:line="269" w:lineRule="auto"/>
        <w:ind w:left="403"/>
      </w:pPr>
      <w:r>
        <w:t>python src/report/update_blueprint_phase4.py  # status board, from the verdict JSONs</w:t>
      </w:r>
    </w:p>
    <w:p w14:paraId="3803178F" w14:textId="77777777" w:rsidR="00BC06C3" w:rsidRDefault="00CE0E94">
      <w:pPr>
        <w:spacing w:after="140" w:line="283" w:lineRule="auto"/>
        <w:jc w:val="both"/>
      </w:pPr>
      <w:r>
        <w:t xml:space="preserve">Shared numerical primitives live in src/models/phase3b_common.py (imported through phase4_common.py), whose selftest() asserts equality with scikit-learn to 1e-12 at import time. The Phase </w:t>
      </w:r>
      <w:r>
        <w:lastRenderedPageBreak/>
        <w:t>4 loss module asserts at import time that its soft-target cross-entropy is bit-equal to nn.CrossEntropyLoss on one-hot targets, so the hard-label arms are not penalised by a different code path.</w:t>
      </w:r>
    </w:p>
    <w:p w14:paraId="69ABA52F" w14:textId="314B1CCE" w:rsidR="00BC06C3" w:rsidRDefault="00CE0E94">
      <w:pPr>
        <w:pStyle w:val="Caption"/>
        <w:spacing w:before="160" w:after="60"/>
      </w:pPr>
      <w:bookmarkStart w:id="80" w:name="_Toc236153971"/>
      <w:r>
        <w:t xml:space="preserve">Table </w:t>
      </w:r>
      <w:r>
        <w:fldChar w:fldCharType="begin"/>
      </w:r>
      <w:r>
        <w:instrText xml:space="preserve"> SEQ Table \* ARABIC </w:instrText>
      </w:r>
      <w:r>
        <w:fldChar w:fldCharType="separate"/>
      </w:r>
      <w:r w:rsidR="0033452A">
        <w:rPr>
          <w:noProof/>
        </w:rPr>
        <w:t>25</w:t>
      </w:r>
      <w:r>
        <w:fldChar w:fldCharType="end"/>
      </w:r>
      <w:r>
        <w:rPr>
          <w:b w:val="0"/>
          <w:color w:val="595959"/>
        </w:rPr>
        <w:t>. Reproducibility index. Every number in this report is interpolated from one of these files; none is typed into the document source.</w:t>
      </w:r>
      <w:bookmarkEnd w:id="80"/>
    </w:p>
    <w:tbl>
      <w:tblPr>
        <w:tblStyle w:val="TableGrid"/>
        <w:tblW w:w="0" w:type="auto"/>
        <w:jc w:val="center"/>
        <w:tblLayout w:type="fixed"/>
        <w:tblLook w:val="04A0" w:firstRow="1" w:lastRow="0" w:firstColumn="1" w:lastColumn="0" w:noHBand="0" w:noVBand="1"/>
      </w:tblPr>
      <w:tblGrid>
        <w:gridCol w:w="4309"/>
        <w:gridCol w:w="4535"/>
      </w:tblGrid>
      <w:tr w:rsidR="00BC06C3" w14:paraId="0BBD401D" w14:textId="77777777">
        <w:trPr>
          <w:tblHeader/>
          <w:jc w:val="center"/>
        </w:trPr>
        <w:tc>
          <w:tcPr>
            <w:tcW w:w="4309" w:type="dxa"/>
            <w:shd w:val="clear" w:color="auto" w:fill="1F3A5F"/>
          </w:tcPr>
          <w:p w14:paraId="78ECECEA" w14:textId="77777777" w:rsidR="00BC06C3" w:rsidRDefault="00CE0E94">
            <w:pPr>
              <w:spacing w:before="30" w:after="30"/>
            </w:pPr>
            <w:r>
              <w:rPr>
                <w:b/>
                <w:color w:val="FFFFFF"/>
                <w:sz w:val="16"/>
              </w:rPr>
              <w:t>Artefact</w:t>
            </w:r>
          </w:p>
        </w:tc>
        <w:tc>
          <w:tcPr>
            <w:tcW w:w="4535" w:type="dxa"/>
            <w:shd w:val="clear" w:color="auto" w:fill="1F3A5F"/>
          </w:tcPr>
          <w:p w14:paraId="3449BBFA" w14:textId="77777777" w:rsidR="00BC06C3" w:rsidRDefault="00CE0E94">
            <w:pPr>
              <w:spacing w:before="30" w:after="30"/>
            </w:pPr>
            <w:r>
              <w:rPr>
                <w:b/>
                <w:color w:val="FFFFFF"/>
                <w:sz w:val="16"/>
              </w:rPr>
              <w:t>Contents</w:t>
            </w:r>
          </w:p>
        </w:tc>
      </w:tr>
      <w:tr w:rsidR="00BC06C3" w14:paraId="62B06331" w14:textId="77777777">
        <w:trPr>
          <w:jc w:val="center"/>
        </w:trPr>
        <w:tc>
          <w:tcPr>
            <w:tcW w:w="4309" w:type="dxa"/>
          </w:tcPr>
          <w:p w14:paraId="7651474A" w14:textId="77777777" w:rsidR="00BC06C3" w:rsidRDefault="00CE0E94">
            <w:pPr>
              <w:spacing w:before="30" w:after="30"/>
            </w:pPr>
            <w:r>
              <w:rPr>
                <w:sz w:val="15"/>
              </w:rPr>
              <w:t>reports/phase4_cohort.json</w:t>
            </w:r>
          </w:p>
        </w:tc>
        <w:tc>
          <w:tcPr>
            <w:tcW w:w="4535" w:type="dxa"/>
          </w:tcPr>
          <w:p w14:paraId="2728C8E9" w14:textId="77777777" w:rsidR="00BC06C3" w:rsidRDefault="00CE0E94">
            <w:pPr>
              <w:spacing w:before="30" w:after="30"/>
            </w:pPr>
            <w:r>
              <w:rPr>
                <w:sz w:val="15"/>
              </w:rPr>
              <w:t>extended cohort E and gates P4.1a-e</w:t>
            </w:r>
          </w:p>
        </w:tc>
      </w:tr>
      <w:tr w:rsidR="00BC06C3" w14:paraId="399D60E1" w14:textId="77777777">
        <w:trPr>
          <w:jc w:val="center"/>
        </w:trPr>
        <w:tc>
          <w:tcPr>
            <w:tcW w:w="4309" w:type="dxa"/>
            <w:shd w:val="clear" w:color="auto" w:fill="F5F7FA"/>
          </w:tcPr>
          <w:p w14:paraId="23DA32C2" w14:textId="77777777" w:rsidR="00BC06C3" w:rsidRDefault="00CE0E94">
            <w:pPr>
              <w:spacing w:before="30" w:after="30"/>
            </w:pPr>
            <w:r>
              <w:rPr>
                <w:sz w:val="15"/>
              </w:rPr>
              <w:t>reports/phase4_cache_gate.json</w:t>
            </w:r>
          </w:p>
        </w:tc>
        <w:tc>
          <w:tcPr>
            <w:tcW w:w="4535" w:type="dxa"/>
            <w:shd w:val="clear" w:color="auto" w:fill="F5F7FA"/>
          </w:tcPr>
          <w:p w14:paraId="04D9FBCB" w14:textId="77777777" w:rsidR="00BC06C3" w:rsidRDefault="00CE0E94">
            <w:pPr>
              <w:spacing w:before="30" w:after="30"/>
            </w:pPr>
            <w:r>
              <w:rPr>
                <w:sz w:val="15"/>
              </w:rPr>
              <w:t>cache byte-identity gate P4.2</w:t>
            </w:r>
          </w:p>
        </w:tc>
      </w:tr>
      <w:tr w:rsidR="00BC06C3" w14:paraId="35914D34" w14:textId="77777777">
        <w:trPr>
          <w:jc w:val="center"/>
        </w:trPr>
        <w:tc>
          <w:tcPr>
            <w:tcW w:w="4309" w:type="dxa"/>
          </w:tcPr>
          <w:p w14:paraId="659A722D" w14:textId="77777777" w:rsidR="00BC06C3" w:rsidRDefault="00CE0E94">
            <w:pPr>
              <w:spacing w:before="30" w:after="30"/>
            </w:pPr>
            <w:r>
              <w:rPr>
                <w:sz w:val="15"/>
              </w:rPr>
              <w:t>reports/phase4_distance_matrix.json</w:t>
            </w:r>
          </w:p>
        </w:tc>
        <w:tc>
          <w:tcPr>
            <w:tcW w:w="4535" w:type="dxa"/>
          </w:tcPr>
          <w:p w14:paraId="711B0B66" w14:textId="77777777" w:rsidR="00BC06C3" w:rsidRDefault="00CE0E94">
            <w:pPr>
              <w:spacing w:before="30" w:after="30"/>
            </w:pPr>
            <w:r>
              <w:rPr>
                <w:sz w:val="15"/>
              </w:rPr>
              <w:t>anatomical distance matrix, gates P4.3a-c</w:t>
            </w:r>
          </w:p>
        </w:tc>
      </w:tr>
      <w:tr w:rsidR="00BC06C3" w14:paraId="50D04C29" w14:textId="77777777">
        <w:trPr>
          <w:jc w:val="center"/>
        </w:trPr>
        <w:tc>
          <w:tcPr>
            <w:tcW w:w="4309" w:type="dxa"/>
            <w:shd w:val="clear" w:color="auto" w:fill="F5F7FA"/>
          </w:tcPr>
          <w:p w14:paraId="224B9531" w14:textId="77777777" w:rsidR="00BC06C3" w:rsidRDefault="00CE0E94">
            <w:pPr>
              <w:spacing w:before="30" w:after="30"/>
            </w:pPr>
            <w:r>
              <w:rPr>
                <w:sz w:val="15"/>
              </w:rPr>
              <w:t>reports/phase4_probe.json</w:t>
            </w:r>
          </w:p>
        </w:tc>
        <w:tc>
          <w:tcPr>
            <w:tcW w:w="4535" w:type="dxa"/>
            <w:shd w:val="clear" w:color="auto" w:fill="F5F7FA"/>
          </w:tcPr>
          <w:p w14:paraId="48A72F59" w14:textId="77777777" w:rsidR="00BC06C3" w:rsidRDefault="00CE0E94">
            <w:pPr>
              <w:spacing w:before="30" w:after="30"/>
            </w:pPr>
            <w:r>
              <w:rPr>
                <w:sz w:val="15"/>
              </w:rPr>
              <w:t>measured epoch cost on the extended cohort</w:t>
            </w:r>
          </w:p>
        </w:tc>
      </w:tr>
      <w:tr w:rsidR="00BC06C3" w14:paraId="17C283CB" w14:textId="77777777">
        <w:trPr>
          <w:jc w:val="center"/>
        </w:trPr>
        <w:tc>
          <w:tcPr>
            <w:tcW w:w="4309" w:type="dxa"/>
          </w:tcPr>
          <w:p w14:paraId="6206B123" w14:textId="77777777" w:rsidR="00BC06C3" w:rsidRDefault="00CE0E94">
            <w:pPr>
              <w:spacing w:before="30" w:after="30"/>
            </w:pPr>
            <w:r>
              <w:rPr>
                <w:sz w:val="15"/>
              </w:rPr>
              <w:t>reports/phase4_prereg.json</w:t>
            </w:r>
          </w:p>
        </w:tc>
        <w:tc>
          <w:tcPr>
            <w:tcW w:w="4535" w:type="dxa"/>
          </w:tcPr>
          <w:p w14:paraId="35C6694D" w14:textId="77777777" w:rsidR="00BC06C3" w:rsidRDefault="00CE0E94">
            <w:pPr>
              <w:spacing w:before="30" w:after="30"/>
            </w:pPr>
            <w:r>
              <w:rPr>
                <w:sz w:val="15"/>
              </w:rPr>
              <w:t>frozen pre-registration</w:t>
            </w:r>
          </w:p>
        </w:tc>
      </w:tr>
      <w:tr w:rsidR="00BC06C3" w14:paraId="6E536A13" w14:textId="77777777">
        <w:trPr>
          <w:jc w:val="center"/>
        </w:trPr>
        <w:tc>
          <w:tcPr>
            <w:tcW w:w="4309" w:type="dxa"/>
            <w:shd w:val="clear" w:color="auto" w:fill="F5F7FA"/>
          </w:tcPr>
          <w:p w14:paraId="1C46CDE7" w14:textId="77777777" w:rsidR="00BC06C3" w:rsidRDefault="00CE0E94">
            <w:pPr>
              <w:spacing w:before="30" w:after="30"/>
            </w:pPr>
            <w:r>
              <w:rPr>
                <w:sz w:val="15"/>
              </w:rPr>
              <w:t>reports/phase4_run_{cfg}_seed{k}.json</w:t>
            </w:r>
          </w:p>
        </w:tc>
        <w:tc>
          <w:tcPr>
            <w:tcW w:w="4535" w:type="dxa"/>
            <w:shd w:val="clear" w:color="auto" w:fill="F5F7FA"/>
          </w:tcPr>
          <w:p w14:paraId="6355D183" w14:textId="77777777" w:rsidR="00BC06C3" w:rsidRDefault="00CE0E94">
            <w:pPr>
              <w:spacing w:before="30" w:after="30"/>
            </w:pPr>
            <w:r>
              <w:rPr>
                <w:sz w:val="15"/>
              </w:rPr>
              <w:t>one manifest per training run</w:t>
            </w:r>
          </w:p>
        </w:tc>
      </w:tr>
      <w:tr w:rsidR="00BC06C3" w14:paraId="2A9D1A36" w14:textId="77777777">
        <w:trPr>
          <w:jc w:val="center"/>
        </w:trPr>
        <w:tc>
          <w:tcPr>
            <w:tcW w:w="4309" w:type="dxa"/>
          </w:tcPr>
          <w:p w14:paraId="111952CA" w14:textId="77777777" w:rsidR="00BC06C3" w:rsidRDefault="00CE0E94">
            <w:pPr>
              <w:spacing w:before="30" w:after="30"/>
            </w:pPr>
            <w:r>
              <w:rPr>
                <w:sz w:val="15"/>
              </w:rPr>
              <w:t>reports/phase4_predictions_{cfg}_seed{k}.csv</w:t>
            </w:r>
          </w:p>
        </w:tc>
        <w:tc>
          <w:tcPr>
            <w:tcW w:w="4535" w:type="dxa"/>
          </w:tcPr>
          <w:p w14:paraId="1389DAD7" w14:textId="77777777" w:rsidR="00BC06C3" w:rsidRDefault="00CE0E94">
            <w:pPr>
              <w:spacing w:before="30" w:after="30"/>
            </w:pPr>
            <w:r>
              <w:rPr>
                <w:sz w:val="15"/>
              </w:rPr>
              <w:t>per-image predictions</w:t>
            </w:r>
          </w:p>
        </w:tc>
      </w:tr>
      <w:tr w:rsidR="00BC06C3" w14:paraId="33C01E63" w14:textId="77777777">
        <w:trPr>
          <w:jc w:val="center"/>
        </w:trPr>
        <w:tc>
          <w:tcPr>
            <w:tcW w:w="4309" w:type="dxa"/>
            <w:shd w:val="clear" w:color="auto" w:fill="F5F7FA"/>
          </w:tcPr>
          <w:p w14:paraId="6803549E" w14:textId="77777777" w:rsidR="00BC06C3" w:rsidRDefault="00CE0E94">
            <w:pPr>
              <w:spacing w:before="30" w:after="30"/>
            </w:pPr>
            <w:r>
              <w:rPr>
                <w:sz w:val="15"/>
              </w:rPr>
              <w:t>reports/phase4_probs_{cfg}_seed{k}.npz</w:t>
            </w:r>
          </w:p>
        </w:tc>
        <w:tc>
          <w:tcPr>
            <w:tcW w:w="4535" w:type="dxa"/>
            <w:shd w:val="clear" w:color="auto" w:fill="F5F7FA"/>
          </w:tcPr>
          <w:p w14:paraId="62D22AC8" w14:textId="77777777" w:rsidR="00BC06C3" w:rsidRDefault="00CE0E94">
            <w:pPr>
              <w:spacing w:before="30" w:after="30"/>
            </w:pPr>
            <w:r>
              <w:rPr>
                <w:sz w:val="15"/>
              </w:rPr>
              <w:t>full 23-way softmax matrices</w:t>
            </w:r>
          </w:p>
        </w:tc>
      </w:tr>
      <w:tr w:rsidR="00BC06C3" w14:paraId="74F734EB" w14:textId="77777777">
        <w:trPr>
          <w:jc w:val="center"/>
        </w:trPr>
        <w:tc>
          <w:tcPr>
            <w:tcW w:w="4309" w:type="dxa"/>
          </w:tcPr>
          <w:p w14:paraId="6C5A8CBC" w14:textId="77777777" w:rsidR="00BC06C3" w:rsidRDefault="00CE0E94">
            <w:pPr>
              <w:spacing w:before="30" w:after="30"/>
            </w:pPr>
            <w:r>
              <w:rPr>
                <w:sz w:val="15"/>
              </w:rPr>
              <w:t>reports/phase4_mc_{cfg}_seed{k}.npz</w:t>
            </w:r>
          </w:p>
        </w:tc>
        <w:tc>
          <w:tcPr>
            <w:tcW w:w="4535" w:type="dxa"/>
          </w:tcPr>
          <w:p w14:paraId="68D60127" w14:textId="77777777" w:rsidR="00BC06C3" w:rsidRDefault="00CE0E94">
            <w:pPr>
              <w:spacing w:before="30" w:after="30"/>
            </w:pPr>
            <w:r>
              <w:rPr>
                <w:sz w:val="15"/>
              </w:rPr>
              <w:t>MC stochastic-depth samples</w:t>
            </w:r>
          </w:p>
        </w:tc>
      </w:tr>
      <w:tr w:rsidR="00BC06C3" w14:paraId="1E369D3E" w14:textId="77777777">
        <w:trPr>
          <w:jc w:val="center"/>
        </w:trPr>
        <w:tc>
          <w:tcPr>
            <w:tcW w:w="4309" w:type="dxa"/>
            <w:shd w:val="clear" w:color="auto" w:fill="F5F7FA"/>
          </w:tcPr>
          <w:p w14:paraId="4AB60FF6" w14:textId="77777777" w:rsidR="00BC06C3" w:rsidRDefault="00CE0E94">
            <w:pPr>
              <w:spacing w:before="30" w:after="30"/>
            </w:pPr>
            <w:r>
              <w:rPr>
                <w:sz w:val="15"/>
              </w:rPr>
              <w:t>reports/phase4_infer_gate.json</w:t>
            </w:r>
          </w:p>
        </w:tc>
        <w:tc>
          <w:tcPr>
            <w:tcW w:w="4535" w:type="dxa"/>
            <w:shd w:val="clear" w:color="auto" w:fill="F5F7FA"/>
          </w:tcPr>
          <w:p w14:paraId="458F1C1F" w14:textId="77777777" w:rsidR="00BC06C3" w:rsidRDefault="00CE0E94">
            <w:pPr>
              <w:spacing w:before="30" w:after="30"/>
            </w:pPr>
            <w:r>
              <w:rPr>
                <w:sz w:val="15"/>
              </w:rPr>
              <w:t>inference gates P4.6a-c</w:t>
            </w:r>
          </w:p>
        </w:tc>
      </w:tr>
      <w:tr w:rsidR="00BC06C3" w14:paraId="7F32ED98" w14:textId="77777777">
        <w:trPr>
          <w:jc w:val="center"/>
        </w:trPr>
        <w:tc>
          <w:tcPr>
            <w:tcW w:w="4309" w:type="dxa"/>
          </w:tcPr>
          <w:p w14:paraId="303B0E0B" w14:textId="77777777" w:rsidR="00BC06C3" w:rsidRDefault="00CE0E94">
            <w:pPr>
              <w:spacing w:before="30" w:after="30"/>
            </w:pPr>
            <w:r>
              <w:rPr>
                <w:sz w:val="15"/>
              </w:rPr>
              <w:t>reports/phase4_stratified_metrics.json</w:t>
            </w:r>
          </w:p>
        </w:tc>
        <w:tc>
          <w:tcPr>
            <w:tcW w:w="4535" w:type="dxa"/>
          </w:tcPr>
          <w:p w14:paraId="64969083" w14:textId="77777777" w:rsidR="00BC06C3" w:rsidRDefault="00CE0E94">
            <w:pPr>
              <w:spacing w:before="30" w:after="30"/>
            </w:pPr>
            <w:r>
              <w:rPr>
                <w:sz w:val="15"/>
              </w:rPr>
              <w:t>RQ2 primary, all contrasts, gate P4.7</w:t>
            </w:r>
          </w:p>
        </w:tc>
      </w:tr>
      <w:tr w:rsidR="00BC06C3" w14:paraId="34B7C0F4" w14:textId="77777777">
        <w:trPr>
          <w:jc w:val="center"/>
        </w:trPr>
        <w:tc>
          <w:tcPr>
            <w:tcW w:w="4309" w:type="dxa"/>
            <w:shd w:val="clear" w:color="auto" w:fill="F5F7FA"/>
          </w:tcPr>
          <w:p w14:paraId="5FD1D1A9" w14:textId="77777777" w:rsidR="00BC06C3" w:rsidRDefault="00CE0E94">
            <w:pPr>
              <w:spacing w:before="30" w:after="30"/>
            </w:pPr>
            <w:r>
              <w:rPr>
                <w:sz w:val="15"/>
              </w:rPr>
              <w:t>reports/phase4_calibration.json</w:t>
            </w:r>
          </w:p>
        </w:tc>
        <w:tc>
          <w:tcPr>
            <w:tcW w:w="4535" w:type="dxa"/>
            <w:shd w:val="clear" w:color="auto" w:fill="F5F7FA"/>
          </w:tcPr>
          <w:p w14:paraId="0F651A89" w14:textId="77777777" w:rsidR="00BC06C3" w:rsidRDefault="00CE0E94">
            <w:pPr>
              <w:spacing w:before="30" w:after="30"/>
            </w:pPr>
            <w:r>
              <w:rPr>
                <w:sz w:val="15"/>
              </w:rPr>
              <w:t>RQ2 calibration endpoint</w:t>
            </w:r>
          </w:p>
        </w:tc>
      </w:tr>
      <w:tr w:rsidR="00BC06C3" w14:paraId="7F703B28" w14:textId="77777777">
        <w:trPr>
          <w:jc w:val="center"/>
        </w:trPr>
        <w:tc>
          <w:tcPr>
            <w:tcW w:w="4309" w:type="dxa"/>
          </w:tcPr>
          <w:p w14:paraId="0872198D" w14:textId="77777777" w:rsidR="00BC06C3" w:rsidRDefault="00CE0E94">
            <w:pPr>
              <w:spacing w:before="30" w:after="30"/>
            </w:pPr>
            <w:r>
              <w:rPr>
                <w:sz w:val="15"/>
              </w:rPr>
              <w:t>reports/phase4_uncertainty.json</w:t>
            </w:r>
          </w:p>
        </w:tc>
        <w:tc>
          <w:tcPr>
            <w:tcW w:w="4535" w:type="dxa"/>
          </w:tcPr>
          <w:p w14:paraId="1C4ADF96" w14:textId="77777777" w:rsidR="00BC06C3" w:rsidRDefault="00CE0E94">
            <w:pPr>
              <w:spacing w:before="30" w:after="30"/>
            </w:pPr>
            <w:r>
              <w:rPr>
                <w:sz w:val="15"/>
              </w:rPr>
              <w:t>RQ3</w:t>
            </w:r>
          </w:p>
        </w:tc>
      </w:tr>
      <w:tr w:rsidR="00BC06C3" w14:paraId="36984BC3" w14:textId="77777777">
        <w:trPr>
          <w:jc w:val="center"/>
        </w:trPr>
        <w:tc>
          <w:tcPr>
            <w:tcW w:w="4309" w:type="dxa"/>
            <w:shd w:val="clear" w:color="auto" w:fill="F5F7FA"/>
          </w:tcPr>
          <w:p w14:paraId="0F9A5A2E" w14:textId="77777777" w:rsidR="00BC06C3" w:rsidRDefault="00CE0E94">
            <w:pPr>
              <w:spacing w:before="30" w:after="30"/>
            </w:pPr>
            <w:r>
              <w:rPr>
                <w:sz w:val="15"/>
              </w:rPr>
              <w:t>reports/phase4_structure_eval.json</w:t>
            </w:r>
          </w:p>
        </w:tc>
        <w:tc>
          <w:tcPr>
            <w:tcW w:w="4535" w:type="dxa"/>
            <w:shd w:val="clear" w:color="auto" w:fill="F5F7FA"/>
          </w:tcPr>
          <w:p w14:paraId="2F8258E0" w14:textId="77777777" w:rsidR="00BC06C3" w:rsidRDefault="00CE0E94">
            <w:pPr>
              <w:spacing w:before="30" w:after="30"/>
            </w:pPr>
            <w:r>
              <w:rPr>
                <w:sz w:val="15"/>
              </w:rPr>
              <w:t>RQ4</w:t>
            </w:r>
          </w:p>
        </w:tc>
      </w:tr>
      <w:tr w:rsidR="00BC06C3" w14:paraId="46B11435" w14:textId="77777777">
        <w:trPr>
          <w:jc w:val="center"/>
        </w:trPr>
        <w:tc>
          <w:tcPr>
            <w:tcW w:w="4309" w:type="dxa"/>
          </w:tcPr>
          <w:p w14:paraId="0B9F4F23" w14:textId="77777777" w:rsidR="00BC06C3" w:rsidRDefault="00CE0E94">
            <w:pPr>
              <w:spacing w:before="30" w:after="30"/>
            </w:pPr>
            <w:r>
              <w:rPr>
                <w:sz w:val="15"/>
              </w:rPr>
              <w:t>reports/phase4_loao.json</w:t>
            </w:r>
          </w:p>
        </w:tc>
        <w:tc>
          <w:tcPr>
            <w:tcW w:w="4535" w:type="dxa"/>
          </w:tcPr>
          <w:p w14:paraId="79AB9647" w14:textId="77777777" w:rsidR="00BC06C3" w:rsidRDefault="00CE0E94">
            <w:pPr>
              <w:spacing w:before="30" w:after="30"/>
            </w:pPr>
            <w:r>
              <w:rPr>
                <w:sz w:val="15"/>
              </w:rPr>
              <w:t>leave-one-annotator-out sensitivity</w:t>
            </w:r>
          </w:p>
        </w:tc>
      </w:tr>
    </w:tbl>
    <w:p w14:paraId="12611D2F" w14:textId="77777777" w:rsidR="00BC06C3" w:rsidRDefault="00BC06C3">
      <w:pPr>
        <w:spacing w:after="120"/>
      </w:pPr>
    </w:p>
    <w:p w14:paraId="32A94514" w14:textId="77777777" w:rsidR="00BC06C3" w:rsidRDefault="00CE0E94">
      <w:pPr>
        <w:pStyle w:val="Heading2"/>
      </w:pPr>
      <w:bookmarkStart w:id="81" w:name="_Toc236153937"/>
      <w:r>
        <w:rPr>
          <w:color w:val="1F3A5F"/>
        </w:rPr>
        <w:t>Appendix E. Analyses not executed, and what they would cost</w:t>
      </w:r>
      <w:bookmarkEnd w:id="81"/>
    </w:p>
    <w:p w14:paraId="22CBE22A" w14:textId="77777777" w:rsidR="00BC06C3" w:rsidRDefault="00CE0E94">
      <w:pPr>
        <w:spacing w:after="140" w:line="283" w:lineRule="auto"/>
        <w:jc w:val="both"/>
      </w:pPr>
      <w:r>
        <w:t>Listing these is part of the result. An analysis that was planned and then quietly dropped is indistinguishable, to a reader, from one that was never planned.</w:t>
      </w:r>
    </w:p>
    <w:p w14:paraId="02B02D31" w14:textId="3F7B8764" w:rsidR="00BC06C3" w:rsidRDefault="00CE0E94">
      <w:pPr>
        <w:pStyle w:val="Caption"/>
        <w:spacing w:before="160" w:after="60"/>
      </w:pPr>
      <w:bookmarkStart w:id="82" w:name="_Toc236153972"/>
      <w:r>
        <w:t xml:space="preserve">Table </w:t>
      </w:r>
      <w:r>
        <w:fldChar w:fldCharType="begin"/>
      </w:r>
      <w:r>
        <w:instrText xml:space="preserve"> SEQ Table \* ARABIC </w:instrText>
      </w:r>
      <w:r>
        <w:fldChar w:fldCharType="separate"/>
      </w:r>
      <w:r w:rsidR="0033452A">
        <w:rPr>
          <w:noProof/>
        </w:rPr>
        <w:t>26</w:t>
      </w:r>
      <w:r>
        <w:fldChar w:fldCharType="end"/>
      </w:r>
      <w:r>
        <w:rPr>
          <w:b w:val="0"/>
          <w:color w:val="595959"/>
        </w:rPr>
        <w:t>. Declared gaps in this phase.</w:t>
      </w:r>
      <w:bookmarkEnd w:id="82"/>
    </w:p>
    <w:tbl>
      <w:tblPr>
        <w:tblStyle w:val="TableGrid"/>
        <w:tblW w:w="0" w:type="auto"/>
        <w:jc w:val="center"/>
        <w:tblLayout w:type="fixed"/>
        <w:tblLook w:val="04A0" w:firstRow="1" w:lastRow="0" w:firstColumn="1" w:lastColumn="0" w:noHBand="0" w:noVBand="1"/>
      </w:tblPr>
      <w:tblGrid>
        <w:gridCol w:w="2268"/>
        <w:gridCol w:w="4535"/>
        <w:gridCol w:w="2041"/>
      </w:tblGrid>
      <w:tr w:rsidR="00BC06C3" w14:paraId="56844837" w14:textId="77777777">
        <w:trPr>
          <w:tblHeader/>
          <w:jc w:val="center"/>
        </w:trPr>
        <w:tc>
          <w:tcPr>
            <w:tcW w:w="2268" w:type="dxa"/>
            <w:shd w:val="clear" w:color="auto" w:fill="1F3A5F"/>
          </w:tcPr>
          <w:p w14:paraId="3BC272AA" w14:textId="77777777" w:rsidR="00BC06C3" w:rsidRDefault="00CE0E94">
            <w:pPr>
              <w:spacing w:before="30" w:after="30"/>
            </w:pPr>
            <w:r>
              <w:rPr>
                <w:b/>
                <w:color w:val="FFFFFF"/>
                <w:sz w:val="16"/>
              </w:rPr>
              <w:t>Analysis</w:t>
            </w:r>
          </w:p>
        </w:tc>
        <w:tc>
          <w:tcPr>
            <w:tcW w:w="4535" w:type="dxa"/>
            <w:shd w:val="clear" w:color="auto" w:fill="1F3A5F"/>
          </w:tcPr>
          <w:p w14:paraId="2DB5B0A3" w14:textId="77777777" w:rsidR="00BC06C3" w:rsidRDefault="00CE0E94">
            <w:pPr>
              <w:spacing w:before="30" w:after="30"/>
            </w:pPr>
            <w:r>
              <w:rPr>
                <w:b/>
                <w:color w:val="FFFFFF"/>
                <w:sz w:val="16"/>
              </w:rPr>
              <w:t>Why it was not run</w:t>
            </w:r>
          </w:p>
        </w:tc>
        <w:tc>
          <w:tcPr>
            <w:tcW w:w="2041" w:type="dxa"/>
            <w:shd w:val="clear" w:color="auto" w:fill="1F3A5F"/>
          </w:tcPr>
          <w:p w14:paraId="2E4635A2" w14:textId="77777777" w:rsidR="00BC06C3" w:rsidRDefault="00CE0E94">
            <w:pPr>
              <w:spacing w:before="30" w:after="30"/>
            </w:pPr>
            <w:r>
              <w:rPr>
                <w:b/>
                <w:color w:val="FFFFFF"/>
                <w:sz w:val="16"/>
              </w:rPr>
              <w:t>What running it needs</w:t>
            </w:r>
          </w:p>
        </w:tc>
      </w:tr>
      <w:tr w:rsidR="00BC06C3" w14:paraId="5EB83DBE" w14:textId="77777777">
        <w:trPr>
          <w:jc w:val="center"/>
        </w:trPr>
        <w:tc>
          <w:tcPr>
            <w:tcW w:w="2268" w:type="dxa"/>
          </w:tcPr>
          <w:p w14:paraId="2BD340F2" w14:textId="77777777" w:rsidR="00BC06C3" w:rsidRDefault="00CE0E94">
            <w:pPr>
              <w:spacing w:before="30" w:after="30"/>
            </w:pPr>
            <w:r>
              <w:rPr>
                <w:sz w:val="15"/>
              </w:rPr>
              <w:t>Training-side leave-one-annotator-out</w:t>
            </w:r>
          </w:p>
        </w:tc>
        <w:tc>
          <w:tcPr>
            <w:tcW w:w="4535" w:type="dxa"/>
          </w:tcPr>
          <w:p w14:paraId="626F4B05" w14:textId="77777777" w:rsidR="00BC06C3" w:rsidRDefault="00CE0E94">
            <w:pPr>
              <w:spacing w:before="30" w:after="30"/>
            </w:pPr>
            <w:r>
              <w:rPr>
                <w:sz w:val="15"/>
              </w:rPr>
              <w:t>training-side LOAO, i.e. rebuilding the C2 targets from 3 annotators and retraining. That is 4 further runs (~5 h) and does not fit the declared budget. The command to run it is implemented (phase4_train.py --drop-annotator) so the analysis is reproducible, and its absence is declared rather than concealed.</w:t>
            </w:r>
          </w:p>
        </w:tc>
        <w:tc>
          <w:tcPr>
            <w:tcW w:w="2041" w:type="dxa"/>
          </w:tcPr>
          <w:p w14:paraId="629DE71D" w14:textId="77777777" w:rsidR="00BC06C3" w:rsidRDefault="00CE0E94">
            <w:pPr>
              <w:spacing w:before="30" w:after="30"/>
            </w:pPr>
            <w:r>
              <w:rPr>
                <w:sz w:val="15"/>
              </w:rPr>
              <w:t>phase4_train.py --drop-annotator {0,1,2,3} --config C2</w:t>
            </w:r>
          </w:p>
        </w:tc>
      </w:tr>
      <w:tr w:rsidR="00BC06C3" w14:paraId="13E1597B" w14:textId="77777777">
        <w:trPr>
          <w:jc w:val="center"/>
        </w:trPr>
        <w:tc>
          <w:tcPr>
            <w:tcW w:w="2268" w:type="dxa"/>
            <w:shd w:val="clear" w:color="auto" w:fill="F5F7FA"/>
          </w:tcPr>
          <w:p w14:paraId="5D2585AD" w14:textId="77777777" w:rsidR="00BC06C3" w:rsidRDefault="00CE0E94">
            <w:pPr>
              <w:spacing w:before="30" w:after="30"/>
            </w:pPr>
            <w:r>
              <w:rPr>
                <w:sz w:val="15"/>
              </w:rPr>
              <w:t>lambda sweep for the C4 structured penalty</w:t>
            </w:r>
          </w:p>
        </w:tc>
        <w:tc>
          <w:tcPr>
            <w:tcW w:w="4535" w:type="dxa"/>
            <w:shd w:val="clear" w:color="auto" w:fill="F5F7FA"/>
          </w:tcPr>
          <w:p w14:paraId="03862E05" w14:textId="77777777" w:rsidR="00BC06C3" w:rsidRDefault="00CE0E94">
            <w:pPr>
              <w:spacing w:before="30" w:after="30"/>
            </w:pPr>
            <w:r>
              <w:rPr>
                <w:sz w:val="15"/>
              </w:rPr>
              <w:t>lambda is fixed a priori at unit weight (P4-DEV-3). A sweep over three values at three seeds is 9 further runs, roughly 13 h on this hardware. RQ4 is therefore tested at one point in lambda-space.</w:t>
            </w:r>
          </w:p>
        </w:tc>
        <w:tc>
          <w:tcPr>
            <w:tcW w:w="2041" w:type="dxa"/>
            <w:shd w:val="clear" w:color="auto" w:fill="F5F7FA"/>
          </w:tcPr>
          <w:p w14:paraId="4DA02612" w14:textId="77777777" w:rsidR="00BC06C3" w:rsidRDefault="00CE0E94">
            <w:pPr>
              <w:spacing w:before="30" w:after="30"/>
            </w:pPr>
            <w:r>
              <w:rPr>
                <w:sz w:val="15"/>
              </w:rPr>
              <w:t>phase4_train.py --config C4 (with LAMBDA edited in the pre-registration, which would require a new, separately timestamped pre-registration)</w:t>
            </w:r>
          </w:p>
        </w:tc>
      </w:tr>
      <w:tr w:rsidR="00BC06C3" w14:paraId="4BC20676" w14:textId="77777777">
        <w:trPr>
          <w:jc w:val="center"/>
        </w:trPr>
        <w:tc>
          <w:tcPr>
            <w:tcW w:w="2268" w:type="dxa"/>
          </w:tcPr>
          <w:p w14:paraId="47328E76" w14:textId="77777777" w:rsidR="00BC06C3" w:rsidRDefault="00CE0E94">
            <w:pPr>
              <w:spacing w:before="30" w:after="30"/>
            </w:pPr>
            <w:r>
              <w:rPr>
                <w:sz w:val="15"/>
              </w:rPr>
              <w:t>5-member deep ensemble</w:t>
            </w:r>
          </w:p>
        </w:tc>
        <w:tc>
          <w:tcPr>
            <w:tcW w:w="4535" w:type="dxa"/>
          </w:tcPr>
          <w:p w14:paraId="79902958" w14:textId="77777777" w:rsidR="00BC06C3" w:rsidRDefault="00CE0E94">
            <w:pPr>
              <w:spacing w:before="30" w:after="30"/>
            </w:pPr>
            <w:r>
              <w:rPr>
                <w:sz w:val="15"/>
              </w:rPr>
              <w:t>the blueprint made this conditional on budget (P4-DEV-2). Three members were trained per configuration, so the reported ensemble effect is a lower bound.</w:t>
            </w:r>
          </w:p>
        </w:tc>
        <w:tc>
          <w:tcPr>
            <w:tcW w:w="2041" w:type="dxa"/>
          </w:tcPr>
          <w:p w14:paraId="2A8F0510" w14:textId="77777777" w:rsidR="00BC06C3" w:rsidRDefault="00CE0E94">
            <w:pPr>
              <w:spacing w:before="30" w:after="30"/>
            </w:pPr>
            <w:r>
              <w:rPr>
                <w:sz w:val="15"/>
              </w:rPr>
              <w:t>two further seeds per configuration, 8 runs</w:t>
            </w:r>
          </w:p>
        </w:tc>
      </w:tr>
      <w:tr w:rsidR="00BC06C3" w14:paraId="19678DBA" w14:textId="77777777">
        <w:trPr>
          <w:jc w:val="center"/>
        </w:trPr>
        <w:tc>
          <w:tcPr>
            <w:tcW w:w="2268" w:type="dxa"/>
            <w:shd w:val="clear" w:color="auto" w:fill="F5F7FA"/>
          </w:tcPr>
          <w:p w14:paraId="6D7EB9ED" w14:textId="77777777" w:rsidR="00BC06C3" w:rsidRDefault="00CE0E94">
            <w:pPr>
              <w:spacing w:before="30" w:after="30"/>
            </w:pPr>
            <w:r>
              <w:rPr>
                <w:sz w:val="15"/>
              </w:rPr>
              <w:t>Entropy-matched instead of mass-matched label smoothing</w:t>
            </w:r>
          </w:p>
        </w:tc>
        <w:tc>
          <w:tcPr>
            <w:tcW w:w="4535" w:type="dxa"/>
            <w:shd w:val="clear" w:color="auto" w:fill="F5F7FA"/>
          </w:tcPr>
          <w:p w14:paraId="31AFA9DE" w14:textId="77777777" w:rsidR="00BC06C3" w:rsidRDefault="00CE0E94">
            <w:pPr>
              <w:spacing w:before="30" w:after="30"/>
            </w:pPr>
            <w:r>
              <w:rPr>
                <w:sz w:val="15"/>
              </w:rPr>
              <w:t>epsilon differs substantially between the two matching criteria (0.0753 vs 0.0212); only the mass-matched control was trained. The C3 verdict is therefore a verdict about mass-matched smoothing.</w:t>
            </w:r>
          </w:p>
        </w:tc>
        <w:tc>
          <w:tcPr>
            <w:tcW w:w="2041" w:type="dxa"/>
            <w:shd w:val="clear" w:color="auto" w:fill="F5F7FA"/>
          </w:tcPr>
          <w:p w14:paraId="3B146B5C" w14:textId="77777777" w:rsidR="00BC06C3" w:rsidRDefault="00CE0E94">
            <w:pPr>
              <w:spacing w:before="30" w:after="30"/>
            </w:pPr>
            <w:r>
              <w:rPr>
                <w:sz w:val="15"/>
              </w:rPr>
              <w:t>3 further runs</w:t>
            </w:r>
          </w:p>
        </w:tc>
      </w:tr>
      <w:tr w:rsidR="00BC06C3" w14:paraId="2B3F53DB" w14:textId="77777777">
        <w:trPr>
          <w:jc w:val="center"/>
        </w:trPr>
        <w:tc>
          <w:tcPr>
            <w:tcW w:w="2268" w:type="dxa"/>
          </w:tcPr>
          <w:p w14:paraId="34B4E23A" w14:textId="77777777" w:rsidR="00BC06C3" w:rsidRDefault="00CE0E94">
            <w:pPr>
              <w:spacing w:before="30" w:after="30"/>
            </w:pPr>
            <w:r>
              <w:rPr>
                <w:sz w:val="15"/>
              </w:rPr>
              <w:t>Training on the no-majority images</w:t>
            </w:r>
          </w:p>
        </w:tc>
        <w:tc>
          <w:tcPr>
            <w:tcW w:w="4535" w:type="dxa"/>
          </w:tcPr>
          <w:p w14:paraId="1A5793C1" w14:textId="77777777" w:rsidR="00BC06C3" w:rsidRDefault="00CE0E94">
            <w:pPr>
              <w:spacing w:before="30" w:after="30"/>
            </w:pPr>
            <w:r>
              <w:rPr>
                <w:sz w:val="15"/>
              </w:rPr>
              <w:t>the 1,150 Train/Validation images with no majority label are excluded from every arm so that the C3 hard-label control remains definable. A C2-only arm trained on the full split would test whether the richest ambiguity signal helps, but would have no matched control.</w:t>
            </w:r>
          </w:p>
        </w:tc>
        <w:tc>
          <w:tcPr>
            <w:tcW w:w="2041" w:type="dxa"/>
          </w:tcPr>
          <w:p w14:paraId="2CCC0DEF" w14:textId="77777777" w:rsidR="00BC06C3" w:rsidRDefault="00CE0E94">
            <w:pPr>
              <w:spacing w:before="30" w:after="30"/>
            </w:pPr>
            <w:r>
              <w:rPr>
                <w:sz w:val="15"/>
              </w:rPr>
              <w:t>3 runs plus a new cache of 1,150 images</w:t>
            </w:r>
          </w:p>
        </w:tc>
      </w:tr>
      <w:tr w:rsidR="00BC06C3" w14:paraId="33DC8FA1" w14:textId="77777777">
        <w:trPr>
          <w:jc w:val="center"/>
        </w:trPr>
        <w:tc>
          <w:tcPr>
            <w:tcW w:w="2268" w:type="dxa"/>
            <w:shd w:val="clear" w:color="auto" w:fill="F5F7FA"/>
          </w:tcPr>
          <w:p w14:paraId="3780BDB8" w14:textId="77777777" w:rsidR="00BC06C3" w:rsidRDefault="00CE0E94">
            <w:pPr>
              <w:spacing w:before="30" w:after="30"/>
            </w:pPr>
            <w:r>
              <w:rPr>
                <w:sz w:val="15"/>
              </w:rPr>
              <w:t>Post-hoc temperature scaling</w:t>
            </w:r>
          </w:p>
        </w:tc>
        <w:tc>
          <w:tcPr>
            <w:tcW w:w="4535" w:type="dxa"/>
            <w:shd w:val="clear" w:color="auto" w:fill="F5F7FA"/>
          </w:tcPr>
          <w:p w14:paraId="60FB086B" w14:textId="77777777" w:rsidR="00BC06C3" w:rsidRDefault="00CE0E94">
            <w:pPr>
              <w:spacing w:before="30" w:after="30"/>
            </w:pPr>
            <w:r>
              <w:rPr>
                <w:sz w:val="15"/>
              </w:rPr>
              <w:t>excluded by the pre-registration's scope list: it is a separate calibration intervention and would confound the C2-vs-C3 calibration contrast.</w:t>
            </w:r>
          </w:p>
        </w:tc>
        <w:tc>
          <w:tcPr>
            <w:tcW w:w="2041" w:type="dxa"/>
            <w:shd w:val="clear" w:color="auto" w:fill="F5F7FA"/>
          </w:tcPr>
          <w:p w14:paraId="197EE324" w14:textId="77777777" w:rsidR="00BC06C3" w:rsidRDefault="00CE0E94">
            <w:pPr>
              <w:spacing w:before="30" w:after="30"/>
            </w:pPr>
            <w:r>
              <w:rPr>
                <w:sz w:val="15"/>
              </w:rPr>
              <w:t>no training; a validation-set temperature fit per arm</w:t>
            </w:r>
          </w:p>
        </w:tc>
      </w:tr>
      <w:tr w:rsidR="00BC06C3" w14:paraId="44887AFF" w14:textId="77777777">
        <w:trPr>
          <w:jc w:val="center"/>
        </w:trPr>
        <w:tc>
          <w:tcPr>
            <w:tcW w:w="2268" w:type="dxa"/>
          </w:tcPr>
          <w:p w14:paraId="2F7EEC21" w14:textId="77777777" w:rsidR="00BC06C3" w:rsidRDefault="00CE0E94">
            <w:pPr>
              <w:spacing w:before="30" w:after="30"/>
            </w:pPr>
            <w:r>
              <w:rPr>
                <w:sz w:val="15"/>
              </w:rPr>
              <w:t>Phase 4B — the convergence amendment (C2 and C3 retrained uncapped)</w:t>
            </w:r>
          </w:p>
        </w:tc>
        <w:tc>
          <w:tcPr>
            <w:tcW w:w="4535" w:type="dxa"/>
          </w:tcPr>
          <w:p w14:paraId="33358342" w14:textId="77777777" w:rsidR="00BC06C3" w:rsidRDefault="00CE0E94">
            <w:pPr>
              <w:spacing w:before="30" w:after="30"/>
            </w:pPr>
            <w:r>
              <w:rPr>
                <w:sz w:val="15"/>
              </w:rPr>
              <w:t>the pre-registered fine-tuning cap bound on 8 of 12 runs and did not censor the arms equally (section 4.6): it bound on all three C2 runs, whose best epochs were still at 39/41/41 of 44, against one of three for C4. Retraining C2 and C3 with early stopping as the only stop criterion would remove that confound from the RQ2 primary contrast. It was costed and deliberately not run.</w:t>
            </w:r>
          </w:p>
        </w:tc>
        <w:tc>
          <w:tcPr>
            <w:tcW w:w="2041" w:type="dxa"/>
          </w:tcPr>
          <w:p w14:paraId="26F94994" w14:textId="77777777" w:rsidR="00BC06C3" w:rsidRDefault="00CE0E94">
            <w:pPr>
              <w:spacing w:before="30" w:after="30"/>
            </w:pPr>
            <w:r>
              <w:rPr>
                <w:sz w:val="15"/>
              </w:rPr>
              <w:t>6 full runs from scratch, roughly 17 h on this hardware at 70 fine-tuning epochs. NOT resumable from the existing checkpoints: the cosine schedule is constructed with T_max equal to the cap (phase4_train.py, cosine_T=max_ft), so raising the cap changes the learning-</w:t>
            </w:r>
            <w:r>
              <w:rPr>
                <w:sz w:val="15"/>
              </w:rPr>
              <w:lastRenderedPageBreak/>
              <w:t>rate curve across the whole fine-tuning phase and the capped runs are not a prefix of uncapped ones. A within-4B C2-vs-C3 contrast would be clean; a 4B-vs-Phase-4 comparison would be confounded by the schedule change.</w:t>
            </w:r>
          </w:p>
        </w:tc>
      </w:tr>
    </w:tbl>
    <w:p w14:paraId="42E3665F" w14:textId="77777777" w:rsidR="00BC06C3" w:rsidRDefault="00BC06C3">
      <w:pPr>
        <w:spacing w:after="120"/>
      </w:pPr>
    </w:p>
    <w:p w14:paraId="28DB2D45" w14:textId="77777777" w:rsidR="00BC06C3" w:rsidRDefault="00CE0E94">
      <w:r>
        <w:br w:type="page"/>
      </w:r>
    </w:p>
    <w:p w14:paraId="7B6472F9" w14:textId="77777777" w:rsidR="00BC06C3" w:rsidRDefault="00CE0E94">
      <w:pPr>
        <w:pStyle w:val="Heading1"/>
      </w:pPr>
      <w:bookmarkStart w:id="83" w:name="_Toc236153938"/>
      <w:r>
        <w:rPr>
          <w:color w:val="8B1A1A"/>
        </w:rPr>
        <w:lastRenderedPageBreak/>
        <w:t>References</w:t>
      </w:r>
      <w:bookmarkEnd w:id="83"/>
    </w:p>
    <w:p w14:paraId="579BC287" w14:textId="77777777" w:rsidR="00BC06C3" w:rsidRDefault="00CE0E94">
      <w:pPr>
        <w:spacing w:after="100"/>
        <w:ind w:left="480" w:hanging="480"/>
        <w:jc w:val="both"/>
      </w:pPr>
      <w:r>
        <w:rPr>
          <w:sz w:val="19"/>
        </w:rPr>
        <w:t>Bhandari, A., et al. (2025). GastroHUN: an Endoscopy Dataset of Complete Systematic Screening Protocol for the Stomach. Scientific Data, 12, 102. https://doi.org/10.1038/s41597-025-04401-5</w:t>
      </w:r>
    </w:p>
    <w:p w14:paraId="0D82897E" w14:textId="77777777" w:rsidR="00BC06C3" w:rsidRDefault="00CE0E94">
      <w:pPr>
        <w:spacing w:after="100"/>
        <w:ind w:left="480" w:hanging="480"/>
        <w:jc w:val="both"/>
      </w:pPr>
      <w:r>
        <w:rPr>
          <w:sz w:val="19"/>
        </w:rPr>
        <w:t>Collins, G. S., et al. (2024). TRIPOD+AI statement: Updated guidance for reporting clinical prediction models that use regression or machine learning methods. BMJ, 385, e078378.</w:t>
      </w:r>
    </w:p>
    <w:p w14:paraId="63E14F15" w14:textId="77777777" w:rsidR="00BC06C3" w:rsidRDefault="00CE0E94">
      <w:pPr>
        <w:spacing w:after="100"/>
        <w:ind w:left="480" w:hanging="480"/>
        <w:jc w:val="both"/>
      </w:pPr>
      <w:r>
        <w:rPr>
          <w:sz w:val="19"/>
        </w:rPr>
        <w:t>Gal, Y., &amp; Ghahramani, Z. (2016). Dropout as a Bayesian approximation: Representing model uncertainty in deep learning. Proceedings of the 33rd International Conference on Machine Learning, 1050-1059.</w:t>
      </w:r>
    </w:p>
    <w:p w14:paraId="55A3CE31" w14:textId="77777777" w:rsidR="00BC06C3" w:rsidRDefault="00CE0E94">
      <w:pPr>
        <w:spacing w:after="100"/>
        <w:ind w:left="480" w:hanging="480"/>
        <w:jc w:val="both"/>
      </w:pPr>
      <w:r>
        <w:rPr>
          <w:sz w:val="19"/>
        </w:rPr>
        <w:t>Guo, C., Pleiss, G., Sun, Y., &amp; Weinberger, K. Q. (2017). On calibration of modern neural networks. Proceedings of the 34th International Conference on Machine Learning, 1321-1330.</w:t>
      </w:r>
    </w:p>
    <w:p w14:paraId="082A076B" w14:textId="77777777" w:rsidR="00BC06C3" w:rsidRDefault="00CE0E94">
      <w:pPr>
        <w:spacing w:after="100"/>
        <w:ind w:left="480" w:hanging="480"/>
        <w:jc w:val="both"/>
      </w:pPr>
      <w:r>
        <w:rPr>
          <w:sz w:val="19"/>
        </w:rPr>
        <w:t>Huang, G., Sun, Y., Liu, Z., Sedra, D., &amp; Weinberger, K. Q. (2016). Deep networks with stochastic depth. European Conference on Computer Vision, 646-661.</w:t>
      </w:r>
    </w:p>
    <w:p w14:paraId="4F6B50A3" w14:textId="77777777" w:rsidR="00BC06C3" w:rsidRDefault="00CE0E94">
      <w:pPr>
        <w:spacing w:after="100"/>
        <w:ind w:left="480" w:hanging="480"/>
        <w:jc w:val="both"/>
      </w:pPr>
      <w:r>
        <w:rPr>
          <w:sz w:val="19"/>
        </w:rPr>
        <w:t>Lakshminarayanan, B., Pritzel, A., &amp; Blundell, C. (2017). Simple and scalable predictive uncertainty estimation using deep ensembles. Advances in Neural Information Processing Systems, 30.</w:t>
      </w:r>
    </w:p>
    <w:p w14:paraId="630162F7" w14:textId="77777777" w:rsidR="00BC06C3" w:rsidRDefault="00CE0E94">
      <w:pPr>
        <w:spacing w:after="100"/>
        <w:ind w:left="480" w:hanging="480"/>
        <w:jc w:val="both"/>
      </w:pPr>
      <w:r>
        <w:rPr>
          <w:sz w:val="19"/>
        </w:rPr>
        <w:t>Liu, Z., Mao, H., Wu, C.-Y., Feichtenhofer, C., Darrell, T., &amp; Xie, S. (2022). A ConvNet for the 2020s. IEEE/CVF Conference on Computer Vision and Pattern Recognition, 11976-11986.</w:t>
      </w:r>
    </w:p>
    <w:p w14:paraId="473E9132" w14:textId="77777777" w:rsidR="00BC06C3" w:rsidRDefault="00CE0E94">
      <w:pPr>
        <w:spacing w:after="100"/>
        <w:ind w:left="480" w:hanging="480"/>
        <w:jc w:val="both"/>
      </w:pPr>
      <w:r>
        <w:rPr>
          <w:sz w:val="19"/>
        </w:rPr>
        <w:t>Mongan, J., Moy, L., &amp; Kahn, C. E. (2020). Checklist for Artificial Intelligence in Medical Imaging (CLAIM): A guide for authors and reviewers. Radiology: Artificial Intelligence, 2(2), e200029.</w:t>
      </w:r>
    </w:p>
    <w:p w14:paraId="4655017B" w14:textId="77777777" w:rsidR="00BC06C3" w:rsidRDefault="00CE0E94">
      <w:pPr>
        <w:spacing w:after="100"/>
        <w:ind w:left="480" w:hanging="480"/>
        <w:jc w:val="both"/>
      </w:pPr>
      <w:r>
        <w:rPr>
          <w:sz w:val="19"/>
        </w:rPr>
        <w:t>Müller, R., Kornblith, S., &amp; Hinton, G. (2019). When does label smoothing help? Advances in Neural Information Processing Systems, 32.</w:t>
      </w:r>
    </w:p>
    <w:p w14:paraId="4626AF1D" w14:textId="77777777" w:rsidR="00BC06C3" w:rsidRDefault="00CE0E94">
      <w:pPr>
        <w:spacing w:after="100"/>
        <w:ind w:left="480" w:hanging="480"/>
        <w:jc w:val="both"/>
      </w:pPr>
      <w:r>
        <w:rPr>
          <w:sz w:val="19"/>
        </w:rPr>
        <w:t>Naeini, M. P., Cooper, G. F., &amp; Hauskrecht, M. (2015). Obtaining well calibrated probabilities using Bayesian binning. Proceedings of the AAAI Conference on Artificial Intelligence, 29(1), 2901-2907.</w:t>
      </w:r>
    </w:p>
    <w:p w14:paraId="5518C6CC" w14:textId="77777777" w:rsidR="00BC06C3" w:rsidRDefault="00CE0E94">
      <w:pPr>
        <w:spacing w:after="100"/>
        <w:ind w:left="480" w:hanging="480"/>
        <w:jc w:val="both"/>
      </w:pPr>
      <w:r>
        <w:rPr>
          <w:sz w:val="19"/>
        </w:rPr>
        <w:t>Page, M. J., et al. (2021). The PRISMA 2020 statement: An updated guideline for reporting systematic reviews. BMJ, 372, n71.</w:t>
      </w:r>
    </w:p>
    <w:p w14:paraId="328F6317" w14:textId="77777777" w:rsidR="00BC06C3" w:rsidRDefault="00CE0E94">
      <w:pPr>
        <w:spacing w:after="100"/>
        <w:ind w:left="480" w:hanging="480"/>
        <w:jc w:val="both"/>
      </w:pPr>
      <w:r>
        <w:rPr>
          <w:sz w:val="19"/>
        </w:rPr>
        <w:t>Peterson, J. C., Battleday, R. M., Griffiths, T. L., &amp; Russakovsky, O. (2019). Human uncertainty makes classification more robust. IEEE/CVF International Conference on Computer Vision, 9617-9626.</w:t>
      </w:r>
    </w:p>
    <w:p w14:paraId="41D9412C" w14:textId="77777777" w:rsidR="00BC06C3" w:rsidRDefault="00CE0E94">
      <w:pPr>
        <w:spacing w:after="100"/>
        <w:ind w:left="480" w:hanging="480"/>
        <w:jc w:val="both"/>
      </w:pPr>
      <w:r>
        <w:rPr>
          <w:sz w:val="19"/>
        </w:rPr>
        <w:t>Szegedy, C., Vanhoucke, V., Ioffe, S., Shlens, J., &amp; Wojna, Z. (2016). Rethinking the Inception architecture for computer vision. IEEE Conference on Computer Vision and Pattern Recognition, 2818-2826.</w:t>
      </w:r>
    </w:p>
    <w:p w14:paraId="46A60A54" w14:textId="77777777" w:rsidR="00BC06C3" w:rsidRDefault="00CE0E94">
      <w:pPr>
        <w:spacing w:after="140" w:line="283" w:lineRule="auto"/>
        <w:jc w:val="both"/>
      </w:pPr>
      <w:r>
        <w:rPr>
          <w:i/>
          <w:color w:val="595959"/>
          <w:sz w:val="17"/>
        </w:rPr>
        <w:t>Phase 1's 82 included studies are catalogued in literature_v2/extraction_table.csv and referenced in the Phase 0/1 report; only works cited directly in this chapter are listed here.</w:t>
      </w:r>
    </w:p>
    <w:sectPr w:rsidR="00BC06C3" w:rsidSect="00034616">
      <w:footerReference w:type="default" r:id="rId16"/>
      <w:pgSz w:w="11909" w:h="16834"/>
      <w:pgMar w:top="1296" w:right="1368" w:bottom="1296" w:left="13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91784B" w14:textId="77777777" w:rsidR="00CE0E94" w:rsidRDefault="00CE0E94">
      <w:pPr>
        <w:spacing w:after="0" w:line="240" w:lineRule="auto"/>
      </w:pPr>
      <w:r>
        <w:separator/>
      </w:r>
    </w:p>
  </w:endnote>
  <w:endnote w:type="continuationSeparator" w:id="0">
    <w:p w14:paraId="28C58D52" w14:textId="77777777" w:rsidR="00CE0E94" w:rsidRDefault="00CE0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E2E98" w14:textId="77777777" w:rsidR="00BC06C3" w:rsidRDefault="00CE0E94">
    <w:pPr>
      <w:pStyle w:val="Footer"/>
      <w:jc w:val="center"/>
    </w:pPr>
    <w:r>
      <w:rPr>
        <w:color w:val="595959"/>
        <w:sz w:val="17"/>
      </w:rPr>
      <w:t xml:space="preserve">Page </w:t>
    </w:r>
    <w:r>
      <w:fldChar w:fldCharType="begin"/>
    </w:r>
    <w:r>
      <w:instrText xml:space="preserve"> PAGE </w:instrText>
    </w:r>
    <w:r>
      <w:fldChar w:fldCharType="separate"/>
    </w:r>
    <w:r w:rsidR="0033452A">
      <w:rPr>
        <w:noProof/>
      </w:rPr>
      <w:t>1</w:t>
    </w:r>
    <w:r>
      <w:fldChar w:fldCharType="end"/>
    </w:r>
    <w:r>
      <w:rPr>
        <w:color w:val="595959"/>
        <w:sz w:val="17"/>
      </w:rPr>
      <w:t xml:space="preserve"> of </w:t>
    </w:r>
    <w:r>
      <w:fldChar w:fldCharType="begin"/>
    </w:r>
    <w:r>
      <w:instrText xml:space="preserve"> NUMPAGES </w:instrText>
    </w:r>
    <w:r>
      <w:fldChar w:fldCharType="separate"/>
    </w:r>
    <w:r w:rsidR="0033452A">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63710" w14:textId="77777777" w:rsidR="00CE0E94" w:rsidRDefault="00CE0E94">
      <w:pPr>
        <w:spacing w:after="0" w:line="240" w:lineRule="auto"/>
      </w:pPr>
      <w:r>
        <w:separator/>
      </w:r>
    </w:p>
  </w:footnote>
  <w:footnote w:type="continuationSeparator" w:id="0">
    <w:p w14:paraId="5014668C" w14:textId="77777777" w:rsidR="00CE0E94" w:rsidRDefault="00CE0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9055361">
    <w:abstractNumId w:val="8"/>
  </w:num>
  <w:num w:numId="2" w16cid:durableId="2024161192">
    <w:abstractNumId w:val="6"/>
  </w:num>
  <w:num w:numId="3" w16cid:durableId="1309091965">
    <w:abstractNumId w:val="5"/>
  </w:num>
  <w:num w:numId="4" w16cid:durableId="35397532">
    <w:abstractNumId w:val="4"/>
  </w:num>
  <w:num w:numId="5" w16cid:durableId="1633824476">
    <w:abstractNumId w:val="7"/>
  </w:num>
  <w:num w:numId="6" w16cid:durableId="1138572669">
    <w:abstractNumId w:val="3"/>
  </w:num>
  <w:num w:numId="7" w16cid:durableId="107241714">
    <w:abstractNumId w:val="2"/>
  </w:num>
  <w:num w:numId="8" w16cid:durableId="809400528">
    <w:abstractNumId w:val="1"/>
  </w:num>
  <w:num w:numId="9" w16cid:durableId="64234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52A"/>
    <w:rsid w:val="00405003"/>
    <w:rsid w:val="00AA1D8D"/>
    <w:rsid w:val="00B47730"/>
    <w:rsid w:val="00BC06C3"/>
    <w:rsid w:val="00CB0664"/>
    <w:rsid w:val="00CE0E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B6C80"/>
  <w14:defaultImageDpi w14:val="300"/>
  <w15:docId w15:val="{30F2554A-060E-467B-9B7F-02AC04C4E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3452A"/>
    <w:pPr>
      <w:spacing w:after="100"/>
    </w:pPr>
  </w:style>
  <w:style w:type="paragraph" w:styleId="TOC2">
    <w:name w:val="toc 2"/>
    <w:basedOn w:val="Normal"/>
    <w:next w:val="Normal"/>
    <w:autoRedefine/>
    <w:uiPriority w:val="39"/>
    <w:unhideWhenUsed/>
    <w:rsid w:val="0033452A"/>
    <w:pPr>
      <w:spacing w:after="100"/>
      <w:ind w:left="210"/>
    </w:pPr>
  </w:style>
  <w:style w:type="paragraph" w:styleId="TOC3">
    <w:name w:val="toc 3"/>
    <w:basedOn w:val="Normal"/>
    <w:next w:val="Normal"/>
    <w:autoRedefine/>
    <w:uiPriority w:val="39"/>
    <w:unhideWhenUsed/>
    <w:rsid w:val="0033452A"/>
    <w:pPr>
      <w:spacing w:after="100"/>
      <w:ind w:left="420"/>
    </w:pPr>
  </w:style>
  <w:style w:type="character" w:styleId="Hyperlink">
    <w:name w:val="Hyperlink"/>
    <w:basedOn w:val="DefaultParagraphFont"/>
    <w:uiPriority w:val="99"/>
    <w:unhideWhenUsed/>
    <w:rsid w:val="0033452A"/>
    <w:rPr>
      <w:color w:val="0000FF" w:themeColor="hyperlink"/>
      <w:u w:val="single"/>
    </w:rPr>
  </w:style>
  <w:style w:type="paragraph" w:styleId="TableofFigures">
    <w:name w:val="table of figures"/>
    <w:basedOn w:val="Normal"/>
    <w:next w:val="Normal"/>
    <w:uiPriority w:val="99"/>
    <w:unhideWhenUsed/>
    <w:rsid w:val="0033452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34</Pages>
  <Words>12223</Words>
  <Characters>69672</Characters>
  <Application>Microsoft Office Word</Application>
  <DocSecurity>0</DocSecurity>
  <Lines>580</Lines>
  <Paragraphs>163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81732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Fatin Sadab Nibirh</cp:lastModifiedBy>
  <cp:revision>2</cp:revision>
  <dcterms:created xsi:type="dcterms:W3CDTF">2013-12-23T23:15:00Z</dcterms:created>
  <dcterms:modified xsi:type="dcterms:W3CDTF">2026-07-28T11:56:00Z</dcterms:modified>
  <cp:category/>
</cp:coreProperties>
</file>