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98B179">
      <w:pPr>
        <w:pStyle w:val="2"/>
        <w:keepNext w:val="0"/>
        <w:keepLines w:val="0"/>
        <w:widowControl/>
        <w:suppressLineNumbers w:val="0"/>
        <w:jc w:val="center"/>
        <w:rPr>
          <w:rFonts w:hint="default" w:ascii="Arial" w:hAnsi="Arial" w:cs="Arial"/>
        </w:rPr>
      </w:pPr>
      <w:r>
        <w:rPr>
          <w:rFonts w:hint="default" w:ascii="Arial" w:hAnsi="Arial" w:cs="Arial"/>
        </w:rPr>
        <w:t>Assignment 3: Disaster Recovery Plan for Unicorn Universal Software</w:t>
      </w:r>
    </w:p>
    <w:p w14:paraId="20FEF0DF">
      <w:pPr>
        <w:jc w:val="center"/>
        <w:rPr>
          <w:rFonts w:hint="default" w:ascii="Arial" w:hAnsi="Arial" w:cs="Arial" w:eastAsiaTheme="minorEastAsia"/>
          <w:lang w:val="en-US" w:eastAsia="zh-CN"/>
        </w:rPr>
      </w:pPr>
      <w:r>
        <w:rPr>
          <w:rFonts w:hint="eastAsia" w:ascii="Arial" w:hAnsi="Arial" w:cs="Arial"/>
          <w:lang w:val="en-US" w:eastAsia="zh-CN"/>
        </w:rPr>
        <w:t>INFOSYS 727 Group Member: Long Liang, Jiangbo Yan.</w:t>
      </w:r>
    </w:p>
    <w:p w14:paraId="20AA7446">
      <w:pPr>
        <w:pStyle w:val="3"/>
        <w:bidi w:val="0"/>
        <w:rPr>
          <w:rFonts w:hint="default" w:ascii="Arial" w:hAnsi="Arial" w:cs="Arial"/>
        </w:rPr>
      </w:pPr>
      <w:r>
        <w:rPr>
          <w:rStyle w:val="8"/>
          <w:rFonts w:hint="default" w:ascii="Arial" w:hAnsi="Arial" w:cs="Arial"/>
          <w:b/>
        </w:rPr>
        <w:t>1 Authorization</w:t>
      </w:r>
    </w:p>
    <w:p w14:paraId="0856F45A">
      <w:pPr>
        <w:pStyle w:val="4"/>
        <w:numPr>
          <w:ilvl w:val="1"/>
          <w:numId w:val="1"/>
        </w:numPr>
        <w:bidi w:val="0"/>
        <w:rPr>
          <w:rFonts w:hint="default" w:ascii="Arial" w:hAnsi="Arial" w:cs="Arial"/>
        </w:rPr>
      </w:pPr>
      <w:r>
        <w:rPr>
          <w:rStyle w:val="8"/>
          <w:rFonts w:hint="default" w:ascii="Arial" w:hAnsi="Arial" w:cs="Arial"/>
          <w:b/>
        </w:rPr>
        <w:t>Policies and Administrative Regulation</w:t>
      </w:r>
    </w:p>
    <w:p w14:paraId="4394D6F7">
      <w:pPr>
        <w:pStyle w:val="4"/>
        <w:numPr>
          <w:ilvl w:val="0"/>
          <w:numId w:val="0"/>
        </w:numPr>
        <w:bidi w:val="0"/>
        <w:outlineLvl w:val="2"/>
        <w:rPr>
          <w:rFonts w:hint="default" w:ascii="Arial" w:hAnsi="Arial" w:cs="Arial"/>
          <w:sz w:val="20"/>
          <w:szCs w:val="20"/>
        </w:rPr>
      </w:pPr>
      <w:r>
        <w:rPr>
          <w:rFonts w:hint="default" w:ascii="Arial" w:hAnsi="Arial" w:cs="Arial"/>
          <w:b w:val="0"/>
          <w:bCs w:val="0"/>
          <w:sz w:val="20"/>
          <w:szCs w:val="20"/>
        </w:rPr>
        <w:t>This plan is formulated in accordance with New Zealand's Privacy Act 2020, with the aim of ensuring that customer data can also be recovered and protected after cyber attacks.</w:t>
      </w:r>
    </w:p>
    <w:p w14:paraId="0831F7F1">
      <w:pPr>
        <w:pStyle w:val="4"/>
        <w:bidi w:val="0"/>
        <w:rPr>
          <w:rFonts w:hint="default" w:ascii="Arial" w:hAnsi="Arial" w:cs="Arial"/>
        </w:rPr>
      </w:pPr>
      <w:r>
        <w:rPr>
          <w:rFonts w:hint="default" w:ascii="Arial" w:hAnsi="Arial" w:cs="Arial"/>
        </w:rPr>
        <w:t xml:space="preserve">1.2 Objectives </w:t>
      </w:r>
    </w:p>
    <w:p w14:paraId="394324BC">
      <w:pPr>
        <w:pStyle w:val="4"/>
        <w:numPr>
          <w:ilvl w:val="0"/>
          <w:numId w:val="0"/>
        </w:numPr>
        <w:bidi w:val="0"/>
        <w:jc w:val="left"/>
        <w:outlineLvl w:val="2"/>
        <w:rPr>
          <w:rFonts w:hint="default" w:ascii="Arial" w:hAnsi="Arial" w:cs="Arial"/>
          <w:b w:val="0"/>
          <w:bCs w:val="0"/>
          <w:sz w:val="20"/>
          <w:szCs w:val="20"/>
        </w:rPr>
      </w:pPr>
      <w:r>
        <w:rPr>
          <w:rFonts w:hint="default" w:ascii="Arial" w:hAnsi="Arial" w:cs="Arial"/>
          <w:b w:val="0"/>
          <w:bCs w:val="0"/>
          <w:sz w:val="20"/>
          <w:szCs w:val="20"/>
        </w:rPr>
        <w:t>The objective of this plan is to ensure that UUS's software development process can be quickly restored in the event of data leakage or other major cyber attacks, that customer data can be securely protected, that customer trust can be maintained, and that legal risks and economic losses can be reduced</w:t>
      </w:r>
    </w:p>
    <w:p w14:paraId="2A7C5CD5">
      <w:pPr>
        <w:pStyle w:val="3"/>
        <w:bidi w:val="0"/>
        <w:rPr>
          <w:rFonts w:hint="default" w:ascii="Arial" w:hAnsi="Arial" w:cs="Arial"/>
        </w:rPr>
      </w:pPr>
      <w:r>
        <w:rPr>
          <w:rStyle w:val="8"/>
          <w:rFonts w:hint="default" w:ascii="Arial" w:hAnsi="Arial" w:cs="Arial"/>
          <w:b/>
        </w:rPr>
        <w:t>2 Services and Their Priorities</w:t>
      </w:r>
    </w:p>
    <w:p w14:paraId="50747769">
      <w:pPr>
        <w:pStyle w:val="4"/>
        <w:bidi w:val="0"/>
        <w:rPr>
          <w:rStyle w:val="8"/>
          <w:rFonts w:hint="default" w:ascii="Arial" w:hAnsi="Arial" w:cs="Arial"/>
          <w:b/>
        </w:rPr>
      </w:pPr>
      <w:r>
        <w:rPr>
          <w:rStyle w:val="8"/>
          <w:rFonts w:hint="default" w:ascii="Arial" w:hAnsi="Arial" w:cs="Arial"/>
          <w:b/>
        </w:rPr>
        <w:t>2.1 Services List</w:t>
      </w:r>
    </w:p>
    <w:p w14:paraId="125997EB">
      <w:pPr>
        <w:pStyle w:val="4"/>
        <w:numPr>
          <w:ilvl w:val="0"/>
          <w:numId w:val="0"/>
        </w:numPr>
        <w:bidi w:val="0"/>
        <w:ind w:leftChars="0" w:firstLine="420" w:firstLineChars="0"/>
        <w:jc w:val="left"/>
        <w:outlineLvl w:val="2"/>
        <w:rPr>
          <w:rFonts w:hint="eastAsia" w:ascii="Arial" w:hAnsi="Arial" w:eastAsia="宋体" w:cs="Arial"/>
          <w:b w:val="0"/>
          <w:bCs w:val="0"/>
          <w:sz w:val="20"/>
          <w:szCs w:val="20"/>
          <w:lang w:val="en-US" w:eastAsia="zh-CN"/>
        </w:rPr>
      </w:pPr>
      <w:r>
        <w:rPr>
          <w:rFonts w:hint="default" w:ascii="Arial" w:hAnsi="Arial" w:cs="Arial"/>
          <w:b w:val="0"/>
          <w:bCs w:val="0"/>
          <w:sz w:val="20"/>
          <w:szCs w:val="20"/>
        </w:rPr>
        <w:t xml:space="preserve">Azure DevOps: Managing software development </w:t>
      </w:r>
      <w:r>
        <w:rPr>
          <w:rFonts w:hint="eastAsia" w:ascii="Arial" w:hAnsi="Arial" w:cs="Arial"/>
          <w:b w:val="0"/>
          <w:bCs w:val="0"/>
          <w:sz w:val="20"/>
          <w:szCs w:val="20"/>
          <w:lang w:val="en-US" w:eastAsia="zh-CN"/>
        </w:rPr>
        <w:t>p</w:t>
      </w:r>
      <w:r>
        <w:rPr>
          <w:rFonts w:hint="default" w:ascii="Arial" w:hAnsi="Arial" w:cs="Arial"/>
          <w:b w:val="0"/>
          <w:bCs w:val="0"/>
          <w:sz w:val="20"/>
          <w:szCs w:val="20"/>
        </w:rPr>
        <w:t>rocesses</w:t>
      </w:r>
      <w:r>
        <w:rPr>
          <w:rFonts w:hint="eastAsia" w:ascii="Arial" w:hAnsi="Arial" w:cs="Arial"/>
          <w:b w:val="0"/>
          <w:bCs w:val="0"/>
          <w:sz w:val="20"/>
          <w:szCs w:val="20"/>
          <w:lang w:val="en-US" w:eastAsia="zh-CN"/>
        </w:rPr>
        <w:t>.</w:t>
      </w:r>
    </w:p>
    <w:p w14:paraId="028CF621">
      <w:pPr>
        <w:pStyle w:val="4"/>
        <w:numPr>
          <w:ilvl w:val="0"/>
          <w:numId w:val="0"/>
        </w:numPr>
        <w:bidi w:val="0"/>
        <w:ind w:leftChars="0" w:firstLine="420" w:firstLineChars="0"/>
        <w:jc w:val="left"/>
        <w:outlineLvl w:val="2"/>
        <w:rPr>
          <w:rFonts w:hint="eastAsia" w:ascii="Arial" w:hAnsi="Arial" w:eastAsia="宋体" w:cs="Arial"/>
          <w:b w:val="0"/>
          <w:bCs w:val="0"/>
          <w:sz w:val="20"/>
          <w:szCs w:val="20"/>
          <w:lang w:val="en-US" w:eastAsia="zh-CN"/>
        </w:rPr>
      </w:pPr>
      <w:r>
        <w:rPr>
          <w:rFonts w:hint="default" w:ascii="Arial" w:hAnsi="Arial" w:cs="Arial"/>
          <w:b w:val="0"/>
          <w:bCs w:val="0"/>
          <w:sz w:val="20"/>
          <w:szCs w:val="20"/>
        </w:rPr>
        <w:t>Azure Database: Storing customer data</w:t>
      </w:r>
      <w:r>
        <w:rPr>
          <w:rFonts w:hint="eastAsia" w:ascii="Arial" w:hAnsi="Arial" w:cs="Arial"/>
          <w:b w:val="0"/>
          <w:bCs w:val="0"/>
          <w:sz w:val="20"/>
          <w:szCs w:val="20"/>
          <w:lang w:val="en-US" w:eastAsia="zh-CN"/>
        </w:rPr>
        <w:t>.</w:t>
      </w:r>
    </w:p>
    <w:p w14:paraId="15E81CD7">
      <w:pPr>
        <w:pStyle w:val="4"/>
        <w:numPr>
          <w:ilvl w:val="0"/>
          <w:numId w:val="0"/>
        </w:numPr>
        <w:bidi w:val="0"/>
        <w:ind w:leftChars="0" w:firstLine="420" w:firstLineChars="0"/>
        <w:jc w:val="left"/>
        <w:outlineLvl w:val="2"/>
        <w:rPr>
          <w:rFonts w:hint="eastAsia" w:ascii="Arial" w:hAnsi="Arial" w:eastAsia="宋体" w:cs="Arial"/>
          <w:b w:val="0"/>
          <w:bCs w:val="0"/>
          <w:sz w:val="20"/>
          <w:szCs w:val="20"/>
          <w:lang w:val="en-US" w:eastAsia="zh-CN"/>
        </w:rPr>
      </w:pPr>
      <w:r>
        <w:rPr>
          <w:rFonts w:hint="default" w:ascii="Arial" w:hAnsi="Arial" w:cs="Arial"/>
          <w:b w:val="0"/>
          <w:bCs w:val="0"/>
          <w:sz w:val="20"/>
          <w:szCs w:val="20"/>
        </w:rPr>
        <w:t xml:space="preserve">VPN and Firewall: Protecting </w:t>
      </w:r>
      <w:r>
        <w:rPr>
          <w:rFonts w:hint="eastAsia" w:ascii="Arial" w:hAnsi="Arial" w:cs="Arial"/>
          <w:b w:val="0"/>
          <w:bCs w:val="0"/>
          <w:sz w:val="20"/>
          <w:szCs w:val="20"/>
          <w:lang w:val="en-US" w:eastAsia="zh-CN"/>
        </w:rPr>
        <w:t>i</w:t>
      </w:r>
      <w:r>
        <w:rPr>
          <w:rFonts w:hint="default" w:ascii="Arial" w:hAnsi="Arial" w:cs="Arial"/>
          <w:b w:val="0"/>
          <w:bCs w:val="0"/>
          <w:sz w:val="20"/>
          <w:szCs w:val="20"/>
        </w:rPr>
        <w:t>nternal networks</w:t>
      </w:r>
      <w:r>
        <w:rPr>
          <w:rFonts w:hint="eastAsia" w:ascii="Arial" w:hAnsi="Arial" w:cs="Arial"/>
          <w:b w:val="0"/>
          <w:bCs w:val="0"/>
          <w:sz w:val="20"/>
          <w:szCs w:val="20"/>
          <w:lang w:val="en-US" w:eastAsia="zh-CN"/>
        </w:rPr>
        <w:t>.</w:t>
      </w:r>
    </w:p>
    <w:p w14:paraId="0B7F0E0B">
      <w:pPr>
        <w:pStyle w:val="4"/>
        <w:numPr>
          <w:ilvl w:val="0"/>
          <w:numId w:val="0"/>
        </w:numPr>
        <w:bidi w:val="0"/>
        <w:ind w:leftChars="0" w:firstLine="420" w:firstLineChars="0"/>
        <w:jc w:val="left"/>
        <w:outlineLvl w:val="2"/>
        <w:rPr>
          <w:rFonts w:hint="eastAsia" w:ascii="Arial" w:hAnsi="Arial" w:cs="Arial"/>
          <w:b w:val="0"/>
          <w:bCs w:val="0"/>
          <w:sz w:val="20"/>
          <w:szCs w:val="20"/>
          <w:lang w:val="en-US" w:eastAsia="zh-CN"/>
        </w:rPr>
      </w:pPr>
      <w:r>
        <w:rPr>
          <w:rFonts w:hint="default" w:ascii="Arial" w:hAnsi="Arial" w:cs="Arial"/>
          <w:b w:val="0"/>
          <w:bCs w:val="0"/>
          <w:sz w:val="20"/>
          <w:szCs w:val="20"/>
        </w:rPr>
        <w:t xml:space="preserve">Microsoft Sentinel: Basic </w:t>
      </w:r>
      <w:r>
        <w:rPr>
          <w:rFonts w:hint="eastAsia" w:ascii="Arial" w:hAnsi="Arial" w:cs="Arial"/>
          <w:b w:val="0"/>
          <w:bCs w:val="0"/>
          <w:sz w:val="20"/>
          <w:szCs w:val="20"/>
          <w:lang w:val="en-US" w:eastAsia="zh-CN"/>
        </w:rPr>
        <w:t>m</w:t>
      </w:r>
      <w:r>
        <w:rPr>
          <w:rFonts w:hint="default" w:ascii="Arial" w:hAnsi="Arial" w:cs="Arial"/>
          <w:b w:val="0"/>
          <w:bCs w:val="0"/>
          <w:sz w:val="20"/>
          <w:szCs w:val="20"/>
        </w:rPr>
        <w:t xml:space="preserve">onitoring and </w:t>
      </w:r>
      <w:r>
        <w:rPr>
          <w:rFonts w:hint="eastAsia" w:ascii="Arial" w:hAnsi="Arial" w:cs="Arial"/>
          <w:b w:val="0"/>
          <w:bCs w:val="0"/>
          <w:sz w:val="20"/>
          <w:szCs w:val="20"/>
          <w:lang w:val="en-US" w:eastAsia="zh-CN"/>
        </w:rPr>
        <w:t>n</w:t>
      </w:r>
      <w:r>
        <w:rPr>
          <w:rFonts w:hint="default" w:ascii="Arial" w:hAnsi="Arial" w:cs="Arial"/>
          <w:b w:val="0"/>
          <w:bCs w:val="0"/>
          <w:sz w:val="20"/>
          <w:szCs w:val="20"/>
        </w:rPr>
        <w:t>otification</w:t>
      </w:r>
      <w:r>
        <w:rPr>
          <w:rFonts w:hint="eastAsia" w:ascii="Arial" w:hAnsi="Arial" w:cs="Arial"/>
          <w:b w:val="0"/>
          <w:bCs w:val="0"/>
          <w:sz w:val="20"/>
          <w:szCs w:val="20"/>
          <w:lang w:val="en-US" w:eastAsia="zh-CN"/>
        </w:rPr>
        <w:t>.</w:t>
      </w:r>
    </w:p>
    <w:p w14:paraId="7B4DFF39">
      <w:pPr>
        <w:pStyle w:val="4"/>
        <w:numPr>
          <w:ilvl w:val="0"/>
          <w:numId w:val="0"/>
        </w:numPr>
        <w:bidi w:val="0"/>
        <w:ind w:leftChars="0" w:firstLine="420" w:firstLineChars="0"/>
        <w:jc w:val="left"/>
        <w:outlineLvl w:val="2"/>
        <w:rPr>
          <w:rFonts w:hint="default" w:ascii="Arial" w:hAnsi="Arial" w:cs="Arial"/>
          <w:b w:val="0"/>
          <w:bCs w:val="0"/>
          <w:sz w:val="20"/>
          <w:szCs w:val="20"/>
          <w:lang w:val="en-US" w:eastAsia="zh-CN"/>
        </w:rPr>
      </w:pPr>
      <w:r>
        <w:rPr>
          <w:rFonts w:hint="eastAsia" w:ascii="Arial" w:hAnsi="Arial" w:cs="Arial"/>
          <w:b w:val="0"/>
          <w:bCs w:val="0"/>
          <w:sz w:val="20"/>
          <w:szCs w:val="20"/>
          <w:lang w:val="en-US" w:eastAsia="zh-CN"/>
        </w:rPr>
        <w:t>Microsoft Purview: Data classification and protection.</w:t>
      </w:r>
    </w:p>
    <w:p w14:paraId="75211509">
      <w:pPr>
        <w:pStyle w:val="4"/>
        <w:numPr>
          <w:ilvl w:val="0"/>
          <w:numId w:val="0"/>
        </w:numPr>
        <w:bidi w:val="0"/>
        <w:ind w:leftChars="0" w:firstLine="420" w:firstLineChars="0"/>
        <w:jc w:val="left"/>
        <w:outlineLvl w:val="2"/>
        <w:rPr>
          <w:rFonts w:hint="eastAsia"/>
          <w:lang w:val="en-US" w:eastAsia="zh-CN"/>
        </w:rPr>
      </w:pPr>
      <w:r>
        <w:rPr>
          <w:rFonts w:hint="default" w:ascii="Arial" w:hAnsi="Arial" w:cs="Arial"/>
          <w:b w:val="0"/>
          <w:bCs w:val="0"/>
          <w:sz w:val="20"/>
          <w:szCs w:val="20"/>
        </w:rPr>
        <w:t>Azure Backup: Data backup and recovery</w:t>
      </w:r>
      <w:r>
        <w:rPr>
          <w:rFonts w:hint="eastAsia" w:ascii="Arial" w:hAnsi="Arial" w:cs="Arial"/>
          <w:b w:val="0"/>
          <w:bCs w:val="0"/>
          <w:sz w:val="20"/>
          <w:szCs w:val="20"/>
          <w:lang w:val="en-US" w:eastAsia="zh-CN"/>
        </w:rPr>
        <w:t>.</w:t>
      </w:r>
    </w:p>
    <w:p w14:paraId="4FFB1478">
      <w:pPr>
        <w:pStyle w:val="4"/>
        <w:bidi w:val="0"/>
        <w:rPr>
          <w:rFonts w:hint="default" w:ascii="Arial" w:hAnsi="Arial" w:cs="Arial"/>
        </w:rPr>
      </w:pPr>
      <w:r>
        <w:rPr>
          <w:rStyle w:val="8"/>
          <w:rFonts w:hint="default" w:ascii="Arial" w:hAnsi="Arial" w:cs="Arial"/>
          <w:b/>
        </w:rPr>
        <w:t>2.2 Assess Impact of Service Outage</w:t>
      </w:r>
      <w:r>
        <w:rPr>
          <w:rFonts w:hint="default" w:ascii="Arial" w:hAnsi="Arial" w:cs="Arial"/>
        </w:rPr>
        <w:t xml:space="preserve"> </w:t>
      </w:r>
    </w:p>
    <w:p w14:paraId="5B163C1A">
      <w:pPr>
        <w:pStyle w:val="4"/>
        <w:numPr>
          <w:ilvl w:val="0"/>
          <w:numId w:val="0"/>
        </w:numPr>
        <w:bidi w:val="0"/>
        <w:ind w:leftChars="0" w:firstLine="420" w:firstLineChars="0"/>
        <w:jc w:val="left"/>
        <w:outlineLvl w:val="2"/>
        <w:rPr>
          <w:rFonts w:hint="eastAsia" w:ascii="Arial" w:hAnsi="Arial" w:cs="Arial"/>
          <w:b w:val="0"/>
          <w:bCs w:val="0"/>
          <w:sz w:val="20"/>
          <w:szCs w:val="20"/>
          <w:lang w:val="en-US" w:eastAsia="zh-CN"/>
        </w:rPr>
      </w:pPr>
      <w:r>
        <w:rPr>
          <w:rFonts w:hint="default" w:ascii="Arial" w:hAnsi="Arial" w:cs="Arial"/>
          <w:b w:val="0"/>
          <w:bCs w:val="0"/>
          <w:sz w:val="20"/>
          <w:szCs w:val="20"/>
        </w:rPr>
        <w:t>• DevOps unavailable: Affects project development progress</w:t>
      </w:r>
      <w:r>
        <w:rPr>
          <w:rFonts w:hint="eastAsia" w:ascii="Arial" w:hAnsi="Arial" w:cs="Arial"/>
          <w:b w:val="0"/>
          <w:bCs w:val="0"/>
          <w:sz w:val="20"/>
          <w:szCs w:val="20"/>
          <w:lang w:val="en-US" w:eastAsia="zh-CN"/>
        </w:rPr>
        <w:t>.</w:t>
      </w:r>
    </w:p>
    <w:p w14:paraId="09F66165">
      <w:pPr>
        <w:pStyle w:val="4"/>
        <w:numPr>
          <w:ilvl w:val="0"/>
          <w:numId w:val="0"/>
        </w:numPr>
        <w:bidi w:val="0"/>
        <w:ind w:leftChars="0" w:firstLine="420" w:firstLineChars="0"/>
        <w:jc w:val="left"/>
        <w:outlineLvl w:val="2"/>
        <w:rPr>
          <w:rFonts w:hint="default" w:ascii="Arial" w:hAnsi="Arial" w:cs="Arial"/>
          <w:b w:val="0"/>
          <w:bCs w:val="0"/>
          <w:sz w:val="20"/>
          <w:szCs w:val="20"/>
        </w:rPr>
      </w:pPr>
      <w:r>
        <w:rPr>
          <w:rFonts w:hint="default" w:ascii="Arial" w:hAnsi="Arial" w:cs="Arial"/>
          <w:b w:val="0"/>
          <w:bCs w:val="0"/>
          <w:sz w:val="20"/>
          <w:szCs w:val="20"/>
        </w:rPr>
        <w:t>• Database lost connection: Official website and customer operations cannot be carried out</w:t>
      </w:r>
      <w:r>
        <w:rPr>
          <w:rFonts w:hint="eastAsia" w:ascii="Arial" w:hAnsi="Arial" w:cs="Arial"/>
          <w:b w:val="0"/>
          <w:bCs w:val="0"/>
          <w:sz w:val="20"/>
          <w:szCs w:val="20"/>
          <w:lang w:val="en-US" w:eastAsia="zh-CN"/>
        </w:rPr>
        <w:t>.</w:t>
      </w:r>
    </w:p>
    <w:p w14:paraId="1DBE0C26">
      <w:pPr>
        <w:pStyle w:val="4"/>
        <w:numPr>
          <w:ilvl w:val="0"/>
          <w:numId w:val="0"/>
        </w:numPr>
        <w:bidi w:val="0"/>
        <w:ind w:leftChars="0" w:firstLine="420" w:firstLineChars="0"/>
        <w:jc w:val="left"/>
        <w:outlineLvl w:val="2"/>
        <w:rPr>
          <w:rFonts w:hint="default" w:ascii="Arial" w:hAnsi="Arial" w:cs="Arial"/>
        </w:rPr>
      </w:pPr>
      <w:r>
        <w:rPr>
          <w:rFonts w:hint="default" w:ascii="Arial" w:hAnsi="Arial" w:cs="Arial"/>
          <w:b w:val="0"/>
          <w:bCs w:val="0"/>
          <w:sz w:val="20"/>
          <w:szCs w:val="20"/>
        </w:rPr>
        <w:t>• VPN/Firewall failed: Internal data is at risk</w:t>
      </w:r>
      <w:r>
        <w:rPr>
          <w:rFonts w:hint="eastAsia" w:ascii="Arial" w:hAnsi="Arial" w:cs="Arial"/>
          <w:b w:val="0"/>
          <w:bCs w:val="0"/>
          <w:sz w:val="20"/>
          <w:szCs w:val="20"/>
          <w:lang w:val="en-US" w:eastAsia="zh-CN"/>
        </w:rPr>
        <w:t>.</w:t>
      </w:r>
    </w:p>
    <w:p w14:paraId="0F802481">
      <w:pPr>
        <w:pStyle w:val="4"/>
        <w:bidi w:val="0"/>
        <w:rPr>
          <w:rFonts w:hint="eastAsia" w:ascii="Arial" w:hAnsi="Arial" w:eastAsia="宋体" w:cs="Arial"/>
          <w:b w:val="0"/>
          <w:bCs w:val="0"/>
          <w:sz w:val="20"/>
          <w:szCs w:val="20"/>
          <w:lang w:val="en-US" w:eastAsia="zh-CN"/>
        </w:rPr>
      </w:pPr>
      <w:r>
        <w:rPr>
          <w:rStyle w:val="8"/>
          <w:rFonts w:hint="default" w:ascii="Arial" w:hAnsi="Arial" w:cs="Arial"/>
          <w:b/>
        </w:rPr>
        <w:t>2.3 Assess Risks</w:t>
      </w:r>
      <w:r>
        <w:rPr>
          <w:rFonts w:hint="default" w:ascii="Arial" w:hAnsi="Arial" w:cs="Arial"/>
        </w:rPr>
        <w:t xml:space="preserve"> </w:t>
      </w:r>
      <w:r>
        <w:rPr>
          <w:rFonts w:hint="default" w:ascii="Arial" w:hAnsi="Arial" w:cs="Arial"/>
        </w:rPr>
        <w:br w:type="textWrapping"/>
      </w:r>
      <w:r>
        <w:rPr>
          <w:rFonts w:hint="eastAsia" w:ascii="Arial" w:hAnsi="Arial" w:cs="Arial"/>
          <w:lang w:val="en-US" w:eastAsia="zh-CN"/>
        </w:rPr>
        <w:tab/>
      </w:r>
      <w:r>
        <w:rPr>
          <w:rFonts w:hint="default" w:ascii="Arial" w:hAnsi="Arial" w:cs="Arial"/>
          <w:b w:val="0"/>
          <w:bCs w:val="0"/>
          <w:sz w:val="20"/>
          <w:szCs w:val="20"/>
        </w:rPr>
        <w:t>• Azure configuration error</w:t>
      </w:r>
      <w:r>
        <w:rPr>
          <w:rFonts w:hint="eastAsia" w:ascii="Arial" w:hAnsi="Arial" w:cs="Arial"/>
          <w:b w:val="0"/>
          <w:bCs w:val="0"/>
          <w:sz w:val="20"/>
          <w:szCs w:val="20"/>
          <w:lang w:val="en-US" w:eastAsia="zh-CN"/>
        </w:rPr>
        <w:t>.</w:t>
      </w:r>
    </w:p>
    <w:p w14:paraId="1840DB03">
      <w:pPr>
        <w:pStyle w:val="4"/>
        <w:bidi w:val="0"/>
        <w:ind w:firstLine="420" w:firstLineChars="0"/>
        <w:rPr>
          <w:rFonts w:hint="eastAsia" w:ascii="Arial" w:hAnsi="Arial" w:eastAsia="宋体" w:cs="Arial"/>
          <w:b w:val="0"/>
          <w:bCs w:val="0"/>
          <w:sz w:val="20"/>
          <w:szCs w:val="20"/>
          <w:lang w:val="en-US" w:eastAsia="zh-CN"/>
        </w:rPr>
      </w:pPr>
      <w:r>
        <w:rPr>
          <w:rFonts w:hint="default" w:ascii="Arial" w:hAnsi="Arial" w:cs="Arial"/>
          <w:b w:val="0"/>
          <w:bCs w:val="0"/>
          <w:sz w:val="20"/>
          <w:szCs w:val="20"/>
        </w:rPr>
        <w:t>• Third-party server vulnerability</w:t>
      </w:r>
      <w:r>
        <w:rPr>
          <w:rFonts w:hint="eastAsia" w:ascii="Arial" w:hAnsi="Arial" w:cs="Arial"/>
          <w:b w:val="0"/>
          <w:bCs w:val="0"/>
          <w:sz w:val="20"/>
          <w:szCs w:val="20"/>
          <w:lang w:val="en-US" w:eastAsia="zh-CN"/>
        </w:rPr>
        <w:t>.</w:t>
      </w:r>
    </w:p>
    <w:p w14:paraId="0592C24B">
      <w:pPr>
        <w:pStyle w:val="4"/>
        <w:bidi w:val="0"/>
        <w:ind w:firstLine="420" w:firstLineChars="0"/>
        <w:rPr>
          <w:rFonts w:hint="eastAsia" w:ascii="Arial" w:hAnsi="Arial" w:cs="Arial"/>
          <w:b w:val="0"/>
          <w:bCs w:val="0"/>
          <w:sz w:val="20"/>
          <w:szCs w:val="20"/>
          <w:lang w:val="en-US" w:eastAsia="zh-CN"/>
        </w:rPr>
      </w:pPr>
      <w:r>
        <w:rPr>
          <w:rFonts w:hint="default" w:ascii="Arial" w:hAnsi="Arial" w:cs="Arial"/>
          <w:b w:val="0"/>
          <w:bCs w:val="0"/>
          <w:sz w:val="20"/>
          <w:szCs w:val="20"/>
        </w:rPr>
        <w:t>• Sentinel not configured correctly, unable to perform quick notifications</w:t>
      </w:r>
      <w:r>
        <w:rPr>
          <w:rFonts w:hint="eastAsia" w:ascii="Arial" w:hAnsi="Arial" w:cs="Arial"/>
          <w:b w:val="0"/>
          <w:bCs w:val="0"/>
          <w:sz w:val="20"/>
          <w:szCs w:val="20"/>
          <w:lang w:val="en-US" w:eastAsia="zh-CN"/>
        </w:rPr>
        <w:t>.</w:t>
      </w:r>
    </w:p>
    <w:p w14:paraId="0DEB3B30">
      <w:pPr>
        <w:pStyle w:val="4"/>
        <w:bidi w:val="0"/>
        <w:ind w:firstLine="420" w:firstLineChars="0"/>
        <w:rPr>
          <w:rFonts w:hint="eastAsia"/>
          <w:lang w:val="en-US" w:eastAsia="zh-CN"/>
        </w:rPr>
      </w:pPr>
      <w:r>
        <w:rPr>
          <w:rFonts w:hint="default" w:ascii="Arial" w:hAnsi="Arial" w:cs="Arial"/>
          <w:b w:val="0"/>
          <w:bCs w:val="0"/>
          <w:sz w:val="20"/>
          <w:szCs w:val="20"/>
        </w:rPr>
        <w:t>• Microsoft Purview configuration error, leading to failure in data classification and protection of sensitive client data.</w:t>
      </w:r>
    </w:p>
    <w:p w14:paraId="48006A04">
      <w:pPr>
        <w:pStyle w:val="4"/>
        <w:bidi w:val="0"/>
        <w:rPr>
          <w:rFonts w:hint="default" w:ascii="Arial" w:hAnsi="Arial" w:cs="Arial"/>
        </w:rPr>
      </w:pPr>
      <w:r>
        <w:rPr>
          <w:rStyle w:val="8"/>
          <w:rFonts w:hint="default" w:ascii="Arial" w:hAnsi="Arial" w:cs="Arial"/>
          <w:b/>
        </w:rPr>
        <w:t>2.4 Prioritize</w:t>
      </w:r>
      <w:r>
        <w:rPr>
          <w:rFonts w:hint="default" w:ascii="Arial" w:hAnsi="Arial" w:cs="Arial"/>
        </w:rPr>
        <w:t xml:space="preserve"> </w:t>
      </w:r>
    </w:p>
    <w:p w14:paraId="28F6C62E">
      <w:pPr>
        <w:keepNext w:val="0"/>
        <w:keepLines w:val="0"/>
        <w:widowControl/>
        <w:numPr>
          <w:ilvl w:val="-6"/>
          <w:numId w:val="0"/>
        </w:numPr>
        <w:suppressLineNumbers w:val="0"/>
        <w:spacing w:before="0" w:beforeAutospacing="1" w:after="0" w:afterAutospacing="1"/>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xml:space="preserve">Priority division is based on RTO/RPO values: </w:t>
      </w:r>
    </w:p>
    <w:p w14:paraId="09592140">
      <w:pPr>
        <w:keepNext w:val="0"/>
        <w:keepLines w:val="0"/>
        <w:widowControl/>
        <w:numPr>
          <w:ilvl w:val="-7"/>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Prio 1: Network protection and database</w:t>
      </w:r>
      <w:r>
        <w:rPr>
          <w:rFonts w:hint="eastAsia" w:ascii="Arial" w:hAnsi="Arial" w:eastAsia="宋体" w:cs="Arial"/>
          <w:b w:val="0"/>
          <w:bCs w:val="0"/>
          <w:kern w:val="0"/>
          <w:sz w:val="20"/>
          <w:szCs w:val="20"/>
          <w:lang w:val="en-US" w:eastAsia="zh-CN" w:bidi="ar"/>
        </w:rPr>
        <w:t>.</w:t>
      </w:r>
    </w:p>
    <w:p w14:paraId="423FE89B">
      <w:pPr>
        <w:keepNext w:val="0"/>
        <w:keepLines w:val="0"/>
        <w:widowControl/>
        <w:numPr>
          <w:ilvl w:val="-7"/>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Prio 2: DevOps and development tools</w:t>
      </w:r>
      <w:r>
        <w:rPr>
          <w:rFonts w:hint="eastAsia" w:ascii="Arial" w:hAnsi="Arial" w:eastAsia="宋体" w:cs="Arial"/>
          <w:b w:val="0"/>
          <w:bCs w:val="0"/>
          <w:kern w:val="0"/>
          <w:sz w:val="20"/>
          <w:szCs w:val="20"/>
          <w:lang w:val="en-US" w:eastAsia="zh-CN" w:bidi="ar"/>
        </w:rPr>
        <w:t>.</w:t>
      </w:r>
    </w:p>
    <w:p w14:paraId="6DCB461C">
      <w:pPr>
        <w:keepNext w:val="0"/>
        <w:keepLines w:val="0"/>
        <w:widowControl/>
        <w:numPr>
          <w:ilvl w:val="-7"/>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Prio 3: Monitoring and post-processing services</w:t>
      </w:r>
      <w:r>
        <w:rPr>
          <w:rFonts w:hint="eastAsia" w:ascii="Arial" w:hAnsi="Arial" w:eastAsia="宋体" w:cs="Arial"/>
          <w:b w:val="0"/>
          <w:bCs w:val="0"/>
          <w:kern w:val="0"/>
          <w:sz w:val="20"/>
          <w:szCs w:val="20"/>
          <w:lang w:val="en-US" w:eastAsia="zh-CN" w:bidi="ar"/>
        </w:rPr>
        <w:t>.</w:t>
      </w:r>
    </w:p>
    <w:p w14:paraId="309C12BA">
      <w:pPr>
        <w:pStyle w:val="4"/>
        <w:bidi w:val="0"/>
        <w:rPr>
          <w:rFonts w:hint="default" w:ascii="Arial" w:hAnsi="Arial" w:cs="Arial"/>
        </w:rPr>
      </w:pPr>
      <w:r>
        <w:rPr>
          <w:rStyle w:val="8"/>
          <w:rFonts w:hint="default" w:ascii="Arial" w:hAnsi="Arial" w:cs="Arial"/>
          <w:b/>
        </w:rPr>
        <w:t>2.5 Set Scope</w:t>
      </w:r>
      <w:r>
        <w:rPr>
          <w:rFonts w:hint="default" w:ascii="Arial" w:hAnsi="Arial" w:cs="Arial"/>
        </w:rPr>
        <w:t xml:space="preserve"> </w:t>
      </w:r>
    </w:p>
    <w:p w14:paraId="1B7EFE64">
      <w:pPr>
        <w:keepNext w:val="0"/>
        <w:keepLines w:val="0"/>
        <w:widowControl/>
        <w:numPr>
          <w:ilvl w:val="0"/>
          <w:numId w:val="0"/>
        </w:numPr>
        <w:suppressLineNumbers w:val="0"/>
        <w:spacing w:before="0" w:beforeAutospacing="1" w:after="0" w:afterAutospacing="1"/>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xml:space="preserve">This plan basically includes, in accordance with priorities: </w:t>
      </w:r>
    </w:p>
    <w:p w14:paraId="15549626">
      <w:pPr>
        <w:keepNext w:val="0"/>
        <w:keepLines w:val="0"/>
        <w:widowControl/>
        <w:numPr>
          <w:ilvl w:val="-1"/>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xml:space="preserve">• Azure SQL Database </w:t>
      </w:r>
    </w:p>
    <w:p w14:paraId="5F0FCB45">
      <w:pPr>
        <w:keepNext w:val="0"/>
        <w:keepLines w:val="0"/>
        <w:widowControl/>
        <w:numPr>
          <w:ilvl w:val="-1"/>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xml:space="preserve">• VPN/ Firewall </w:t>
      </w:r>
    </w:p>
    <w:p w14:paraId="38097671">
      <w:pPr>
        <w:keepNext w:val="0"/>
        <w:keepLines w:val="0"/>
        <w:widowControl/>
        <w:numPr>
          <w:ilvl w:val="-1"/>
          <w:numId w:val="0"/>
        </w:numPr>
        <w:suppressLineNumbers w:val="0"/>
        <w:spacing w:before="0" w:beforeAutospacing="1" w:after="0" w:afterAutospacing="1"/>
        <w:ind w:firstLine="420" w:firstLineChars="0"/>
        <w:rPr>
          <w:rFonts w:hint="default" w:ascii="Arial" w:hAnsi="Arial" w:cs="Arial"/>
        </w:rPr>
      </w:pPr>
      <w:r>
        <w:rPr>
          <w:rFonts w:hint="default" w:ascii="Arial" w:hAnsi="Arial" w:eastAsia="宋体" w:cs="Arial"/>
          <w:b w:val="0"/>
          <w:bCs w:val="0"/>
          <w:kern w:val="0"/>
          <w:sz w:val="20"/>
          <w:szCs w:val="20"/>
          <w:lang w:val="en-US" w:eastAsia="zh-CN" w:bidi="ar"/>
        </w:rPr>
        <w:t>• DevOps</w:t>
      </w:r>
    </w:p>
    <w:p w14:paraId="6F46D152">
      <w:pPr>
        <w:pStyle w:val="3"/>
        <w:bidi w:val="0"/>
        <w:rPr>
          <w:rFonts w:hint="default" w:ascii="Arial" w:hAnsi="Arial" w:cs="Arial"/>
        </w:rPr>
      </w:pPr>
      <w:r>
        <w:rPr>
          <w:rStyle w:val="8"/>
          <w:rFonts w:hint="default" w:ascii="Arial" w:hAnsi="Arial" w:cs="Arial"/>
          <w:b/>
        </w:rPr>
        <w:t>3 Facility and Infrastructure Plan</w:t>
      </w:r>
    </w:p>
    <w:p w14:paraId="02D8349E">
      <w:pPr>
        <w:pStyle w:val="4"/>
        <w:bidi w:val="0"/>
        <w:rPr>
          <w:rFonts w:hint="default" w:ascii="Arial" w:hAnsi="Arial" w:cs="Arial"/>
        </w:rPr>
      </w:pPr>
      <w:r>
        <w:rPr>
          <w:rStyle w:val="8"/>
          <w:rFonts w:hint="default" w:ascii="Arial" w:hAnsi="Arial" w:cs="Arial"/>
          <w:b/>
        </w:rPr>
        <w:t>3.1 Determining technical approach for each service</w:t>
      </w:r>
    </w:p>
    <w:p w14:paraId="24932FF5">
      <w:pPr>
        <w:keepNext w:val="0"/>
        <w:keepLines w:val="0"/>
        <w:widowControl/>
        <w:numPr>
          <w:ilvl w:val="0"/>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Azure Database: Establish geo-redundant backup + read replica</w:t>
      </w:r>
      <w:r>
        <w:rPr>
          <w:rFonts w:hint="eastAsia" w:ascii="Arial" w:hAnsi="Arial" w:eastAsia="宋体" w:cs="Arial"/>
          <w:b w:val="0"/>
          <w:bCs w:val="0"/>
          <w:kern w:val="0"/>
          <w:sz w:val="20"/>
          <w:szCs w:val="20"/>
          <w:lang w:val="en-US" w:eastAsia="zh-CN" w:bidi="ar"/>
        </w:rPr>
        <w:t>.</w:t>
      </w:r>
    </w:p>
    <w:p w14:paraId="2FC06E24">
      <w:pPr>
        <w:keepNext w:val="0"/>
        <w:keepLines w:val="0"/>
        <w:widowControl/>
        <w:numPr>
          <w:ilvl w:val="0"/>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DevOps: Equip backup resources and scripts to restore projects</w:t>
      </w:r>
      <w:r>
        <w:rPr>
          <w:rFonts w:hint="eastAsia" w:ascii="Arial" w:hAnsi="Arial" w:eastAsia="宋体" w:cs="Arial"/>
          <w:b w:val="0"/>
          <w:bCs w:val="0"/>
          <w:kern w:val="0"/>
          <w:sz w:val="20"/>
          <w:szCs w:val="20"/>
          <w:lang w:val="en-US" w:eastAsia="zh-CN" w:bidi="ar"/>
        </w:rPr>
        <w:t>.</w:t>
      </w:r>
    </w:p>
    <w:p w14:paraId="4E1EF4EC">
      <w:pPr>
        <w:keepNext w:val="0"/>
        <w:keepLines w:val="0"/>
        <w:widowControl/>
        <w:numPr>
          <w:ilvl w:val="0"/>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VPN/</w:t>
      </w:r>
      <w:r>
        <w:rPr>
          <w:rFonts w:hint="eastAsia" w:ascii="Arial" w:hAnsi="Arial" w:eastAsia="宋体" w:cs="Arial"/>
          <w:b w:val="0"/>
          <w:bCs w:val="0"/>
          <w:kern w:val="0"/>
          <w:sz w:val="20"/>
          <w:szCs w:val="20"/>
          <w:lang w:val="en-US" w:eastAsia="zh-CN" w:bidi="ar"/>
        </w:rPr>
        <w:t xml:space="preserve"> </w:t>
      </w:r>
      <w:r>
        <w:rPr>
          <w:rFonts w:hint="default" w:ascii="Arial" w:hAnsi="Arial" w:eastAsia="宋体" w:cs="Arial"/>
          <w:b w:val="0"/>
          <w:bCs w:val="0"/>
          <w:kern w:val="0"/>
          <w:sz w:val="20"/>
          <w:szCs w:val="20"/>
          <w:lang w:val="en-US" w:eastAsia="zh-CN" w:bidi="ar"/>
        </w:rPr>
        <w:t>Firewall: Establish backup configuration + separate network cache charging</w:t>
      </w:r>
      <w:r>
        <w:rPr>
          <w:rFonts w:hint="eastAsia" w:ascii="Arial" w:hAnsi="Arial" w:eastAsia="宋体" w:cs="Arial"/>
          <w:b w:val="0"/>
          <w:bCs w:val="0"/>
          <w:kern w:val="0"/>
          <w:sz w:val="20"/>
          <w:szCs w:val="20"/>
          <w:lang w:val="en-US" w:eastAsia="zh-CN" w:bidi="ar"/>
        </w:rPr>
        <w:t>.</w:t>
      </w:r>
    </w:p>
    <w:p w14:paraId="61304A59">
      <w:pPr>
        <w:pStyle w:val="4"/>
        <w:bidi w:val="0"/>
        <w:rPr>
          <w:rStyle w:val="8"/>
          <w:rFonts w:hint="default" w:ascii="Arial" w:hAnsi="Arial" w:cs="Arial"/>
          <w:b/>
        </w:rPr>
      </w:pPr>
      <w:r>
        <w:rPr>
          <w:rStyle w:val="8"/>
          <w:rFonts w:hint="default" w:ascii="Arial" w:hAnsi="Arial" w:cs="Arial"/>
          <w:b/>
        </w:rPr>
        <w:t>3.2 Facility Plan</w:t>
      </w:r>
    </w:p>
    <w:p w14:paraId="545E3FE6">
      <w:pPr>
        <w:keepNext w:val="0"/>
        <w:keepLines w:val="0"/>
        <w:widowControl/>
        <w:numPr>
          <w:ilvl w:val="-1"/>
          <w:numId w:val="0"/>
        </w:numPr>
        <w:suppressLineNumbers w:val="0"/>
        <w:spacing w:before="0" w:beforeAutospacing="1" w:after="0" w:afterAutospacing="1"/>
        <w:rPr>
          <w:rFonts w:hint="default" w:ascii="Arial" w:hAnsi="Arial" w:cs="Arial"/>
        </w:rPr>
      </w:pPr>
      <w:r>
        <w:rPr>
          <w:rFonts w:hint="default" w:ascii="Arial" w:hAnsi="Arial" w:eastAsia="宋体" w:cs="Arial"/>
          <w:b w:val="0"/>
          <w:bCs w:val="0"/>
          <w:kern w:val="0"/>
          <w:sz w:val="20"/>
          <w:szCs w:val="20"/>
          <w:lang w:val="en-US" w:eastAsia="zh-CN" w:bidi="ar"/>
        </w:rPr>
        <w:t>It is recommended to choose an Azure area that is geographically separated from the main data center and is equipped with an environment that has sufficient power, network, and security.</w:t>
      </w:r>
    </w:p>
    <w:p w14:paraId="3CBB5F88">
      <w:pPr>
        <w:pStyle w:val="4"/>
        <w:bidi w:val="0"/>
        <w:rPr>
          <w:rFonts w:hint="default" w:ascii="Arial" w:hAnsi="Arial" w:cs="Arial"/>
        </w:rPr>
      </w:pPr>
      <w:r>
        <w:rPr>
          <w:rStyle w:val="8"/>
          <w:rFonts w:hint="default" w:ascii="Arial" w:hAnsi="Arial" w:cs="Arial"/>
          <w:b/>
        </w:rPr>
        <w:t>3.3 Infrastructure Plan</w:t>
      </w:r>
      <w:r>
        <w:rPr>
          <w:rFonts w:hint="default" w:ascii="Arial" w:hAnsi="Arial" w:cs="Arial"/>
        </w:rPr>
        <w:t xml:space="preserve"> </w:t>
      </w:r>
    </w:p>
    <w:p w14:paraId="75BD9282">
      <w:pPr>
        <w:keepNext w:val="0"/>
        <w:keepLines w:val="0"/>
        <w:widowControl/>
        <w:numPr>
          <w:ilvl w:val="0"/>
          <w:numId w:val="0"/>
        </w:numPr>
        <w:suppressLineNumbers w:val="0"/>
        <w:spacing w:before="0" w:beforeAutospacing="1" w:after="0" w:afterAutospacing="1"/>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The infrastructure of UUS includes network, storage, access control and remote connection services.</w:t>
      </w:r>
    </w:p>
    <w:p w14:paraId="653AC877">
      <w:pPr>
        <w:keepNext w:val="0"/>
        <w:keepLines w:val="0"/>
        <w:widowControl/>
        <w:numPr>
          <w:ilvl w:val="0"/>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Azure Availability Zones: To ensure high availability and fault tolerance, the infrastructure will utilize Azure Availability Zones. By distributing resources across multiple physically separate zones within a region, the system can withstand data center-level failures without service interruption.</w:t>
      </w:r>
      <w:bookmarkStart w:id="0" w:name="_GoBack"/>
      <w:bookmarkEnd w:id="0"/>
    </w:p>
    <w:p w14:paraId="5B157FEB">
      <w:pPr>
        <w:keepNext w:val="0"/>
        <w:keepLines w:val="0"/>
        <w:widowControl/>
        <w:numPr>
          <w:ilvl w:val="0"/>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xml:space="preserve">• Local Network (LAN) : Pre-configure switches and core routing devices in the standby data center, and use automated scripts to complete IP allocation and network policy deployment. </w:t>
      </w:r>
    </w:p>
    <w:p w14:paraId="3C766FA7">
      <w:pPr>
        <w:keepNext w:val="0"/>
        <w:keepLines w:val="0"/>
        <w:widowControl/>
        <w:numPr>
          <w:ilvl w:val="0"/>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xml:space="preserve">• Wide Area Network (WAN) : Establish alternative links with alternative ISPs and achieve automatic failover through BGP or VPN. </w:t>
      </w:r>
    </w:p>
    <w:p w14:paraId="31B2C021">
      <w:pPr>
        <w:keepNext w:val="0"/>
        <w:keepLines w:val="0"/>
        <w:widowControl/>
        <w:numPr>
          <w:ilvl w:val="0"/>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xml:space="preserve">• Servers and Storage: All critical services (such as DevOps platforms and databases) are set up in a mirror environment in the cloud, and data is regularly synchronized from the master node. </w:t>
      </w:r>
    </w:p>
    <w:p w14:paraId="6AE29C2E">
      <w:pPr>
        <w:keepNext w:val="0"/>
        <w:keepLines w:val="0"/>
        <w:widowControl/>
        <w:numPr>
          <w:ilvl w:val="0"/>
          <w:numId w:val="0"/>
        </w:numPr>
        <w:suppressLineNumbers w:val="0"/>
        <w:spacing w:before="0" w:beforeAutospacing="1" w:after="0" w:afterAutospacing="1"/>
        <w:ind w:firstLine="420" w:firstLineChars="0"/>
        <w:rPr>
          <w:rFonts w:hint="default" w:ascii="Arial" w:hAnsi="Arial" w:eastAsia="宋体" w:cs="Arial"/>
          <w:b w:val="0"/>
          <w:bCs w:val="0"/>
          <w:kern w:val="0"/>
          <w:sz w:val="20"/>
          <w:szCs w:val="20"/>
          <w:lang w:val="en-US" w:eastAsia="zh-CN" w:bidi="ar"/>
        </w:rPr>
      </w:pPr>
      <w:r>
        <w:rPr>
          <w:rFonts w:hint="default" w:ascii="Arial" w:hAnsi="Arial" w:eastAsia="宋体" w:cs="Arial"/>
          <w:b w:val="0"/>
          <w:bCs w:val="0"/>
          <w:kern w:val="0"/>
          <w:sz w:val="20"/>
          <w:szCs w:val="20"/>
          <w:lang w:val="en-US" w:eastAsia="zh-CN" w:bidi="ar"/>
        </w:rPr>
        <w:t xml:space="preserve">• Remote access and security devices: The backup VPN gateway and firewall rules are predefined and can be automatically switched within one hour after the primary service fails. </w:t>
      </w:r>
    </w:p>
    <w:p w14:paraId="3F260EBF">
      <w:pPr>
        <w:keepNext w:val="0"/>
        <w:keepLines w:val="0"/>
        <w:widowControl/>
        <w:numPr>
          <w:ilvl w:val="0"/>
          <w:numId w:val="0"/>
        </w:numPr>
        <w:suppressLineNumbers w:val="0"/>
        <w:spacing w:before="0" w:beforeAutospacing="1" w:after="0" w:afterAutospacing="1"/>
        <w:ind w:firstLine="420" w:firstLineChars="0"/>
        <w:rPr>
          <w:rFonts w:hint="default" w:ascii="Arial" w:hAnsi="Arial" w:cs="Arial"/>
        </w:rPr>
      </w:pPr>
      <w:r>
        <w:rPr>
          <w:rFonts w:hint="default" w:ascii="Arial" w:hAnsi="Arial" w:eastAsia="宋体" w:cs="Arial"/>
          <w:b w:val="0"/>
          <w:bCs w:val="0"/>
          <w:kern w:val="0"/>
          <w:sz w:val="20"/>
          <w:szCs w:val="20"/>
          <w:lang w:val="en-US" w:eastAsia="zh-CN" w:bidi="ar"/>
        </w:rPr>
        <w:t>• Fault Monitoring: With the help of Microsoft Sentinel, monitor the logs and recovery process, and report anomalies through the alarm system.</w:t>
      </w:r>
      <w:r>
        <w:rPr>
          <w:rFonts w:hint="default" w:ascii="Arial" w:hAnsi="Arial" w:cs="Arial"/>
        </w:rPr>
        <w:br w:type="textWrapping"/>
      </w:r>
    </w:p>
    <w:p w14:paraId="63B63971">
      <w:pPr>
        <w:keepNext w:val="0"/>
        <w:keepLines w:val="0"/>
        <w:widowControl/>
        <w:numPr>
          <w:ilvl w:val="0"/>
          <w:numId w:val="0"/>
        </w:numPr>
        <w:suppressLineNumbers w:val="0"/>
        <w:spacing w:before="0" w:beforeAutospacing="1" w:after="0" w:afterAutospacing="1"/>
        <w:rPr>
          <w:rFonts w:hint="default" w:ascii="Arial" w:hAnsi="Arial" w:cs="Arial"/>
        </w:rPr>
      </w:pPr>
    </w:p>
    <w:p w14:paraId="64C25298">
      <w:pPr>
        <w:rPr>
          <w:rFonts w:hint="default" w:ascii="Arial" w:hAnsi="Arial"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F10F1B"/>
    <w:multiLevelType w:val="multilevel"/>
    <w:tmpl w:val="A4F10F1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F3894"/>
    <w:rsid w:val="097F426C"/>
    <w:rsid w:val="0D1644B7"/>
    <w:rsid w:val="14BB5392"/>
    <w:rsid w:val="26971D6D"/>
    <w:rsid w:val="30702DDF"/>
    <w:rsid w:val="35D61778"/>
    <w:rsid w:val="3E6E6B2C"/>
    <w:rsid w:val="48B25B04"/>
    <w:rsid w:val="4BE975BA"/>
    <w:rsid w:val="4BFD0A62"/>
    <w:rsid w:val="504F7091"/>
    <w:rsid w:val="51156A77"/>
    <w:rsid w:val="60E77E9F"/>
    <w:rsid w:val="626C3AD2"/>
    <w:rsid w:val="6A44044C"/>
    <w:rsid w:val="77D9530E"/>
    <w:rsid w:val="7F5E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469</Words>
  <Characters>2657</Characters>
  <Lines>0</Lines>
  <Paragraphs>0</Paragraphs>
  <TotalTime>10</TotalTime>
  <ScaleCrop>false</ScaleCrop>
  <LinksUpToDate>false</LinksUpToDate>
  <CharactersWithSpaces>3095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2025-05-28T04:34:00Z</dcterms:created>
  <dc:creator>liang</dc:creator>
  <cp:lastModifiedBy>说好的包子呢</cp:lastModifiedBy>
  <dcterms:modified xsi:type="dcterms:W3CDTF">2025-05-28T23:46:57Z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eyJoZGlkIjoiMjYyZmZlM2RiNzNkODYzMmRmMzE4MjFlOTcxMTVjYTIiLCJ1c2VySWQiOiI5NTAzNDU0MjEifQ==</vt:lpwstr>
  </property>
  <property fmtid="{D5CDD505-2E9C-101B-9397-08002B2CF9AE}" pid="4" name="ICV">
    <vt:lpwstr>F839B94CE0E44CEAB707456AA4D95C24_12</vt:lpwstr>
  </property>
</Properties>
</file>