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1339" w:rsidRPr="00E102E7" w:rsidRDefault="00E41339">
      <w:pPr>
        <w:jc w:val="center"/>
        <w:rPr>
          <w:rFonts w:ascii="宋体" w:hAnsi="宋体"/>
          <w:color w:val="000000" w:themeColor="text1"/>
          <w:sz w:val="36"/>
        </w:rPr>
      </w:pPr>
    </w:p>
    <w:p w:rsidR="00184663" w:rsidRPr="00E102E7" w:rsidRDefault="00184663">
      <w:pPr>
        <w:jc w:val="center"/>
        <w:rPr>
          <w:rFonts w:ascii="宋体" w:hAnsi="宋体"/>
          <w:color w:val="000000" w:themeColor="text1"/>
          <w:sz w:val="36"/>
        </w:rPr>
      </w:pPr>
    </w:p>
    <w:p w:rsidR="006C33D8" w:rsidRPr="00E102E7" w:rsidRDefault="000B2139">
      <w:pPr>
        <w:jc w:val="center"/>
        <w:rPr>
          <w:rFonts w:ascii="宋体" w:hAnsi="宋体"/>
          <w:color w:val="000000" w:themeColor="text1"/>
          <w:sz w:val="44"/>
        </w:rPr>
      </w:pPr>
      <w:r w:rsidRPr="00E102E7">
        <w:rPr>
          <w:rFonts w:ascii="宋体" w:hAnsi="宋体" w:hint="eastAsia"/>
          <w:color w:val="000000" w:themeColor="text1"/>
          <w:sz w:val="36"/>
          <w:szCs w:val="36"/>
        </w:rPr>
        <w:t>西安电子科技大学</w:t>
      </w:r>
      <w:r w:rsidR="00095857" w:rsidRPr="00E102E7">
        <w:rPr>
          <w:rFonts w:ascii="宋体" w:hAnsi="宋体" w:hint="eastAsia"/>
          <w:color w:val="000000" w:themeColor="text1"/>
          <w:sz w:val="36"/>
          <w:szCs w:val="36"/>
        </w:rPr>
        <w:t>网络</w:t>
      </w:r>
      <w:r w:rsidR="00095857" w:rsidRPr="00E102E7">
        <w:rPr>
          <w:rFonts w:ascii="宋体" w:hAnsi="宋体"/>
          <w:color w:val="000000" w:themeColor="text1"/>
          <w:sz w:val="36"/>
          <w:szCs w:val="36"/>
        </w:rPr>
        <w:t>与信息安全</w:t>
      </w:r>
      <w:r w:rsidR="00095857" w:rsidRPr="00E102E7">
        <w:rPr>
          <w:rFonts w:ascii="宋体" w:hAnsi="宋体" w:hint="eastAsia"/>
          <w:color w:val="000000" w:themeColor="text1"/>
          <w:sz w:val="36"/>
          <w:szCs w:val="36"/>
        </w:rPr>
        <w:t>学院</w:t>
      </w:r>
    </w:p>
    <w:p w:rsidR="006C33D8" w:rsidRPr="00E102E7" w:rsidRDefault="006C33D8">
      <w:pPr>
        <w:jc w:val="center"/>
        <w:rPr>
          <w:rFonts w:ascii="宋体" w:hAnsi="宋体"/>
          <w:color w:val="000000" w:themeColor="text1"/>
          <w:sz w:val="44"/>
        </w:rPr>
      </w:pPr>
    </w:p>
    <w:p w:rsidR="00E41339" w:rsidRPr="00E102E7" w:rsidRDefault="00E41339">
      <w:pPr>
        <w:jc w:val="center"/>
        <w:rPr>
          <w:rFonts w:ascii="黑体" w:eastAsia="黑体" w:hAnsi="黑体"/>
          <w:color w:val="000000" w:themeColor="text1"/>
          <w:sz w:val="44"/>
        </w:rPr>
      </w:pPr>
      <w:r w:rsidRPr="00E102E7">
        <w:rPr>
          <w:rFonts w:ascii="黑体" w:eastAsia="黑体" w:hAnsi="黑体" w:hint="eastAsia"/>
          <w:color w:val="000000" w:themeColor="text1"/>
          <w:sz w:val="44"/>
        </w:rPr>
        <w:t>本科生毕业论文（设计）开题报告</w:t>
      </w:r>
    </w:p>
    <w:p w:rsidR="00E41339" w:rsidRPr="00E102E7" w:rsidRDefault="00E41339">
      <w:pPr>
        <w:jc w:val="center"/>
        <w:rPr>
          <w:rFonts w:ascii="黑体" w:eastAsia="黑体" w:hAnsi="黑体"/>
          <w:bCs/>
          <w:color w:val="000000" w:themeColor="text1"/>
          <w:sz w:val="30"/>
        </w:rPr>
      </w:pPr>
      <w:r w:rsidRPr="00E102E7">
        <w:rPr>
          <w:rFonts w:ascii="黑体" w:eastAsia="黑体" w:hAnsi="黑体" w:hint="eastAsia"/>
          <w:bCs/>
          <w:color w:val="000000" w:themeColor="text1"/>
          <w:sz w:val="30"/>
        </w:rPr>
        <w:t>（</w:t>
      </w:r>
      <w:r w:rsidR="00A2055A" w:rsidRPr="00E102E7">
        <w:rPr>
          <w:rFonts w:ascii="黑体" w:eastAsia="黑体" w:hAnsi="黑体" w:hint="eastAsia"/>
          <w:bCs/>
          <w:color w:val="000000" w:themeColor="text1"/>
          <w:sz w:val="30"/>
        </w:rPr>
        <w:t>20</w:t>
      </w:r>
      <w:r w:rsidR="00A2055A" w:rsidRPr="00E102E7">
        <w:rPr>
          <w:rFonts w:ascii="黑体" w:eastAsia="黑体" w:hAnsi="黑体" w:hint="eastAsia"/>
          <w:bCs/>
          <w:color w:val="000000" w:themeColor="text1"/>
          <w:sz w:val="30"/>
          <w:u w:val="single"/>
        </w:rPr>
        <w:t xml:space="preserve">  </w:t>
      </w:r>
      <w:r w:rsidR="00AA2331">
        <w:rPr>
          <w:rFonts w:ascii="黑体" w:eastAsia="黑体" w:hAnsi="黑体" w:hint="eastAsia"/>
          <w:bCs/>
          <w:color w:val="000000" w:themeColor="text1"/>
          <w:sz w:val="30"/>
          <w:u w:val="single"/>
        </w:rPr>
        <w:t>17</w:t>
      </w:r>
      <w:r w:rsidR="00F02204" w:rsidRPr="00E102E7">
        <w:rPr>
          <w:rFonts w:ascii="黑体" w:eastAsia="黑体" w:hAnsi="黑体"/>
          <w:bCs/>
          <w:color w:val="000000" w:themeColor="text1"/>
          <w:sz w:val="30"/>
          <w:u w:val="single"/>
        </w:rPr>
        <w:t xml:space="preserve">   </w:t>
      </w:r>
      <w:r w:rsidRPr="00E102E7">
        <w:rPr>
          <w:rFonts w:ascii="黑体" w:eastAsia="黑体" w:hAnsi="黑体" w:hint="eastAsia"/>
          <w:bCs/>
          <w:color w:val="000000" w:themeColor="text1"/>
          <w:sz w:val="30"/>
        </w:rPr>
        <w:t xml:space="preserve"> 届）</w:t>
      </w:r>
    </w:p>
    <w:p w:rsidR="00E41339" w:rsidRPr="00E102E7" w:rsidRDefault="00E41339">
      <w:pPr>
        <w:rPr>
          <w:rFonts w:ascii="宋体" w:hAnsi="宋体"/>
          <w:color w:val="000000" w:themeColor="text1"/>
        </w:rPr>
      </w:pPr>
    </w:p>
    <w:p w:rsidR="00E41339" w:rsidRPr="00E102E7" w:rsidRDefault="00E41339">
      <w:pPr>
        <w:rPr>
          <w:rFonts w:ascii="宋体" w:hAnsi="宋体"/>
          <w:color w:val="000000" w:themeColor="text1"/>
        </w:rPr>
      </w:pPr>
    </w:p>
    <w:p w:rsidR="00E41339" w:rsidRPr="00E102E7" w:rsidRDefault="00E41339">
      <w:pPr>
        <w:rPr>
          <w:rFonts w:ascii="宋体" w:hAnsi="宋体"/>
          <w:color w:val="000000" w:themeColor="text1"/>
        </w:rPr>
      </w:pPr>
    </w:p>
    <w:p w:rsidR="00E41339" w:rsidRPr="00E102E7" w:rsidRDefault="00E41339">
      <w:pPr>
        <w:rPr>
          <w:rFonts w:ascii="宋体" w:hAnsi="宋体"/>
          <w:color w:val="000000" w:themeColor="text1"/>
        </w:rPr>
      </w:pPr>
    </w:p>
    <w:p w:rsidR="006C33D8" w:rsidRPr="00E102E7" w:rsidRDefault="00E41339">
      <w:pPr>
        <w:spacing w:line="720" w:lineRule="exact"/>
        <w:ind w:left="275"/>
        <w:rPr>
          <w:rFonts w:ascii="宋体" w:hAnsi="宋体"/>
          <w:color w:val="000000" w:themeColor="text1"/>
          <w:sz w:val="30"/>
        </w:rPr>
      </w:pPr>
      <w:r w:rsidRPr="00E102E7">
        <w:rPr>
          <w:rFonts w:ascii="宋体" w:hAnsi="宋体" w:hint="eastAsia"/>
          <w:color w:val="000000" w:themeColor="text1"/>
          <w:sz w:val="24"/>
        </w:rPr>
        <w:t xml:space="preserve">       </w:t>
      </w:r>
      <w:r w:rsidRPr="00E102E7">
        <w:rPr>
          <w:rFonts w:ascii="宋体" w:hAnsi="宋体" w:hint="eastAsia"/>
          <w:color w:val="000000" w:themeColor="text1"/>
          <w:sz w:val="30"/>
        </w:rPr>
        <w:t xml:space="preserve"> </w:t>
      </w:r>
    </w:p>
    <w:p w:rsidR="006C33D8" w:rsidRPr="00E102E7" w:rsidRDefault="006C33D8">
      <w:pPr>
        <w:spacing w:line="720" w:lineRule="exact"/>
        <w:ind w:left="275"/>
        <w:rPr>
          <w:rFonts w:ascii="宋体" w:hAnsi="宋体"/>
          <w:color w:val="000000" w:themeColor="text1"/>
          <w:sz w:val="30"/>
        </w:rPr>
      </w:pPr>
    </w:p>
    <w:p w:rsidR="00E41339" w:rsidRPr="00E102E7" w:rsidRDefault="00E41339" w:rsidP="00465B01">
      <w:pPr>
        <w:spacing w:line="720" w:lineRule="exact"/>
        <w:ind w:leftChars="131" w:left="275" w:firstLineChars="546" w:firstLine="1638"/>
        <w:rPr>
          <w:rFonts w:ascii="宋体" w:hAnsi="宋体"/>
          <w:color w:val="000000" w:themeColor="text1"/>
          <w:sz w:val="30"/>
        </w:rPr>
      </w:pPr>
      <w:r w:rsidRPr="00E102E7">
        <w:rPr>
          <w:rFonts w:ascii="宋体" w:hAnsi="宋体" w:hint="eastAsia"/>
          <w:color w:val="000000" w:themeColor="text1"/>
          <w:sz w:val="30"/>
        </w:rPr>
        <w:t xml:space="preserve">学生姓名 </w:t>
      </w:r>
      <w:r w:rsidRPr="00E102E7">
        <w:rPr>
          <w:rFonts w:ascii="宋体" w:hAnsi="宋体" w:hint="eastAsia"/>
          <w:color w:val="000000" w:themeColor="text1"/>
          <w:sz w:val="30"/>
          <w:u w:val="single"/>
        </w:rPr>
        <w:t xml:space="preserve">         </w:t>
      </w:r>
      <w:r w:rsidR="000744A0" w:rsidRPr="00E102E7">
        <w:rPr>
          <w:rFonts w:ascii="宋体" w:hAnsi="宋体" w:hint="eastAsia"/>
          <w:color w:val="000000" w:themeColor="text1"/>
          <w:sz w:val="30"/>
          <w:u w:val="single"/>
        </w:rPr>
        <w:t>唐天文</w:t>
      </w:r>
      <w:r w:rsidRPr="00E102E7">
        <w:rPr>
          <w:rFonts w:ascii="宋体" w:hAnsi="宋体" w:hint="eastAsia"/>
          <w:color w:val="000000" w:themeColor="text1"/>
          <w:sz w:val="30"/>
          <w:u w:val="single"/>
        </w:rPr>
        <w:t xml:space="preserve">             </w:t>
      </w:r>
    </w:p>
    <w:p w:rsidR="00E41339" w:rsidRPr="00E102E7" w:rsidRDefault="00E41339" w:rsidP="00465B01">
      <w:pPr>
        <w:spacing w:line="720" w:lineRule="exact"/>
        <w:ind w:firstLineChars="646" w:firstLine="1938"/>
        <w:rPr>
          <w:rFonts w:ascii="宋体" w:hAnsi="宋体"/>
          <w:color w:val="000000" w:themeColor="text1"/>
          <w:sz w:val="30"/>
        </w:rPr>
      </w:pPr>
      <w:r w:rsidRPr="00E102E7">
        <w:rPr>
          <w:rFonts w:ascii="宋体" w:hAnsi="宋体" w:hint="eastAsia"/>
          <w:color w:val="000000" w:themeColor="text1"/>
          <w:sz w:val="30"/>
        </w:rPr>
        <w:t xml:space="preserve">专  </w:t>
      </w:r>
      <w:r w:rsidR="006C33D8" w:rsidRPr="00E102E7">
        <w:rPr>
          <w:rFonts w:ascii="宋体" w:hAnsi="宋体" w:hint="eastAsia"/>
          <w:color w:val="000000" w:themeColor="text1"/>
          <w:sz w:val="30"/>
        </w:rPr>
        <w:t xml:space="preserve">  </w:t>
      </w:r>
      <w:r w:rsidRPr="00E102E7">
        <w:rPr>
          <w:rFonts w:ascii="宋体" w:hAnsi="宋体" w:hint="eastAsia"/>
          <w:color w:val="000000" w:themeColor="text1"/>
          <w:sz w:val="30"/>
        </w:rPr>
        <w:t>业</w:t>
      </w:r>
      <w:r w:rsidR="006C33D8" w:rsidRPr="00E102E7">
        <w:rPr>
          <w:rFonts w:ascii="宋体" w:hAnsi="宋体" w:hint="eastAsia"/>
          <w:color w:val="000000" w:themeColor="text1"/>
          <w:sz w:val="30"/>
        </w:rPr>
        <w:t xml:space="preserve"> </w:t>
      </w:r>
      <w:r w:rsidRPr="00E102E7">
        <w:rPr>
          <w:rFonts w:ascii="宋体" w:hAnsi="宋体" w:hint="eastAsia"/>
          <w:color w:val="000000" w:themeColor="text1"/>
          <w:sz w:val="30"/>
          <w:u w:val="single"/>
        </w:rPr>
        <w:t xml:space="preserve">         </w:t>
      </w:r>
      <w:r w:rsidR="000744A0" w:rsidRPr="00E102E7">
        <w:rPr>
          <w:rFonts w:ascii="宋体" w:hAnsi="宋体" w:hint="eastAsia"/>
          <w:color w:val="000000" w:themeColor="text1"/>
          <w:sz w:val="30"/>
          <w:u w:val="single"/>
        </w:rPr>
        <w:t>信息安全</w:t>
      </w:r>
      <w:r w:rsidRPr="00E102E7">
        <w:rPr>
          <w:rFonts w:ascii="宋体" w:hAnsi="宋体" w:hint="eastAsia"/>
          <w:color w:val="000000" w:themeColor="text1"/>
          <w:sz w:val="30"/>
          <w:u w:val="single"/>
        </w:rPr>
        <w:t xml:space="preserve">     </w:t>
      </w:r>
      <w:r w:rsidR="000744A0" w:rsidRPr="00E102E7">
        <w:rPr>
          <w:rFonts w:ascii="宋体" w:hAnsi="宋体" w:hint="eastAsia"/>
          <w:color w:val="000000" w:themeColor="text1"/>
          <w:sz w:val="30"/>
          <w:u w:val="single"/>
        </w:rPr>
        <w:t xml:space="preserve"> </w:t>
      </w:r>
      <w:r w:rsidRPr="00E102E7">
        <w:rPr>
          <w:rFonts w:ascii="宋体" w:hAnsi="宋体" w:hint="eastAsia"/>
          <w:color w:val="000000" w:themeColor="text1"/>
          <w:sz w:val="30"/>
          <w:u w:val="single"/>
        </w:rPr>
        <w:t xml:space="preserve">     </w:t>
      </w:r>
    </w:p>
    <w:p w:rsidR="0016739A" w:rsidRPr="00E102E7" w:rsidRDefault="0016739A" w:rsidP="00465B01">
      <w:pPr>
        <w:spacing w:line="720" w:lineRule="exact"/>
        <w:ind w:firstLineChars="646" w:firstLine="1938"/>
        <w:rPr>
          <w:rFonts w:ascii="宋体" w:hAnsi="宋体"/>
          <w:color w:val="000000" w:themeColor="text1"/>
          <w:sz w:val="30"/>
        </w:rPr>
      </w:pPr>
      <w:r w:rsidRPr="00E102E7">
        <w:rPr>
          <w:rFonts w:ascii="宋体" w:hAnsi="宋体" w:hint="eastAsia"/>
          <w:color w:val="000000" w:themeColor="text1"/>
          <w:sz w:val="30"/>
        </w:rPr>
        <w:t xml:space="preserve">学 </w:t>
      </w:r>
      <w:r w:rsidR="006C33D8" w:rsidRPr="00E102E7">
        <w:rPr>
          <w:rFonts w:ascii="宋体" w:hAnsi="宋体" w:hint="eastAsia"/>
          <w:color w:val="000000" w:themeColor="text1"/>
          <w:sz w:val="30"/>
        </w:rPr>
        <w:t xml:space="preserve">   </w:t>
      </w:r>
      <w:r w:rsidRPr="00E102E7">
        <w:rPr>
          <w:rFonts w:ascii="宋体" w:hAnsi="宋体" w:hint="eastAsia"/>
          <w:color w:val="000000" w:themeColor="text1"/>
          <w:sz w:val="30"/>
        </w:rPr>
        <w:t xml:space="preserve">号 </w:t>
      </w:r>
      <w:r w:rsidRPr="00E102E7">
        <w:rPr>
          <w:rFonts w:ascii="宋体" w:hAnsi="宋体" w:hint="eastAsia"/>
          <w:color w:val="000000" w:themeColor="text1"/>
          <w:sz w:val="30"/>
          <w:u w:val="single"/>
        </w:rPr>
        <w:t xml:space="preserve">        </w:t>
      </w:r>
      <w:r w:rsidR="000744A0" w:rsidRPr="00E102E7">
        <w:rPr>
          <w:rFonts w:ascii="宋体" w:hAnsi="宋体" w:hint="eastAsia"/>
          <w:color w:val="000000" w:themeColor="text1"/>
          <w:sz w:val="30"/>
          <w:u w:val="single"/>
        </w:rPr>
        <w:t>13010310043</w:t>
      </w:r>
      <w:r w:rsidRPr="00E102E7">
        <w:rPr>
          <w:rFonts w:ascii="宋体" w:hAnsi="宋体" w:hint="eastAsia"/>
          <w:color w:val="000000" w:themeColor="text1"/>
          <w:sz w:val="30"/>
          <w:u w:val="single"/>
        </w:rPr>
        <w:t xml:space="preserve">         </w:t>
      </w:r>
    </w:p>
    <w:p w:rsidR="00E41339" w:rsidRPr="00E102E7" w:rsidRDefault="00E41339" w:rsidP="00465B01">
      <w:pPr>
        <w:spacing w:line="720" w:lineRule="exact"/>
        <w:ind w:firstLineChars="646" w:firstLine="1938"/>
        <w:rPr>
          <w:rFonts w:ascii="宋体" w:hAnsi="宋体"/>
          <w:color w:val="000000" w:themeColor="text1"/>
          <w:sz w:val="30"/>
        </w:rPr>
      </w:pPr>
      <w:r w:rsidRPr="00E102E7">
        <w:rPr>
          <w:rFonts w:ascii="宋体" w:hAnsi="宋体" w:hint="eastAsia"/>
          <w:color w:val="000000" w:themeColor="text1"/>
          <w:sz w:val="30"/>
        </w:rPr>
        <w:t xml:space="preserve">指导教师 </w:t>
      </w:r>
      <w:r w:rsidRPr="00E102E7">
        <w:rPr>
          <w:rFonts w:ascii="宋体" w:hAnsi="宋体" w:hint="eastAsia"/>
          <w:color w:val="000000" w:themeColor="text1"/>
          <w:sz w:val="30"/>
          <w:u w:val="single"/>
        </w:rPr>
        <w:t xml:space="preserve">      </w:t>
      </w:r>
      <w:r w:rsidR="000744A0" w:rsidRPr="00E102E7">
        <w:rPr>
          <w:rFonts w:ascii="宋体" w:hAnsi="宋体" w:hint="eastAsia"/>
          <w:color w:val="000000" w:themeColor="text1"/>
          <w:sz w:val="30"/>
          <w:u w:val="single"/>
        </w:rPr>
        <w:t>张宁、唐青昊</w:t>
      </w:r>
      <w:r w:rsidR="0016739A" w:rsidRPr="00E102E7">
        <w:rPr>
          <w:rFonts w:ascii="宋体" w:hAnsi="宋体" w:hint="eastAsia"/>
          <w:color w:val="000000" w:themeColor="text1"/>
          <w:sz w:val="30"/>
          <w:u w:val="single"/>
        </w:rPr>
        <w:t xml:space="preserve">      </w:t>
      </w:r>
      <w:r w:rsidRPr="00E102E7">
        <w:rPr>
          <w:rFonts w:ascii="宋体" w:hAnsi="宋体" w:hint="eastAsia"/>
          <w:color w:val="000000" w:themeColor="text1"/>
          <w:sz w:val="30"/>
          <w:u w:val="single"/>
        </w:rPr>
        <w:t xml:space="preserve">    </w:t>
      </w:r>
    </w:p>
    <w:p w:rsidR="00E41339" w:rsidRPr="00E102E7" w:rsidRDefault="00E41339">
      <w:pPr>
        <w:spacing w:line="720" w:lineRule="exact"/>
        <w:ind w:left="105"/>
        <w:rPr>
          <w:rFonts w:ascii="宋体" w:hAnsi="宋体"/>
          <w:color w:val="000000" w:themeColor="text1"/>
          <w:sz w:val="28"/>
        </w:rPr>
      </w:pPr>
      <w:r w:rsidRPr="00E102E7">
        <w:rPr>
          <w:rFonts w:ascii="宋体" w:hAnsi="宋体" w:hint="eastAsia"/>
          <w:color w:val="000000" w:themeColor="text1"/>
          <w:sz w:val="28"/>
        </w:rPr>
        <w:t xml:space="preserve">       </w:t>
      </w:r>
      <w:r w:rsidRPr="00E102E7">
        <w:rPr>
          <w:rFonts w:ascii="宋体" w:hAnsi="宋体" w:hint="eastAsia"/>
          <w:color w:val="000000" w:themeColor="text1"/>
          <w:sz w:val="18"/>
        </w:rPr>
        <w:t xml:space="preserve"> </w:t>
      </w:r>
      <w:r w:rsidRPr="00E102E7">
        <w:rPr>
          <w:rFonts w:ascii="宋体" w:hAnsi="宋体" w:hint="eastAsia"/>
          <w:color w:val="000000" w:themeColor="text1"/>
          <w:sz w:val="30"/>
        </w:rPr>
        <w:t xml:space="preserve"> </w:t>
      </w:r>
    </w:p>
    <w:p w:rsidR="00E41339" w:rsidRPr="00E102E7" w:rsidRDefault="00E41339">
      <w:pPr>
        <w:rPr>
          <w:rFonts w:ascii="宋体" w:hAnsi="宋体"/>
          <w:color w:val="000000" w:themeColor="text1"/>
          <w:sz w:val="28"/>
        </w:rPr>
      </w:pPr>
    </w:p>
    <w:p w:rsidR="000B2139" w:rsidRPr="00E102E7" w:rsidRDefault="000B2139">
      <w:pPr>
        <w:jc w:val="center"/>
        <w:rPr>
          <w:rFonts w:ascii="宋体" w:hAnsi="宋体"/>
          <w:color w:val="000000" w:themeColor="text1"/>
          <w:sz w:val="28"/>
        </w:rPr>
      </w:pPr>
    </w:p>
    <w:p w:rsidR="00E41339" w:rsidRPr="00E102E7" w:rsidRDefault="000744A0">
      <w:pPr>
        <w:jc w:val="center"/>
        <w:rPr>
          <w:rFonts w:ascii="宋体" w:hAnsi="宋体"/>
          <w:color w:val="000000" w:themeColor="text1"/>
          <w:sz w:val="28"/>
        </w:rPr>
      </w:pPr>
      <w:r w:rsidRPr="00E102E7">
        <w:rPr>
          <w:rFonts w:ascii="宋体" w:hAnsi="宋体" w:hint="eastAsia"/>
          <w:color w:val="000000" w:themeColor="text1"/>
          <w:sz w:val="28"/>
        </w:rPr>
        <w:t>2016</w:t>
      </w:r>
      <w:r w:rsidR="00E41339" w:rsidRPr="00E102E7">
        <w:rPr>
          <w:rFonts w:ascii="宋体" w:hAnsi="宋体" w:hint="eastAsia"/>
          <w:color w:val="000000" w:themeColor="text1"/>
          <w:sz w:val="28"/>
        </w:rPr>
        <w:t xml:space="preserve">年   </w:t>
      </w:r>
      <w:r w:rsidR="009F55AB" w:rsidRPr="00E102E7">
        <w:rPr>
          <w:rFonts w:ascii="宋体" w:hAnsi="宋体" w:hint="eastAsia"/>
          <w:color w:val="000000" w:themeColor="text1"/>
          <w:sz w:val="28"/>
        </w:rPr>
        <w:t>12</w:t>
      </w:r>
      <w:r w:rsidR="00E41339" w:rsidRPr="00E102E7">
        <w:rPr>
          <w:rFonts w:ascii="宋体" w:hAnsi="宋体" w:hint="eastAsia"/>
          <w:color w:val="000000" w:themeColor="text1"/>
          <w:sz w:val="28"/>
        </w:rPr>
        <w:t xml:space="preserve"> 月</w:t>
      </w:r>
      <w:r w:rsidR="006C33D8" w:rsidRPr="00E102E7">
        <w:rPr>
          <w:rFonts w:ascii="宋体" w:hAnsi="宋体" w:hint="eastAsia"/>
          <w:color w:val="000000" w:themeColor="text1"/>
          <w:sz w:val="28"/>
        </w:rPr>
        <w:t xml:space="preserve"> </w:t>
      </w:r>
      <w:r w:rsidR="009F55AB" w:rsidRPr="00E102E7">
        <w:rPr>
          <w:rFonts w:ascii="宋体" w:hAnsi="宋体" w:hint="eastAsia"/>
          <w:color w:val="000000" w:themeColor="text1"/>
          <w:sz w:val="28"/>
        </w:rPr>
        <w:t>18</w:t>
      </w:r>
      <w:r w:rsidR="006C33D8" w:rsidRPr="00E102E7">
        <w:rPr>
          <w:rFonts w:ascii="宋体" w:hAnsi="宋体" w:hint="eastAsia"/>
          <w:color w:val="000000" w:themeColor="text1"/>
          <w:sz w:val="28"/>
        </w:rPr>
        <w:t xml:space="preserve">  日</w:t>
      </w:r>
    </w:p>
    <w:p w:rsidR="00E41339" w:rsidRPr="00E102E7" w:rsidRDefault="00E41339">
      <w:pPr>
        <w:rPr>
          <w:rFonts w:ascii="宋体" w:hAnsi="宋体"/>
          <w:color w:val="000000" w:themeColor="text1"/>
          <w:sz w:val="28"/>
        </w:rPr>
      </w:pPr>
    </w:p>
    <w:p w:rsidR="00E41339" w:rsidRPr="00E102E7" w:rsidRDefault="00E41339">
      <w:pPr>
        <w:rPr>
          <w:rFonts w:ascii="宋体" w:hAnsi="宋体"/>
          <w:color w:val="000000" w:themeColor="text1"/>
          <w:sz w:val="28"/>
        </w:rPr>
      </w:pPr>
    </w:p>
    <w:p w:rsidR="00E41339" w:rsidRPr="00E102E7" w:rsidRDefault="00E41339">
      <w:pPr>
        <w:spacing w:line="500" w:lineRule="exact"/>
        <w:jc w:val="center"/>
        <w:rPr>
          <w:rFonts w:ascii="宋体" w:hAnsi="宋体"/>
          <w:color w:val="000000" w:themeColor="text1"/>
        </w:rPr>
      </w:pPr>
      <w:r w:rsidRPr="00E102E7">
        <w:rPr>
          <w:rFonts w:ascii="宋体" w:hAnsi="宋体" w:hint="eastAsia"/>
          <w:color w:val="000000" w:themeColor="text1"/>
        </w:rPr>
        <w:t>（本表一式</w:t>
      </w:r>
      <w:r w:rsidR="0016739A" w:rsidRPr="00E102E7">
        <w:rPr>
          <w:rFonts w:ascii="宋体" w:hAnsi="宋体" w:hint="eastAsia"/>
          <w:color w:val="000000" w:themeColor="text1"/>
        </w:rPr>
        <w:t>三</w:t>
      </w:r>
      <w:r w:rsidRPr="00E102E7">
        <w:rPr>
          <w:rFonts w:ascii="宋体" w:hAnsi="宋体" w:hint="eastAsia"/>
          <w:color w:val="000000" w:themeColor="text1"/>
        </w:rPr>
        <w:t>份</w:t>
      </w:r>
      <w:r w:rsidR="0016739A" w:rsidRPr="00E102E7">
        <w:rPr>
          <w:rFonts w:ascii="宋体" w:hAnsi="宋体" w:hint="eastAsia"/>
          <w:color w:val="000000" w:themeColor="text1"/>
        </w:rPr>
        <w:t>，</w:t>
      </w:r>
      <w:r w:rsidR="00465B01" w:rsidRPr="00E102E7">
        <w:rPr>
          <w:rFonts w:ascii="宋体" w:hAnsi="宋体" w:hint="eastAsia"/>
          <w:color w:val="000000" w:themeColor="text1"/>
        </w:rPr>
        <w:t>学生</w:t>
      </w:r>
      <w:r w:rsidRPr="00E102E7">
        <w:rPr>
          <w:rFonts w:ascii="宋体" w:hAnsi="宋体" w:hint="eastAsia"/>
          <w:color w:val="000000" w:themeColor="text1"/>
        </w:rPr>
        <w:t>、指导教师、</w:t>
      </w:r>
      <w:r w:rsidR="000B2139" w:rsidRPr="00E102E7">
        <w:rPr>
          <w:rFonts w:ascii="宋体" w:hAnsi="宋体" w:hint="eastAsia"/>
          <w:color w:val="000000" w:themeColor="text1"/>
        </w:rPr>
        <w:t>学</w:t>
      </w:r>
      <w:r w:rsidR="0016739A" w:rsidRPr="00E102E7">
        <w:rPr>
          <w:rFonts w:ascii="宋体" w:hAnsi="宋体" w:hint="eastAsia"/>
          <w:color w:val="000000" w:themeColor="text1"/>
        </w:rPr>
        <w:t>院各一份</w:t>
      </w:r>
      <w:r w:rsidRPr="00E102E7">
        <w:rPr>
          <w:rFonts w:ascii="宋体" w:hAnsi="宋体" w:hint="eastAsia"/>
          <w:color w:val="000000" w:themeColor="text1"/>
        </w:rPr>
        <w:t>）</w:t>
      </w:r>
    </w:p>
    <w:p w:rsidR="000B2139" w:rsidRPr="00E102E7" w:rsidRDefault="000B2139">
      <w:pPr>
        <w:spacing w:line="500" w:lineRule="exact"/>
        <w:jc w:val="center"/>
        <w:rPr>
          <w:rFonts w:ascii="宋体" w:hAnsi="宋体"/>
          <w:color w:val="000000" w:themeColor="text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41"/>
      </w:tblGrid>
      <w:tr w:rsidR="00E102E7" w:rsidRPr="00E102E7">
        <w:tc>
          <w:tcPr>
            <w:tcW w:w="9741" w:type="dxa"/>
          </w:tcPr>
          <w:p w:rsidR="00E41339" w:rsidRPr="00E102E7" w:rsidRDefault="00E41339">
            <w:pPr>
              <w:spacing w:line="500" w:lineRule="exact"/>
              <w:rPr>
                <w:rFonts w:ascii="宋体" w:hAnsi="宋体"/>
                <w:color w:val="000000" w:themeColor="text1"/>
                <w:sz w:val="24"/>
              </w:rPr>
            </w:pPr>
            <w:r w:rsidRPr="00E102E7">
              <w:rPr>
                <w:rFonts w:ascii="宋体" w:hAnsi="宋体" w:hint="eastAsia"/>
                <w:color w:val="000000" w:themeColor="text1"/>
                <w:sz w:val="24"/>
              </w:rPr>
              <w:lastRenderedPageBreak/>
              <w:t>一、论文名称及项目来源</w:t>
            </w:r>
          </w:p>
          <w:p w:rsidR="00E41339" w:rsidRPr="00E102E7" w:rsidRDefault="009F55AB">
            <w:pPr>
              <w:spacing w:line="500" w:lineRule="exact"/>
              <w:rPr>
                <w:color w:val="000000" w:themeColor="text1"/>
                <w:sz w:val="24"/>
              </w:rPr>
            </w:pPr>
            <w:r w:rsidRPr="00E102E7">
              <w:rPr>
                <w:rFonts w:ascii="宋体" w:hAnsi="宋体" w:hint="eastAsia"/>
                <w:color w:val="000000" w:themeColor="text1"/>
                <w:sz w:val="24"/>
              </w:rPr>
              <w:t>名称:</w:t>
            </w:r>
            <w:r w:rsidRPr="00E102E7">
              <w:rPr>
                <w:rFonts w:hint="eastAsia"/>
                <w:color w:val="000000" w:themeColor="text1"/>
                <w:sz w:val="24"/>
              </w:rPr>
              <w:t xml:space="preserve"> </w:t>
            </w:r>
            <w:r w:rsidRPr="00E102E7">
              <w:rPr>
                <w:rFonts w:hint="eastAsia"/>
                <w:color w:val="000000" w:themeColor="text1"/>
                <w:sz w:val="24"/>
              </w:rPr>
              <w:t>基于覆盖导向原则的开源模拟器</w:t>
            </w:r>
            <w:r w:rsidR="00B73ED2" w:rsidRPr="00E102E7">
              <w:rPr>
                <w:rFonts w:hint="eastAsia"/>
                <w:color w:val="000000" w:themeColor="text1"/>
                <w:sz w:val="24"/>
              </w:rPr>
              <w:t>（</w:t>
            </w:r>
            <w:r w:rsidR="000447B2" w:rsidRPr="00E102E7">
              <w:rPr>
                <w:rFonts w:hint="eastAsia"/>
                <w:color w:val="000000" w:themeColor="text1"/>
                <w:sz w:val="24"/>
              </w:rPr>
              <w:t>QEMU</w:t>
            </w:r>
            <w:r w:rsidR="00B73ED2" w:rsidRPr="00E102E7">
              <w:rPr>
                <w:rFonts w:hint="eastAsia"/>
                <w:color w:val="000000" w:themeColor="text1"/>
                <w:sz w:val="24"/>
              </w:rPr>
              <w:t>）</w:t>
            </w:r>
            <w:r w:rsidRPr="00E102E7">
              <w:rPr>
                <w:rFonts w:hint="eastAsia"/>
                <w:color w:val="000000" w:themeColor="text1"/>
                <w:sz w:val="24"/>
              </w:rPr>
              <w:t>的半自动模糊测试框架</w:t>
            </w:r>
          </w:p>
          <w:p w:rsidR="0063152D" w:rsidRPr="00E102E7" w:rsidRDefault="009F55AB">
            <w:pPr>
              <w:spacing w:line="500" w:lineRule="exact"/>
              <w:rPr>
                <w:rFonts w:ascii="宋体" w:hAnsi="宋体"/>
                <w:color w:val="000000" w:themeColor="text1"/>
                <w:sz w:val="24"/>
              </w:rPr>
            </w:pPr>
            <w:r w:rsidRPr="00E102E7">
              <w:rPr>
                <w:rFonts w:ascii="宋体" w:hAnsi="宋体" w:hint="eastAsia"/>
                <w:color w:val="000000" w:themeColor="text1"/>
                <w:sz w:val="24"/>
              </w:rPr>
              <w:t xml:space="preserve">项目来源: </w:t>
            </w:r>
            <w:r w:rsidR="00FC2492">
              <w:rPr>
                <w:rFonts w:ascii="宋体" w:hAnsi="宋体" w:hint="eastAsia"/>
                <w:color w:val="000000" w:themeColor="text1"/>
                <w:sz w:val="24"/>
              </w:rPr>
              <w:t>其它</w:t>
            </w:r>
            <w:bookmarkStart w:id="0" w:name="_GoBack"/>
            <w:bookmarkEnd w:id="0"/>
          </w:p>
          <w:p w:rsidR="005679FF" w:rsidRPr="00E102E7" w:rsidRDefault="005679FF">
            <w:pPr>
              <w:spacing w:line="500" w:lineRule="exact"/>
              <w:rPr>
                <w:rFonts w:ascii="宋体" w:hAnsi="宋体"/>
                <w:color w:val="000000" w:themeColor="text1"/>
                <w:sz w:val="24"/>
              </w:rPr>
            </w:pPr>
          </w:p>
          <w:p w:rsidR="0063152D" w:rsidRPr="00E102E7" w:rsidRDefault="0063152D">
            <w:pPr>
              <w:spacing w:line="500" w:lineRule="exact"/>
              <w:rPr>
                <w:rFonts w:ascii="宋体" w:hAnsi="宋体"/>
                <w:color w:val="000000" w:themeColor="text1"/>
                <w:sz w:val="24"/>
              </w:rPr>
            </w:pPr>
          </w:p>
          <w:p w:rsidR="0063152D" w:rsidRPr="00E102E7" w:rsidRDefault="0063152D">
            <w:pPr>
              <w:spacing w:line="500" w:lineRule="exact"/>
              <w:rPr>
                <w:rFonts w:ascii="宋体" w:hAnsi="宋体"/>
                <w:color w:val="000000" w:themeColor="text1"/>
                <w:sz w:val="24"/>
              </w:rPr>
            </w:pPr>
          </w:p>
        </w:tc>
      </w:tr>
      <w:tr w:rsidR="00E102E7" w:rsidRPr="00E102E7" w:rsidTr="0016739A">
        <w:trPr>
          <w:trHeight w:val="2446"/>
        </w:trPr>
        <w:tc>
          <w:tcPr>
            <w:tcW w:w="9741" w:type="dxa"/>
          </w:tcPr>
          <w:p w:rsidR="00E41339" w:rsidRPr="00E102E7" w:rsidRDefault="00E41339">
            <w:pPr>
              <w:spacing w:line="500" w:lineRule="exact"/>
              <w:rPr>
                <w:rFonts w:ascii="宋体" w:hAnsi="宋体"/>
                <w:color w:val="000000" w:themeColor="text1"/>
                <w:sz w:val="24"/>
              </w:rPr>
            </w:pPr>
            <w:r w:rsidRPr="00E102E7">
              <w:rPr>
                <w:rFonts w:ascii="宋体" w:hAnsi="宋体" w:hint="eastAsia"/>
                <w:color w:val="000000" w:themeColor="text1"/>
                <w:sz w:val="24"/>
              </w:rPr>
              <w:t>二、研究目的和意义</w:t>
            </w:r>
          </w:p>
          <w:p w:rsidR="00B73ED2" w:rsidRPr="00E102E7" w:rsidRDefault="00A56F16">
            <w:pPr>
              <w:spacing w:line="500" w:lineRule="exact"/>
              <w:rPr>
                <w:rFonts w:ascii="宋体" w:hAnsi="宋体"/>
                <w:color w:val="000000" w:themeColor="text1"/>
                <w:sz w:val="24"/>
              </w:rPr>
            </w:pPr>
            <w:r w:rsidRPr="00E102E7">
              <w:rPr>
                <w:rFonts w:ascii="宋体" w:hAnsi="宋体" w:hint="eastAsia"/>
                <w:color w:val="000000" w:themeColor="text1"/>
                <w:sz w:val="24"/>
              </w:rPr>
              <w:t>目的</w:t>
            </w:r>
            <w:r w:rsidR="003F18EB" w:rsidRPr="00E102E7">
              <w:rPr>
                <w:rFonts w:ascii="宋体" w:hAnsi="宋体" w:hint="eastAsia"/>
                <w:color w:val="000000" w:themeColor="text1"/>
                <w:sz w:val="24"/>
              </w:rPr>
              <w:t>：</w:t>
            </w:r>
            <w:r w:rsidR="00436017" w:rsidRPr="00E102E7">
              <w:rPr>
                <w:rFonts w:ascii="宋体" w:hAnsi="宋体" w:hint="eastAsia"/>
                <w:color w:val="000000" w:themeColor="text1"/>
                <w:sz w:val="24"/>
              </w:rPr>
              <w:t>开发一套完整的</w:t>
            </w:r>
            <w:r w:rsidR="000447B2" w:rsidRPr="00E102E7">
              <w:rPr>
                <w:rFonts w:ascii="宋体" w:hAnsi="宋体" w:hint="eastAsia"/>
                <w:color w:val="000000" w:themeColor="text1"/>
                <w:sz w:val="24"/>
              </w:rPr>
              <w:t>QEMU</w:t>
            </w:r>
            <w:r w:rsidR="00436017" w:rsidRPr="00E102E7">
              <w:rPr>
                <w:rFonts w:ascii="宋体" w:hAnsi="宋体" w:hint="eastAsia"/>
                <w:color w:val="000000" w:themeColor="text1"/>
                <w:sz w:val="24"/>
              </w:rPr>
              <w:t>模拟器fuzz测试框架。框架</w:t>
            </w:r>
            <w:r w:rsidR="00E102E7">
              <w:rPr>
                <w:rFonts w:ascii="宋体" w:hAnsi="宋体" w:hint="eastAsia"/>
                <w:color w:val="000000" w:themeColor="text1"/>
                <w:sz w:val="24"/>
              </w:rPr>
              <w:t>使用遗传</w:t>
            </w:r>
            <w:r w:rsidR="004B2C3B" w:rsidRPr="00E102E7">
              <w:rPr>
                <w:rFonts w:ascii="宋体" w:hAnsi="宋体" w:hint="eastAsia"/>
                <w:color w:val="000000" w:themeColor="text1"/>
                <w:sz w:val="24"/>
              </w:rPr>
              <w:t>变异产生数据</w:t>
            </w:r>
            <w:r w:rsidR="00363D7C" w:rsidRPr="00E102E7">
              <w:rPr>
                <w:rFonts w:ascii="宋体" w:hAnsi="宋体" w:hint="eastAsia"/>
                <w:color w:val="000000" w:themeColor="text1"/>
                <w:sz w:val="24"/>
              </w:rPr>
              <w:t>，</w:t>
            </w:r>
            <w:r w:rsidR="00436017" w:rsidRPr="00E102E7">
              <w:rPr>
                <w:rFonts w:ascii="宋体" w:hAnsi="宋体" w:hint="eastAsia"/>
                <w:color w:val="000000" w:themeColor="text1"/>
                <w:sz w:val="24"/>
              </w:rPr>
              <w:t>支持崩溃解析记录，支持样本数据记录，支持并发多任务测试，支持覆盖率检测，能够根据覆盖率优化变异脚本，从而提高覆盖率。</w:t>
            </w:r>
          </w:p>
          <w:p w:rsidR="003F18EB" w:rsidRPr="00E102E7" w:rsidRDefault="003F18EB">
            <w:pPr>
              <w:spacing w:line="500" w:lineRule="exact"/>
              <w:rPr>
                <w:rFonts w:ascii="宋体" w:hAnsi="宋体"/>
                <w:color w:val="000000" w:themeColor="text1"/>
                <w:sz w:val="24"/>
              </w:rPr>
            </w:pPr>
          </w:p>
          <w:p w:rsidR="0063152D" w:rsidRPr="00E102E7" w:rsidRDefault="00B73ED2">
            <w:pPr>
              <w:spacing w:line="500" w:lineRule="exact"/>
              <w:rPr>
                <w:rFonts w:ascii="宋体" w:hAnsi="宋体"/>
                <w:color w:val="000000" w:themeColor="text1"/>
                <w:sz w:val="24"/>
              </w:rPr>
            </w:pPr>
            <w:r w:rsidRPr="00E102E7">
              <w:rPr>
                <w:rFonts w:ascii="宋体" w:hAnsi="宋体" w:hint="eastAsia"/>
                <w:color w:val="000000" w:themeColor="text1"/>
                <w:sz w:val="24"/>
              </w:rPr>
              <w:t>意义：</w:t>
            </w:r>
            <w:r w:rsidR="000447B2" w:rsidRPr="00E102E7">
              <w:rPr>
                <w:rFonts w:ascii="宋体" w:hAnsi="宋体" w:hint="eastAsia"/>
                <w:color w:val="000000" w:themeColor="text1"/>
                <w:sz w:val="24"/>
              </w:rPr>
              <w:t>QEMU</w:t>
            </w:r>
            <w:r w:rsidRPr="00E102E7">
              <w:rPr>
                <w:rFonts w:ascii="宋体" w:hAnsi="宋体" w:hint="eastAsia"/>
                <w:color w:val="000000" w:themeColor="text1"/>
                <w:sz w:val="24"/>
              </w:rPr>
              <w:t>模拟器是当今最知名的开源模拟器，企业可以应用</w:t>
            </w:r>
            <w:r w:rsidR="000447B2" w:rsidRPr="00E102E7">
              <w:rPr>
                <w:rFonts w:ascii="宋体" w:hAnsi="宋体" w:hint="eastAsia"/>
                <w:color w:val="000000" w:themeColor="text1"/>
                <w:sz w:val="24"/>
              </w:rPr>
              <w:t>QEMU</w:t>
            </w:r>
            <w:r w:rsidR="004B2C3B" w:rsidRPr="00E102E7">
              <w:rPr>
                <w:rFonts w:ascii="宋体" w:hAnsi="宋体" w:hint="eastAsia"/>
                <w:color w:val="000000" w:themeColor="text1"/>
                <w:sz w:val="24"/>
              </w:rPr>
              <w:t>来模拟多台主机和网络，搭建分布式系统和云平台。</w:t>
            </w:r>
            <w:r w:rsidR="003F18EB" w:rsidRPr="00E102E7">
              <w:rPr>
                <w:rFonts w:ascii="宋体" w:hAnsi="宋体" w:hint="eastAsia"/>
                <w:color w:val="000000" w:themeColor="text1"/>
                <w:sz w:val="24"/>
              </w:rPr>
              <w:t>目前</w:t>
            </w:r>
            <w:r w:rsidR="004B2C3B" w:rsidRPr="00E102E7">
              <w:rPr>
                <w:rFonts w:ascii="宋体" w:hAnsi="宋体" w:hint="eastAsia"/>
                <w:color w:val="000000" w:themeColor="text1"/>
                <w:sz w:val="24"/>
              </w:rPr>
              <w:t>，</w:t>
            </w:r>
            <w:r w:rsidR="000838BA" w:rsidRPr="00E102E7">
              <w:rPr>
                <w:rFonts w:ascii="宋体" w:hAnsi="宋体" w:hint="eastAsia"/>
                <w:color w:val="000000" w:themeColor="text1"/>
                <w:sz w:val="24"/>
              </w:rPr>
              <w:t>多数</w:t>
            </w:r>
            <w:r w:rsidRPr="00E102E7">
              <w:rPr>
                <w:rFonts w:ascii="宋体" w:hAnsi="宋体" w:hint="eastAsia"/>
                <w:color w:val="000000" w:themeColor="text1"/>
                <w:sz w:val="24"/>
              </w:rPr>
              <w:t>云</w:t>
            </w:r>
            <w:r w:rsidR="000838BA" w:rsidRPr="00E102E7">
              <w:rPr>
                <w:rFonts w:ascii="宋体" w:hAnsi="宋体" w:hint="eastAsia"/>
                <w:color w:val="000000" w:themeColor="text1"/>
                <w:sz w:val="24"/>
              </w:rPr>
              <w:t>服务</w:t>
            </w:r>
            <w:r w:rsidRPr="00E102E7">
              <w:rPr>
                <w:rFonts w:ascii="宋体" w:hAnsi="宋体" w:hint="eastAsia"/>
                <w:color w:val="000000" w:themeColor="text1"/>
                <w:sz w:val="24"/>
              </w:rPr>
              <w:t>都是基于</w:t>
            </w:r>
            <w:r w:rsidR="000447B2" w:rsidRPr="00E102E7">
              <w:rPr>
                <w:rFonts w:ascii="宋体" w:hAnsi="宋体" w:hint="eastAsia"/>
                <w:color w:val="000000" w:themeColor="text1"/>
                <w:sz w:val="24"/>
              </w:rPr>
              <w:t>QEMU</w:t>
            </w:r>
            <w:r w:rsidR="004B2C3B" w:rsidRPr="00E102E7">
              <w:rPr>
                <w:rFonts w:ascii="宋体" w:hAnsi="宋体" w:hint="eastAsia"/>
                <w:color w:val="000000" w:themeColor="text1"/>
                <w:sz w:val="24"/>
              </w:rPr>
              <w:t>基础组件实现，</w:t>
            </w:r>
            <w:r w:rsidR="000838BA" w:rsidRPr="00E102E7">
              <w:rPr>
                <w:rFonts w:ascii="宋体" w:hAnsi="宋体" w:hint="eastAsia"/>
                <w:color w:val="000000" w:themeColor="text1"/>
                <w:sz w:val="24"/>
              </w:rPr>
              <w:t>而今年</w:t>
            </w:r>
            <w:r w:rsidR="000447B2" w:rsidRPr="00E102E7">
              <w:rPr>
                <w:rFonts w:ascii="宋体" w:hAnsi="宋体" w:hint="eastAsia"/>
                <w:color w:val="000000" w:themeColor="text1"/>
                <w:sz w:val="24"/>
              </w:rPr>
              <w:t>QEMU</w:t>
            </w:r>
            <w:r w:rsidR="000838BA" w:rsidRPr="00E102E7">
              <w:rPr>
                <w:rFonts w:ascii="宋体" w:hAnsi="宋体" w:hint="eastAsia"/>
                <w:color w:val="000000" w:themeColor="text1"/>
                <w:sz w:val="24"/>
              </w:rPr>
              <w:t>爆发出</w:t>
            </w:r>
            <w:r w:rsidR="004B2C3B" w:rsidRPr="00E102E7">
              <w:rPr>
                <w:rFonts w:ascii="宋体" w:hAnsi="宋体" w:hint="eastAsia"/>
                <w:color w:val="000000" w:themeColor="text1"/>
                <w:sz w:val="24"/>
              </w:rPr>
              <w:t>了多个严重的拒绝服务</w:t>
            </w:r>
            <w:r w:rsidR="000838BA" w:rsidRPr="00E102E7">
              <w:rPr>
                <w:rFonts w:ascii="宋体" w:hAnsi="宋体" w:hint="eastAsia"/>
                <w:color w:val="000000" w:themeColor="text1"/>
                <w:sz w:val="24"/>
              </w:rPr>
              <w:t>漏洞，</w:t>
            </w:r>
            <w:r w:rsidR="00436017" w:rsidRPr="00E102E7">
              <w:rPr>
                <w:rFonts w:ascii="宋体" w:hAnsi="宋体" w:hint="eastAsia"/>
                <w:color w:val="000000" w:themeColor="text1"/>
                <w:sz w:val="24"/>
              </w:rPr>
              <w:t>数个</w:t>
            </w:r>
            <w:r w:rsidR="004B2C3B" w:rsidRPr="00E102E7">
              <w:rPr>
                <w:rFonts w:ascii="宋体" w:hAnsi="宋体" w:hint="eastAsia"/>
                <w:color w:val="000000" w:themeColor="text1"/>
                <w:sz w:val="24"/>
              </w:rPr>
              <w:t>可以造成虚拟机</w:t>
            </w:r>
            <w:r w:rsidR="000838BA" w:rsidRPr="00E102E7">
              <w:rPr>
                <w:rFonts w:ascii="宋体" w:hAnsi="宋体" w:hint="eastAsia"/>
                <w:color w:val="000000" w:themeColor="text1"/>
                <w:sz w:val="24"/>
              </w:rPr>
              <w:t>逃逸</w:t>
            </w:r>
            <w:r w:rsidR="004B2C3B" w:rsidRPr="00E102E7">
              <w:rPr>
                <w:rFonts w:ascii="宋体" w:hAnsi="宋体" w:hint="eastAsia"/>
                <w:color w:val="000000" w:themeColor="text1"/>
                <w:sz w:val="24"/>
              </w:rPr>
              <w:t>的漏洞，攻击者</w:t>
            </w:r>
            <w:r w:rsidR="00436017" w:rsidRPr="00E102E7">
              <w:rPr>
                <w:rFonts w:ascii="宋体" w:hAnsi="宋体" w:hint="eastAsia"/>
                <w:color w:val="000000" w:themeColor="text1"/>
                <w:sz w:val="24"/>
              </w:rPr>
              <w:t>通过一台虚拟机就能达到控制所有云服务的目的</w:t>
            </w:r>
            <w:r w:rsidR="000838BA" w:rsidRPr="00E102E7">
              <w:rPr>
                <w:rFonts w:ascii="宋体" w:hAnsi="宋体" w:hint="eastAsia"/>
                <w:color w:val="000000" w:themeColor="text1"/>
                <w:sz w:val="24"/>
              </w:rPr>
              <w:t>。因此，及时发现</w:t>
            </w:r>
            <w:r w:rsidR="000447B2" w:rsidRPr="00E102E7">
              <w:rPr>
                <w:rFonts w:ascii="宋体" w:hAnsi="宋体" w:hint="eastAsia"/>
                <w:color w:val="000000" w:themeColor="text1"/>
                <w:sz w:val="24"/>
              </w:rPr>
              <w:t>QEMU</w:t>
            </w:r>
            <w:r w:rsidR="000838BA" w:rsidRPr="00E102E7">
              <w:rPr>
                <w:rFonts w:ascii="宋体" w:hAnsi="宋体" w:hint="eastAsia"/>
                <w:color w:val="000000" w:themeColor="text1"/>
                <w:sz w:val="24"/>
              </w:rPr>
              <w:t>的安全漏洞</w:t>
            </w:r>
            <w:r w:rsidR="00363D7C" w:rsidRPr="00E102E7">
              <w:rPr>
                <w:rFonts w:ascii="宋体" w:hAnsi="宋体" w:hint="eastAsia"/>
                <w:color w:val="000000" w:themeColor="text1"/>
                <w:sz w:val="24"/>
              </w:rPr>
              <w:t>，帮助维护</w:t>
            </w:r>
            <w:r w:rsidR="000447B2" w:rsidRPr="00E102E7">
              <w:rPr>
                <w:rFonts w:ascii="宋体" w:hAnsi="宋体" w:hint="eastAsia"/>
                <w:color w:val="000000" w:themeColor="text1"/>
                <w:sz w:val="24"/>
              </w:rPr>
              <w:t>QEMU</w:t>
            </w:r>
            <w:r w:rsidR="00363D7C" w:rsidRPr="00E102E7">
              <w:rPr>
                <w:rFonts w:ascii="宋体" w:hAnsi="宋体" w:hint="eastAsia"/>
                <w:color w:val="000000" w:themeColor="text1"/>
                <w:sz w:val="24"/>
              </w:rPr>
              <w:t>基础组件的安全可靠性</w:t>
            </w:r>
            <w:r w:rsidR="000838BA" w:rsidRPr="00E102E7">
              <w:rPr>
                <w:rFonts w:ascii="宋体" w:hAnsi="宋体" w:hint="eastAsia"/>
                <w:color w:val="000000" w:themeColor="text1"/>
                <w:sz w:val="24"/>
              </w:rPr>
              <w:t>，</w:t>
            </w:r>
            <w:r w:rsidR="003F18EB" w:rsidRPr="00E102E7">
              <w:rPr>
                <w:rFonts w:ascii="宋体" w:hAnsi="宋体" w:hint="eastAsia"/>
                <w:color w:val="000000" w:themeColor="text1"/>
                <w:sz w:val="24"/>
              </w:rPr>
              <w:t>就能保障以</w:t>
            </w:r>
            <w:r w:rsidR="000447B2" w:rsidRPr="00E102E7">
              <w:rPr>
                <w:rFonts w:ascii="宋体" w:hAnsi="宋体" w:hint="eastAsia"/>
                <w:color w:val="000000" w:themeColor="text1"/>
                <w:sz w:val="24"/>
              </w:rPr>
              <w:t>QEMU</w:t>
            </w:r>
            <w:r w:rsidR="00363D7C" w:rsidRPr="00E102E7">
              <w:rPr>
                <w:rFonts w:ascii="宋体" w:hAnsi="宋体" w:hint="eastAsia"/>
                <w:color w:val="000000" w:themeColor="text1"/>
                <w:sz w:val="24"/>
              </w:rPr>
              <w:t>为基础组件的服务安全可靠地运行。另外，挖掘</w:t>
            </w:r>
            <w:r w:rsidR="000447B2" w:rsidRPr="00E102E7">
              <w:rPr>
                <w:rFonts w:ascii="宋体" w:hAnsi="宋体" w:hint="eastAsia"/>
                <w:color w:val="000000" w:themeColor="text1"/>
                <w:sz w:val="24"/>
              </w:rPr>
              <w:t>QEMU</w:t>
            </w:r>
            <w:r w:rsidR="00363D7C" w:rsidRPr="00E102E7">
              <w:rPr>
                <w:rFonts w:ascii="宋体" w:hAnsi="宋体" w:hint="eastAsia"/>
                <w:color w:val="000000" w:themeColor="text1"/>
                <w:sz w:val="24"/>
              </w:rPr>
              <w:t>安全漏洞的过程中，有很多重复零碎的工作，整合成一个有效的框架，不单可以应用在</w:t>
            </w:r>
            <w:r w:rsidR="000447B2" w:rsidRPr="00E102E7">
              <w:rPr>
                <w:rFonts w:ascii="宋体" w:hAnsi="宋体" w:hint="eastAsia"/>
                <w:color w:val="000000" w:themeColor="text1"/>
                <w:sz w:val="24"/>
              </w:rPr>
              <w:t>QEMU</w:t>
            </w:r>
            <w:r w:rsidR="00363D7C" w:rsidRPr="00E102E7">
              <w:rPr>
                <w:rFonts w:ascii="宋体" w:hAnsi="宋体" w:hint="eastAsia"/>
                <w:color w:val="000000" w:themeColor="text1"/>
                <w:sz w:val="24"/>
              </w:rPr>
              <w:t>上，</w:t>
            </w:r>
            <w:r w:rsidR="00EA7D31" w:rsidRPr="00E102E7">
              <w:rPr>
                <w:rFonts w:ascii="宋体" w:hAnsi="宋体" w:hint="eastAsia"/>
                <w:color w:val="000000" w:themeColor="text1"/>
                <w:sz w:val="24"/>
              </w:rPr>
              <w:t>对于其他的模拟器的安全测试</w:t>
            </w:r>
            <w:r w:rsidR="00436017" w:rsidRPr="00E102E7">
              <w:rPr>
                <w:rFonts w:ascii="宋体" w:hAnsi="宋体" w:hint="eastAsia"/>
                <w:color w:val="000000" w:themeColor="text1"/>
                <w:sz w:val="24"/>
              </w:rPr>
              <w:t>中</w:t>
            </w:r>
            <w:r w:rsidR="00EA7D31" w:rsidRPr="00E102E7">
              <w:rPr>
                <w:rFonts w:ascii="宋体" w:hAnsi="宋体" w:hint="eastAsia"/>
                <w:color w:val="000000" w:themeColor="text1"/>
                <w:sz w:val="24"/>
              </w:rPr>
              <w:t>也可以稍作修改后直接应用，大大提高安全研究人员的研究效率。</w:t>
            </w:r>
          </w:p>
          <w:p w:rsidR="0063152D" w:rsidRPr="00E102E7" w:rsidRDefault="0063152D">
            <w:pPr>
              <w:spacing w:line="500" w:lineRule="exact"/>
              <w:rPr>
                <w:rFonts w:ascii="宋体" w:hAnsi="宋体"/>
                <w:color w:val="000000" w:themeColor="text1"/>
                <w:sz w:val="24"/>
              </w:rPr>
            </w:pPr>
          </w:p>
          <w:p w:rsidR="004B2C3B" w:rsidRPr="00E102E7" w:rsidRDefault="004B2C3B">
            <w:pPr>
              <w:spacing w:line="500" w:lineRule="exact"/>
              <w:rPr>
                <w:rFonts w:ascii="宋体" w:hAnsi="宋体"/>
                <w:color w:val="000000" w:themeColor="text1"/>
                <w:sz w:val="24"/>
              </w:rPr>
            </w:pPr>
          </w:p>
          <w:p w:rsidR="0063152D" w:rsidRPr="00E102E7" w:rsidRDefault="0063152D">
            <w:pPr>
              <w:spacing w:line="500" w:lineRule="exact"/>
              <w:rPr>
                <w:rFonts w:ascii="宋体" w:hAnsi="宋体"/>
                <w:color w:val="000000" w:themeColor="text1"/>
                <w:sz w:val="24"/>
              </w:rPr>
            </w:pPr>
          </w:p>
          <w:p w:rsidR="0063152D" w:rsidRPr="00E102E7" w:rsidRDefault="0063152D">
            <w:pPr>
              <w:spacing w:line="500" w:lineRule="exact"/>
              <w:rPr>
                <w:rFonts w:ascii="宋体" w:hAnsi="宋体"/>
                <w:color w:val="000000" w:themeColor="text1"/>
                <w:sz w:val="24"/>
              </w:rPr>
            </w:pPr>
          </w:p>
          <w:p w:rsidR="0063152D" w:rsidRPr="00E102E7" w:rsidRDefault="0063152D">
            <w:pPr>
              <w:spacing w:line="500" w:lineRule="exact"/>
              <w:rPr>
                <w:rFonts w:ascii="宋体" w:hAnsi="宋体"/>
                <w:color w:val="000000" w:themeColor="text1"/>
                <w:sz w:val="24"/>
              </w:rPr>
            </w:pPr>
          </w:p>
          <w:p w:rsidR="0063152D" w:rsidRPr="00E102E7" w:rsidRDefault="0063152D">
            <w:pPr>
              <w:spacing w:line="500" w:lineRule="exact"/>
              <w:rPr>
                <w:rFonts w:ascii="宋体" w:hAnsi="宋体"/>
                <w:color w:val="000000" w:themeColor="text1"/>
                <w:sz w:val="24"/>
              </w:rPr>
            </w:pPr>
          </w:p>
          <w:p w:rsidR="00E41339" w:rsidRPr="00E102E7" w:rsidRDefault="00E41339">
            <w:pPr>
              <w:spacing w:line="500" w:lineRule="exact"/>
              <w:rPr>
                <w:rFonts w:ascii="宋体" w:hAnsi="宋体"/>
                <w:color w:val="000000" w:themeColor="text1"/>
                <w:sz w:val="24"/>
              </w:rPr>
            </w:pPr>
          </w:p>
          <w:p w:rsidR="00E5126F" w:rsidRPr="00E102E7" w:rsidRDefault="00E5126F">
            <w:pPr>
              <w:spacing w:line="500" w:lineRule="exact"/>
              <w:rPr>
                <w:rFonts w:ascii="宋体" w:hAnsi="宋体"/>
                <w:color w:val="000000" w:themeColor="text1"/>
                <w:sz w:val="24"/>
              </w:rPr>
            </w:pPr>
          </w:p>
          <w:p w:rsidR="00436017" w:rsidRPr="00E102E7" w:rsidRDefault="00436017">
            <w:pPr>
              <w:spacing w:line="500" w:lineRule="exact"/>
              <w:rPr>
                <w:rFonts w:ascii="宋体" w:hAnsi="宋体"/>
                <w:color w:val="000000" w:themeColor="text1"/>
                <w:sz w:val="24"/>
              </w:rPr>
            </w:pPr>
          </w:p>
        </w:tc>
      </w:tr>
      <w:tr w:rsidR="00E102E7" w:rsidRPr="00E102E7">
        <w:tc>
          <w:tcPr>
            <w:tcW w:w="9741" w:type="dxa"/>
          </w:tcPr>
          <w:p w:rsidR="00E41339" w:rsidRPr="00E102E7" w:rsidRDefault="00E41339">
            <w:pPr>
              <w:spacing w:line="500" w:lineRule="exact"/>
              <w:rPr>
                <w:rFonts w:ascii="宋体" w:hAnsi="宋体"/>
                <w:color w:val="000000" w:themeColor="text1"/>
                <w:sz w:val="24"/>
              </w:rPr>
            </w:pPr>
            <w:r w:rsidRPr="00E102E7">
              <w:rPr>
                <w:rFonts w:ascii="宋体" w:hAnsi="宋体" w:hint="eastAsia"/>
                <w:color w:val="000000" w:themeColor="text1"/>
                <w:sz w:val="24"/>
              </w:rPr>
              <w:lastRenderedPageBreak/>
              <w:t>三、国内外研究现状和发展趋势</w:t>
            </w:r>
          </w:p>
          <w:p w:rsidR="00E57E86" w:rsidRPr="00E102E7" w:rsidRDefault="000447B2" w:rsidP="00657F2D">
            <w:pPr>
              <w:spacing w:line="360" w:lineRule="auto"/>
              <w:rPr>
                <w:rFonts w:ascii="宋体" w:hAnsi="宋体"/>
                <w:color w:val="000000" w:themeColor="text1"/>
                <w:sz w:val="24"/>
              </w:rPr>
            </w:pPr>
            <w:r w:rsidRPr="00E102E7">
              <w:rPr>
                <w:rFonts w:ascii="宋体" w:hAnsi="宋体" w:hint="eastAsia"/>
                <w:color w:val="000000" w:themeColor="text1"/>
                <w:sz w:val="24"/>
              </w:rPr>
              <w:t>QEMU</w:t>
            </w:r>
            <w:r w:rsidR="00E57E86" w:rsidRPr="00E102E7">
              <w:rPr>
                <w:rFonts w:ascii="宋体" w:hAnsi="宋体" w:hint="eastAsia"/>
                <w:color w:val="000000" w:themeColor="text1"/>
                <w:sz w:val="24"/>
              </w:rPr>
              <w:t>模拟器的安全研究现状：</w:t>
            </w:r>
          </w:p>
          <w:p w:rsidR="00E41339" w:rsidRPr="00E102E7" w:rsidRDefault="00043E3C" w:rsidP="00657F2D">
            <w:pPr>
              <w:spacing w:line="360" w:lineRule="auto"/>
              <w:ind w:firstLineChars="200" w:firstLine="480"/>
              <w:rPr>
                <w:rFonts w:ascii="宋体" w:hAnsi="宋体"/>
                <w:color w:val="000000" w:themeColor="text1"/>
                <w:sz w:val="24"/>
              </w:rPr>
            </w:pPr>
            <w:r w:rsidRPr="00E102E7">
              <w:rPr>
                <w:rFonts w:ascii="宋体" w:hAnsi="宋体" w:hint="eastAsia"/>
                <w:color w:val="000000" w:themeColor="text1"/>
                <w:sz w:val="24"/>
              </w:rPr>
              <w:t>目前国内针对</w:t>
            </w:r>
            <w:r w:rsidR="000447B2" w:rsidRPr="00E102E7">
              <w:rPr>
                <w:rFonts w:ascii="宋体" w:hAnsi="宋体" w:hint="eastAsia"/>
                <w:color w:val="000000" w:themeColor="text1"/>
                <w:sz w:val="24"/>
              </w:rPr>
              <w:t>QEMU</w:t>
            </w:r>
            <w:r w:rsidRPr="00E102E7">
              <w:rPr>
                <w:rFonts w:ascii="宋体" w:hAnsi="宋体" w:hint="eastAsia"/>
                <w:color w:val="000000" w:themeColor="text1"/>
                <w:sz w:val="24"/>
              </w:rPr>
              <w:t>进行安全研究的团队主要是360的Marvel Team</w:t>
            </w:r>
            <w:r w:rsidR="00EA7D31" w:rsidRPr="00E102E7">
              <w:rPr>
                <w:rFonts w:ascii="宋体" w:hAnsi="宋体" w:hint="eastAsia"/>
                <w:color w:val="000000" w:themeColor="text1"/>
                <w:sz w:val="24"/>
              </w:rPr>
              <w:t>，</w:t>
            </w:r>
            <w:r w:rsidR="00AD3A87" w:rsidRPr="00E102E7">
              <w:rPr>
                <w:rFonts w:ascii="宋体" w:hAnsi="宋体" w:hint="eastAsia"/>
                <w:color w:val="000000" w:themeColor="text1"/>
                <w:sz w:val="24"/>
              </w:rPr>
              <w:t>国外主要是</w:t>
            </w:r>
            <w:r w:rsidR="00B2487E" w:rsidRPr="00E102E7">
              <w:rPr>
                <w:rFonts w:ascii="宋体" w:hAnsi="宋体" w:hint="eastAsia"/>
                <w:color w:val="000000" w:themeColor="text1"/>
                <w:sz w:val="24"/>
              </w:rPr>
              <w:t>个体研究人员在参与研究测试。</w:t>
            </w:r>
            <w:r w:rsidR="006F32D4">
              <w:rPr>
                <w:rFonts w:ascii="宋体" w:hAnsi="宋体" w:hint="eastAsia"/>
                <w:color w:val="000000" w:themeColor="text1"/>
                <w:sz w:val="24"/>
              </w:rPr>
              <w:t>[</w:t>
            </w:r>
            <w:r w:rsidR="006F32D4">
              <w:rPr>
                <w:rFonts w:ascii="宋体" w:hAnsi="宋体"/>
                <w:color w:val="000000" w:themeColor="text1"/>
                <w:sz w:val="24"/>
              </w:rPr>
              <w:t>1</w:t>
            </w:r>
            <w:r w:rsidR="006F32D4">
              <w:rPr>
                <w:rFonts w:ascii="宋体" w:hAnsi="宋体" w:hint="eastAsia"/>
                <w:color w:val="000000" w:themeColor="text1"/>
                <w:sz w:val="24"/>
              </w:rPr>
              <w:t>]</w:t>
            </w:r>
            <w:r w:rsidR="00B2487E" w:rsidRPr="00E102E7">
              <w:rPr>
                <w:rFonts w:ascii="宋体" w:hAnsi="宋体" w:hint="eastAsia"/>
                <w:color w:val="000000" w:themeColor="text1"/>
                <w:sz w:val="24"/>
              </w:rPr>
              <w:t>而针对</w:t>
            </w:r>
            <w:r w:rsidR="000447B2" w:rsidRPr="00E102E7">
              <w:rPr>
                <w:rFonts w:ascii="宋体" w:hAnsi="宋体" w:hint="eastAsia"/>
                <w:color w:val="000000" w:themeColor="text1"/>
                <w:sz w:val="24"/>
              </w:rPr>
              <w:t>QEMU</w:t>
            </w:r>
            <w:r w:rsidR="00B2487E" w:rsidRPr="00E102E7">
              <w:rPr>
                <w:rFonts w:ascii="宋体" w:hAnsi="宋体" w:hint="eastAsia"/>
                <w:color w:val="000000" w:themeColor="text1"/>
                <w:sz w:val="24"/>
              </w:rPr>
              <w:t>的漏洞挖掘，</w:t>
            </w:r>
            <w:r w:rsidR="004B2C3B" w:rsidRPr="00E102E7">
              <w:rPr>
                <w:rFonts w:ascii="宋体" w:hAnsi="宋体" w:hint="eastAsia"/>
                <w:color w:val="000000" w:themeColor="text1"/>
                <w:sz w:val="24"/>
              </w:rPr>
              <w:t>主要是采用</w:t>
            </w:r>
            <w:r w:rsidR="00B2487E" w:rsidRPr="00E102E7">
              <w:rPr>
                <w:rFonts w:ascii="宋体" w:hAnsi="宋体" w:hint="eastAsia"/>
                <w:color w:val="000000" w:themeColor="text1"/>
                <w:sz w:val="24"/>
              </w:rPr>
              <w:t>人工审计代码</w:t>
            </w:r>
            <w:r w:rsidR="004B2C3B" w:rsidRPr="00E102E7">
              <w:rPr>
                <w:rFonts w:ascii="宋体" w:hAnsi="宋体" w:hint="eastAsia"/>
                <w:color w:val="000000" w:themeColor="text1"/>
                <w:sz w:val="24"/>
              </w:rPr>
              <w:t>，然后编写特定的测试脚本结合动态调试</w:t>
            </w:r>
            <w:r w:rsidR="00B2487E" w:rsidRPr="00E102E7">
              <w:rPr>
                <w:rFonts w:ascii="宋体" w:hAnsi="宋体" w:hint="eastAsia"/>
                <w:color w:val="000000" w:themeColor="text1"/>
                <w:sz w:val="24"/>
              </w:rPr>
              <w:t>的方式来发现安全漏洞</w:t>
            </w:r>
            <w:r w:rsidR="00AD3A87" w:rsidRPr="00E102E7">
              <w:rPr>
                <w:rFonts w:ascii="宋体" w:hAnsi="宋体" w:hint="eastAsia"/>
                <w:color w:val="000000" w:themeColor="text1"/>
                <w:sz w:val="24"/>
              </w:rPr>
              <w:t>。</w:t>
            </w:r>
            <w:r w:rsidR="004B2C3B" w:rsidRPr="00E102E7">
              <w:rPr>
                <w:rFonts w:ascii="宋体" w:hAnsi="宋体" w:hint="eastAsia"/>
                <w:color w:val="000000" w:themeColor="text1"/>
                <w:sz w:val="24"/>
              </w:rPr>
              <w:t>虽然相比于工具测试而言更加高效</w:t>
            </w:r>
            <w:r w:rsidR="00A14750" w:rsidRPr="00E102E7">
              <w:rPr>
                <w:rFonts w:ascii="宋体" w:hAnsi="宋体" w:hint="eastAsia"/>
                <w:color w:val="000000" w:themeColor="text1"/>
                <w:sz w:val="24"/>
              </w:rPr>
              <w:t>精准</w:t>
            </w:r>
            <w:r w:rsidR="004B2C3B" w:rsidRPr="00E102E7">
              <w:rPr>
                <w:rFonts w:ascii="宋体" w:hAnsi="宋体" w:hint="eastAsia"/>
                <w:color w:val="000000" w:themeColor="text1"/>
                <w:sz w:val="24"/>
              </w:rPr>
              <w:t>，但是</w:t>
            </w:r>
            <w:r w:rsidR="00A14750" w:rsidRPr="00E102E7">
              <w:rPr>
                <w:rFonts w:ascii="宋体" w:hAnsi="宋体" w:hint="eastAsia"/>
                <w:color w:val="000000" w:themeColor="text1"/>
                <w:sz w:val="24"/>
              </w:rPr>
              <w:t>费时费力，也会受制于研究人员自身的挖掘能力，忽视不少的安全问题，从而无法做到全面。</w:t>
            </w:r>
          </w:p>
          <w:p w:rsidR="00EF5126" w:rsidRPr="00E102E7" w:rsidRDefault="00EF5126" w:rsidP="00657F2D">
            <w:pPr>
              <w:spacing w:line="360" w:lineRule="auto"/>
              <w:rPr>
                <w:rFonts w:ascii="宋体" w:hAnsi="宋体"/>
                <w:color w:val="000000" w:themeColor="text1"/>
                <w:sz w:val="24"/>
              </w:rPr>
            </w:pPr>
          </w:p>
          <w:p w:rsidR="00F60FD4" w:rsidRPr="00E102E7" w:rsidRDefault="00F60FD4" w:rsidP="00657F2D">
            <w:pPr>
              <w:spacing w:line="360" w:lineRule="auto"/>
              <w:rPr>
                <w:rFonts w:ascii="宋体" w:hAnsi="宋体"/>
                <w:color w:val="000000" w:themeColor="text1"/>
                <w:sz w:val="24"/>
              </w:rPr>
            </w:pPr>
            <w:r w:rsidRPr="00E102E7">
              <w:rPr>
                <w:rFonts w:ascii="宋体" w:hAnsi="宋体" w:hint="eastAsia"/>
                <w:color w:val="000000" w:themeColor="text1"/>
                <w:sz w:val="24"/>
              </w:rPr>
              <w:t>安全测试框架现状：</w:t>
            </w:r>
          </w:p>
          <w:p w:rsidR="00F60FD4" w:rsidRPr="00E102E7" w:rsidRDefault="00EF5126" w:rsidP="00657F2D">
            <w:pPr>
              <w:spacing w:line="360" w:lineRule="auto"/>
              <w:ind w:firstLineChars="200" w:firstLine="480"/>
              <w:rPr>
                <w:rFonts w:ascii="宋体" w:hAnsi="宋体"/>
                <w:color w:val="000000" w:themeColor="text1"/>
                <w:sz w:val="24"/>
              </w:rPr>
            </w:pPr>
            <w:r w:rsidRPr="00E102E7">
              <w:rPr>
                <w:rFonts w:ascii="宋体" w:hAnsi="宋体" w:hint="eastAsia"/>
                <w:color w:val="000000" w:themeColor="text1"/>
                <w:sz w:val="24"/>
              </w:rPr>
              <w:t>目前知名的各种fuzz框架</w:t>
            </w:r>
            <w:r w:rsidR="00F60FD4" w:rsidRPr="00E102E7">
              <w:rPr>
                <w:rFonts w:ascii="宋体" w:hAnsi="宋体" w:hint="eastAsia"/>
                <w:color w:val="000000" w:themeColor="text1"/>
                <w:sz w:val="24"/>
              </w:rPr>
              <w:t>主要有</w:t>
            </w:r>
            <w:r w:rsidRPr="00E102E7">
              <w:rPr>
                <w:rFonts w:ascii="宋体" w:hAnsi="宋体" w:hint="eastAsia"/>
                <w:color w:val="000000" w:themeColor="text1"/>
                <w:sz w:val="24"/>
              </w:rPr>
              <w:t>AFL，Sulley，Peach</w:t>
            </w:r>
            <w:r w:rsidR="00F60FD4" w:rsidRPr="00E102E7">
              <w:rPr>
                <w:rFonts w:ascii="宋体" w:hAnsi="宋体" w:hint="eastAsia"/>
                <w:color w:val="000000" w:themeColor="text1"/>
                <w:sz w:val="24"/>
              </w:rPr>
              <w:t>等。</w:t>
            </w:r>
          </w:p>
          <w:p w:rsidR="00E04E70" w:rsidRPr="00E102E7" w:rsidRDefault="00F60FD4" w:rsidP="00657F2D">
            <w:pPr>
              <w:spacing w:line="360" w:lineRule="auto"/>
              <w:ind w:firstLineChars="200" w:firstLine="480"/>
              <w:rPr>
                <w:rFonts w:ascii="宋体" w:hAnsi="宋体"/>
                <w:color w:val="000000" w:themeColor="text1"/>
                <w:sz w:val="24"/>
              </w:rPr>
            </w:pPr>
            <w:r w:rsidRPr="00E102E7">
              <w:rPr>
                <w:rFonts w:ascii="宋体" w:hAnsi="宋体" w:hint="eastAsia"/>
                <w:color w:val="000000" w:themeColor="text1"/>
                <w:sz w:val="24"/>
              </w:rPr>
              <w:t>AFL</w:t>
            </w:r>
            <w:r w:rsidR="00E04E70" w:rsidRPr="00E102E7">
              <w:rPr>
                <w:rFonts w:ascii="宋体" w:hAnsi="宋体" w:hint="eastAsia"/>
                <w:color w:val="000000" w:themeColor="text1"/>
                <w:sz w:val="24"/>
              </w:rPr>
              <w:t>（American</w:t>
            </w:r>
            <w:r w:rsidR="00E04E70" w:rsidRPr="00E102E7">
              <w:rPr>
                <w:rFonts w:ascii="宋体" w:hAnsi="宋体"/>
                <w:color w:val="000000" w:themeColor="text1"/>
                <w:sz w:val="24"/>
              </w:rPr>
              <w:t xml:space="preserve"> </w:t>
            </w:r>
            <w:r w:rsidR="00E04E70" w:rsidRPr="00E102E7">
              <w:rPr>
                <w:rFonts w:ascii="宋体" w:hAnsi="宋体" w:hint="eastAsia"/>
                <w:color w:val="000000" w:themeColor="text1"/>
                <w:sz w:val="24"/>
              </w:rPr>
              <w:t>Fuzzy</w:t>
            </w:r>
            <w:r w:rsidR="00E04E70" w:rsidRPr="00E102E7">
              <w:rPr>
                <w:rFonts w:ascii="宋体" w:hAnsi="宋体"/>
                <w:color w:val="000000" w:themeColor="text1"/>
                <w:sz w:val="24"/>
              </w:rPr>
              <w:t xml:space="preserve"> </w:t>
            </w:r>
            <w:r w:rsidR="00E04E70" w:rsidRPr="00E102E7">
              <w:rPr>
                <w:rFonts w:ascii="宋体" w:hAnsi="宋体" w:hint="eastAsia"/>
                <w:color w:val="000000" w:themeColor="text1"/>
                <w:sz w:val="24"/>
              </w:rPr>
              <w:t>Lop）</w:t>
            </w:r>
            <w:r w:rsidRPr="00E102E7">
              <w:rPr>
                <w:rFonts w:ascii="宋体" w:hAnsi="宋体" w:hint="eastAsia"/>
                <w:color w:val="000000" w:themeColor="text1"/>
                <w:sz w:val="24"/>
              </w:rPr>
              <w:t>：</w:t>
            </w:r>
            <w:r w:rsidR="00E04E70" w:rsidRPr="00E102E7">
              <w:rPr>
                <w:rFonts w:ascii="宋体" w:hAnsi="宋体" w:hint="eastAsia"/>
                <w:color w:val="000000" w:themeColor="text1"/>
                <w:sz w:val="24"/>
              </w:rPr>
              <w:t>AFL是一个安全测试框架，它采用了遗传算法和编译时检测的技术</w:t>
            </w:r>
            <w:r w:rsidR="00FA56A0" w:rsidRPr="00E102E7">
              <w:rPr>
                <w:rFonts w:ascii="宋体" w:hAnsi="宋体" w:hint="eastAsia"/>
                <w:color w:val="000000" w:themeColor="text1"/>
                <w:sz w:val="24"/>
              </w:rPr>
              <w:t>，</w:t>
            </w:r>
            <w:r w:rsidR="00E04E70" w:rsidRPr="00E102E7">
              <w:rPr>
                <w:rFonts w:ascii="宋体" w:hAnsi="宋体" w:hint="eastAsia"/>
                <w:color w:val="000000" w:themeColor="text1"/>
                <w:sz w:val="24"/>
              </w:rPr>
              <w:t>具有适度的性能开销，高效的模糊策略</w:t>
            </w:r>
            <w:r w:rsidR="00A14750" w:rsidRPr="00E102E7">
              <w:rPr>
                <w:rFonts w:ascii="宋体" w:hAnsi="宋体" w:hint="eastAsia"/>
                <w:color w:val="000000" w:themeColor="text1"/>
                <w:sz w:val="24"/>
              </w:rPr>
              <w:t>等优点</w:t>
            </w:r>
            <w:r w:rsidR="00E04E70" w:rsidRPr="00E102E7">
              <w:rPr>
                <w:rFonts w:ascii="宋体" w:hAnsi="宋体" w:hint="eastAsia"/>
                <w:color w:val="000000" w:themeColor="text1"/>
                <w:sz w:val="24"/>
              </w:rPr>
              <w:t>，可以无缝地处理的</w:t>
            </w:r>
            <w:r w:rsidR="00A14750" w:rsidRPr="00E102E7">
              <w:rPr>
                <w:rFonts w:ascii="宋体" w:hAnsi="宋体" w:hint="eastAsia"/>
                <w:color w:val="000000" w:themeColor="text1"/>
                <w:sz w:val="24"/>
              </w:rPr>
              <w:t>程序</w:t>
            </w:r>
            <w:r w:rsidR="00E04E70" w:rsidRPr="00E102E7">
              <w:rPr>
                <w:rFonts w:ascii="宋体" w:hAnsi="宋体" w:hint="eastAsia"/>
                <w:color w:val="000000" w:themeColor="text1"/>
                <w:sz w:val="24"/>
              </w:rPr>
              <w:t>用例。</w:t>
            </w:r>
            <w:r w:rsidR="00FA56A0" w:rsidRPr="00E102E7">
              <w:rPr>
                <w:rFonts w:ascii="宋体" w:hAnsi="宋体" w:hint="eastAsia"/>
                <w:color w:val="000000" w:themeColor="text1"/>
                <w:sz w:val="24"/>
              </w:rPr>
              <w:t>目前，</w:t>
            </w:r>
            <w:r w:rsidR="00A14750" w:rsidRPr="00E102E7">
              <w:rPr>
                <w:rFonts w:ascii="宋体" w:hAnsi="宋体" w:hint="eastAsia"/>
                <w:color w:val="000000" w:themeColor="text1"/>
                <w:sz w:val="24"/>
              </w:rPr>
              <w:t>已经</w:t>
            </w:r>
            <w:r w:rsidR="00FA56A0" w:rsidRPr="00E102E7">
              <w:rPr>
                <w:rFonts w:ascii="宋体" w:hAnsi="宋体" w:hint="eastAsia"/>
                <w:color w:val="000000" w:themeColor="text1"/>
                <w:sz w:val="24"/>
              </w:rPr>
              <w:t>有人</w:t>
            </w:r>
            <w:r w:rsidR="00BA6CE1" w:rsidRPr="00E102E7">
              <w:rPr>
                <w:rFonts w:ascii="宋体" w:hAnsi="宋体" w:hint="eastAsia"/>
                <w:color w:val="000000" w:themeColor="text1"/>
                <w:sz w:val="24"/>
              </w:rPr>
              <w:t>用AFL修改的版本对</w:t>
            </w:r>
            <w:r w:rsidR="000447B2" w:rsidRPr="00E102E7">
              <w:rPr>
                <w:rFonts w:ascii="宋体" w:hAnsi="宋体" w:hint="eastAsia"/>
                <w:color w:val="000000" w:themeColor="text1"/>
                <w:sz w:val="24"/>
              </w:rPr>
              <w:t>QEMU</w:t>
            </w:r>
            <w:r w:rsidR="00FA56A0" w:rsidRPr="00E102E7">
              <w:rPr>
                <w:rFonts w:ascii="宋体" w:hAnsi="宋体" w:hint="eastAsia"/>
                <w:color w:val="000000" w:themeColor="text1"/>
                <w:sz w:val="24"/>
              </w:rPr>
              <w:t>进行测试并</w:t>
            </w:r>
            <w:r w:rsidR="00BA6CE1" w:rsidRPr="00E102E7">
              <w:rPr>
                <w:rFonts w:ascii="宋体" w:hAnsi="宋体" w:hint="eastAsia"/>
                <w:color w:val="000000" w:themeColor="text1"/>
                <w:sz w:val="24"/>
              </w:rPr>
              <w:t>发现了两个DOS漏洞。</w:t>
            </w:r>
            <w:r w:rsidR="006F32D4">
              <w:rPr>
                <w:rFonts w:ascii="宋体" w:hAnsi="宋体" w:hint="eastAsia"/>
                <w:color w:val="000000" w:themeColor="text1"/>
                <w:sz w:val="24"/>
              </w:rPr>
              <w:t>[2</w:t>
            </w:r>
            <w:r w:rsidR="00A14750" w:rsidRPr="00E102E7">
              <w:rPr>
                <w:rFonts w:ascii="宋体" w:hAnsi="宋体" w:hint="eastAsia"/>
                <w:color w:val="000000" w:themeColor="text1"/>
                <w:sz w:val="24"/>
              </w:rPr>
              <w:t>]</w:t>
            </w:r>
          </w:p>
          <w:p w:rsidR="00BA6CE1" w:rsidRPr="00E102E7" w:rsidRDefault="00BA6CE1" w:rsidP="00657F2D">
            <w:pPr>
              <w:spacing w:line="360" w:lineRule="auto"/>
              <w:ind w:firstLineChars="200" w:firstLine="480"/>
              <w:rPr>
                <w:rFonts w:asciiTheme="minorEastAsia" w:eastAsiaTheme="minorEastAsia" w:hAnsiTheme="minorEastAsia"/>
                <w:color w:val="000000" w:themeColor="text1"/>
                <w:sz w:val="24"/>
              </w:rPr>
            </w:pPr>
            <w:r w:rsidRPr="00E102E7">
              <w:rPr>
                <w:rFonts w:ascii="宋体" w:hAnsi="宋体" w:hint="eastAsia"/>
                <w:color w:val="000000" w:themeColor="text1"/>
                <w:sz w:val="24"/>
              </w:rPr>
              <w:t>Sulley：</w:t>
            </w:r>
            <w:r w:rsidR="00FA56A0" w:rsidRPr="00E102E7">
              <w:rPr>
                <w:rFonts w:asciiTheme="minorEastAsia" w:eastAsiaTheme="minorEastAsia" w:hAnsiTheme="minorEastAsia" w:cs="Arial"/>
                <w:color w:val="000000" w:themeColor="text1"/>
                <w:sz w:val="24"/>
              </w:rPr>
              <w:t>Sulley是一个积极开发的模糊引擎和模糊测试框架，由多个可扩展组件组成。</w:t>
            </w:r>
            <w:r w:rsidR="00FA56A0" w:rsidRPr="00E102E7">
              <w:rPr>
                <w:rFonts w:asciiTheme="minorEastAsia" w:eastAsiaTheme="minorEastAsia" w:hAnsiTheme="minorEastAsia" w:hint="eastAsia"/>
                <w:color w:val="000000" w:themeColor="text1"/>
                <w:sz w:val="24"/>
              </w:rPr>
              <w:t>Sulley</w:t>
            </w:r>
            <w:r w:rsidR="00E102E7" w:rsidRPr="00E102E7">
              <w:rPr>
                <w:rFonts w:asciiTheme="minorEastAsia" w:eastAsiaTheme="minorEastAsia" w:hAnsiTheme="minorEastAsia" w:hint="eastAsia"/>
                <w:color w:val="000000" w:themeColor="text1"/>
                <w:sz w:val="24"/>
              </w:rPr>
              <w:t>能够</w:t>
            </w:r>
            <w:r w:rsidR="00FA56A0" w:rsidRPr="00E102E7">
              <w:rPr>
                <w:rFonts w:asciiTheme="minorEastAsia" w:eastAsiaTheme="minorEastAsia" w:hAnsiTheme="minorEastAsia" w:hint="eastAsia"/>
                <w:color w:val="000000" w:themeColor="text1"/>
                <w:sz w:val="24"/>
              </w:rPr>
              <w:t>监视</w:t>
            </w:r>
            <w:r w:rsidR="00E102E7" w:rsidRPr="00E102E7">
              <w:rPr>
                <w:rFonts w:asciiTheme="minorEastAsia" w:eastAsiaTheme="minorEastAsia" w:hAnsiTheme="minorEastAsia" w:hint="eastAsia"/>
                <w:color w:val="000000" w:themeColor="text1"/>
                <w:sz w:val="24"/>
              </w:rPr>
              <w:t>目标应用的状态，</w:t>
            </w:r>
            <w:r w:rsidR="00FA56A0" w:rsidRPr="00E102E7">
              <w:rPr>
                <w:rFonts w:asciiTheme="minorEastAsia" w:eastAsiaTheme="minorEastAsia" w:hAnsiTheme="minorEastAsia" w:hint="eastAsia"/>
                <w:color w:val="000000" w:themeColor="text1"/>
                <w:sz w:val="24"/>
              </w:rPr>
              <w:t>使用多种方法将其恢复到一个好的状态。Sulley还可以将所发现的错误进行检测、跟踪和分类，可以并行的进行模糊测试，能够自动的确定是哪个唯一的测试用例序列触发了错误。</w:t>
            </w:r>
            <w:r w:rsidR="006F32D4">
              <w:rPr>
                <w:rFonts w:asciiTheme="minorEastAsia" w:eastAsiaTheme="minorEastAsia" w:hAnsiTheme="minorEastAsia" w:hint="eastAsia"/>
                <w:color w:val="000000" w:themeColor="text1"/>
                <w:sz w:val="24"/>
              </w:rPr>
              <w:t>[3</w:t>
            </w:r>
            <w:r w:rsidR="00E102E7" w:rsidRPr="00E102E7">
              <w:rPr>
                <w:rFonts w:asciiTheme="minorEastAsia" w:eastAsiaTheme="minorEastAsia" w:hAnsiTheme="minorEastAsia" w:hint="eastAsia"/>
                <w:color w:val="000000" w:themeColor="text1"/>
                <w:sz w:val="24"/>
              </w:rPr>
              <w:t>]</w:t>
            </w:r>
          </w:p>
          <w:p w:rsidR="00FA56A0" w:rsidRPr="00E102E7" w:rsidRDefault="00FA56A0" w:rsidP="00657F2D">
            <w:pPr>
              <w:spacing w:line="360" w:lineRule="auto"/>
              <w:ind w:firstLineChars="200" w:firstLine="480"/>
              <w:rPr>
                <w:rFonts w:asciiTheme="minorEastAsia" w:eastAsiaTheme="minorEastAsia" w:hAnsiTheme="minorEastAsia"/>
                <w:color w:val="000000" w:themeColor="text1"/>
                <w:sz w:val="24"/>
              </w:rPr>
            </w:pPr>
            <w:r w:rsidRPr="00E102E7">
              <w:rPr>
                <w:rFonts w:asciiTheme="minorEastAsia" w:eastAsiaTheme="minorEastAsia" w:hAnsiTheme="minorEastAsia" w:hint="eastAsia"/>
                <w:color w:val="000000" w:themeColor="text1"/>
                <w:sz w:val="24"/>
              </w:rPr>
              <w:t>Peach：Peach是一款用Python写的开源的Smart Fuzz工具， 它支持两种文件Fuzz方法：基于生长(Generation Based)和基于变异(Mutation Based)。基于生长的Fuzz方法产生随机或启发性数据来填充给定的数据模型，从而生成畸形文件。而基于变异的Fuzz方法在一个给定的样本文件基础上进行修改从而产生畸形文件</w:t>
            </w:r>
            <w:r w:rsidR="008926DB" w:rsidRPr="00E102E7">
              <w:rPr>
                <w:rFonts w:asciiTheme="minorEastAsia" w:eastAsiaTheme="minorEastAsia" w:hAnsiTheme="minorEastAsia" w:hint="eastAsia"/>
                <w:color w:val="000000" w:themeColor="text1"/>
                <w:sz w:val="24"/>
              </w:rPr>
              <w:t>。</w:t>
            </w:r>
            <w:r w:rsidR="006F32D4">
              <w:rPr>
                <w:rFonts w:asciiTheme="minorEastAsia" w:eastAsiaTheme="minorEastAsia" w:hAnsiTheme="minorEastAsia" w:hint="eastAsia"/>
                <w:color w:val="000000" w:themeColor="text1"/>
                <w:sz w:val="24"/>
              </w:rPr>
              <w:t>[4</w:t>
            </w:r>
            <w:r w:rsidR="00E102E7">
              <w:rPr>
                <w:rFonts w:asciiTheme="minorEastAsia" w:eastAsiaTheme="minorEastAsia" w:hAnsiTheme="minorEastAsia" w:hint="eastAsia"/>
                <w:color w:val="000000" w:themeColor="text1"/>
                <w:sz w:val="24"/>
              </w:rPr>
              <w:t>]</w:t>
            </w:r>
          </w:p>
          <w:p w:rsidR="00B146E4" w:rsidRPr="00657F2D" w:rsidRDefault="008926DB" w:rsidP="00657F2D">
            <w:pPr>
              <w:spacing w:line="360" w:lineRule="auto"/>
              <w:ind w:firstLineChars="200" w:firstLine="480"/>
              <w:rPr>
                <w:rFonts w:asciiTheme="minorEastAsia" w:eastAsiaTheme="minorEastAsia" w:hAnsiTheme="minorEastAsia"/>
                <w:color w:val="000000" w:themeColor="text1"/>
                <w:sz w:val="24"/>
              </w:rPr>
            </w:pPr>
            <w:r w:rsidRPr="00657F2D">
              <w:rPr>
                <w:rFonts w:asciiTheme="minorEastAsia" w:eastAsiaTheme="minorEastAsia" w:hAnsiTheme="minorEastAsia" w:hint="eastAsia"/>
                <w:color w:val="000000" w:themeColor="text1"/>
                <w:sz w:val="24"/>
              </w:rPr>
              <w:t>以上举例的fuzz框架，</w:t>
            </w:r>
            <w:r w:rsidR="007C79B0" w:rsidRPr="00657F2D">
              <w:rPr>
                <w:rFonts w:asciiTheme="minorEastAsia" w:eastAsiaTheme="minorEastAsia" w:hAnsiTheme="minorEastAsia" w:hint="eastAsia"/>
                <w:color w:val="000000" w:themeColor="text1"/>
                <w:sz w:val="24"/>
              </w:rPr>
              <w:t>AFL更适用于开源软件的模糊测试，后两者</w:t>
            </w:r>
            <w:r w:rsidR="009A78F6" w:rsidRPr="00657F2D">
              <w:rPr>
                <w:rFonts w:asciiTheme="minorEastAsia" w:eastAsiaTheme="minorEastAsia" w:hAnsiTheme="minorEastAsia" w:hint="eastAsia"/>
                <w:color w:val="000000" w:themeColor="text1"/>
                <w:sz w:val="24"/>
              </w:rPr>
              <w:t>更多适用于文件和协议的fuzz测试</w:t>
            </w:r>
            <w:r w:rsidR="000447B2" w:rsidRPr="00657F2D">
              <w:rPr>
                <w:rFonts w:asciiTheme="minorEastAsia" w:eastAsiaTheme="minorEastAsia" w:hAnsiTheme="minorEastAsia" w:hint="eastAsia"/>
                <w:color w:val="000000" w:themeColor="text1"/>
                <w:sz w:val="24"/>
              </w:rPr>
              <w:t>。</w:t>
            </w:r>
            <w:r w:rsidR="007C79B0" w:rsidRPr="00657F2D">
              <w:rPr>
                <w:rFonts w:asciiTheme="minorEastAsia" w:eastAsiaTheme="minorEastAsia" w:hAnsiTheme="minorEastAsia" w:hint="eastAsia"/>
                <w:color w:val="000000" w:themeColor="text1"/>
                <w:sz w:val="24"/>
              </w:rPr>
              <w:t>这些</w:t>
            </w:r>
            <w:r w:rsidR="000447B2" w:rsidRPr="00657F2D">
              <w:rPr>
                <w:rFonts w:asciiTheme="minorEastAsia" w:eastAsiaTheme="minorEastAsia" w:hAnsiTheme="minorEastAsia" w:hint="eastAsia"/>
                <w:color w:val="000000" w:themeColor="text1"/>
                <w:sz w:val="24"/>
              </w:rPr>
              <w:t>框架</w:t>
            </w:r>
            <w:r w:rsidR="007C79B0" w:rsidRPr="00657F2D">
              <w:rPr>
                <w:rFonts w:asciiTheme="minorEastAsia" w:eastAsiaTheme="minorEastAsia" w:hAnsiTheme="minorEastAsia" w:hint="eastAsia"/>
                <w:color w:val="000000" w:themeColor="text1"/>
                <w:sz w:val="24"/>
              </w:rPr>
              <w:t>都是</w:t>
            </w:r>
            <w:r w:rsidR="009A78F6" w:rsidRPr="00657F2D">
              <w:rPr>
                <w:rFonts w:asciiTheme="minorEastAsia" w:eastAsiaTheme="minorEastAsia" w:hAnsiTheme="minorEastAsia" w:hint="eastAsia"/>
                <w:color w:val="000000" w:themeColor="text1"/>
                <w:sz w:val="24"/>
              </w:rPr>
              <w:t>通过一个客户端来实现</w:t>
            </w:r>
            <w:r w:rsidRPr="00657F2D">
              <w:rPr>
                <w:rFonts w:asciiTheme="minorEastAsia" w:eastAsiaTheme="minorEastAsia" w:hAnsiTheme="minorEastAsia" w:hint="eastAsia"/>
                <w:color w:val="000000" w:themeColor="text1"/>
                <w:sz w:val="24"/>
              </w:rPr>
              <w:t>“</w:t>
            </w:r>
            <w:r w:rsidR="00436017" w:rsidRPr="00657F2D">
              <w:rPr>
                <w:rFonts w:asciiTheme="minorEastAsia" w:eastAsiaTheme="minorEastAsia" w:hAnsiTheme="minorEastAsia" w:hint="eastAsia"/>
                <w:color w:val="000000" w:themeColor="text1"/>
                <w:sz w:val="24"/>
              </w:rPr>
              <w:t>样本生成</w:t>
            </w:r>
            <w:r w:rsidRPr="00657F2D">
              <w:rPr>
                <w:rFonts w:asciiTheme="minorEastAsia" w:eastAsiaTheme="minorEastAsia" w:hAnsiTheme="minorEastAsia" w:hint="eastAsia"/>
                <w:color w:val="000000" w:themeColor="text1"/>
                <w:sz w:val="24"/>
              </w:rPr>
              <w:t>”</w:t>
            </w:r>
            <w:r w:rsidR="00436017" w:rsidRPr="00657F2D">
              <w:rPr>
                <w:rFonts w:asciiTheme="minorEastAsia" w:eastAsiaTheme="minorEastAsia" w:hAnsiTheme="minorEastAsia" w:hint="eastAsia"/>
                <w:color w:val="000000" w:themeColor="text1"/>
                <w:sz w:val="24"/>
              </w:rPr>
              <w:t>、“数据记录”、</w:t>
            </w:r>
            <w:r w:rsidRPr="00657F2D">
              <w:rPr>
                <w:rFonts w:asciiTheme="minorEastAsia" w:eastAsiaTheme="minorEastAsia" w:hAnsiTheme="minorEastAsia" w:hint="eastAsia"/>
                <w:color w:val="000000" w:themeColor="text1"/>
                <w:sz w:val="24"/>
              </w:rPr>
              <w:t>“</w:t>
            </w:r>
            <w:r w:rsidR="009A78F6" w:rsidRPr="00657F2D">
              <w:rPr>
                <w:rFonts w:asciiTheme="minorEastAsia" w:eastAsiaTheme="minorEastAsia" w:hAnsiTheme="minorEastAsia" w:hint="eastAsia"/>
                <w:color w:val="000000" w:themeColor="text1"/>
                <w:sz w:val="24"/>
              </w:rPr>
              <w:t>崩溃解析</w:t>
            </w:r>
            <w:r w:rsidRPr="00657F2D">
              <w:rPr>
                <w:rFonts w:asciiTheme="minorEastAsia" w:eastAsiaTheme="minorEastAsia" w:hAnsiTheme="minorEastAsia" w:hint="eastAsia"/>
                <w:color w:val="000000" w:themeColor="text1"/>
                <w:sz w:val="24"/>
              </w:rPr>
              <w:t>”</w:t>
            </w:r>
            <w:r w:rsidR="00436017" w:rsidRPr="00657F2D">
              <w:rPr>
                <w:rFonts w:asciiTheme="minorEastAsia" w:eastAsiaTheme="minorEastAsia" w:hAnsiTheme="minorEastAsia" w:hint="eastAsia"/>
                <w:color w:val="000000" w:themeColor="text1"/>
                <w:sz w:val="24"/>
              </w:rPr>
              <w:t>等功能，在目标测试程序崩溃时可以准确地得到栈回溯、</w:t>
            </w:r>
            <w:r w:rsidR="009A78F6" w:rsidRPr="00657F2D">
              <w:rPr>
                <w:rFonts w:asciiTheme="minorEastAsia" w:eastAsiaTheme="minorEastAsia" w:hAnsiTheme="minorEastAsia" w:hint="eastAsia"/>
                <w:color w:val="000000" w:themeColor="text1"/>
                <w:sz w:val="24"/>
              </w:rPr>
              <w:t>测试参数等关键信息。但是，由于模拟器的特殊性，发送的数据需要从虚拟机系统内部发送，在模拟器外部监控，当模拟器崩溃之后，虚拟机系统就不再运行，</w:t>
            </w:r>
            <w:r w:rsidR="007C79B0" w:rsidRPr="00657F2D">
              <w:rPr>
                <w:rFonts w:asciiTheme="minorEastAsia" w:eastAsiaTheme="minorEastAsia" w:hAnsiTheme="minorEastAsia" w:hint="eastAsia"/>
                <w:color w:val="000000" w:themeColor="text1"/>
                <w:sz w:val="24"/>
              </w:rPr>
              <w:t>而测试框架也已不复存在。</w:t>
            </w:r>
            <w:r w:rsidR="007D75B3" w:rsidRPr="00657F2D">
              <w:rPr>
                <w:rFonts w:asciiTheme="minorEastAsia" w:eastAsiaTheme="minorEastAsia" w:hAnsiTheme="minorEastAsia" w:hint="eastAsia"/>
                <w:color w:val="000000" w:themeColor="text1"/>
                <w:sz w:val="24"/>
              </w:rPr>
              <w:t>由于缺乏外部监控端，</w:t>
            </w:r>
            <w:r w:rsidR="007C79B0" w:rsidRPr="00657F2D">
              <w:rPr>
                <w:rFonts w:asciiTheme="minorEastAsia" w:eastAsiaTheme="minorEastAsia" w:hAnsiTheme="minorEastAsia" w:hint="eastAsia"/>
                <w:color w:val="000000" w:themeColor="text1"/>
                <w:sz w:val="24"/>
              </w:rPr>
              <w:t>在模拟器崩溃时，在虚拟系统重启后，</w:t>
            </w:r>
            <w:r w:rsidR="009A78F6" w:rsidRPr="00657F2D">
              <w:rPr>
                <w:rFonts w:asciiTheme="minorEastAsia" w:eastAsiaTheme="minorEastAsia" w:hAnsiTheme="minorEastAsia" w:hint="eastAsia"/>
                <w:color w:val="000000" w:themeColor="text1"/>
                <w:sz w:val="24"/>
              </w:rPr>
              <w:t>变异数据</w:t>
            </w:r>
            <w:r w:rsidR="007C79B0" w:rsidRPr="00657F2D">
              <w:rPr>
                <w:rFonts w:asciiTheme="minorEastAsia" w:eastAsiaTheme="minorEastAsia" w:hAnsiTheme="minorEastAsia" w:hint="eastAsia"/>
                <w:color w:val="000000" w:themeColor="text1"/>
                <w:sz w:val="24"/>
              </w:rPr>
              <w:t>可能部分丢失甚至完全无法保留</w:t>
            </w:r>
            <w:r w:rsidR="009A78F6" w:rsidRPr="00657F2D">
              <w:rPr>
                <w:rFonts w:asciiTheme="minorEastAsia" w:eastAsiaTheme="minorEastAsia" w:hAnsiTheme="minorEastAsia" w:hint="eastAsia"/>
                <w:color w:val="000000" w:themeColor="text1"/>
                <w:sz w:val="24"/>
              </w:rPr>
              <w:t>，</w:t>
            </w:r>
            <w:r w:rsidR="007C79B0" w:rsidRPr="00657F2D">
              <w:rPr>
                <w:rFonts w:asciiTheme="minorEastAsia" w:eastAsiaTheme="minorEastAsia" w:hAnsiTheme="minorEastAsia" w:hint="eastAsia"/>
                <w:color w:val="000000" w:themeColor="text1"/>
                <w:sz w:val="24"/>
              </w:rPr>
              <w:t>测试框架</w:t>
            </w:r>
            <w:r w:rsidR="009A78F6" w:rsidRPr="00657F2D">
              <w:rPr>
                <w:rFonts w:asciiTheme="minorEastAsia" w:eastAsiaTheme="minorEastAsia" w:hAnsiTheme="minorEastAsia" w:hint="eastAsia"/>
                <w:color w:val="000000" w:themeColor="text1"/>
                <w:sz w:val="24"/>
              </w:rPr>
              <w:t>无法回溯崩溃时的</w:t>
            </w:r>
            <w:r w:rsidR="007C79B0" w:rsidRPr="00657F2D">
              <w:rPr>
                <w:rFonts w:asciiTheme="minorEastAsia" w:eastAsiaTheme="minorEastAsia" w:hAnsiTheme="minorEastAsia" w:hint="eastAsia"/>
                <w:color w:val="000000" w:themeColor="text1"/>
                <w:sz w:val="24"/>
              </w:rPr>
              <w:t>堆栈回溯</w:t>
            </w:r>
            <w:r w:rsidR="009A78F6" w:rsidRPr="00657F2D">
              <w:rPr>
                <w:rFonts w:asciiTheme="minorEastAsia" w:eastAsiaTheme="minorEastAsia" w:hAnsiTheme="minorEastAsia" w:hint="eastAsia"/>
                <w:color w:val="000000" w:themeColor="text1"/>
                <w:sz w:val="24"/>
              </w:rPr>
              <w:t>、</w:t>
            </w:r>
            <w:r w:rsidR="007C79B0" w:rsidRPr="00657F2D">
              <w:rPr>
                <w:rFonts w:asciiTheme="minorEastAsia" w:eastAsiaTheme="minorEastAsia" w:hAnsiTheme="minorEastAsia" w:hint="eastAsia"/>
                <w:color w:val="000000" w:themeColor="text1"/>
                <w:sz w:val="24"/>
              </w:rPr>
              <w:t>传递的</w:t>
            </w:r>
            <w:r w:rsidR="009A78F6" w:rsidRPr="00657F2D">
              <w:rPr>
                <w:rFonts w:asciiTheme="minorEastAsia" w:eastAsiaTheme="minorEastAsia" w:hAnsiTheme="minorEastAsia" w:hint="eastAsia"/>
                <w:color w:val="000000" w:themeColor="text1"/>
                <w:sz w:val="24"/>
              </w:rPr>
              <w:t>参数关系</w:t>
            </w:r>
            <w:r w:rsidR="007C79B0" w:rsidRPr="00657F2D">
              <w:rPr>
                <w:rFonts w:asciiTheme="minorEastAsia" w:eastAsiaTheme="minorEastAsia" w:hAnsiTheme="minorEastAsia" w:hint="eastAsia"/>
                <w:color w:val="000000" w:themeColor="text1"/>
                <w:sz w:val="24"/>
              </w:rPr>
              <w:t>等关键信息</w:t>
            </w:r>
            <w:r w:rsidR="009A78F6" w:rsidRPr="00657F2D">
              <w:rPr>
                <w:rFonts w:asciiTheme="minorEastAsia" w:eastAsiaTheme="minorEastAsia" w:hAnsiTheme="minorEastAsia" w:hint="eastAsia"/>
                <w:color w:val="000000" w:themeColor="text1"/>
                <w:sz w:val="24"/>
              </w:rPr>
              <w:t>。</w:t>
            </w:r>
            <w:r w:rsidR="007D75B3" w:rsidRPr="00657F2D">
              <w:rPr>
                <w:rFonts w:asciiTheme="minorEastAsia" w:eastAsiaTheme="minorEastAsia" w:hAnsiTheme="minorEastAsia" w:hint="eastAsia"/>
                <w:color w:val="000000" w:themeColor="text1"/>
                <w:sz w:val="24"/>
              </w:rPr>
              <w:t>目前的主流测试框架都无法适用于模拟器的模糊测试</w:t>
            </w:r>
            <w:r w:rsidR="00436017" w:rsidRPr="00657F2D">
              <w:rPr>
                <w:rFonts w:asciiTheme="minorEastAsia" w:eastAsiaTheme="minorEastAsia" w:hAnsiTheme="minorEastAsia" w:hint="eastAsia"/>
                <w:color w:val="000000" w:themeColor="text1"/>
                <w:sz w:val="24"/>
              </w:rPr>
              <w:t>，不能实现分离的数据生成和崩溃解析</w:t>
            </w:r>
            <w:r w:rsidR="007D75B3" w:rsidRPr="00657F2D">
              <w:rPr>
                <w:rFonts w:asciiTheme="minorEastAsia" w:eastAsiaTheme="minorEastAsia" w:hAnsiTheme="minorEastAsia" w:hint="eastAsia"/>
                <w:color w:val="000000" w:themeColor="text1"/>
                <w:sz w:val="24"/>
              </w:rPr>
              <w:t>。</w:t>
            </w:r>
          </w:p>
          <w:p w:rsidR="002410B7" w:rsidRPr="00657F2D" w:rsidRDefault="008926DB" w:rsidP="00657F2D">
            <w:pPr>
              <w:spacing w:line="360" w:lineRule="auto"/>
              <w:ind w:firstLineChars="200" w:firstLine="480"/>
              <w:rPr>
                <w:rFonts w:asciiTheme="minorEastAsia" w:eastAsiaTheme="minorEastAsia" w:hAnsiTheme="minorEastAsia"/>
                <w:color w:val="000000" w:themeColor="text1"/>
                <w:sz w:val="24"/>
              </w:rPr>
            </w:pPr>
            <w:r w:rsidRPr="00657F2D">
              <w:rPr>
                <w:rFonts w:asciiTheme="minorEastAsia" w:eastAsiaTheme="minorEastAsia" w:hAnsiTheme="minorEastAsia" w:hint="eastAsia"/>
                <w:color w:val="000000" w:themeColor="text1"/>
                <w:sz w:val="24"/>
              </w:rPr>
              <w:t>模拟器</w:t>
            </w:r>
            <w:r w:rsidR="00750126" w:rsidRPr="00657F2D">
              <w:rPr>
                <w:rFonts w:asciiTheme="minorEastAsia" w:eastAsiaTheme="minorEastAsia" w:hAnsiTheme="minorEastAsia" w:hint="eastAsia"/>
                <w:color w:val="000000" w:themeColor="text1"/>
                <w:sz w:val="24"/>
              </w:rPr>
              <w:t>的模糊测试</w:t>
            </w:r>
            <w:r w:rsidRPr="00657F2D">
              <w:rPr>
                <w:rFonts w:asciiTheme="minorEastAsia" w:eastAsiaTheme="minorEastAsia" w:hAnsiTheme="minorEastAsia" w:hint="eastAsia"/>
                <w:color w:val="000000" w:themeColor="text1"/>
                <w:sz w:val="24"/>
              </w:rPr>
              <w:t>，需要开发一个分离式的监控、测试端</w:t>
            </w:r>
            <w:r w:rsidR="007C79B0" w:rsidRPr="00657F2D">
              <w:rPr>
                <w:rFonts w:asciiTheme="minorEastAsia" w:eastAsiaTheme="minorEastAsia" w:hAnsiTheme="minorEastAsia" w:hint="eastAsia"/>
                <w:color w:val="000000" w:themeColor="text1"/>
                <w:sz w:val="24"/>
              </w:rPr>
              <w:t>，在虚拟系统内部调用</w:t>
            </w:r>
            <w:r w:rsidR="00750126" w:rsidRPr="00657F2D">
              <w:rPr>
                <w:rFonts w:asciiTheme="minorEastAsia" w:eastAsiaTheme="minorEastAsia" w:hAnsiTheme="minorEastAsia" w:hint="eastAsia"/>
                <w:color w:val="000000" w:themeColor="text1"/>
                <w:sz w:val="24"/>
              </w:rPr>
              <w:t>测试样</w:t>
            </w:r>
            <w:r w:rsidR="00750126" w:rsidRPr="00657F2D">
              <w:rPr>
                <w:rFonts w:asciiTheme="minorEastAsia" w:eastAsiaTheme="minorEastAsia" w:hAnsiTheme="minorEastAsia" w:hint="eastAsia"/>
                <w:color w:val="000000" w:themeColor="text1"/>
                <w:sz w:val="24"/>
              </w:rPr>
              <w:lastRenderedPageBreak/>
              <w:t>本，在外部检测覆盖并处理崩溃，主流的测试框架都无法做到</w:t>
            </w:r>
            <w:r w:rsidR="007C79B0" w:rsidRPr="00657F2D">
              <w:rPr>
                <w:rFonts w:asciiTheme="minorEastAsia" w:eastAsiaTheme="minorEastAsia" w:hAnsiTheme="minorEastAsia" w:hint="eastAsia"/>
                <w:color w:val="000000" w:themeColor="text1"/>
                <w:sz w:val="24"/>
              </w:rPr>
              <w:t>。如果想应用主流的框架，就需要做个代理转发，把变异数据传递到虚拟机内部，然后由内部的代理来调用，因此，AFL测试框架在一番修改后，也是可以适用的。另外，QEMU不少模块包含了一个test功能，该功能基于qtest实现，只做到简单的功能测试，与模糊测试相去甚远，但是也可以</w:t>
            </w:r>
            <w:r w:rsidR="00756DF9" w:rsidRPr="00657F2D">
              <w:rPr>
                <w:rFonts w:asciiTheme="minorEastAsia" w:eastAsiaTheme="minorEastAsia" w:hAnsiTheme="minorEastAsia" w:hint="eastAsia"/>
                <w:color w:val="000000" w:themeColor="text1"/>
                <w:sz w:val="24"/>
              </w:rPr>
              <w:t>以此为基础做一个模糊测试框架。</w:t>
            </w:r>
          </w:p>
          <w:p w:rsidR="002410B7" w:rsidRPr="00657F2D" w:rsidRDefault="002410B7" w:rsidP="00657F2D">
            <w:pPr>
              <w:spacing w:line="360" w:lineRule="auto"/>
              <w:ind w:firstLineChars="200" w:firstLine="480"/>
              <w:rPr>
                <w:rFonts w:asciiTheme="minorEastAsia" w:eastAsiaTheme="minorEastAsia" w:hAnsiTheme="minorEastAsia"/>
                <w:color w:val="000000" w:themeColor="text1"/>
                <w:sz w:val="24"/>
              </w:rPr>
            </w:pPr>
            <w:r w:rsidRPr="00657F2D">
              <w:rPr>
                <w:rFonts w:asciiTheme="minorEastAsia" w:eastAsiaTheme="minorEastAsia" w:hAnsiTheme="minorEastAsia" w:hint="eastAsia"/>
                <w:color w:val="000000" w:themeColor="text1"/>
                <w:sz w:val="24"/>
              </w:rPr>
              <w:t>在2014年的时候，</w:t>
            </w:r>
            <w:r w:rsidR="00B747D9" w:rsidRPr="00657F2D">
              <w:rPr>
                <w:rFonts w:asciiTheme="minorEastAsia" w:eastAsiaTheme="minorEastAsia" w:hAnsiTheme="minorEastAsia" w:hint="eastAsia"/>
                <w:color w:val="000000" w:themeColor="text1"/>
                <w:sz w:val="24"/>
              </w:rPr>
              <w:t>北京邮电大学的牛新立学者发表了一篇关于模拟器的模糊测试工具，测试了主流的3大模拟器软件，并挖掘出了数个安全漏洞，不过该工具并未发布到网上，也就无法了解更多细节。</w:t>
            </w:r>
            <w:r w:rsidR="006F32D4" w:rsidRPr="00657F2D">
              <w:rPr>
                <w:rFonts w:asciiTheme="minorEastAsia" w:eastAsiaTheme="minorEastAsia" w:hAnsiTheme="minorEastAsia" w:hint="eastAsia"/>
                <w:color w:val="000000" w:themeColor="text1"/>
                <w:sz w:val="24"/>
              </w:rPr>
              <w:t>[5</w:t>
            </w:r>
            <w:r w:rsidR="00B747D9" w:rsidRPr="00657F2D">
              <w:rPr>
                <w:rFonts w:asciiTheme="minorEastAsia" w:eastAsiaTheme="minorEastAsia" w:hAnsiTheme="minorEastAsia" w:hint="eastAsia"/>
                <w:color w:val="000000" w:themeColor="text1"/>
                <w:sz w:val="24"/>
              </w:rPr>
              <w:t>]</w:t>
            </w:r>
          </w:p>
          <w:p w:rsidR="00B747D9" w:rsidRDefault="00B747D9" w:rsidP="002410B7">
            <w:pPr>
              <w:spacing w:line="500" w:lineRule="exact"/>
              <w:ind w:firstLineChars="200" w:firstLine="480"/>
              <w:rPr>
                <w:rFonts w:ascii="宋体" w:hAnsi="宋体"/>
                <w:color w:val="000000" w:themeColor="text1"/>
                <w:sz w:val="24"/>
              </w:rPr>
            </w:pPr>
          </w:p>
          <w:p w:rsidR="00BC08D6" w:rsidRPr="00657F2D" w:rsidRDefault="00436017" w:rsidP="00657F2D">
            <w:pPr>
              <w:spacing w:line="360" w:lineRule="auto"/>
              <w:ind w:firstLineChars="200" w:firstLine="480"/>
              <w:rPr>
                <w:rFonts w:asciiTheme="minorEastAsia" w:eastAsiaTheme="minorEastAsia" w:hAnsiTheme="minorEastAsia"/>
                <w:color w:val="000000" w:themeColor="text1"/>
                <w:sz w:val="24"/>
              </w:rPr>
            </w:pPr>
            <w:r w:rsidRPr="00657F2D">
              <w:rPr>
                <w:rFonts w:asciiTheme="minorEastAsia" w:eastAsiaTheme="minorEastAsia" w:hAnsiTheme="minorEastAsia" w:hint="eastAsia"/>
                <w:color w:val="000000" w:themeColor="text1"/>
                <w:sz w:val="24"/>
              </w:rPr>
              <w:t>总结：</w:t>
            </w:r>
            <w:r w:rsidR="001234E3" w:rsidRPr="00657F2D">
              <w:rPr>
                <w:rFonts w:asciiTheme="minorEastAsia" w:eastAsiaTheme="minorEastAsia" w:hAnsiTheme="minorEastAsia" w:hint="eastAsia"/>
                <w:color w:val="000000" w:themeColor="text1"/>
                <w:sz w:val="24"/>
              </w:rPr>
              <w:t>模拟器的安全测试框架还处于少数人涉及的邻域</w:t>
            </w:r>
            <w:r w:rsidR="00F55882" w:rsidRPr="00657F2D">
              <w:rPr>
                <w:rFonts w:asciiTheme="minorEastAsia" w:eastAsiaTheme="minorEastAsia" w:hAnsiTheme="minorEastAsia" w:hint="eastAsia"/>
                <w:color w:val="000000" w:themeColor="text1"/>
                <w:sz w:val="24"/>
              </w:rPr>
              <w:t>，</w:t>
            </w:r>
            <w:r w:rsidR="00BC08D6" w:rsidRPr="00657F2D">
              <w:rPr>
                <w:rFonts w:asciiTheme="minorEastAsia" w:eastAsiaTheme="minorEastAsia" w:hAnsiTheme="minorEastAsia" w:hint="eastAsia"/>
                <w:color w:val="000000" w:themeColor="text1"/>
                <w:sz w:val="24"/>
              </w:rPr>
              <w:t>知名的fuzz测试框架也不再适用于模拟器的安全测试，需要专门定制。随着云服务的普及，云安全的重要性越来越受到企业的重视，QEMU模拟器作为当下最基础的云服务组件，它的安全性关乎着云服务的安全性，</w:t>
            </w:r>
            <w:r w:rsidR="00F55882" w:rsidRPr="00657F2D">
              <w:rPr>
                <w:rFonts w:asciiTheme="minorEastAsia" w:eastAsiaTheme="minorEastAsia" w:hAnsiTheme="minorEastAsia" w:hint="eastAsia"/>
                <w:color w:val="000000" w:themeColor="text1"/>
                <w:sz w:val="24"/>
              </w:rPr>
              <w:t>安全研究人员迫切需要一个测试框架帮助他们完成复杂困难的模拟器安全研究，一款模拟器的测试框架不仅可以在开源的模拟器上胜任工作，在获得了比较可靠的测试数据后，也能在不开源的平台上应用，</w:t>
            </w:r>
            <w:r w:rsidR="000D0BC5" w:rsidRPr="00657F2D">
              <w:rPr>
                <w:rFonts w:asciiTheme="minorEastAsia" w:eastAsiaTheme="minorEastAsia" w:hAnsiTheme="minorEastAsia" w:hint="eastAsia"/>
                <w:color w:val="000000" w:themeColor="text1"/>
                <w:sz w:val="24"/>
              </w:rPr>
              <w:t>未来的安全研究肯定不能局限于源代码的审计，半自动化以及全自动化必然是未来趋势。</w:t>
            </w:r>
          </w:p>
          <w:p w:rsidR="004E4CE9" w:rsidRDefault="004E4CE9">
            <w:pPr>
              <w:spacing w:line="500" w:lineRule="exact"/>
              <w:rPr>
                <w:rFonts w:ascii="宋体" w:hAnsi="宋体"/>
                <w:color w:val="000000" w:themeColor="text1"/>
                <w:sz w:val="24"/>
              </w:rPr>
            </w:pPr>
          </w:p>
          <w:p w:rsidR="001C77D0" w:rsidRDefault="001C77D0">
            <w:pPr>
              <w:spacing w:line="500" w:lineRule="exact"/>
              <w:rPr>
                <w:rFonts w:ascii="宋体" w:hAnsi="宋体"/>
                <w:color w:val="000000" w:themeColor="text1"/>
                <w:sz w:val="24"/>
              </w:rPr>
            </w:pPr>
          </w:p>
          <w:p w:rsidR="001C77D0" w:rsidRDefault="001C77D0">
            <w:pPr>
              <w:spacing w:line="500" w:lineRule="exact"/>
              <w:rPr>
                <w:rFonts w:ascii="宋体" w:hAnsi="宋体"/>
                <w:color w:val="000000" w:themeColor="text1"/>
                <w:sz w:val="24"/>
              </w:rPr>
            </w:pPr>
          </w:p>
          <w:p w:rsidR="001C77D0" w:rsidRDefault="001C77D0">
            <w:pPr>
              <w:spacing w:line="500" w:lineRule="exact"/>
              <w:rPr>
                <w:rFonts w:ascii="宋体" w:hAnsi="宋体"/>
                <w:color w:val="000000" w:themeColor="text1"/>
                <w:sz w:val="24"/>
              </w:rPr>
            </w:pPr>
          </w:p>
          <w:p w:rsidR="001C77D0" w:rsidRDefault="001C77D0">
            <w:pPr>
              <w:spacing w:line="500" w:lineRule="exact"/>
              <w:rPr>
                <w:rFonts w:ascii="宋体" w:hAnsi="宋体"/>
                <w:color w:val="000000" w:themeColor="text1"/>
                <w:sz w:val="24"/>
              </w:rPr>
            </w:pPr>
          </w:p>
          <w:p w:rsidR="001C77D0" w:rsidRDefault="001C77D0">
            <w:pPr>
              <w:spacing w:line="500" w:lineRule="exact"/>
              <w:rPr>
                <w:rFonts w:ascii="宋体" w:hAnsi="宋体"/>
                <w:color w:val="000000" w:themeColor="text1"/>
                <w:sz w:val="24"/>
              </w:rPr>
            </w:pPr>
          </w:p>
          <w:p w:rsidR="001C77D0" w:rsidRDefault="001C77D0">
            <w:pPr>
              <w:spacing w:line="500" w:lineRule="exact"/>
              <w:rPr>
                <w:rFonts w:ascii="宋体" w:hAnsi="宋体"/>
                <w:color w:val="000000" w:themeColor="text1"/>
                <w:sz w:val="24"/>
              </w:rPr>
            </w:pPr>
          </w:p>
          <w:p w:rsidR="001C77D0" w:rsidRDefault="001C77D0">
            <w:pPr>
              <w:spacing w:line="500" w:lineRule="exact"/>
              <w:rPr>
                <w:rFonts w:ascii="宋体" w:hAnsi="宋体"/>
                <w:color w:val="000000" w:themeColor="text1"/>
                <w:sz w:val="24"/>
              </w:rPr>
            </w:pPr>
          </w:p>
          <w:p w:rsidR="001C77D0" w:rsidRDefault="001C77D0">
            <w:pPr>
              <w:spacing w:line="500" w:lineRule="exact"/>
              <w:rPr>
                <w:rFonts w:ascii="宋体" w:hAnsi="宋体"/>
                <w:color w:val="000000" w:themeColor="text1"/>
                <w:sz w:val="24"/>
              </w:rPr>
            </w:pPr>
          </w:p>
          <w:p w:rsidR="001C77D0" w:rsidRDefault="001C77D0">
            <w:pPr>
              <w:spacing w:line="500" w:lineRule="exact"/>
              <w:rPr>
                <w:rFonts w:ascii="宋体" w:hAnsi="宋体"/>
                <w:color w:val="000000" w:themeColor="text1"/>
                <w:sz w:val="24"/>
              </w:rPr>
            </w:pPr>
          </w:p>
          <w:p w:rsidR="001C77D0" w:rsidRDefault="001C77D0">
            <w:pPr>
              <w:spacing w:line="500" w:lineRule="exact"/>
              <w:rPr>
                <w:rFonts w:ascii="宋体" w:hAnsi="宋体"/>
                <w:color w:val="000000" w:themeColor="text1"/>
                <w:sz w:val="24"/>
              </w:rPr>
            </w:pPr>
          </w:p>
          <w:p w:rsidR="00657F2D" w:rsidRDefault="00657F2D">
            <w:pPr>
              <w:spacing w:line="500" w:lineRule="exact"/>
              <w:rPr>
                <w:rFonts w:ascii="宋体" w:hAnsi="宋体"/>
                <w:color w:val="000000" w:themeColor="text1"/>
                <w:sz w:val="24"/>
              </w:rPr>
            </w:pPr>
          </w:p>
          <w:p w:rsidR="00657F2D" w:rsidRDefault="00657F2D">
            <w:pPr>
              <w:spacing w:line="500" w:lineRule="exact"/>
              <w:rPr>
                <w:rFonts w:ascii="宋体" w:hAnsi="宋体"/>
                <w:color w:val="000000" w:themeColor="text1"/>
                <w:sz w:val="24"/>
              </w:rPr>
            </w:pPr>
          </w:p>
          <w:p w:rsidR="00657F2D" w:rsidRDefault="00657F2D">
            <w:pPr>
              <w:spacing w:line="500" w:lineRule="exact"/>
              <w:rPr>
                <w:rFonts w:ascii="宋体" w:hAnsi="宋体" w:hint="eastAsia"/>
                <w:color w:val="000000" w:themeColor="text1"/>
                <w:sz w:val="24"/>
              </w:rPr>
            </w:pPr>
            <w:r>
              <w:rPr>
                <w:rFonts w:ascii="宋体" w:hAnsi="宋体" w:hint="eastAsia"/>
                <w:color w:val="000000" w:themeColor="text1"/>
                <w:sz w:val="24"/>
              </w:rPr>
              <w:lastRenderedPageBreak/>
              <w:t>参考文献:</w:t>
            </w:r>
          </w:p>
          <w:p w:rsidR="006F32D4" w:rsidRPr="00AA2331" w:rsidRDefault="006F32D4" w:rsidP="006F32D4">
            <w:pPr>
              <w:spacing w:line="500" w:lineRule="exact"/>
              <w:rPr>
                <w:rFonts w:asciiTheme="minorEastAsia" w:eastAsiaTheme="minorEastAsia" w:hAnsiTheme="minorEastAsia"/>
                <w:szCs w:val="21"/>
              </w:rPr>
            </w:pPr>
            <w:r w:rsidRPr="00AA2331">
              <w:rPr>
                <w:rFonts w:ascii="宋体" w:hAnsi="宋体" w:hint="eastAsia"/>
                <w:color w:val="000000" w:themeColor="text1"/>
                <w:szCs w:val="21"/>
              </w:rPr>
              <w:t>[</w:t>
            </w:r>
            <w:r w:rsidRPr="00AA2331">
              <w:rPr>
                <w:rFonts w:ascii="宋体" w:hAnsi="宋体"/>
                <w:color w:val="000000" w:themeColor="text1"/>
                <w:szCs w:val="21"/>
              </w:rPr>
              <w:t>1</w:t>
            </w:r>
            <w:r w:rsidRPr="00AA2331">
              <w:rPr>
                <w:rFonts w:ascii="宋体" w:hAnsi="宋体" w:hint="eastAsia"/>
                <w:color w:val="000000" w:themeColor="text1"/>
                <w:szCs w:val="21"/>
              </w:rPr>
              <w:t>]</w:t>
            </w:r>
            <w:r w:rsidR="00657F2D">
              <w:rPr>
                <w:rFonts w:ascii="宋体" w:hAnsi="宋体"/>
                <w:color w:val="000000" w:themeColor="text1"/>
                <w:szCs w:val="21"/>
              </w:rPr>
              <w:t xml:space="preserve"> </w:t>
            </w:r>
            <w:r w:rsidRPr="00AA2331">
              <w:rPr>
                <w:rFonts w:asciiTheme="minorEastAsia" w:eastAsiaTheme="minorEastAsia" w:hAnsiTheme="minorEastAsia"/>
                <w:szCs w:val="21"/>
              </w:rPr>
              <w:t>CVE Security Vulnerability Database. [</w:t>
            </w:r>
            <w:r w:rsidRPr="00AA2331">
              <w:rPr>
                <w:rFonts w:asciiTheme="minorEastAsia" w:eastAsiaTheme="minorEastAsia" w:hAnsiTheme="minorEastAsia" w:hint="eastAsia"/>
                <w:szCs w:val="21"/>
              </w:rPr>
              <w:t>OL</w:t>
            </w:r>
            <w:r w:rsidRPr="00AA2331">
              <w:rPr>
                <w:rFonts w:asciiTheme="minorEastAsia" w:eastAsiaTheme="minorEastAsia" w:hAnsiTheme="minorEastAsia"/>
                <w:szCs w:val="21"/>
              </w:rPr>
              <w:t>][2016-12-22]</w:t>
            </w:r>
          </w:p>
          <w:p w:rsidR="002410B7" w:rsidRPr="00AA2331" w:rsidRDefault="006F32D4">
            <w:pPr>
              <w:spacing w:line="500" w:lineRule="exact"/>
              <w:rPr>
                <w:rFonts w:ascii="宋体" w:hAnsi="宋体"/>
                <w:color w:val="000000" w:themeColor="text1"/>
                <w:szCs w:val="21"/>
              </w:rPr>
            </w:pPr>
            <w:r w:rsidRPr="00AA2331">
              <w:rPr>
                <w:rFonts w:asciiTheme="minorEastAsia" w:eastAsiaTheme="minorEastAsia" w:hAnsiTheme="minorEastAsia"/>
                <w:szCs w:val="21"/>
              </w:rPr>
              <w:t>http://www.cvedetails.com/</w:t>
            </w:r>
          </w:p>
          <w:p w:rsidR="0063152D" w:rsidRPr="00AA2331" w:rsidRDefault="00A14750">
            <w:pPr>
              <w:spacing w:line="500" w:lineRule="exact"/>
              <w:rPr>
                <w:rFonts w:asciiTheme="minorEastAsia" w:eastAsiaTheme="minorEastAsia" w:hAnsiTheme="minorEastAsia"/>
                <w:color w:val="000000" w:themeColor="text1"/>
                <w:szCs w:val="21"/>
              </w:rPr>
            </w:pPr>
            <w:r w:rsidRPr="00AA2331">
              <w:rPr>
                <w:rFonts w:ascii="宋体" w:hAnsi="宋体" w:hint="eastAsia"/>
                <w:color w:val="000000" w:themeColor="text1"/>
                <w:szCs w:val="21"/>
              </w:rPr>
              <w:t>[</w:t>
            </w:r>
            <w:r w:rsidR="006F32D4" w:rsidRPr="00AA2331">
              <w:rPr>
                <w:rFonts w:ascii="宋体" w:hAnsi="宋体"/>
                <w:color w:val="000000" w:themeColor="text1"/>
                <w:szCs w:val="21"/>
              </w:rPr>
              <w:t>2</w:t>
            </w:r>
            <w:r w:rsidRPr="00AA2331">
              <w:rPr>
                <w:rFonts w:ascii="宋体" w:hAnsi="宋体" w:hint="eastAsia"/>
                <w:color w:val="000000" w:themeColor="text1"/>
                <w:szCs w:val="21"/>
              </w:rPr>
              <w:t>]</w:t>
            </w:r>
            <w:r w:rsidR="00657F2D">
              <w:rPr>
                <w:rFonts w:ascii="宋体" w:hAnsi="宋体"/>
                <w:color w:val="000000" w:themeColor="text1"/>
                <w:szCs w:val="21"/>
              </w:rPr>
              <w:t xml:space="preserve"> </w:t>
            </w:r>
            <w:r w:rsidRPr="00AA2331">
              <w:rPr>
                <w:rFonts w:asciiTheme="minorEastAsia" w:eastAsiaTheme="minorEastAsia" w:hAnsiTheme="minorEastAsia"/>
                <w:iCs/>
                <w:color w:val="000000" w:themeColor="text1"/>
                <w:szCs w:val="21"/>
              </w:rPr>
              <w:t>American fuzzy lop</w:t>
            </w:r>
            <w:r w:rsidRPr="00AA2331">
              <w:rPr>
                <w:rFonts w:ascii="宋体" w:hAnsi="宋体"/>
                <w:color w:val="000000" w:themeColor="text1"/>
                <w:szCs w:val="21"/>
              </w:rPr>
              <w:t xml:space="preserve"> [OL] [</w:t>
            </w:r>
            <w:r w:rsidR="00E102E7" w:rsidRPr="00AA2331">
              <w:rPr>
                <w:rFonts w:ascii="宋体" w:hAnsi="宋体"/>
                <w:color w:val="000000" w:themeColor="text1"/>
                <w:szCs w:val="21"/>
              </w:rPr>
              <w:t>2013-9-15</w:t>
            </w:r>
            <w:r w:rsidRPr="00AA2331">
              <w:rPr>
                <w:rFonts w:ascii="宋体" w:hAnsi="宋体"/>
                <w:color w:val="000000" w:themeColor="text1"/>
                <w:szCs w:val="21"/>
              </w:rPr>
              <w:t xml:space="preserve">] </w:t>
            </w:r>
            <w:hyperlink r:id="rId8" w:history="1">
              <w:r w:rsidR="00E102E7" w:rsidRPr="00AA2331">
                <w:rPr>
                  <w:rStyle w:val="aa"/>
                  <w:rFonts w:asciiTheme="minorEastAsia" w:eastAsiaTheme="minorEastAsia" w:hAnsiTheme="minorEastAsia"/>
                  <w:color w:val="000000" w:themeColor="text1"/>
                  <w:szCs w:val="21"/>
                  <w:u w:val="none"/>
                </w:rPr>
                <w:t>http://lcamtuf.coredump.cx/afl/</w:t>
              </w:r>
            </w:hyperlink>
          </w:p>
          <w:p w:rsidR="00E102E7" w:rsidRPr="00AA2331" w:rsidRDefault="006F32D4">
            <w:pPr>
              <w:spacing w:line="500" w:lineRule="exact"/>
              <w:rPr>
                <w:rFonts w:ascii="宋体" w:hAnsi="宋体"/>
                <w:color w:val="000000" w:themeColor="text1"/>
                <w:szCs w:val="21"/>
              </w:rPr>
            </w:pPr>
            <w:r w:rsidRPr="00AA2331">
              <w:rPr>
                <w:rFonts w:ascii="宋体" w:hAnsi="宋体"/>
                <w:color w:val="000000" w:themeColor="text1"/>
                <w:szCs w:val="21"/>
              </w:rPr>
              <w:t>[3</w:t>
            </w:r>
            <w:r w:rsidR="00E102E7" w:rsidRPr="00AA2331">
              <w:rPr>
                <w:rFonts w:ascii="宋体" w:hAnsi="宋体"/>
                <w:color w:val="000000" w:themeColor="text1"/>
                <w:szCs w:val="21"/>
              </w:rPr>
              <w:t>]</w:t>
            </w:r>
            <w:r w:rsidR="00657F2D">
              <w:rPr>
                <w:rFonts w:ascii="宋体" w:hAnsi="宋体"/>
                <w:color w:val="000000" w:themeColor="text1"/>
                <w:szCs w:val="21"/>
              </w:rPr>
              <w:t xml:space="preserve"> </w:t>
            </w:r>
            <w:r w:rsidR="00E102E7" w:rsidRPr="00AA2331">
              <w:rPr>
                <w:rFonts w:ascii="宋体" w:hAnsi="宋体"/>
                <w:color w:val="000000" w:themeColor="text1"/>
                <w:szCs w:val="21"/>
              </w:rPr>
              <w:t>Sulley project on Github [</w:t>
            </w:r>
            <w:r w:rsidR="00E102E7" w:rsidRPr="00AA2331">
              <w:rPr>
                <w:rFonts w:ascii="宋体" w:hAnsi="宋体" w:hint="eastAsia"/>
                <w:color w:val="000000" w:themeColor="text1"/>
                <w:szCs w:val="21"/>
              </w:rPr>
              <w:t>OL</w:t>
            </w:r>
            <w:r w:rsidR="00E102E7" w:rsidRPr="00AA2331">
              <w:rPr>
                <w:rFonts w:ascii="宋体" w:hAnsi="宋体"/>
                <w:color w:val="000000" w:themeColor="text1"/>
                <w:szCs w:val="21"/>
              </w:rPr>
              <w:t>] [2015-10-18] https://github.com/OpenRCE/sulley</w:t>
            </w:r>
          </w:p>
          <w:p w:rsidR="0063152D" w:rsidRPr="00AA2331" w:rsidRDefault="006F32D4">
            <w:pPr>
              <w:spacing w:line="500" w:lineRule="exact"/>
              <w:rPr>
                <w:rFonts w:ascii="宋体" w:hAnsi="宋体"/>
                <w:color w:val="000000" w:themeColor="text1"/>
                <w:szCs w:val="21"/>
              </w:rPr>
            </w:pPr>
            <w:r w:rsidRPr="00AA2331">
              <w:rPr>
                <w:rFonts w:ascii="宋体" w:hAnsi="宋体" w:hint="eastAsia"/>
                <w:color w:val="000000" w:themeColor="text1"/>
                <w:szCs w:val="21"/>
              </w:rPr>
              <w:t>[4</w:t>
            </w:r>
            <w:r w:rsidR="00E102E7" w:rsidRPr="00AA2331">
              <w:rPr>
                <w:rFonts w:ascii="宋体" w:hAnsi="宋体" w:hint="eastAsia"/>
                <w:color w:val="000000" w:themeColor="text1"/>
                <w:szCs w:val="21"/>
              </w:rPr>
              <w:t>]</w:t>
            </w:r>
            <w:r w:rsidR="00657F2D">
              <w:rPr>
                <w:rFonts w:ascii="宋体" w:hAnsi="宋体"/>
                <w:color w:val="000000" w:themeColor="text1"/>
                <w:szCs w:val="21"/>
              </w:rPr>
              <w:t xml:space="preserve"> </w:t>
            </w:r>
            <w:r w:rsidR="00FE755B" w:rsidRPr="00AA2331">
              <w:rPr>
                <w:rFonts w:hint="eastAsia"/>
                <w:szCs w:val="21"/>
              </w:rPr>
              <w:t>王清</w:t>
            </w:r>
            <w:r w:rsidR="00FE755B" w:rsidRPr="00AA2331">
              <w:rPr>
                <w:rFonts w:asciiTheme="minorEastAsia" w:eastAsiaTheme="minorEastAsia" w:hAnsiTheme="minorEastAsia" w:hint="eastAsia"/>
                <w:szCs w:val="21"/>
              </w:rPr>
              <w:t>.</w:t>
            </w:r>
            <w:r w:rsidR="00FE755B" w:rsidRPr="00AA2331">
              <w:rPr>
                <w:rFonts w:asciiTheme="minorEastAsia" w:eastAsiaTheme="minorEastAsia" w:hAnsiTheme="minorEastAsia"/>
                <w:color w:val="111111"/>
                <w:szCs w:val="21"/>
                <w:shd w:val="clear" w:color="auto" w:fill="FFFFFF"/>
              </w:rPr>
              <w:t>2008</w:t>
            </w:r>
            <w:r w:rsidR="00FE755B" w:rsidRPr="00AA2331">
              <w:rPr>
                <w:rFonts w:asciiTheme="minorEastAsia" w:eastAsiaTheme="minorEastAsia" w:hAnsiTheme="minorEastAsia" w:hint="eastAsia"/>
                <w:color w:val="111111"/>
                <w:szCs w:val="21"/>
                <w:shd w:val="clear" w:color="auto" w:fill="FFFFFF"/>
              </w:rPr>
              <w:t>.</w:t>
            </w:r>
            <w:r w:rsidR="00E102E7" w:rsidRPr="00AA2331">
              <w:rPr>
                <w:rFonts w:ascii="宋体" w:hAnsi="宋体" w:hint="eastAsia"/>
                <w:color w:val="000000" w:themeColor="text1"/>
                <w:szCs w:val="21"/>
              </w:rPr>
              <w:t>《</w:t>
            </w:r>
            <w:r w:rsidR="00E102E7" w:rsidRPr="00AA2331">
              <w:rPr>
                <w:rFonts w:ascii="宋体" w:hAnsi="宋体"/>
                <w:color w:val="000000" w:themeColor="text1"/>
                <w:szCs w:val="21"/>
              </w:rPr>
              <w:t>0</w:t>
            </w:r>
            <w:r w:rsidR="00E102E7" w:rsidRPr="00AA2331">
              <w:rPr>
                <w:rFonts w:ascii="宋体" w:hAnsi="宋体" w:hint="eastAsia"/>
                <w:color w:val="000000" w:themeColor="text1"/>
                <w:szCs w:val="21"/>
              </w:rPr>
              <w:t>day安全：软件漏洞分析技术</w:t>
            </w:r>
            <w:r w:rsidR="00E102E7" w:rsidRPr="00AA2331">
              <w:rPr>
                <w:rFonts w:ascii="宋体" w:hAnsi="宋体"/>
                <w:color w:val="000000" w:themeColor="text1"/>
                <w:szCs w:val="21"/>
              </w:rPr>
              <w:t>》</w:t>
            </w:r>
            <w:r w:rsidR="00FE755B" w:rsidRPr="00AA2331">
              <w:rPr>
                <w:rFonts w:ascii="宋体" w:hAnsi="宋体" w:hint="eastAsia"/>
                <w:color w:val="000000" w:themeColor="text1"/>
                <w:szCs w:val="21"/>
              </w:rPr>
              <w:t>(17.2章节</w:t>
            </w:r>
            <w:r w:rsidR="00FE755B" w:rsidRPr="00AA2331">
              <w:rPr>
                <w:rFonts w:ascii="宋体" w:hAnsi="宋体"/>
                <w:color w:val="000000" w:themeColor="text1"/>
                <w:szCs w:val="21"/>
              </w:rPr>
              <w:t>)</w:t>
            </w:r>
            <w:r w:rsidR="00FE755B" w:rsidRPr="00AA2331">
              <w:rPr>
                <w:rFonts w:ascii="宋体" w:hAnsi="宋体" w:hint="eastAsia"/>
                <w:color w:val="000000" w:themeColor="text1"/>
                <w:szCs w:val="21"/>
              </w:rPr>
              <w:t>.</w:t>
            </w:r>
            <w:r w:rsidR="009E4A1A" w:rsidRPr="00AA2331">
              <w:rPr>
                <w:rFonts w:ascii="宋体" w:hAnsi="宋体" w:hint="eastAsia"/>
                <w:color w:val="000000" w:themeColor="text1"/>
                <w:szCs w:val="21"/>
              </w:rPr>
              <w:t>北京:</w:t>
            </w:r>
            <w:r w:rsidR="00FE755B" w:rsidRPr="00AA2331">
              <w:rPr>
                <w:rFonts w:asciiTheme="minorEastAsia" w:eastAsiaTheme="minorEastAsia" w:hAnsiTheme="minorEastAsia"/>
                <w:color w:val="111111"/>
                <w:szCs w:val="21"/>
                <w:shd w:val="clear" w:color="auto" w:fill="FFFFFF"/>
              </w:rPr>
              <w:t>电子工业出版社</w:t>
            </w:r>
            <w:r w:rsidR="00FE755B" w:rsidRPr="00AA2331">
              <w:rPr>
                <w:rFonts w:asciiTheme="minorEastAsia" w:eastAsiaTheme="minorEastAsia" w:hAnsiTheme="minorEastAsia" w:hint="eastAsia"/>
                <w:color w:val="111111"/>
                <w:szCs w:val="21"/>
                <w:shd w:val="clear" w:color="auto" w:fill="FFFFFF"/>
              </w:rPr>
              <w:t>.358</w:t>
            </w:r>
            <w:r w:rsidR="007C79B0" w:rsidRPr="00AA2331">
              <w:rPr>
                <w:rFonts w:asciiTheme="minorEastAsia" w:eastAsiaTheme="minorEastAsia" w:hAnsiTheme="minorEastAsia" w:hint="eastAsia"/>
                <w:color w:val="111111"/>
                <w:szCs w:val="21"/>
                <w:shd w:val="clear" w:color="auto" w:fill="FFFFFF"/>
              </w:rPr>
              <w:t>页</w:t>
            </w:r>
          </w:p>
          <w:p w:rsidR="0063152D" w:rsidRPr="00AA2331" w:rsidRDefault="006F32D4">
            <w:pPr>
              <w:spacing w:line="500" w:lineRule="exact"/>
              <w:rPr>
                <w:rFonts w:asciiTheme="minorEastAsia" w:eastAsiaTheme="minorEastAsia" w:hAnsiTheme="minorEastAsia"/>
                <w:color w:val="000000" w:themeColor="text1"/>
                <w:szCs w:val="21"/>
              </w:rPr>
            </w:pPr>
            <w:r w:rsidRPr="00AA2331">
              <w:rPr>
                <w:rFonts w:asciiTheme="minorEastAsia" w:eastAsiaTheme="minorEastAsia" w:hAnsiTheme="minorEastAsia" w:hint="eastAsia"/>
                <w:color w:val="000000" w:themeColor="text1"/>
                <w:szCs w:val="21"/>
              </w:rPr>
              <w:t>[5</w:t>
            </w:r>
            <w:r w:rsidR="001234E3" w:rsidRPr="00AA2331">
              <w:rPr>
                <w:rFonts w:asciiTheme="minorEastAsia" w:eastAsiaTheme="minorEastAsia" w:hAnsiTheme="minorEastAsia" w:hint="eastAsia"/>
                <w:color w:val="000000" w:themeColor="text1"/>
                <w:szCs w:val="21"/>
              </w:rPr>
              <w:t>]</w:t>
            </w:r>
            <w:r w:rsidR="00657F2D">
              <w:rPr>
                <w:rFonts w:asciiTheme="minorEastAsia" w:eastAsiaTheme="minorEastAsia" w:hAnsiTheme="minorEastAsia"/>
                <w:color w:val="000000" w:themeColor="text1"/>
                <w:szCs w:val="21"/>
              </w:rPr>
              <w:t xml:space="preserve"> </w:t>
            </w:r>
            <w:hyperlink r:id="rId9" w:history="1">
              <w:r w:rsidR="001234E3" w:rsidRPr="00AA2331">
                <w:rPr>
                  <w:rStyle w:val="aa"/>
                  <w:rFonts w:asciiTheme="minorEastAsia" w:eastAsiaTheme="minorEastAsia" w:hAnsiTheme="minorEastAsia"/>
                  <w:color w:val="000000" w:themeColor="text1"/>
                  <w:szCs w:val="21"/>
                  <w:u w:val="none"/>
                  <w:bdr w:val="none" w:sz="0" w:space="0" w:color="auto" w:frame="1"/>
                </w:rPr>
                <w:t>牛新立</w:t>
              </w:r>
            </w:hyperlink>
            <w:r w:rsidR="001234E3" w:rsidRPr="00AA2331">
              <w:rPr>
                <w:rFonts w:asciiTheme="minorEastAsia" w:eastAsiaTheme="minorEastAsia" w:hAnsiTheme="minorEastAsia"/>
                <w:color w:val="000000" w:themeColor="text1"/>
                <w:szCs w:val="21"/>
              </w:rPr>
              <w:t>.</w:t>
            </w:r>
            <w:r w:rsidR="001234E3" w:rsidRPr="00AA2331">
              <w:rPr>
                <w:rFonts w:hint="eastAsia"/>
                <w:szCs w:val="21"/>
              </w:rPr>
              <w:t xml:space="preserve"> </w:t>
            </w:r>
            <w:r w:rsidR="001234E3" w:rsidRPr="00AA2331">
              <w:rPr>
                <w:rFonts w:asciiTheme="minorEastAsia" w:eastAsiaTheme="minorEastAsia" w:hAnsiTheme="minorEastAsia" w:hint="eastAsia"/>
                <w:color w:val="000000" w:themeColor="text1"/>
                <w:szCs w:val="21"/>
              </w:rPr>
              <w:t>基于模糊测试的虚拟化漏洞发掘工具的设计与实现</w:t>
            </w:r>
            <w:r w:rsidR="0028419A" w:rsidRPr="00AA2331">
              <w:rPr>
                <w:rFonts w:asciiTheme="minorEastAsia" w:eastAsiaTheme="minorEastAsia" w:hAnsiTheme="minorEastAsia" w:hint="eastAsia"/>
                <w:color w:val="000000" w:themeColor="text1"/>
                <w:szCs w:val="21"/>
              </w:rPr>
              <w:t xml:space="preserve"> </w:t>
            </w:r>
            <w:r w:rsidR="009E4A1A" w:rsidRPr="00AA2331">
              <w:rPr>
                <w:rFonts w:asciiTheme="minorEastAsia" w:eastAsiaTheme="minorEastAsia" w:hAnsiTheme="minorEastAsia" w:hint="eastAsia"/>
                <w:color w:val="000000" w:themeColor="text1"/>
                <w:szCs w:val="21"/>
              </w:rPr>
              <w:t>[D</w:t>
            </w:r>
            <w:r w:rsidR="0028419A" w:rsidRPr="00AA2331">
              <w:rPr>
                <w:rFonts w:asciiTheme="minorEastAsia" w:eastAsiaTheme="minorEastAsia" w:hAnsiTheme="minorEastAsia" w:hint="eastAsia"/>
                <w:color w:val="000000" w:themeColor="text1"/>
                <w:szCs w:val="21"/>
              </w:rPr>
              <w:t>]</w:t>
            </w:r>
            <w:r w:rsidR="0028419A" w:rsidRPr="00AA2331">
              <w:rPr>
                <w:rFonts w:asciiTheme="minorEastAsia" w:eastAsiaTheme="minorEastAsia" w:hAnsiTheme="minorEastAsia"/>
                <w:color w:val="000000" w:themeColor="text1"/>
                <w:szCs w:val="21"/>
              </w:rPr>
              <w:t xml:space="preserve"> </w:t>
            </w:r>
            <w:r w:rsidR="009E4A1A" w:rsidRPr="00AA2331">
              <w:rPr>
                <w:rFonts w:asciiTheme="minorEastAsia" w:eastAsiaTheme="minorEastAsia" w:hAnsiTheme="minorEastAsia" w:hint="eastAsia"/>
                <w:color w:val="000000" w:themeColor="text1"/>
                <w:szCs w:val="21"/>
              </w:rPr>
              <w:t>北京：北京邮电大学.</w:t>
            </w:r>
            <w:r w:rsidR="002410B7" w:rsidRPr="00AA2331">
              <w:rPr>
                <w:rFonts w:asciiTheme="minorEastAsia" w:eastAsiaTheme="minorEastAsia" w:hAnsiTheme="minorEastAsia"/>
                <w:color w:val="000000" w:themeColor="text1"/>
                <w:szCs w:val="21"/>
              </w:rPr>
              <w:t>2014</w:t>
            </w:r>
          </w:p>
          <w:p w:rsidR="0063152D" w:rsidRPr="00AA2331" w:rsidRDefault="006F32D4" w:rsidP="00EB0976">
            <w:pPr>
              <w:pStyle w:val="3"/>
              <w:spacing w:before="150" w:beforeAutospacing="0" w:after="150" w:afterAutospacing="0" w:line="420" w:lineRule="atLeast"/>
              <w:rPr>
                <w:rFonts w:asciiTheme="minorEastAsia" w:eastAsiaTheme="minorEastAsia" w:hAnsiTheme="minorEastAsia" w:cs="Lucida Sans Unicode"/>
                <w:b w:val="0"/>
                <w:color w:val="000000" w:themeColor="text1"/>
                <w:sz w:val="21"/>
                <w:szCs w:val="21"/>
              </w:rPr>
            </w:pPr>
            <w:r w:rsidRPr="00AA2331">
              <w:rPr>
                <w:rFonts w:asciiTheme="minorEastAsia" w:eastAsiaTheme="minorEastAsia" w:hAnsiTheme="minorEastAsia" w:hint="eastAsia"/>
                <w:b w:val="0"/>
                <w:color w:val="000000" w:themeColor="text1"/>
                <w:sz w:val="21"/>
                <w:szCs w:val="21"/>
              </w:rPr>
              <w:t>[6</w:t>
            </w:r>
            <w:r w:rsidR="00434073" w:rsidRPr="00AA2331">
              <w:rPr>
                <w:rFonts w:asciiTheme="minorEastAsia" w:eastAsiaTheme="minorEastAsia" w:hAnsiTheme="minorEastAsia" w:hint="eastAsia"/>
                <w:b w:val="0"/>
                <w:color w:val="000000" w:themeColor="text1"/>
                <w:sz w:val="21"/>
                <w:szCs w:val="21"/>
              </w:rPr>
              <w:t>]</w:t>
            </w:r>
            <w:r w:rsidR="00657F2D">
              <w:rPr>
                <w:rFonts w:asciiTheme="minorEastAsia" w:eastAsiaTheme="minorEastAsia" w:hAnsiTheme="minorEastAsia"/>
                <w:b w:val="0"/>
                <w:color w:val="000000" w:themeColor="text1"/>
                <w:sz w:val="21"/>
                <w:szCs w:val="21"/>
              </w:rPr>
              <w:t xml:space="preserve"> </w:t>
            </w:r>
            <w:hyperlink r:id="rId10" w:history="1">
              <w:r w:rsidR="00EB0976" w:rsidRPr="00AA2331">
                <w:rPr>
                  <w:rStyle w:val="aa"/>
                  <w:rFonts w:asciiTheme="minorEastAsia" w:eastAsiaTheme="minorEastAsia" w:hAnsiTheme="minorEastAsia" w:cs="Lucida Sans Unicode"/>
                  <w:b w:val="0"/>
                  <w:color w:val="000000" w:themeColor="text1"/>
                  <w:sz w:val="21"/>
                  <w:szCs w:val="21"/>
                  <w:u w:val="none"/>
                </w:rPr>
                <w:t>Jääskelä, Esa</w:t>
              </w:r>
            </w:hyperlink>
            <w:r w:rsidR="00EB0976" w:rsidRPr="00AA2331">
              <w:rPr>
                <w:rFonts w:asciiTheme="minorEastAsia" w:eastAsiaTheme="minorEastAsia" w:hAnsiTheme="minorEastAsia"/>
                <w:b w:val="0"/>
                <w:color w:val="000000" w:themeColor="text1"/>
                <w:sz w:val="21"/>
                <w:szCs w:val="21"/>
              </w:rPr>
              <w:t>.</w:t>
            </w:r>
            <w:r w:rsidR="00EB0976" w:rsidRPr="00AA2331">
              <w:rPr>
                <w:rFonts w:asciiTheme="minorEastAsia" w:eastAsiaTheme="minorEastAsia" w:hAnsiTheme="minorEastAsia" w:cs="Lucida Sans Unicode"/>
                <w:b w:val="0"/>
                <w:color w:val="000000" w:themeColor="text1"/>
                <w:sz w:val="21"/>
                <w:szCs w:val="21"/>
              </w:rPr>
              <w:t xml:space="preserve"> Genetic algorithm in code coverage guided fuzz testing.[</w:t>
            </w:r>
            <w:r w:rsidR="00EB0976" w:rsidRPr="00AA2331">
              <w:rPr>
                <w:rFonts w:asciiTheme="minorEastAsia" w:eastAsiaTheme="minorEastAsia" w:hAnsiTheme="minorEastAsia" w:cs="Lucida Sans Unicode" w:hint="eastAsia"/>
                <w:b w:val="0"/>
                <w:color w:val="000000" w:themeColor="text1"/>
                <w:sz w:val="21"/>
                <w:szCs w:val="21"/>
              </w:rPr>
              <w:t>D]</w:t>
            </w:r>
            <w:r w:rsidR="00EB0976" w:rsidRPr="00AA2331">
              <w:rPr>
                <w:rFonts w:asciiTheme="minorEastAsia" w:eastAsiaTheme="minorEastAsia" w:hAnsiTheme="minorEastAsia" w:cs="Lucida Sans Unicode"/>
                <w:b w:val="0"/>
                <w:color w:val="000000" w:themeColor="text1"/>
                <w:sz w:val="21"/>
                <w:szCs w:val="21"/>
              </w:rPr>
              <w:t xml:space="preserve">. Oulu : </w:t>
            </w:r>
            <w:r w:rsidR="000D10D4" w:rsidRPr="00AA2331">
              <w:rPr>
                <w:rFonts w:asciiTheme="minorEastAsia" w:eastAsiaTheme="minorEastAsia" w:hAnsiTheme="minorEastAsia" w:cs="Lucida Sans Unicode"/>
                <w:b w:val="0"/>
                <w:color w:val="000000" w:themeColor="text1"/>
                <w:sz w:val="21"/>
                <w:szCs w:val="21"/>
              </w:rPr>
              <w:t>yliopisto, tieto- ja sähkötekniikan tiedekunta</w:t>
            </w:r>
            <w:r w:rsidR="00EB0976" w:rsidRPr="00AA2331">
              <w:rPr>
                <w:rFonts w:asciiTheme="minorEastAsia" w:eastAsiaTheme="minorEastAsia" w:hAnsiTheme="minorEastAsia" w:cs="Lucida Sans Unicode"/>
                <w:b w:val="0"/>
                <w:color w:val="000000" w:themeColor="text1"/>
                <w:sz w:val="21"/>
                <w:szCs w:val="21"/>
              </w:rPr>
              <w:t>.2016</w:t>
            </w:r>
          </w:p>
          <w:p w:rsidR="00434073" w:rsidRPr="00AA2331" w:rsidRDefault="00434073" w:rsidP="00885DFE">
            <w:pPr>
              <w:rPr>
                <w:rFonts w:asciiTheme="minorEastAsia" w:eastAsiaTheme="minorEastAsia" w:hAnsiTheme="minorEastAsia"/>
                <w:color w:val="000000" w:themeColor="text1"/>
                <w:szCs w:val="21"/>
              </w:rPr>
            </w:pPr>
            <w:r w:rsidRPr="00AA2331">
              <w:rPr>
                <w:rFonts w:ascii="宋体" w:hAnsi="宋体"/>
                <w:color w:val="000000" w:themeColor="text1"/>
                <w:szCs w:val="21"/>
              </w:rPr>
              <w:t>[</w:t>
            </w:r>
            <w:r w:rsidR="006F32D4" w:rsidRPr="00AA2331">
              <w:rPr>
                <w:rFonts w:ascii="宋体" w:hAnsi="宋体"/>
                <w:color w:val="000000" w:themeColor="text1"/>
                <w:szCs w:val="21"/>
              </w:rPr>
              <w:t>7</w:t>
            </w:r>
            <w:r w:rsidRPr="00AA2331">
              <w:rPr>
                <w:rFonts w:ascii="宋体" w:hAnsi="宋体"/>
                <w:color w:val="000000" w:themeColor="text1"/>
                <w:szCs w:val="21"/>
              </w:rPr>
              <w:t>]</w:t>
            </w:r>
            <w:r w:rsidR="00657F2D">
              <w:rPr>
                <w:rFonts w:ascii="宋体" w:hAnsi="宋体"/>
                <w:color w:val="000000" w:themeColor="text1"/>
                <w:szCs w:val="21"/>
              </w:rPr>
              <w:t xml:space="preserve"> </w:t>
            </w:r>
            <w:r w:rsidR="00F777A7" w:rsidRPr="00AA2331">
              <w:rPr>
                <w:rFonts w:ascii="宋体" w:hAnsi="宋体"/>
                <w:szCs w:val="21"/>
              </w:rPr>
              <w:t>IEEE</w:t>
            </w:r>
            <w:r w:rsidR="00885DFE" w:rsidRPr="00AA2331">
              <w:rPr>
                <w:rFonts w:asciiTheme="majorEastAsia" w:eastAsiaTheme="majorEastAsia" w:hAnsiTheme="majorEastAsia"/>
                <w:color w:val="000000" w:themeColor="text1"/>
                <w:szCs w:val="21"/>
              </w:rPr>
              <w:t>.</w:t>
            </w:r>
            <w:r w:rsidR="00885DFE" w:rsidRPr="00AA2331">
              <w:rPr>
                <w:rFonts w:asciiTheme="minorEastAsia" w:eastAsiaTheme="minorEastAsia" w:hAnsiTheme="minorEastAsia"/>
                <w:szCs w:val="21"/>
              </w:rPr>
              <w:t xml:space="preserve"> </w:t>
            </w:r>
            <w:r w:rsidR="00885DFE" w:rsidRPr="00AA2331">
              <w:rPr>
                <w:rStyle w:val="ng-binding"/>
                <w:rFonts w:asciiTheme="minorEastAsia" w:eastAsiaTheme="minorEastAsia" w:hAnsiTheme="minorEastAsia"/>
                <w:szCs w:val="21"/>
              </w:rPr>
              <w:t>Vulnerability Analysis for X86 Executables Using Genetic Algorithm and Fuzzing.2008-11-13</w:t>
            </w:r>
          </w:p>
          <w:p w:rsidR="00AB3D85" w:rsidRPr="00AA2331" w:rsidRDefault="006F32D4" w:rsidP="00AB3D85">
            <w:pPr>
              <w:spacing w:line="500" w:lineRule="exact"/>
              <w:rPr>
                <w:rStyle w:val="ng-binding"/>
                <w:rFonts w:ascii="宋体" w:hAnsi="宋体"/>
                <w:color w:val="000000" w:themeColor="text1"/>
                <w:szCs w:val="21"/>
              </w:rPr>
            </w:pPr>
            <w:r w:rsidRPr="00AA2331">
              <w:rPr>
                <w:rFonts w:ascii="宋体" w:hAnsi="宋体"/>
                <w:color w:val="000000" w:themeColor="text1"/>
                <w:szCs w:val="21"/>
              </w:rPr>
              <w:t>[8</w:t>
            </w:r>
            <w:r w:rsidR="00434073" w:rsidRPr="00AA2331">
              <w:rPr>
                <w:rFonts w:ascii="宋体" w:hAnsi="宋体"/>
                <w:color w:val="000000" w:themeColor="text1"/>
                <w:szCs w:val="21"/>
              </w:rPr>
              <w:t>]</w:t>
            </w:r>
            <w:r w:rsidR="00657F2D">
              <w:rPr>
                <w:rFonts w:ascii="宋体" w:hAnsi="宋体"/>
                <w:color w:val="000000" w:themeColor="text1"/>
                <w:szCs w:val="21"/>
              </w:rPr>
              <w:t xml:space="preserve"> </w:t>
            </w:r>
            <w:r w:rsidR="00AB3D85" w:rsidRPr="00AA2331">
              <w:rPr>
                <w:rFonts w:ascii="宋体" w:hAnsi="宋体"/>
                <w:szCs w:val="21"/>
              </w:rPr>
              <w:t>IEEE</w:t>
            </w:r>
            <w:r w:rsidR="00AB3D85" w:rsidRPr="00AA2331">
              <w:rPr>
                <w:rFonts w:asciiTheme="majorEastAsia" w:eastAsiaTheme="majorEastAsia" w:hAnsiTheme="majorEastAsia"/>
                <w:color w:val="000000" w:themeColor="text1"/>
                <w:szCs w:val="21"/>
              </w:rPr>
              <w:t>.</w:t>
            </w:r>
            <w:r w:rsidR="00AB3D85" w:rsidRPr="00AA2331">
              <w:rPr>
                <w:rStyle w:val="ng-binding"/>
                <w:rFonts w:asciiTheme="majorEastAsia" w:eastAsiaTheme="majorEastAsia" w:hAnsiTheme="majorEastAsia"/>
                <w:szCs w:val="21"/>
              </w:rPr>
              <w:t>Finding Software Vulnerabilities by Smart Fuzzing</w:t>
            </w:r>
            <w:r w:rsidR="00AB3D85" w:rsidRPr="00AA2331">
              <w:rPr>
                <w:rStyle w:val="ng-binding"/>
                <w:rFonts w:asciiTheme="minorEastAsia" w:eastAsiaTheme="minorEastAsia" w:hAnsiTheme="minorEastAsia"/>
                <w:szCs w:val="21"/>
              </w:rPr>
              <w:t>.2008-11-13</w:t>
            </w:r>
          </w:p>
          <w:p w:rsidR="00434073" w:rsidRPr="00AA2331" w:rsidRDefault="006F32D4" w:rsidP="006F32D4">
            <w:pPr>
              <w:spacing w:line="360" w:lineRule="auto"/>
              <w:rPr>
                <w:rFonts w:ascii="Arial" w:hAnsi="Arial" w:cs="Arial"/>
                <w:color w:val="333333"/>
                <w:szCs w:val="21"/>
                <w:shd w:val="clear" w:color="auto" w:fill="FFFFFF"/>
              </w:rPr>
            </w:pPr>
            <w:r w:rsidRPr="00AA2331">
              <w:rPr>
                <w:rFonts w:ascii="宋体" w:hAnsi="宋体" w:hint="eastAsia"/>
                <w:szCs w:val="21"/>
              </w:rPr>
              <w:t>[</w:t>
            </w:r>
            <w:r w:rsidRPr="00AA2331">
              <w:rPr>
                <w:rFonts w:ascii="宋体" w:hAnsi="宋体"/>
                <w:szCs w:val="21"/>
              </w:rPr>
              <w:t>9</w:t>
            </w:r>
            <w:r w:rsidRPr="00AA2331">
              <w:rPr>
                <w:rFonts w:ascii="宋体" w:hAnsi="宋体" w:hint="eastAsia"/>
                <w:szCs w:val="21"/>
              </w:rPr>
              <w:t>]</w:t>
            </w:r>
            <w:r w:rsidR="00657F2D">
              <w:rPr>
                <w:rFonts w:ascii="宋体" w:hAnsi="宋体"/>
                <w:szCs w:val="21"/>
              </w:rPr>
              <w:t xml:space="preserve"> </w:t>
            </w:r>
            <w:r w:rsidRPr="00AA2331">
              <w:rPr>
                <w:rFonts w:ascii="宋体" w:hAnsi="宋体" w:cs="Arial"/>
                <w:color w:val="000000"/>
                <w:szCs w:val="21"/>
                <w:shd w:val="clear" w:color="auto" w:fill="FFFFFF"/>
              </w:rPr>
              <w:t>黄陇、于莉莉、李虎</w:t>
            </w:r>
            <w:r w:rsidRPr="00AA2331">
              <w:rPr>
                <w:rFonts w:ascii="宋体" w:hAnsi="宋体" w:cs="Arial" w:hint="eastAsia"/>
                <w:color w:val="000000"/>
                <w:szCs w:val="21"/>
                <w:shd w:val="clear" w:color="auto" w:fill="FFFFFF"/>
              </w:rPr>
              <w:t>译</w:t>
            </w:r>
            <w:r w:rsidRPr="00AA2331">
              <w:rPr>
                <w:rFonts w:ascii="宋体" w:hAnsi="宋体" w:hint="eastAsia"/>
                <w:color w:val="000000"/>
                <w:szCs w:val="21"/>
              </w:rPr>
              <w:t>.</w:t>
            </w:r>
            <w:r w:rsidRPr="00AA2331">
              <w:rPr>
                <w:rFonts w:ascii="宋体" w:hAnsi="宋体" w:cs="Arial"/>
                <w:color w:val="000000"/>
                <w:szCs w:val="21"/>
                <w:shd w:val="clear" w:color="auto" w:fill="FFFFFF"/>
              </w:rPr>
              <w:t>(美国)MichaelSutton、AdamGreene、PedramAmini</w:t>
            </w:r>
            <w:r w:rsidRPr="00AA2331">
              <w:rPr>
                <w:rFonts w:ascii="宋体" w:hAnsi="宋体" w:hint="eastAsia"/>
                <w:color w:val="000000"/>
                <w:szCs w:val="21"/>
              </w:rPr>
              <w:t>著</w:t>
            </w:r>
            <w:r w:rsidRPr="00AA2331">
              <w:rPr>
                <w:rFonts w:ascii="宋体" w:hAnsi="宋体" w:hint="eastAsia"/>
                <w:szCs w:val="21"/>
              </w:rPr>
              <w:t>.</w:t>
            </w:r>
            <w:r w:rsidRPr="00AA2331">
              <w:rPr>
                <w:rFonts w:ascii="Arial" w:hAnsi="Arial" w:cs="Arial"/>
                <w:color w:val="333333"/>
                <w:szCs w:val="21"/>
                <w:shd w:val="clear" w:color="auto" w:fill="FFFFFF"/>
              </w:rPr>
              <w:t>《模糊测试：强制性安全漏洞发掘》</w:t>
            </w:r>
            <w:r w:rsidRPr="00AA2331">
              <w:rPr>
                <w:rFonts w:ascii="Arial" w:hAnsi="Arial" w:cs="Arial" w:hint="eastAsia"/>
                <w:color w:val="333333"/>
                <w:szCs w:val="21"/>
                <w:shd w:val="clear" w:color="auto" w:fill="FFFFFF"/>
              </w:rPr>
              <w:t>.</w:t>
            </w:r>
            <w:r w:rsidRPr="00AA2331">
              <w:rPr>
                <w:rFonts w:ascii="Arial" w:hAnsi="Arial" w:cs="Arial" w:hint="eastAsia"/>
                <w:color w:val="000000"/>
                <w:szCs w:val="21"/>
                <w:shd w:val="clear" w:color="auto" w:fill="FFFFFF"/>
              </w:rPr>
              <w:t>机械工业出版社</w:t>
            </w:r>
          </w:p>
          <w:p w:rsidR="00094451" w:rsidRPr="00094451" w:rsidRDefault="00094451" w:rsidP="00094451">
            <w:pPr>
              <w:spacing w:line="500" w:lineRule="exact"/>
              <w:rPr>
                <w:rFonts w:ascii="宋体" w:hAnsi="宋体"/>
                <w:color w:val="000000" w:themeColor="text1"/>
                <w:sz w:val="24"/>
              </w:rPr>
            </w:pPr>
          </w:p>
          <w:p w:rsidR="0063152D" w:rsidRPr="00E102E7" w:rsidRDefault="0063152D">
            <w:pPr>
              <w:spacing w:line="500" w:lineRule="exact"/>
              <w:rPr>
                <w:rFonts w:ascii="宋体" w:hAnsi="宋体"/>
                <w:color w:val="000000" w:themeColor="text1"/>
                <w:sz w:val="24"/>
              </w:rPr>
            </w:pPr>
          </w:p>
          <w:p w:rsidR="0063152D" w:rsidRPr="00E102E7" w:rsidRDefault="0063152D">
            <w:pPr>
              <w:spacing w:line="500" w:lineRule="exact"/>
              <w:rPr>
                <w:rFonts w:ascii="宋体" w:hAnsi="宋体"/>
                <w:color w:val="000000" w:themeColor="text1"/>
                <w:sz w:val="24"/>
              </w:rPr>
            </w:pPr>
          </w:p>
          <w:p w:rsidR="0063152D" w:rsidRPr="00E102E7" w:rsidRDefault="0063152D">
            <w:pPr>
              <w:spacing w:line="500" w:lineRule="exact"/>
              <w:rPr>
                <w:rFonts w:ascii="宋体" w:hAnsi="宋体"/>
                <w:color w:val="000000" w:themeColor="text1"/>
                <w:sz w:val="24"/>
              </w:rPr>
            </w:pPr>
          </w:p>
          <w:p w:rsidR="0063152D" w:rsidRPr="00E102E7" w:rsidRDefault="0063152D">
            <w:pPr>
              <w:spacing w:line="500" w:lineRule="exact"/>
              <w:rPr>
                <w:rFonts w:ascii="宋体" w:hAnsi="宋体"/>
                <w:color w:val="000000" w:themeColor="text1"/>
                <w:sz w:val="24"/>
              </w:rPr>
            </w:pPr>
          </w:p>
          <w:p w:rsidR="00E41339" w:rsidRPr="00E102E7" w:rsidRDefault="00E41339">
            <w:pPr>
              <w:spacing w:line="500" w:lineRule="exact"/>
              <w:rPr>
                <w:rFonts w:ascii="宋体" w:hAnsi="宋体"/>
                <w:color w:val="000000" w:themeColor="text1"/>
                <w:sz w:val="24"/>
              </w:rPr>
            </w:pPr>
          </w:p>
          <w:p w:rsidR="00E5126F" w:rsidRPr="00E102E7" w:rsidRDefault="00E5126F">
            <w:pPr>
              <w:spacing w:line="500" w:lineRule="exact"/>
              <w:rPr>
                <w:rFonts w:ascii="宋体" w:hAnsi="宋体"/>
                <w:color w:val="000000" w:themeColor="text1"/>
                <w:sz w:val="24"/>
              </w:rPr>
            </w:pPr>
          </w:p>
          <w:p w:rsidR="00E5126F" w:rsidRPr="00E102E7" w:rsidRDefault="00E5126F">
            <w:pPr>
              <w:spacing w:line="500" w:lineRule="exact"/>
              <w:rPr>
                <w:rFonts w:ascii="宋体" w:hAnsi="宋体"/>
                <w:color w:val="000000" w:themeColor="text1"/>
                <w:sz w:val="24"/>
              </w:rPr>
            </w:pPr>
          </w:p>
          <w:p w:rsidR="00E5126F" w:rsidRDefault="00E5126F">
            <w:pPr>
              <w:spacing w:line="500" w:lineRule="exact"/>
              <w:rPr>
                <w:rFonts w:ascii="宋体" w:hAnsi="宋体"/>
                <w:color w:val="000000" w:themeColor="text1"/>
                <w:sz w:val="24"/>
              </w:rPr>
            </w:pPr>
          </w:p>
          <w:p w:rsidR="0068071C" w:rsidRDefault="0068071C">
            <w:pPr>
              <w:spacing w:line="500" w:lineRule="exact"/>
              <w:rPr>
                <w:rFonts w:ascii="宋体" w:hAnsi="宋体"/>
                <w:color w:val="000000" w:themeColor="text1"/>
                <w:sz w:val="24"/>
              </w:rPr>
            </w:pPr>
          </w:p>
          <w:p w:rsidR="0068071C" w:rsidRDefault="0068071C">
            <w:pPr>
              <w:spacing w:line="500" w:lineRule="exact"/>
              <w:rPr>
                <w:rFonts w:ascii="宋体" w:hAnsi="宋体"/>
                <w:color w:val="000000" w:themeColor="text1"/>
                <w:sz w:val="24"/>
              </w:rPr>
            </w:pPr>
          </w:p>
          <w:p w:rsidR="0068071C" w:rsidRDefault="0068071C">
            <w:pPr>
              <w:spacing w:line="500" w:lineRule="exact"/>
              <w:rPr>
                <w:rFonts w:ascii="宋体" w:hAnsi="宋体"/>
                <w:color w:val="000000" w:themeColor="text1"/>
                <w:sz w:val="24"/>
              </w:rPr>
            </w:pPr>
          </w:p>
          <w:p w:rsidR="0068071C" w:rsidRDefault="0068071C">
            <w:pPr>
              <w:spacing w:line="500" w:lineRule="exact"/>
              <w:rPr>
                <w:rFonts w:ascii="宋体" w:hAnsi="宋体"/>
                <w:color w:val="000000" w:themeColor="text1"/>
                <w:sz w:val="24"/>
              </w:rPr>
            </w:pPr>
          </w:p>
          <w:p w:rsidR="0068071C" w:rsidRDefault="0068071C">
            <w:pPr>
              <w:spacing w:line="500" w:lineRule="exact"/>
              <w:rPr>
                <w:rFonts w:ascii="宋体" w:hAnsi="宋体"/>
                <w:color w:val="000000" w:themeColor="text1"/>
                <w:sz w:val="24"/>
              </w:rPr>
            </w:pPr>
          </w:p>
          <w:p w:rsidR="00AA2331" w:rsidRPr="00E102E7" w:rsidRDefault="00AA2331">
            <w:pPr>
              <w:spacing w:line="500" w:lineRule="exact"/>
              <w:rPr>
                <w:rFonts w:ascii="宋体" w:hAnsi="宋体" w:hint="eastAsia"/>
                <w:color w:val="000000" w:themeColor="text1"/>
                <w:sz w:val="24"/>
              </w:rPr>
            </w:pPr>
          </w:p>
        </w:tc>
      </w:tr>
      <w:tr w:rsidR="00E102E7" w:rsidRPr="00E102E7">
        <w:tc>
          <w:tcPr>
            <w:tcW w:w="9741" w:type="dxa"/>
          </w:tcPr>
          <w:p w:rsidR="00E41339" w:rsidRPr="00E102E7" w:rsidRDefault="00E41339">
            <w:pPr>
              <w:spacing w:line="500" w:lineRule="exact"/>
              <w:rPr>
                <w:rFonts w:ascii="宋体" w:hAnsi="宋体"/>
                <w:color w:val="000000" w:themeColor="text1"/>
                <w:sz w:val="24"/>
              </w:rPr>
            </w:pPr>
            <w:r w:rsidRPr="00E102E7">
              <w:rPr>
                <w:rFonts w:ascii="宋体" w:hAnsi="宋体" w:hint="eastAsia"/>
                <w:color w:val="000000" w:themeColor="text1"/>
                <w:sz w:val="24"/>
              </w:rPr>
              <w:lastRenderedPageBreak/>
              <w:t>四、</w:t>
            </w:r>
            <w:r w:rsidR="001C3185" w:rsidRPr="00E102E7">
              <w:rPr>
                <w:rFonts w:ascii="宋体" w:hAnsi="宋体" w:hint="eastAsia"/>
                <w:color w:val="000000" w:themeColor="text1"/>
                <w:sz w:val="24"/>
              </w:rPr>
              <w:t>主要研究内容、要解决的问题及本文的初步方案</w:t>
            </w:r>
          </w:p>
          <w:p w:rsidR="005679FF" w:rsidRPr="00657F2D" w:rsidRDefault="008A6732" w:rsidP="00657F2D">
            <w:pPr>
              <w:spacing w:line="360" w:lineRule="auto"/>
              <w:ind w:firstLineChars="200" w:firstLine="480"/>
              <w:rPr>
                <w:rFonts w:asciiTheme="minorEastAsia" w:eastAsiaTheme="minorEastAsia" w:hAnsiTheme="minorEastAsia"/>
                <w:color w:val="000000" w:themeColor="text1"/>
                <w:sz w:val="24"/>
              </w:rPr>
            </w:pPr>
            <w:r w:rsidRPr="00657F2D">
              <w:rPr>
                <w:rFonts w:asciiTheme="minorEastAsia" w:eastAsiaTheme="minorEastAsia" w:hAnsiTheme="minorEastAsia" w:hint="eastAsia"/>
                <w:color w:val="000000" w:themeColor="text1"/>
                <w:sz w:val="24"/>
              </w:rPr>
              <w:t>主要研究内容：模拟器模糊测试中</w:t>
            </w:r>
            <w:r w:rsidR="005E74C9" w:rsidRPr="00657F2D">
              <w:rPr>
                <w:rFonts w:asciiTheme="minorEastAsia" w:eastAsiaTheme="minorEastAsia" w:hAnsiTheme="minorEastAsia" w:hint="eastAsia"/>
                <w:color w:val="000000" w:themeColor="text1"/>
                <w:sz w:val="24"/>
              </w:rPr>
              <w:t>，</w:t>
            </w:r>
            <w:r w:rsidRPr="00657F2D">
              <w:rPr>
                <w:rFonts w:asciiTheme="minorEastAsia" w:eastAsiaTheme="minorEastAsia" w:hAnsiTheme="minorEastAsia" w:hint="eastAsia"/>
                <w:color w:val="000000" w:themeColor="text1"/>
                <w:sz w:val="24"/>
              </w:rPr>
              <w:t>覆盖率的检测，</w:t>
            </w:r>
            <w:r w:rsidR="005E74C9" w:rsidRPr="00657F2D">
              <w:rPr>
                <w:rFonts w:asciiTheme="minorEastAsia" w:eastAsiaTheme="minorEastAsia" w:hAnsiTheme="minorEastAsia" w:hint="eastAsia"/>
                <w:color w:val="000000" w:themeColor="text1"/>
                <w:sz w:val="24"/>
              </w:rPr>
              <w:t>样本的变异</w:t>
            </w:r>
            <w:r w:rsidR="00750126" w:rsidRPr="00657F2D">
              <w:rPr>
                <w:rFonts w:asciiTheme="minorEastAsia" w:eastAsiaTheme="minorEastAsia" w:hAnsiTheme="minorEastAsia" w:hint="eastAsia"/>
                <w:color w:val="000000" w:themeColor="text1"/>
                <w:sz w:val="24"/>
              </w:rPr>
              <w:t>与优化</w:t>
            </w:r>
            <w:r w:rsidR="005E74C9" w:rsidRPr="00657F2D">
              <w:rPr>
                <w:rFonts w:asciiTheme="minorEastAsia" w:eastAsiaTheme="minorEastAsia" w:hAnsiTheme="minorEastAsia" w:hint="eastAsia"/>
                <w:color w:val="000000" w:themeColor="text1"/>
                <w:sz w:val="24"/>
              </w:rPr>
              <w:t>，</w:t>
            </w:r>
            <w:r w:rsidR="00750126" w:rsidRPr="00657F2D">
              <w:rPr>
                <w:rFonts w:asciiTheme="minorEastAsia" w:eastAsiaTheme="minorEastAsia" w:hAnsiTheme="minorEastAsia" w:hint="eastAsia"/>
                <w:color w:val="000000" w:themeColor="text1"/>
                <w:sz w:val="24"/>
              </w:rPr>
              <w:t>分离式监控测试端的开发。</w:t>
            </w:r>
          </w:p>
          <w:p w:rsidR="00094451" w:rsidRPr="00657F2D" w:rsidRDefault="00094451" w:rsidP="00657F2D">
            <w:pPr>
              <w:spacing w:line="360" w:lineRule="auto"/>
              <w:ind w:firstLineChars="200" w:firstLine="480"/>
              <w:rPr>
                <w:rFonts w:asciiTheme="minorEastAsia" w:eastAsiaTheme="minorEastAsia" w:hAnsiTheme="minorEastAsia"/>
                <w:color w:val="000000" w:themeColor="text1"/>
                <w:sz w:val="24"/>
              </w:rPr>
            </w:pPr>
          </w:p>
          <w:p w:rsidR="00E41339" w:rsidRPr="00657F2D" w:rsidRDefault="008A6732" w:rsidP="00657F2D">
            <w:pPr>
              <w:spacing w:line="360" w:lineRule="auto"/>
              <w:ind w:firstLineChars="200" w:firstLine="480"/>
              <w:rPr>
                <w:rFonts w:asciiTheme="minorEastAsia" w:eastAsiaTheme="minorEastAsia" w:hAnsiTheme="minorEastAsia"/>
                <w:color w:val="000000" w:themeColor="text1"/>
                <w:sz w:val="24"/>
              </w:rPr>
            </w:pPr>
            <w:r w:rsidRPr="00657F2D">
              <w:rPr>
                <w:rFonts w:asciiTheme="minorEastAsia" w:eastAsiaTheme="minorEastAsia" w:hAnsiTheme="minorEastAsia" w:hint="eastAsia"/>
                <w:color w:val="000000" w:themeColor="text1"/>
                <w:sz w:val="24"/>
              </w:rPr>
              <w:t>要解决的问题：</w:t>
            </w:r>
          </w:p>
          <w:p w:rsidR="0049062A" w:rsidRPr="00657F2D" w:rsidRDefault="00516490" w:rsidP="00657F2D">
            <w:pPr>
              <w:spacing w:line="360" w:lineRule="auto"/>
              <w:ind w:firstLineChars="200" w:firstLine="480"/>
              <w:rPr>
                <w:rFonts w:asciiTheme="minorEastAsia" w:eastAsiaTheme="minorEastAsia" w:hAnsiTheme="minorEastAsia"/>
                <w:color w:val="000000" w:themeColor="text1"/>
                <w:sz w:val="24"/>
              </w:rPr>
            </w:pPr>
            <w:r w:rsidRPr="00657F2D">
              <w:rPr>
                <w:rFonts w:asciiTheme="minorEastAsia" w:eastAsiaTheme="minorEastAsia" w:hAnsiTheme="minorEastAsia" w:hint="eastAsia"/>
                <w:color w:val="000000" w:themeColor="text1"/>
                <w:sz w:val="24"/>
              </w:rPr>
              <w:t>问题1：如何有效地检测覆盖率？</w:t>
            </w:r>
          </w:p>
          <w:p w:rsidR="0049062A" w:rsidRPr="00657F2D" w:rsidRDefault="00516490" w:rsidP="00657F2D">
            <w:pPr>
              <w:spacing w:line="360" w:lineRule="auto"/>
              <w:ind w:firstLineChars="200" w:firstLine="480"/>
              <w:rPr>
                <w:rFonts w:asciiTheme="minorEastAsia" w:eastAsiaTheme="minorEastAsia" w:hAnsiTheme="minorEastAsia"/>
                <w:color w:val="000000" w:themeColor="text1"/>
                <w:sz w:val="24"/>
              </w:rPr>
            </w:pPr>
            <w:r w:rsidRPr="00657F2D">
              <w:rPr>
                <w:rFonts w:asciiTheme="minorEastAsia" w:eastAsiaTheme="minorEastAsia" w:hAnsiTheme="minorEastAsia" w:hint="eastAsia"/>
                <w:color w:val="000000" w:themeColor="text1"/>
                <w:sz w:val="24"/>
              </w:rPr>
              <w:t>问题2：如何通过覆盖率结果优化测试样本？</w:t>
            </w:r>
            <w:r w:rsidR="008A6732" w:rsidRPr="00657F2D">
              <w:rPr>
                <w:rFonts w:asciiTheme="minorEastAsia" w:eastAsiaTheme="minorEastAsia" w:hAnsiTheme="minorEastAsia"/>
                <w:color w:val="000000" w:themeColor="text1"/>
                <w:sz w:val="24"/>
              </w:rPr>
              <w:t xml:space="preserve"> </w:t>
            </w:r>
          </w:p>
          <w:p w:rsidR="0049062A" w:rsidRPr="00657F2D" w:rsidRDefault="00516490" w:rsidP="00657F2D">
            <w:pPr>
              <w:spacing w:line="360" w:lineRule="auto"/>
              <w:ind w:firstLineChars="200" w:firstLine="480"/>
              <w:rPr>
                <w:rFonts w:asciiTheme="minorEastAsia" w:eastAsiaTheme="minorEastAsia" w:hAnsiTheme="minorEastAsia"/>
                <w:color w:val="000000" w:themeColor="text1"/>
                <w:sz w:val="24"/>
              </w:rPr>
            </w:pPr>
            <w:r w:rsidRPr="00657F2D">
              <w:rPr>
                <w:rFonts w:asciiTheme="minorEastAsia" w:eastAsiaTheme="minorEastAsia" w:hAnsiTheme="minorEastAsia" w:hint="eastAsia"/>
                <w:color w:val="000000" w:themeColor="text1"/>
                <w:sz w:val="24"/>
              </w:rPr>
              <w:t>问题3：如何保留崩溃信息？</w:t>
            </w:r>
          </w:p>
          <w:p w:rsidR="008549F2" w:rsidRPr="00657F2D" w:rsidRDefault="00516490" w:rsidP="00657F2D">
            <w:pPr>
              <w:spacing w:line="360" w:lineRule="auto"/>
              <w:ind w:firstLineChars="200" w:firstLine="480"/>
              <w:rPr>
                <w:rFonts w:asciiTheme="minorEastAsia" w:eastAsiaTheme="minorEastAsia" w:hAnsiTheme="minorEastAsia"/>
                <w:color w:val="000000" w:themeColor="text1"/>
                <w:sz w:val="24"/>
              </w:rPr>
            </w:pPr>
            <w:r w:rsidRPr="00657F2D">
              <w:rPr>
                <w:rFonts w:asciiTheme="minorEastAsia" w:eastAsiaTheme="minorEastAsia" w:hAnsiTheme="minorEastAsia" w:hint="eastAsia"/>
                <w:color w:val="000000" w:themeColor="text1"/>
                <w:sz w:val="24"/>
              </w:rPr>
              <w:t>问题4：如何</w:t>
            </w:r>
            <w:r w:rsidR="008549F2" w:rsidRPr="00657F2D">
              <w:rPr>
                <w:rFonts w:asciiTheme="minorEastAsia" w:eastAsiaTheme="minorEastAsia" w:hAnsiTheme="minorEastAsia" w:hint="eastAsia"/>
                <w:color w:val="000000" w:themeColor="text1"/>
                <w:sz w:val="24"/>
              </w:rPr>
              <w:t>保证</w:t>
            </w:r>
            <w:r w:rsidRPr="00657F2D">
              <w:rPr>
                <w:rFonts w:asciiTheme="minorEastAsia" w:eastAsiaTheme="minorEastAsia" w:hAnsiTheme="minorEastAsia" w:hint="eastAsia"/>
                <w:color w:val="000000" w:themeColor="text1"/>
                <w:sz w:val="24"/>
              </w:rPr>
              <w:t>测试效率？</w:t>
            </w:r>
          </w:p>
          <w:p w:rsidR="00516490" w:rsidRPr="00657F2D" w:rsidRDefault="00516490" w:rsidP="00657F2D">
            <w:pPr>
              <w:spacing w:line="360" w:lineRule="auto"/>
              <w:ind w:firstLineChars="200" w:firstLine="480"/>
              <w:rPr>
                <w:rFonts w:asciiTheme="minorEastAsia" w:eastAsiaTheme="minorEastAsia" w:hAnsiTheme="minorEastAsia"/>
                <w:color w:val="000000" w:themeColor="text1"/>
                <w:sz w:val="24"/>
              </w:rPr>
            </w:pPr>
            <w:r w:rsidRPr="00657F2D">
              <w:rPr>
                <w:rFonts w:asciiTheme="minorEastAsia" w:eastAsiaTheme="minorEastAsia" w:hAnsiTheme="minorEastAsia" w:hint="eastAsia"/>
                <w:color w:val="000000" w:themeColor="text1"/>
                <w:sz w:val="24"/>
              </w:rPr>
              <w:t>问题5：如何</w:t>
            </w:r>
            <w:r w:rsidR="005E74C9" w:rsidRPr="00657F2D">
              <w:rPr>
                <w:rFonts w:asciiTheme="minorEastAsia" w:eastAsiaTheme="minorEastAsia" w:hAnsiTheme="minorEastAsia" w:hint="eastAsia"/>
                <w:color w:val="000000" w:themeColor="text1"/>
                <w:sz w:val="24"/>
              </w:rPr>
              <w:t>处理系统因为某些指令导致的重启</w:t>
            </w:r>
            <w:r w:rsidR="008549F2" w:rsidRPr="00657F2D">
              <w:rPr>
                <w:rFonts w:asciiTheme="minorEastAsia" w:eastAsiaTheme="minorEastAsia" w:hAnsiTheme="minorEastAsia" w:hint="eastAsia"/>
                <w:color w:val="000000" w:themeColor="text1"/>
                <w:sz w:val="24"/>
              </w:rPr>
              <w:t>及如何避免</w:t>
            </w:r>
            <w:r w:rsidR="005E74C9" w:rsidRPr="00657F2D">
              <w:rPr>
                <w:rFonts w:asciiTheme="minorEastAsia" w:eastAsiaTheme="minorEastAsia" w:hAnsiTheme="minorEastAsia" w:hint="eastAsia"/>
                <w:color w:val="000000" w:themeColor="text1"/>
                <w:sz w:val="24"/>
              </w:rPr>
              <w:t>？</w:t>
            </w:r>
          </w:p>
          <w:p w:rsidR="0063152D" w:rsidRPr="00657F2D" w:rsidRDefault="005E74C9" w:rsidP="00657F2D">
            <w:pPr>
              <w:spacing w:line="360" w:lineRule="auto"/>
              <w:ind w:firstLineChars="200" w:firstLine="480"/>
              <w:rPr>
                <w:rFonts w:asciiTheme="minorEastAsia" w:eastAsiaTheme="minorEastAsia" w:hAnsiTheme="minorEastAsia"/>
                <w:color w:val="000000" w:themeColor="text1"/>
                <w:sz w:val="24"/>
              </w:rPr>
            </w:pPr>
            <w:r w:rsidRPr="00657F2D">
              <w:rPr>
                <w:rFonts w:asciiTheme="minorEastAsia" w:eastAsiaTheme="minorEastAsia" w:hAnsiTheme="minorEastAsia" w:hint="eastAsia"/>
                <w:color w:val="000000" w:themeColor="text1"/>
                <w:sz w:val="24"/>
              </w:rPr>
              <w:t>问题6：如何避免assert语句</w:t>
            </w:r>
            <w:r w:rsidR="008549F2" w:rsidRPr="00657F2D">
              <w:rPr>
                <w:rFonts w:asciiTheme="minorEastAsia" w:eastAsiaTheme="minorEastAsia" w:hAnsiTheme="minorEastAsia" w:hint="eastAsia"/>
                <w:color w:val="000000" w:themeColor="text1"/>
                <w:sz w:val="24"/>
              </w:rPr>
              <w:t>？</w:t>
            </w:r>
          </w:p>
          <w:p w:rsidR="00F55882" w:rsidRPr="00657F2D" w:rsidRDefault="00F55882" w:rsidP="00E5126F">
            <w:pPr>
              <w:spacing w:line="500" w:lineRule="exact"/>
              <w:rPr>
                <w:rFonts w:asciiTheme="minorEastAsia" w:eastAsiaTheme="minorEastAsia" w:hAnsiTheme="minorEastAsia"/>
                <w:color w:val="000000" w:themeColor="text1"/>
                <w:sz w:val="24"/>
              </w:rPr>
            </w:pPr>
          </w:p>
          <w:p w:rsidR="00DD2328" w:rsidRPr="00657F2D" w:rsidRDefault="008A6732" w:rsidP="00657F2D">
            <w:pPr>
              <w:spacing w:line="360" w:lineRule="auto"/>
              <w:ind w:firstLineChars="200" w:firstLine="480"/>
              <w:rPr>
                <w:rFonts w:asciiTheme="minorEastAsia" w:eastAsiaTheme="minorEastAsia" w:hAnsiTheme="minorEastAsia"/>
                <w:color w:val="000000" w:themeColor="text1"/>
                <w:sz w:val="24"/>
              </w:rPr>
            </w:pPr>
            <w:r w:rsidRPr="00657F2D">
              <w:rPr>
                <w:rFonts w:asciiTheme="minorEastAsia" w:eastAsiaTheme="minorEastAsia" w:hAnsiTheme="minorEastAsia" w:hint="eastAsia"/>
                <w:color w:val="000000" w:themeColor="text1"/>
                <w:sz w:val="24"/>
              </w:rPr>
              <w:t>初步方案：</w:t>
            </w:r>
            <w:r w:rsidR="00DD2328" w:rsidRPr="00657F2D">
              <w:rPr>
                <w:rFonts w:asciiTheme="minorEastAsia" w:eastAsiaTheme="minorEastAsia" w:hAnsiTheme="minorEastAsia" w:hint="eastAsia"/>
                <w:color w:val="000000" w:themeColor="text1"/>
                <w:sz w:val="24"/>
              </w:rPr>
              <w:t>结合</w:t>
            </w:r>
            <w:r w:rsidRPr="00657F2D">
              <w:rPr>
                <w:rFonts w:asciiTheme="minorEastAsia" w:eastAsiaTheme="minorEastAsia" w:hAnsiTheme="minorEastAsia" w:hint="eastAsia"/>
                <w:color w:val="000000" w:themeColor="text1"/>
                <w:sz w:val="24"/>
              </w:rPr>
              <w:t>gcov工具</w:t>
            </w:r>
            <w:r w:rsidR="004949B4" w:rsidRPr="00657F2D">
              <w:rPr>
                <w:rFonts w:asciiTheme="minorEastAsia" w:eastAsiaTheme="minorEastAsia" w:hAnsiTheme="minorEastAsia" w:hint="eastAsia"/>
                <w:color w:val="000000" w:themeColor="text1"/>
                <w:sz w:val="24"/>
              </w:rPr>
              <w:t>或打log</w:t>
            </w:r>
            <w:r w:rsidRPr="00657F2D">
              <w:rPr>
                <w:rFonts w:asciiTheme="minorEastAsia" w:eastAsiaTheme="minorEastAsia" w:hAnsiTheme="minorEastAsia" w:hint="eastAsia"/>
                <w:color w:val="000000" w:themeColor="text1"/>
                <w:sz w:val="24"/>
              </w:rPr>
              <w:t>完成覆盖率检测</w:t>
            </w:r>
            <w:r w:rsidR="004037DA" w:rsidRPr="00657F2D">
              <w:rPr>
                <w:rFonts w:asciiTheme="minorEastAsia" w:eastAsiaTheme="minorEastAsia" w:hAnsiTheme="minorEastAsia" w:hint="eastAsia"/>
                <w:color w:val="000000" w:themeColor="text1"/>
                <w:sz w:val="24"/>
              </w:rPr>
              <w:t>；</w:t>
            </w:r>
            <w:r w:rsidRPr="00657F2D">
              <w:rPr>
                <w:rFonts w:asciiTheme="minorEastAsia" w:eastAsiaTheme="minorEastAsia" w:hAnsiTheme="minorEastAsia" w:hint="eastAsia"/>
                <w:color w:val="000000" w:themeColor="text1"/>
                <w:sz w:val="24"/>
              </w:rPr>
              <w:t>结合编译器生成初始结构，检测路径分支</w:t>
            </w:r>
            <w:r w:rsidR="004037DA" w:rsidRPr="00657F2D">
              <w:rPr>
                <w:rFonts w:asciiTheme="minorEastAsia" w:eastAsiaTheme="minorEastAsia" w:hAnsiTheme="minorEastAsia" w:hint="eastAsia"/>
                <w:color w:val="000000" w:themeColor="text1"/>
                <w:sz w:val="24"/>
              </w:rPr>
              <w:t>；</w:t>
            </w:r>
            <w:r w:rsidRPr="00657F2D">
              <w:rPr>
                <w:rFonts w:asciiTheme="minorEastAsia" w:eastAsiaTheme="minorEastAsia" w:hAnsiTheme="minorEastAsia" w:hint="eastAsia"/>
                <w:color w:val="000000" w:themeColor="text1"/>
                <w:sz w:val="24"/>
              </w:rPr>
              <w:t>使用遗传算法</w:t>
            </w:r>
            <w:r w:rsidR="00DD2328" w:rsidRPr="00657F2D">
              <w:rPr>
                <w:rFonts w:asciiTheme="minorEastAsia" w:eastAsiaTheme="minorEastAsia" w:hAnsiTheme="minorEastAsia" w:hint="eastAsia"/>
                <w:color w:val="000000" w:themeColor="text1"/>
                <w:sz w:val="24"/>
              </w:rPr>
              <w:t>来变异样本</w:t>
            </w:r>
            <w:r w:rsidR="004037DA" w:rsidRPr="00657F2D">
              <w:rPr>
                <w:rFonts w:asciiTheme="minorEastAsia" w:eastAsiaTheme="minorEastAsia" w:hAnsiTheme="minorEastAsia" w:hint="eastAsia"/>
                <w:color w:val="000000" w:themeColor="text1"/>
                <w:sz w:val="24"/>
              </w:rPr>
              <w:t>；</w:t>
            </w:r>
            <w:r w:rsidR="00DD2328" w:rsidRPr="00657F2D">
              <w:rPr>
                <w:rFonts w:asciiTheme="minorEastAsia" w:eastAsiaTheme="minorEastAsia" w:hAnsiTheme="minorEastAsia" w:hint="eastAsia"/>
                <w:color w:val="000000" w:themeColor="text1"/>
                <w:sz w:val="24"/>
              </w:rPr>
              <w:t>通过tcp连接完成内外部数据交换（或者使用基于qtest实现）</w:t>
            </w:r>
            <w:r w:rsidR="004037DA" w:rsidRPr="00657F2D">
              <w:rPr>
                <w:rFonts w:asciiTheme="minorEastAsia" w:eastAsiaTheme="minorEastAsia" w:hAnsiTheme="minorEastAsia" w:hint="eastAsia"/>
                <w:color w:val="000000" w:themeColor="text1"/>
                <w:sz w:val="24"/>
              </w:rPr>
              <w:t>；</w:t>
            </w:r>
            <w:r w:rsidR="00DD2328" w:rsidRPr="00657F2D">
              <w:rPr>
                <w:rFonts w:asciiTheme="minorEastAsia" w:eastAsiaTheme="minorEastAsia" w:hAnsiTheme="minorEastAsia" w:hint="eastAsia"/>
                <w:color w:val="000000" w:themeColor="text1"/>
                <w:sz w:val="24"/>
              </w:rPr>
              <w:t>调用gdb的api实现崩溃解析和堆栈回溯</w:t>
            </w:r>
            <w:r w:rsidR="004037DA" w:rsidRPr="00657F2D">
              <w:rPr>
                <w:rFonts w:asciiTheme="minorEastAsia" w:eastAsiaTheme="minorEastAsia" w:hAnsiTheme="minorEastAsia" w:hint="eastAsia"/>
                <w:color w:val="000000" w:themeColor="text1"/>
                <w:sz w:val="24"/>
              </w:rPr>
              <w:t>；</w:t>
            </w:r>
            <w:r w:rsidR="00DD2328" w:rsidRPr="00657F2D">
              <w:rPr>
                <w:rFonts w:asciiTheme="minorEastAsia" w:eastAsiaTheme="minorEastAsia" w:hAnsiTheme="minorEastAsia" w:hint="eastAsia"/>
                <w:color w:val="000000" w:themeColor="text1"/>
                <w:sz w:val="24"/>
              </w:rPr>
              <w:t>利用fork来多任务测试。</w:t>
            </w:r>
          </w:p>
          <w:p w:rsidR="00DD2328" w:rsidRPr="00657F2D" w:rsidRDefault="00DD2328" w:rsidP="00657F2D">
            <w:pPr>
              <w:spacing w:line="360" w:lineRule="auto"/>
              <w:ind w:firstLineChars="200" w:firstLine="480"/>
              <w:rPr>
                <w:rFonts w:asciiTheme="minorEastAsia" w:eastAsiaTheme="minorEastAsia" w:hAnsiTheme="minorEastAsia"/>
                <w:color w:val="000000" w:themeColor="text1"/>
                <w:sz w:val="24"/>
              </w:rPr>
            </w:pPr>
          </w:p>
          <w:p w:rsidR="00DD2328" w:rsidRDefault="00DD2328" w:rsidP="00E5126F">
            <w:pPr>
              <w:spacing w:line="500" w:lineRule="exact"/>
              <w:rPr>
                <w:rFonts w:ascii="宋体" w:hAnsi="宋体"/>
                <w:color w:val="000000" w:themeColor="text1"/>
                <w:sz w:val="24"/>
              </w:rPr>
            </w:pPr>
          </w:p>
          <w:p w:rsidR="00DD2328" w:rsidRDefault="00DD2328" w:rsidP="00E5126F">
            <w:pPr>
              <w:spacing w:line="500" w:lineRule="exact"/>
              <w:rPr>
                <w:rFonts w:ascii="宋体" w:hAnsi="宋体"/>
                <w:color w:val="000000" w:themeColor="text1"/>
                <w:sz w:val="24"/>
              </w:rPr>
            </w:pPr>
          </w:p>
          <w:p w:rsidR="00DD2328" w:rsidRDefault="00DD2328" w:rsidP="00E5126F">
            <w:pPr>
              <w:spacing w:line="500" w:lineRule="exact"/>
              <w:rPr>
                <w:rFonts w:ascii="宋体" w:hAnsi="宋体"/>
                <w:color w:val="000000" w:themeColor="text1"/>
                <w:sz w:val="24"/>
              </w:rPr>
            </w:pPr>
          </w:p>
          <w:p w:rsidR="0068071C" w:rsidRDefault="0068071C" w:rsidP="00E5126F">
            <w:pPr>
              <w:spacing w:line="500" w:lineRule="exact"/>
              <w:rPr>
                <w:rFonts w:ascii="宋体" w:hAnsi="宋体"/>
                <w:color w:val="000000" w:themeColor="text1"/>
                <w:sz w:val="24"/>
              </w:rPr>
            </w:pPr>
          </w:p>
          <w:p w:rsidR="0068071C" w:rsidRDefault="0068071C" w:rsidP="00E5126F">
            <w:pPr>
              <w:spacing w:line="500" w:lineRule="exact"/>
              <w:rPr>
                <w:rFonts w:ascii="宋体" w:hAnsi="宋体"/>
                <w:color w:val="000000" w:themeColor="text1"/>
                <w:sz w:val="24"/>
              </w:rPr>
            </w:pPr>
          </w:p>
          <w:p w:rsidR="0068071C" w:rsidRDefault="0068071C" w:rsidP="00E5126F">
            <w:pPr>
              <w:spacing w:line="500" w:lineRule="exact"/>
              <w:rPr>
                <w:rFonts w:ascii="宋体" w:hAnsi="宋体"/>
                <w:color w:val="000000" w:themeColor="text1"/>
                <w:sz w:val="24"/>
              </w:rPr>
            </w:pPr>
          </w:p>
          <w:p w:rsidR="0068071C" w:rsidRDefault="0068071C" w:rsidP="00E5126F">
            <w:pPr>
              <w:spacing w:line="500" w:lineRule="exact"/>
              <w:rPr>
                <w:rFonts w:ascii="宋体" w:hAnsi="宋体"/>
                <w:color w:val="000000" w:themeColor="text1"/>
                <w:sz w:val="24"/>
              </w:rPr>
            </w:pPr>
          </w:p>
          <w:p w:rsidR="0068071C" w:rsidRDefault="0068071C" w:rsidP="00E5126F">
            <w:pPr>
              <w:spacing w:line="500" w:lineRule="exact"/>
              <w:rPr>
                <w:rFonts w:ascii="宋体" w:hAnsi="宋体"/>
                <w:color w:val="000000" w:themeColor="text1"/>
                <w:sz w:val="24"/>
              </w:rPr>
            </w:pPr>
          </w:p>
          <w:p w:rsidR="0068071C" w:rsidRDefault="0068071C" w:rsidP="00E5126F">
            <w:pPr>
              <w:spacing w:line="500" w:lineRule="exact"/>
              <w:rPr>
                <w:rFonts w:ascii="宋体" w:hAnsi="宋体"/>
                <w:color w:val="000000" w:themeColor="text1"/>
                <w:sz w:val="24"/>
              </w:rPr>
            </w:pPr>
          </w:p>
          <w:p w:rsidR="0068071C" w:rsidRDefault="0068071C" w:rsidP="00E5126F">
            <w:pPr>
              <w:spacing w:line="500" w:lineRule="exact"/>
              <w:rPr>
                <w:rFonts w:ascii="宋体" w:hAnsi="宋体"/>
                <w:color w:val="000000" w:themeColor="text1"/>
                <w:sz w:val="24"/>
              </w:rPr>
            </w:pPr>
          </w:p>
          <w:p w:rsidR="0068071C" w:rsidRDefault="0068071C" w:rsidP="00E5126F">
            <w:pPr>
              <w:spacing w:line="500" w:lineRule="exact"/>
              <w:rPr>
                <w:rFonts w:ascii="宋体" w:hAnsi="宋体"/>
                <w:color w:val="000000" w:themeColor="text1"/>
                <w:sz w:val="24"/>
              </w:rPr>
            </w:pPr>
          </w:p>
          <w:p w:rsidR="0068071C" w:rsidRPr="00E102E7" w:rsidRDefault="0068071C" w:rsidP="00E5126F">
            <w:pPr>
              <w:spacing w:line="500" w:lineRule="exact"/>
              <w:rPr>
                <w:rFonts w:ascii="宋体" w:hAnsi="宋体"/>
                <w:color w:val="000000" w:themeColor="text1"/>
                <w:sz w:val="24"/>
              </w:rPr>
            </w:pPr>
          </w:p>
        </w:tc>
      </w:tr>
      <w:tr w:rsidR="00E102E7" w:rsidRPr="00E102E7" w:rsidTr="004C36B8">
        <w:trPr>
          <w:trHeight w:val="4233"/>
        </w:trPr>
        <w:tc>
          <w:tcPr>
            <w:tcW w:w="9741" w:type="dxa"/>
          </w:tcPr>
          <w:p w:rsidR="00E41339" w:rsidRPr="00657F2D" w:rsidRDefault="00F55882">
            <w:pPr>
              <w:spacing w:line="500" w:lineRule="exact"/>
              <w:rPr>
                <w:rFonts w:asciiTheme="minorEastAsia" w:eastAsiaTheme="minorEastAsia" w:hAnsiTheme="minorEastAsia"/>
                <w:color w:val="000000" w:themeColor="text1"/>
                <w:sz w:val="24"/>
              </w:rPr>
            </w:pPr>
            <w:r w:rsidRPr="00657F2D">
              <w:rPr>
                <w:rFonts w:asciiTheme="minorEastAsia" w:eastAsiaTheme="minorEastAsia" w:hAnsiTheme="minorEastAsia"/>
                <w:color w:val="000000" w:themeColor="text1"/>
                <w:sz w:val="24"/>
              </w:rPr>
              <w:lastRenderedPageBreak/>
              <w:br w:type="page"/>
            </w:r>
            <w:r w:rsidR="00E41339" w:rsidRPr="00657F2D">
              <w:rPr>
                <w:rFonts w:asciiTheme="minorEastAsia" w:eastAsiaTheme="minorEastAsia" w:hAnsiTheme="minorEastAsia" w:hint="eastAsia"/>
                <w:color w:val="000000" w:themeColor="text1"/>
                <w:sz w:val="24"/>
              </w:rPr>
              <w:t>五、工作的主要阶段、进度和完成时间</w:t>
            </w:r>
          </w:p>
          <w:p w:rsidR="00E41339" w:rsidRPr="00657F2D" w:rsidRDefault="00E910CD" w:rsidP="00657F2D">
            <w:pPr>
              <w:spacing w:line="360" w:lineRule="auto"/>
              <w:rPr>
                <w:rFonts w:asciiTheme="minorEastAsia" w:eastAsiaTheme="minorEastAsia" w:hAnsiTheme="minorEastAsia"/>
                <w:color w:val="000000" w:themeColor="text1"/>
                <w:sz w:val="24"/>
              </w:rPr>
            </w:pPr>
            <w:r w:rsidRPr="00657F2D">
              <w:rPr>
                <w:rFonts w:asciiTheme="minorEastAsia" w:eastAsiaTheme="minorEastAsia" w:hAnsiTheme="minorEastAsia" w:hint="eastAsia"/>
                <w:color w:val="000000" w:themeColor="text1"/>
                <w:sz w:val="24"/>
              </w:rPr>
              <w:t>阶段一：</w:t>
            </w:r>
            <w:r w:rsidR="00094451" w:rsidRPr="00657F2D">
              <w:rPr>
                <w:rFonts w:asciiTheme="minorEastAsia" w:eastAsiaTheme="minorEastAsia" w:hAnsiTheme="minorEastAsia" w:hint="eastAsia"/>
                <w:color w:val="000000" w:themeColor="text1"/>
                <w:sz w:val="24"/>
              </w:rPr>
              <w:t>完成</w:t>
            </w:r>
            <w:r w:rsidR="0034568B" w:rsidRPr="00657F2D">
              <w:rPr>
                <w:rFonts w:asciiTheme="minorEastAsia" w:eastAsiaTheme="minorEastAsia" w:hAnsiTheme="minorEastAsia" w:hint="eastAsia"/>
                <w:color w:val="000000" w:themeColor="text1"/>
                <w:sz w:val="24"/>
              </w:rPr>
              <w:t>基础</w:t>
            </w:r>
            <w:r w:rsidRPr="00657F2D">
              <w:rPr>
                <w:rFonts w:asciiTheme="minorEastAsia" w:eastAsiaTheme="minorEastAsia" w:hAnsiTheme="minorEastAsia" w:hint="eastAsia"/>
                <w:color w:val="000000" w:themeColor="text1"/>
                <w:sz w:val="24"/>
              </w:rPr>
              <w:t>框架</w:t>
            </w:r>
          </w:p>
          <w:p w:rsidR="004B02FD" w:rsidRPr="00657F2D" w:rsidRDefault="00094451" w:rsidP="00657F2D">
            <w:pPr>
              <w:spacing w:line="360" w:lineRule="auto"/>
              <w:rPr>
                <w:rFonts w:asciiTheme="minorEastAsia" w:eastAsiaTheme="minorEastAsia" w:hAnsiTheme="minorEastAsia"/>
                <w:color w:val="000000" w:themeColor="text1"/>
                <w:sz w:val="24"/>
              </w:rPr>
            </w:pPr>
            <w:r w:rsidRPr="00657F2D">
              <w:rPr>
                <w:rFonts w:asciiTheme="minorEastAsia" w:eastAsiaTheme="minorEastAsia" w:hAnsiTheme="minorEastAsia" w:hint="eastAsia"/>
                <w:color w:val="000000" w:themeColor="text1"/>
                <w:sz w:val="24"/>
              </w:rPr>
              <w:t xml:space="preserve">1.开发测试端 </w:t>
            </w:r>
            <w:r w:rsidR="004E4CE9" w:rsidRPr="00657F2D">
              <w:rPr>
                <w:rFonts w:asciiTheme="minorEastAsia" w:eastAsiaTheme="minorEastAsia" w:hAnsiTheme="minorEastAsia"/>
                <w:color w:val="000000" w:themeColor="text1"/>
                <w:sz w:val="24"/>
              </w:rPr>
              <w:t>2016.</w:t>
            </w:r>
            <w:r w:rsidR="004B02FD" w:rsidRPr="00657F2D">
              <w:rPr>
                <w:rFonts w:asciiTheme="minorEastAsia" w:eastAsiaTheme="minorEastAsia" w:hAnsiTheme="minorEastAsia" w:hint="eastAsia"/>
                <w:color w:val="000000" w:themeColor="text1"/>
                <w:sz w:val="24"/>
              </w:rPr>
              <w:t>12</w:t>
            </w:r>
            <w:r w:rsidR="004E4CE9" w:rsidRPr="00657F2D">
              <w:rPr>
                <w:rFonts w:asciiTheme="minorEastAsia" w:eastAsiaTheme="minorEastAsia" w:hAnsiTheme="minorEastAsia"/>
                <w:color w:val="000000" w:themeColor="text1"/>
                <w:sz w:val="24"/>
              </w:rPr>
              <w:t>.</w:t>
            </w:r>
            <w:r w:rsidR="004B02FD" w:rsidRPr="00657F2D">
              <w:rPr>
                <w:rFonts w:asciiTheme="minorEastAsia" w:eastAsiaTheme="minorEastAsia" w:hAnsiTheme="minorEastAsia" w:hint="eastAsia"/>
                <w:color w:val="000000" w:themeColor="text1"/>
                <w:sz w:val="24"/>
              </w:rPr>
              <w:t>26</w:t>
            </w:r>
            <w:r w:rsidR="004E4CE9" w:rsidRPr="00657F2D">
              <w:rPr>
                <w:rFonts w:asciiTheme="minorEastAsia" w:eastAsiaTheme="minorEastAsia" w:hAnsiTheme="minorEastAsia" w:hint="eastAsia"/>
                <w:color w:val="000000" w:themeColor="text1"/>
                <w:sz w:val="24"/>
              </w:rPr>
              <w:t>-</w:t>
            </w:r>
            <w:r w:rsidR="004E4CE9" w:rsidRPr="00657F2D">
              <w:rPr>
                <w:rFonts w:asciiTheme="minorEastAsia" w:eastAsiaTheme="minorEastAsia" w:hAnsiTheme="minorEastAsia"/>
                <w:color w:val="000000" w:themeColor="text1"/>
                <w:sz w:val="24"/>
              </w:rPr>
              <w:t>2017.</w:t>
            </w:r>
            <w:r w:rsidR="004B02FD" w:rsidRPr="00657F2D">
              <w:rPr>
                <w:rFonts w:asciiTheme="minorEastAsia" w:eastAsiaTheme="minorEastAsia" w:hAnsiTheme="minorEastAsia" w:hint="eastAsia"/>
                <w:color w:val="000000" w:themeColor="text1"/>
                <w:sz w:val="24"/>
              </w:rPr>
              <w:t>1</w:t>
            </w:r>
            <w:r w:rsidR="004E4CE9" w:rsidRPr="00657F2D">
              <w:rPr>
                <w:rFonts w:asciiTheme="minorEastAsia" w:eastAsiaTheme="minorEastAsia" w:hAnsiTheme="minorEastAsia" w:hint="eastAsia"/>
                <w:color w:val="000000" w:themeColor="text1"/>
                <w:sz w:val="24"/>
              </w:rPr>
              <w:t>.</w:t>
            </w:r>
            <w:r w:rsidRPr="00657F2D">
              <w:rPr>
                <w:rFonts w:asciiTheme="minorEastAsia" w:eastAsiaTheme="minorEastAsia" w:hAnsiTheme="minorEastAsia" w:hint="eastAsia"/>
                <w:color w:val="000000" w:themeColor="text1"/>
                <w:sz w:val="24"/>
              </w:rPr>
              <w:t>8</w:t>
            </w:r>
          </w:p>
          <w:p w:rsidR="004B02FD" w:rsidRPr="00657F2D" w:rsidRDefault="00094451" w:rsidP="00657F2D">
            <w:pPr>
              <w:spacing w:line="360" w:lineRule="auto"/>
              <w:rPr>
                <w:rFonts w:asciiTheme="minorEastAsia" w:eastAsiaTheme="minorEastAsia" w:hAnsiTheme="minorEastAsia"/>
                <w:color w:val="000000" w:themeColor="text1"/>
                <w:sz w:val="24"/>
              </w:rPr>
            </w:pPr>
            <w:r w:rsidRPr="00657F2D">
              <w:rPr>
                <w:rFonts w:asciiTheme="minorEastAsia" w:eastAsiaTheme="minorEastAsia" w:hAnsiTheme="minorEastAsia" w:hint="eastAsia"/>
                <w:color w:val="000000" w:themeColor="text1"/>
                <w:sz w:val="24"/>
              </w:rPr>
              <w:t xml:space="preserve">2.开发监控端的gdb接口 </w:t>
            </w:r>
            <w:r w:rsidR="004E4CE9" w:rsidRPr="00657F2D">
              <w:rPr>
                <w:rFonts w:asciiTheme="minorEastAsia" w:eastAsiaTheme="minorEastAsia" w:hAnsiTheme="minorEastAsia"/>
                <w:color w:val="000000" w:themeColor="text1"/>
                <w:sz w:val="24"/>
              </w:rPr>
              <w:t>2017.</w:t>
            </w:r>
            <w:r w:rsidRPr="00657F2D">
              <w:rPr>
                <w:rFonts w:asciiTheme="minorEastAsia" w:eastAsiaTheme="minorEastAsia" w:hAnsiTheme="minorEastAsia" w:hint="eastAsia"/>
                <w:color w:val="000000" w:themeColor="text1"/>
                <w:sz w:val="24"/>
              </w:rPr>
              <w:t>1</w:t>
            </w:r>
            <w:r w:rsidR="004E4CE9" w:rsidRPr="00657F2D">
              <w:rPr>
                <w:rFonts w:asciiTheme="minorEastAsia" w:eastAsiaTheme="minorEastAsia" w:hAnsiTheme="minorEastAsia"/>
                <w:color w:val="000000" w:themeColor="text1"/>
                <w:sz w:val="24"/>
              </w:rPr>
              <w:t>.</w:t>
            </w:r>
            <w:r w:rsidRPr="00657F2D">
              <w:rPr>
                <w:rFonts w:asciiTheme="minorEastAsia" w:eastAsiaTheme="minorEastAsia" w:hAnsiTheme="minorEastAsia" w:hint="eastAsia"/>
                <w:color w:val="000000" w:themeColor="text1"/>
                <w:sz w:val="24"/>
              </w:rPr>
              <w:t>9</w:t>
            </w:r>
            <w:r w:rsidR="004E4CE9" w:rsidRPr="00657F2D">
              <w:rPr>
                <w:rFonts w:asciiTheme="minorEastAsia" w:eastAsiaTheme="minorEastAsia" w:hAnsiTheme="minorEastAsia"/>
                <w:color w:val="000000" w:themeColor="text1"/>
                <w:sz w:val="24"/>
              </w:rPr>
              <w:t>-2017</w:t>
            </w:r>
            <w:r w:rsidR="004E4CE9" w:rsidRPr="00657F2D">
              <w:rPr>
                <w:rFonts w:asciiTheme="minorEastAsia" w:eastAsiaTheme="minorEastAsia" w:hAnsiTheme="minorEastAsia" w:hint="eastAsia"/>
                <w:color w:val="000000" w:themeColor="text1"/>
                <w:sz w:val="24"/>
              </w:rPr>
              <w:t>.</w:t>
            </w:r>
            <w:r w:rsidRPr="00657F2D">
              <w:rPr>
                <w:rFonts w:asciiTheme="minorEastAsia" w:eastAsiaTheme="minorEastAsia" w:hAnsiTheme="minorEastAsia" w:hint="eastAsia"/>
                <w:color w:val="000000" w:themeColor="text1"/>
                <w:sz w:val="24"/>
              </w:rPr>
              <w:t>1</w:t>
            </w:r>
            <w:r w:rsidR="004E4CE9" w:rsidRPr="00657F2D">
              <w:rPr>
                <w:rFonts w:asciiTheme="minorEastAsia" w:eastAsiaTheme="minorEastAsia" w:hAnsiTheme="minorEastAsia"/>
                <w:color w:val="000000" w:themeColor="text1"/>
                <w:sz w:val="24"/>
              </w:rPr>
              <w:t>.</w:t>
            </w:r>
            <w:r w:rsidR="004949B4" w:rsidRPr="00657F2D">
              <w:rPr>
                <w:rFonts w:asciiTheme="minorEastAsia" w:eastAsiaTheme="minorEastAsia" w:hAnsiTheme="minorEastAsia" w:hint="eastAsia"/>
                <w:color w:val="000000" w:themeColor="text1"/>
                <w:sz w:val="24"/>
              </w:rPr>
              <w:t>22</w:t>
            </w:r>
          </w:p>
          <w:p w:rsidR="00094451" w:rsidRPr="00657F2D" w:rsidRDefault="00094451" w:rsidP="00657F2D">
            <w:pPr>
              <w:spacing w:line="360" w:lineRule="auto"/>
              <w:rPr>
                <w:rFonts w:asciiTheme="minorEastAsia" w:eastAsiaTheme="minorEastAsia" w:hAnsiTheme="minorEastAsia"/>
                <w:color w:val="000000" w:themeColor="text1"/>
                <w:sz w:val="24"/>
              </w:rPr>
            </w:pPr>
            <w:r w:rsidRPr="00657F2D">
              <w:rPr>
                <w:rFonts w:asciiTheme="minorEastAsia" w:eastAsiaTheme="minorEastAsia" w:hAnsiTheme="minorEastAsia" w:hint="eastAsia"/>
                <w:color w:val="000000" w:themeColor="text1"/>
                <w:sz w:val="24"/>
              </w:rPr>
              <w:t>3.开发监控端的</w:t>
            </w:r>
            <w:r w:rsidR="004949B4" w:rsidRPr="00657F2D">
              <w:rPr>
                <w:rFonts w:asciiTheme="minorEastAsia" w:eastAsiaTheme="minorEastAsia" w:hAnsiTheme="minorEastAsia" w:hint="eastAsia"/>
                <w:color w:val="000000" w:themeColor="text1"/>
                <w:sz w:val="24"/>
              </w:rPr>
              <w:t xml:space="preserve">基础函数 </w:t>
            </w:r>
            <w:r w:rsidR="004E4CE9" w:rsidRPr="00657F2D">
              <w:rPr>
                <w:rFonts w:asciiTheme="minorEastAsia" w:eastAsiaTheme="minorEastAsia" w:hAnsiTheme="minorEastAsia"/>
                <w:color w:val="000000" w:themeColor="text1"/>
                <w:sz w:val="24"/>
              </w:rPr>
              <w:t>2017.</w:t>
            </w:r>
            <w:r w:rsidR="004949B4" w:rsidRPr="00657F2D">
              <w:rPr>
                <w:rFonts w:asciiTheme="minorEastAsia" w:eastAsiaTheme="minorEastAsia" w:hAnsiTheme="minorEastAsia" w:hint="eastAsia"/>
                <w:color w:val="000000" w:themeColor="text1"/>
                <w:sz w:val="24"/>
              </w:rPr>
              <w:t>2</w:t>
            </w:r>
            <w:r w:rsidR="004E4CE9" w:rsidRPr="00657F2D">
              <w:rPr>
                <w:rFonts w:asciiTheme="minorEastAsia" w:eastAsiaTheme="minorEastAsia" w:hAnsiTheme="minorEastAsia" w:hint="eastAsia"/>
                <w:color w:val="000000" w:themeColor="text1"/>
                <w:sz w:val="24"/>
              </w:rPr>
              <w:t>.</w:t>
            </w:r>
            <w:r w:rsidR="004949B4" w:rsidRPr="00657F2D">
              <w:rPr>
                <w:rFonts w:asciiTheme="minorEastAsia" w:eastAsiaTheme="minorEastAsia" w:hAnsiTheme="minorEastAsia" w:hint="eastAsia"/>
                <w:color w:val="000000" w:themeColor="text1"/>
                <w:sz w:val="24"/>
              </w:rPr>
              <w:t>13</w:t>
            </w:r>
            <w:r w:rsidR="004E4CE9" w:rsidRPr="00657F2D">
              <w:rPr>
                <w:rFonts w:asciiTheme="minorEastAsia" w:eastAsiaTheme="minorEastAsia" w:hAnsiTheme="minorEastAsia" w:hint="eastAsia"/>
                <w:color w:val="000000" w:themeColor="text1"/>
                <w:sz w:val="24"/>
              </w:rPr>
              <w:t>-</w:t>
            </w:r>
            <w:r w:rsidR="004E4CE9" w:rsidRPr="00657F2D">
              <w:rPr>
                <w:rFonts w:asciiTheme="minorEastAsia" w:eastAsiaTheme="minorEastAsia" w:hAnsiTheme="minorEastAsia"/>
                <w:color w:val="000000" w:themeColor="text1"/>
                <w:sz w:val="24"/>
              </w:rPr>
              <w:t>2017.</w:t>
            </w:r>
            <w:r w:rsidR="004949B4" w:rsidRPr="00657F2D">
              <w:rPr>
                <w:rFonts w:asciiTheme="minorEastAsia" w:eastAsiaTheme="minorEastAsia" w:hAnsiTheme="minorEastAsia" w:hint="eastAsia"/>
                <w:color w:val="000000" w:themeColor="text1"/>
                <w:sz w:val="24"/>
              </w:rPr>
              <w:t>2</w:t>
            </w:r>
            <w:r w:rsidR="004E4CE9" w:rsidRPr="00657F2D">
              <w:rPr>
                <w:rFonts w:asciiTheme="minorEastAsia" w:eastAsiaTheme="minorEastAsia" w:hAnsiTheme="minorEastAsia" w:hint="eastAsia"/>
                <w:color w:val="000000" w:themeColor="text1"/>
                <w:sz w:val="24"/>
              </w:rPr>
              <w:t>.</w:t>
            </w:r>
            <w:r w:rsidR="004949B4" w:rsidRPr="00657F2D">
              <w:rPr>
                <w:rFonts w:asciiTheme="minorEastAsia" w:eastAsiaTheme="minorEastAsia" w:hAnsiTheme="minorEastAsia" w:hint="eastAsia"/>
                <w:color w:val="000000" w:themeColor="text1"/>
                <w:sz w:val="24"/>
              </w:rPr>
              <w:t>26</w:t>
            </w:r>
          </w:p>
          <w:p w:rsidR="004949B4" w:rsidRPr="00657F2D" w:rsidRDefault="004949B4" w:rsidP="00657F2D">
            <w:pPr>
              <w:spacing w:line="360" w:lineRule="auto"/>
              <w:rPr>
                <w:rFonts w:asciiTheme="minorEastAsia" w:eastAsiaTheme="minorEastAsia" w:hAnsiTheme="minorEastAsia"/>
                <w:color w:val="000000" w:themeColor="text1"/>
                <w:sz w:val="24"/>
              </w:rPr>
            </w:pPr>
          </w:p>
          <w:p w:rsidR="009A08FD" w:rsidRPr="00657F2D" w:rsidRDefault="009A08FD" w:rsidP="00657F2D">
            <w:pPr>
              <w:spacing w:line="360" w:lineRule="auto"/>
              <w:rPr>
                <w:rFonts w:asciiTheme="minorEastAsia" w:eastAsiaTheme="minorEastAsia" w:hAnsiTheme="minorEastAsia"/>
                <w:color w:val="000000" w:themeColor="text1"/>
                <w:sz w:val="24"/>
              </w:rPr>
            </w:pPr>
            <w:r w:rsidRPr="00657F2D">
              <w:rPr>
                <w:rFonts w:asciiTheme="minorEastAsia" w:eastAsiaTheme="minorEastAsia" w:hAnsiTheme="minorEastAsia" w:hint="eastAsia"/>
                <w:color w:val="000000" w:themeColor="text1"/>
                <w:sz w:val="24"/>
              </w:rPr>
              <w:t>阶段二：完成覆盖率检测和样本优化</w:t>
            </w:r>
          </w:p>
          <w:p w:rsidR="009A08FD" w:rsidRPr="00657F2D" w:rsidRDefault="009A08FD" w:rsidP="00657F2D">
            <w:pPr>
              <w:spacing w:line="360" w:lineRule="auto"/>
              <w:rPr>
                <w:rFonts w:asciiTheme="minorEastAsia" w:eastAsiaTheme="minorEastAsia" w:hAnsiTheme="minorEastAsia"/>
                <w:color w:val="000000" w:themeColor="text1"/>
                <w:sz w:val="24"/>
              </w:rPr>
            </w:pPr>
            <w:r w:rsidRPr="00657F2D">
              <w:rPr>
                <w:rFonts w:asciiTheme="minorEastAsia" w:eastAsiaTheme="minorEastAsia" w:hAnsiTheme="minorEastAsia" w:hint="eastAsia"/>
                <w:color w:val="000000" w:themeColor="text1"/>
                <w:sz w:val="24"/>
              </w:rPr>
              <w:t>1.完成覆盖率测试及学习遗传算法 2017.2.27-2017.3.12</w:t>
            </w:r>
          </w:p>
          <w:p w:rsidR="009A08FD" w:rsidRPr="00657F2D" w:rsidRDefault="009A08FD" w:rsidP="00657F2D">
            <w:pPr>
              <w:spacing w:line="360" w:lineRule="auto"/>
              <w:rPr>
                <w:rFonts w:asciiTheme="minorEastAsia" w:eastAsiaTheme="minorEastAsia" w:hAnsiTheme="minorEastAsia"/>
                <w:color w:val="000000" w:themeColor="text1"/>
                <w:sz w:val="24"/>
              </w:rPr>
            </w:pPr>
            <w:r w:rsidRPr="00657F2D">
              <w:rPr>
                <w:rFonts w:asciiTheme="minorEastAsia" w:eastAsiaTheme="minorEastAsia" w:hAnsiTheme="minorEastAsia" w:hint="eastAsia"/>
                <w:color w:val="000000" w:themeColor="text1"/>
                <w:sz w:val="24"/>
              </w:rPr>
              <w:t>2.编写遗传算法 2017.3.13-2017.3.26</w:t>
            </w:r>
          </w:p>
          <w:p w:rsidR="009A08FD" w:rsidRPr="00657F2D" w:rsidRDefault="009A08FD" w:rsidP="00657F2D">
            <w:pPr>
              <w:spacing w:line="360" w:lineRule="auto"/>
              <w:rPr>
                <w:rFonts w:asciiTheme="minorEastAsia" w:eastAsiaTheme="minorEastAsia" w:hAnsiTheme="minorEastAsia"/>
                <w:color w:val="000000" w:themeColor="text1"/>
                <w:sz w:val="24"/>
              </w:rPr>
            </w:pPr>
            <w:r w:rsidRPr="00657F2D">
              <w:rPr>
                <w:rFonts w:asciiTheme="minorEastAsia" w:eastAsiaTheme="minorEastAsia" w:hAnsiTheme="minorEastAsia" w:hint="eastAsia"/>
                <w:color w:val="000000" w:themeColor="text1"/>
                <w:sz w:val="24"/>
              </w:rPr>
              <w:t>3.配合覆盖率完成样本变异 2017.3.27-2017.4.9</w:t>
            </w:r>
          </w:p>
          <w:p w:rsidR="009A08FD" w:rsidRPr="00657F2D" w:rsidRDefault="009A08FD" w:rsidP="00657F2D">
            <w:pPr>
              <w:spacing w:line="360" w:lineRule="auto"/>
              <w:rPr>
                <w:rFonts w:asciiTheme="minorEastAsia" w:eastAsiaTheme="minorEastAsia" w:hAnsiTheme="minorEastAsia"/>
                <w:color w:val="000000" w:themeColor="text1"/>
                <w:sz w:val="24"/>
              </w:rPr>
            </w:pPr>
          </w:p>
          <w:p w:rsidR="009A08FD" w:rsidRPr="00657F2D" w:rsidRDefault="009A08FD" w:rsidP="00657F2D">
            <w:pPr>
              <w:spacing w:line="360" w:lineRule="auto"/>
              <w:rPr>
                <w:rFonts w:asciiTheme="minorEastAsia" w:eastAsiaTheme="minorEastAsia" w:hAnsiTheme="minorEastAsia"/>
                <w:color w:val="000000" w:themeColor="text1"/>
                <w:sz w:val="24"/>
              </w:rPr>
            </w:pPr>
            <w:r w:rsidRPr="00657F2D">
              <w:rPr>
                <w:rFonts w:asciiTheme="minorEastAsia" w:eastAsiaTheme="minorEastAsia" w:hAnsiTheme="minorEastAsia" w:hint="eastAsia"/>
                <w:color w:val="000000" w:themeColor="text1"/>
                <w:sz w:val="24"/>
              </w:rPr>
              <w:t>阶段三：优化测试样本</w:t>
            </w:r>
          </w:p>
          <w:p w:rsidR="009A08FD" w:rsidRPr="00657F2D" w:rsidRDefault="009A08FD" w:rsidP="00657F2D">
            <w:pPr>
              <w:spacing w:line="360" w:lineRule="auto"/>
              <w:rPr>
                <w:rFonts w:asciiTheme="minorEastAsia" w:eastAsiaTheme="minorEastAsia" w:hAnsiTheme="minorEastAsia"/>
                <w:color w:val="000000" w:themeColor="text1"/>
                <w:sz w:val="24"/>
              </w:rPr>
            </w:pPr>
            <w:r w:rsidRPr="00657F2D">
              <w:rPr>
                <w:rFonts w:asciiTheme="minorEastAsia" w:eastAsiaTheme="minorEastAsia" w:hAnsiTheme="minorEastAsia" w:hint="eastAsia"/>
                <w:color w:val="000000" w:themeColor="text1"/>
                <w:sz w:val="24"/>
              </w:rPr>
              <w:t>1.解决assert问题 2017.4.10-2017.4.24</w:t>
            </w:r>
          </w:p>
          <w:p w:rsidR="009A08FD" w:rsidRPr="00657F2D" w:rsidRDefault="009A08FD" w:rsidP="00657F2D">
            <w:pPr>
              <w:spacing w:line="360" w:lineRule="auto"/>
              <w:rPr>
                <w:rFonts w:asciiTheme="minorEastAsia" w:eastAsiaTheme="minorEastAsia" w:hAnsiTheme="minorEastAsia"/>
                <w:color w:val="000000" w:themeColor="text1"/>
                <w:sz w:val="24"/>
              </w:rPr>
            </w:pPr>
            <w:r w:rsidRPr="00657F2D">
              <w:rPr>
                <w:rFonts w:asciiTheme="minorEastAsia" w:eastAsiaTheme="minorEastAsia" w:hAnsiTheme="minorEastAsia" w:hint="eastAsia"/>
                <w:color w:val="000000" w:themeColor="text1"/>
                <w:sz w:val="24"/>
              </w:rPr>
              <w:t>2.解决多任务问题 2017.4.24-2017.5.8</w:t>
            </w:r>
          </w:p>
          <w:p w:rsidR="009A08FD" w:rsidRPr="00657F2D" w:rsidRDefault="009A08FD" w:rsidP="00657F2D">
            <w:pPr>
              <w:spacing w:line="360" w:lineRule="auto"/>
              <w:rPr>
                <w:rFonts w:asciiTheme="minorEastAsia" w:eastAsiaTheme="minorEastAsia" w:hAnsiTheme="minorEastAsia"/>
                <w:color w:val="000000" w:themeColor="text1"/>
                <w:sz w:val="24"/>
              </w:rPr>
            </w:pPr>
          </w:p>
          <w:p w:rsidR="009A08FD" w:rsidRPr="00657F2D" w:rsidRDefault="009A08FD" w:rsidP="00657F2D">
            <w:pPr>
              <w:spacing w:line="360" w:lineRule="auto"/>
              <w:rPr>
                <w:rFonts w:asciiTheme="minorEastAsia" w:eastAsiaTheme="minorEastAsia" w:hAnsiTheme="minorEastAsia"/>
                <w:color w:val="000000" w:themeColor="text1"/>
                <w:sz w:val="24"/>
              </w:rPr>
            </w:pPr>
            <w:r w:rsidRPr="00657F2D">
              <w:rPr>
                <w:rFonts w:asciiTheme="minorEastAsia" w:eastAsiaTheme="minorEastAsia" w:hAnsiTheme="minorEastAsia" w:hint="eastAsia"/>
                <w:color w:val="000000" w:themeColor="text1"/>
                <w:sz w:val="24"/>
              </w:rPr>
              <w:t>阶段四：整理资料，撰写报告</w:t>
            </w:r>
          </w:p>
          <w:p w:rsidR="00E41339" w:rsidRPr="00657F2D" w:rsidRDefault="009A08FD" w:rsidP="00657F2D">
            <w:pPr>
              <w:spacing w:line="360" w:lineRule="auto"/>
              <w:rPr>
                <w:rFonts w:asciiTheme="minorEastAsia" w:eastAsiaTheme="minorEastAsia" w:hAnsiTheme="minorEastAsia"/>
                <w:color w:val="000000" w:themeColor="text1"/>
                <w:sz w:val="24"/>
              </w:rPr>
            </w:pPr>
            <w:r w:rsidRPr="00657F2D">
              <w:rPr>
                <w:rFonts w:asciiTheme="minorEastAsia" w:eastAsiaTheme="minorEastAsia" w:hAnsiTheme="minorEastAsia"/>
                <w:color w:val="000000" w:themeColor="text1"/>
                <w:sz w:val="24"/>
              </w:rPr>
              <w:t>2017.5.8-2017.5.26</w:t>
            </w:r>
          </w:p>
          <w:p w:rsidR="00E41339" w:rsidRPr="00657F2D" w:rsidRDefault="00E41339" w:rsidP="00657F2D">
            <w:pPr>
              <w:spacing w:line="360" w:lineRule="auto"/>
              <w:rPr>
                <w:rFonts w:asciiTheme="minorEastAsia" w:eastAsiaTheme="minorEastAsia" w:hAnsiTheme="minorEastAsia"/>
                <w:color w:val="000000" w:themeColor="text1"/>
                <w:sz w:val="24"/>
              </w:rPr>
            </w:pPr>
          </w:p>
          <w:p w:rsidR="00E41339" w:rsidRPr="00657F2D" w:rsidRDefault="00E41339" w:rsidP="00657F2D">
            <w:pPr>
              <w:spacing w:line="360" w:lineRule="auto"/>
              <w:rPr>
                <w:rFonts w:asciiTheme="minorEastAsia" w:eastAsiaTheme="minorEastAsia" w:hAnsiTheme="minorEastAsia"/>
                <w:color w:val="000000" w:themeColor="text1"/>
                <w:sz w:val="24"/>
              </w:rPr>
            </w:pPr>
          </w:p>
          <w:p w:rsidR="00E41339" w:rsidRPr="00657F2D" w:rsidRDefault="00E41339">
            <w:pPr>
              <w:spacing w:line="500" w:lineRule="exact"/>
              <w:rPr>
                <w:rFonts w:asciiTheme="minorEastAsia" w:eastAsiaTheme="minorEastAsia" w:hAnsiTheme="minorEastAsia"/>
                <w:color w:val="000000" w:themeColor="text1"/>
                <w:sz w:val="24"/>
              </w:rPr>
            </w:pPr>
          </w:p>
          <w:p w:rsidR="00E41339" w:rsidRPr="00657F2D" w:rsidRDefault="00E41339">
            <w:pPr>
              <w:spacing w:line="500" w:lineRule="exact"/>
              <w:rPr>
                <w:rFonts w:asciiTheme="minorEastAsia" w:eastAsiaTheme="minorEastAsia" w:hAnsiTheme="minorEastAsia"/>
                <w:color w:val="000000" w:themeColor="text1"/>
                <w:sz w:val="24"/>
              </w:rPr>
            </w:pPr>
          </w:p>
          <w:p w:rsidR="001246BE" w:rsidRDefault="001246BE">
            <w:pPr>
              <w:spacing w:line="500" w:lineRule="exact"/>
              <w:rPr>
                <w:rFonts w:asciiTheme="minorEastAsia" w:eastAsiaTheme="minorEastAsia" w:hAnsiTheme="minorEastAsia"/>
                <w:color w:val="000000" w:themeColor="text1"/>
                <w:sz w:val="24"/>
              </w:rPr>
            </w:pPr>
          </w:p>
          <w:p w:rsidR="00657F2D" w:rsidRDefault="00657F2D">
            <w:pPr>
              <w:spacing w:line="500" w:lineRule="exact"/>
              <w:rPr>
                <w:rFonts w:asciiTheme="minorEastAsia" w:eastAsiaTheme="minorEastAsia" w:hAnsiTheme="minorEastAsia"/>
                <w:color w:val="000000" w:themeColor="text1"/>
                <w:sz w:val="24"/>
              </w:rPr>
            </w:pPr>
          </w:p>
          <w:p w:rsidR="00657F2D" w:rsidRPr="00657F2D" w:rsidRDefault="00657F2D">
            <w:pPr>
              <w:spacing w:line="500" w:lineRule="exact"/>
              <w:rPr>
                <w:rFonts w:asciiTheme="minorEastAsia" w:eastAsiaTheme="minorEastAsia" w:hAnsiTheme="minorEastAsia" w:hint="eastAsia"/>
                <w:color w:val="000000" w:themeColor="text1"/>
                <w:sz w:val="24"/>
              </w:rPr>
            </w:pPr>
          </w:p>
        </w:tc>
      </w:tr>
      <w:tr w:rsidR="00E102E7" w:rsidRPr="00E102E7">
        <w:tc>
          <w:tcPr>
            <w:tcW w:w="9741" w:type="dxa"/>
          </w:tcPr>
          <w:p w:rsidR="00E41339" w:rsidRPr="00E102E7" w:rsidRDefault="00E41339" w:rsidP="00657F2D">
            <w:pPr>
              <w:spacing w:line="360" w:lineRule="auto"/>
              <w:rPr>
                <w:rFonts w:ascii="宋体" w:hAnsi="宋体"/>
                <w:color w:val="000000" w:themeColor="text1"/>
                <w:sz w:val="24"/>
              </w:rPr>
            </w:pPr>
            <w:r w:rsidRPr="00E102E7">
              <w:rPr>
                <w:rFonts w:ascii="宋体" w:hAnsi="宋体" w:hint="eastAsia"/>
                <w:color w:val="000000" w:themeColor="text1"/>
                <w:sz w:val="24"/>
              </w:rPr>
              <w:t>六、已进行的前期准备工作</w:t>
            </w:r>
          </w:p>
          <w:p w:rsidR="00465B01" w:rsidRPr="00E102E7" w:rsidRDefault="00FE407F" w:rsidP="00657F2D">
            <w:pPr>
              <w:spacing w:line="360" w:lineRule="auto"/>
              <w:rPr>
                <w:rFonts w:ascii="宋体" w:hAnsi="宋体"/>
                <w:color w:val="000000" w:themeColor="text1"/>
                <w:sz w:val="24"/>
              </w:rPr>
            </w:pPr>
            <w:r w:rsidRPr="00E102E7">
              <w:rPr>
                <w:rFonts w:ascii="宋体" w:hAnsi="宋体" w:hint="eastAsia"/>
                <w:color w:val="000000" w:themeColor="text1"/>
                <w:sz w:val="24"/>
              </w:rPr>
              <w:t>1，</w:t>
            </w:r>
            <w:r w:rsidR="001246BE" w:rsidRPr="00E102E7">
              <w:rPr>
                <w:rFonts w:ascii="宋体" w:hAnsi="宋体" w:hint="eastAsia"/>
                <w:color w:val="000000" w:themeColor="text1"/>
                <w:sz w:val="24"/>
              </w:rPr>
              <w:t>搜集了语法分析相关开源代码和分析文章；</w:t>
            </w:r>
          </w:p>
          <w:p w:rsidR="0063152D" w:rsidRPr="00E102E7" w:rsidRDefault="00FE407F" w:rsidP="00657F2D">
            <w:pPr>
              <w:spacing w:line="360" w:lineRule="auto"/>
              <w:rPr>
                <w:rFonts w:ascii="宋体" w:hAnsi="宋体"/>
                <w:color w:val="000000" w:themeColor="text1"/>
                <w:sz w:val="24"/>
              </w:rPr>
            </w:pPr>
            <w:r w:rsidRPr="00E102E7">
              <w:rPr>
                <w:rFonts w:ascii="宋体" w:hAnsi="宋体" w:hint="eastAsia"/>
                <w:color w:val="000000" w:themeColor="text1"/>
                <w:sz w:val="24"/>
              </w:rPr>
              <w:t>2，学习了模糊测试的一般方法和主流工具的变异方法；</w:t>
            </w:r>
          </w:p>
          <w:p w:rsidR="005679FF" w:rsidRPr="00E102E7" w:rsidRDefault="005679FF">
            <w:pPr>
              <w:spacing w:line="500" w:lineRule="exact"/>
              <w:rPr>
                <w:rFonts w:ascii="宋体" w:hAnsi="宋体"/>
                <w:color w:val="000000" w:themeColor="text1"/>
                <w:sz w:val="24"/>
              </w:rPr>
            </w:pPr>
          </w:p>
          <w:p w:rsidR="00F55882" w:rsidRPr="00E102E7" w:rsidRDefault="00F55882">
            <w:pPr>
              <w:spacing w:line="500" w:lineRule="exact"/>
              <w:rPr>
                <w:rFonts w:ascii="宋体" w:hAnsi="宋体"/>
                <w:color w:val="000000" w:themeColor="text1"/>
                <w:sz w:val="24"/>
              </w:rPr>
            </w:pPr>
          </w:p>
          <w:p w:rsidR="00F55882" w:rsidRPr="00E102E7" w:rsidRDefault="00F55882">
            <w:pPr>
              <w:spacing w:line="500" w:lineRule="exact"/>
              <w:rPr>
                <w:rFonts w:ascii="宋体" w:hAnsi="宋体"/>
                <w:color w:val="000000" w:themeColor="text1"/>
                <w:sz w:val="24"/>
              </w:rPr>
            </w:pPr>
          </w:p>
        </w:tc>
      </w:tr>
    </w:tbl>
    <w:p w:rsidR="005679FF" w:rsidRPr="00E102E7" w:rsidRDefault="005679FF" w:rsidP="005679FF">
      <w:pPr>
        <w:jc w:val="center"/>
        <w:rPr>
          <w:b/>
          <w:color w:val="000000" w:themeColor="text1"/>
          <w:sz w:val="32"/>
          <w:szCs w:val="32"/>
        </w:rPr>
      </w:pPr>
      <w:r w:rsidRPr="00E102E7">
        <w:rPr>
          <w:rFonts w:hint="eastAsia"/>
          <w:b/>
          <w:color w:val="000000" w:themeColor="text1"/>
          <w:sz w:val="32"/>
          <w:szCs w:val="32"/>
        </w:rPr>
        <w:lastRenderedPageBreak/>
        <w:t>毕业设计</w:t>
      </w:r>
      <w:r w:rsidRPr="00E102E7">
        <w:rPr>
          <w:rFonts w:hint="eastAsia"/>
          <w:b/>
          <w:color w:val="000000" w:themeColor="text1"/>
          <w:sz w:val="32"/>
          <w:szCs w:val="32"/>
        </w:rPr>
        <w:t>-----</w:t>
      </w:r>
      <w:r w:rsidRPr="00E102E7">
        <w:rPr>
          <w:rFonts w:hint="eastAsia"/>
          <w:b/>
          <w:color w:val="000000" w:themeColor="text1"/>
          <w:sz w:val="32"/>
          <w:szCs w:val="32"/>
        </w:rPr>
        <w:t>《开题报告》</w:t>
      </w:r>
      <w:r w:rsidRPr="00E102E7">
        <w:rPr>
          <w:b/>
          <w:color w:val="000000" w:themeColor="text1"/>
          <w:sz w:val="32"/>
          <w:szCs w:val="32"/>
        </w:rPr>
        <w:t>达成评价表</w:t>
      </w:r>
    </w:p>
    <w:p w:rsidR="005679FF" w:rsidRPr="00E102E7" w:rsidRDefault="005679FF" w:rsidP="005679FF">
      <w:pPr>
        <w:rPr>
          <w:color w:val="000000" w:themeColor="text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7"/>
        <w:gridCol w:w="902"/>
        <w:gridCol w:w="814"/>
        <w:gridCol w:w="815"/>
        <w:gridCol w:w="756"/>
        <w:gridCol w:w="771"/>
        <w:gridCol w:w="1406"/>
      </w:tblGrid>
      <w:tr w:rsidR="00E102E7" w:rsidRPr="00E102E7" w:rsidTr="00DE13BE">
        <w:tc>
          <w:tcPr>
            <w:tcW w:w="4277" w:type="dxa"/>
            <w:shd w:val="clear" w:color="auto" w:fill="auto"/>
          </w:tcPr>
          <w:p w:rsidR="005679FF" w:rsidRPr="00E102E7" w:rsidRDefault="005679FF" w:rsidP="005679FF">
            <w:pPr>
              <w:rPr>
                <w:rFonts w:ascii="黑体" w:eastAsia="黑体" w:hAnsi="黑体"/>
                <w:b/>
                <w:color w:val="000000" w:themeColor="text1"/>
                <w:sz w:val="24"/>
              </w:rPr>
            </w:pPr>
            <w:r w:rsidRPr="00E102E7">
              <w:rPr>
                <w:rFonts w:ascii="黑体" w:eastAsia="黑体" w:hAnsi="黑体"/>
                <w:b/>
                <w:color w:val="000000" w:themeColor="text1"/>
                <w:sz w:val="24"/>
              </w:rPr>
              <w:t>毕业要求指标点</w:t>
            </w:r>
          </w:p>
        </w:tc>
        <w:tc>
          <w:tcPr>
            <w:tcW w:w="902" w:type="dxa"/>
            <w:shd w:val="clear" w:color="auto" w:fill="auto"/>
          </w:tcPr>
          <w:p w:rsidR="005679FF" w:rsidRPr="00E102E7" w:rsidRDefault="005679FF" w:rsidP="00B36100">
            <w:pPr>
              <w:rPr>
                <w:rFonts w:ascii="黑体" w:eastAsia="黑体" w:hAnsi="黑体"/>
                <w:b/>
                <w:color w:val="000000" w:themeColor="text1"/>
                <w:sz w:val="24"/>
              </w:rPr>
            </w:pPr>
            <w:r w:rsidRPr="00E102E7">
              <w:rPr>
                <w:rFonts w:ascii="黑体" w:eastAsia="黑体" w:hAnsi="黑体"/>
                <w:b/>
                <w:color w:val="000000" w:themeColor="text1"/>
                <w:sz w:val="24"/>
              </w:rPr>
              <w:t>比例</w:t>
            </w:r>
          </w:p>
        </w:tc>
        <w:tc>
          <w:tcPr>
            <w:tcW w:w="814" w:type="dxa"/>
            <w:shd w:val="clear" w:color="auto" w:fill="auto"/>
          </w:tcPr>
          <w:p w:rsidR="005679FF" w:rsidRPr="00E102E7" w:rsidRDefault="005679FF" w:rsidP="00B36100">
            <w:pPr>
              <w:rPr>
                <w:rFonts w:ascii="黑体" w:eastAsia="黑体" w:hAnsi="黑体"/>
                <w:b/>
                <w:color w:val="000000" w:themeColor="text1"/>
                <w:sz w:val="24"/>
              </w:rPr>
            </w:pPr>
            <w:r w:rsidRPr="00E102E7">
              <w:rPr>
                <w:rFonts w:ascii="黑体" w:eastAsia="黑体" w:hAnsi="黑体"/>
                <w:b/>
                <w:color w:val="000000" w:themeColor="text1"/>
                <w:sz w:val="24"/>
              </w:rPr>
              <w:t>优</w:t>
            </w:r>
          </w:p>
        </w:tc>
        <w:tc>
          <w:tcPr>
            <w:tcW w:w="815" w:type="dxa"/>
            <w:shd w:val="clear" w:color="auto" w:fill="auto"/>
          </w:tcPr>
          <w:p w:rsidR="005679FF" w:rsidRPr="00E102E7" w:rsidRDefault="005679FF" w:rsidP="00B36100">
            <w:pPr>
              <w:rPr>
                <w:rFonts w:ascii="黑体" w:eastAsia="黑体" w:hAnsi="黑体"/>
                <w:b/>
                <w:color w:val="000000" w:themeColor="text1"/>
                <w:sz w:val="24"/>
              </w:rPr>
            </w:pPr>
            <w:r w:rsidRPr="00E102E7">
              <w:rPr>
                <w:rFonts w:ascii="黑体" w:eastAsia="黑体" w:hAnsi="黑体"/>
                <w:b/>
                <w:color w:val="000000" w:themeColor="text1"/>
                <w:sz w:val="24"/>
              </w:rPr>
              <w:t>良</w:t>
            </w:r>
          </w:p>
        </w:tc>
        <w:tc>
          <w:tcPr>
            <w:tcW w:w="756" w:type="dxa"/>
            <w:shd w:val="clear" w:color="auto" w:fill="auto"/>
          </w:tcPr>
          <w:p w:rsidR="005679FF" w:rsidRPr="00E102E7" w:rsidRDefault="005679FF" w:rsidP="00B36100">
            <w:pPr>
              <w:rPr>
                <w:rFonts w:ascii="黑体" w:eastAsia="黑体" w:hAnsi="黑体"/>
                <w:b/>
                <w:color w:val="000000" w:themeColor="text1"/>
                <w:sz w:val="24"/>
              </w:rPr>
            </w:pPr>
            <w:r w:rsidRPr="00E102E7">
              <w:rPr>
                <w:rFonts w:ascii="黑体" w:eastAsia="黑体" w:hAnsi="黑体"/>
                <w:b/>
                <w:color w:val="000000" w:themeColor="text1"/>
                <w:sz w:val="24"/>
              </w:rPr>
              <w:t>中</w:t>
            </w:r>
          </w:p>
        </w:tc>
        <w:tc>
          <w:tcPr>
            <w:tcW w:w="771" w:type="dxa"/>
            <w:shd w:val="clear" w:color="auto" w:fill="auto"/>
          </w:tcPr>
          <w:p w:rsidR="005679FF" w:rsidRPr="00E102E7" w:rsidRDefault="005679FF" w:rsidP="00B36100">
            <w:pPr>
              <w:rPr>
                <w:rFonts w:ascii="黑体" w:eastAsia="黑体" w:hAnsi="黑体"/>
                <w:b/>
                <w:color w:val="000000" w:themeColor="text1"/>
                <w:sz w:val="24"/>
              </w:rPr>
            </w:pPr>
            <w:r w:rsidRPr="00E102E7">
              <w:rPr>
                <w:rFonts w:ascii="黑体" w:eastAsia="黑体" w:hAnsi="黑体"/>
                <w:b/>
                <w:color w:val="000000" w:themeColor="text1"/>
                <w:sz w:val="24"/>
              </w:rPr>
              <w:t>差</w:t>
            </w:r>
          </w:p>
        </w:tc>
        <w:tc>
          <w:tcPr>
            <w:tcW w:w="1406" w:type="dxa"/>
            <w:shd w:val="clear" w:color="auto" w:fill="auto"/>
          </w:tcPr>
          <w:p w:rsidR="005679FF" w:rsidRPr="00E102E7" w:rsidRDefault="005679FF" w:rsidP="005679FF">
            <w:pPr>
              <w:rPr>
                <w:rFonts w:ascii="黑体" w:eastAsia="黑体" w:hAnsi="黑体"/>
                <w:b/>
                <w:color w:val="000000" w:themeColor="text1"/>
                <w:sz w:val="24"/>
              </w:rPr>
            </w:pPr>
            <w:r w:rsidRPr="00E102E7">
              <w:rPr>
                <w:rFonts w:ascii="黑体" w:eastAsia="黑体" w:hAnsi="黑体"/>
                <w:b/>
                <w:color w:val="000000" w:themeColor="text1"/>
                <w:sz w:val="24"/>
              </w:rPr>
              <w:t>得</w:t>
            </w:r>
            <w:r w:rsidRPr="00E102E7">
              <w:rPr>
                <w:rFonts w:ascii="黑体" w:eastAsia="黑体" w:hAnsi="黑体" w:hint="eastAsia"/>
                <w:b/>
                <w:color w:val="000000" w:themeColor="text1"/>
                <w:sz w:val="24"/>
              </w:rPr>
              <w:t xml:space="preserve">  </w:t>
            </w:r>
            <w:r w:rsidRPr="00E102E7">
              <w:rPr>
                <w:rFonts w:ascii="黑体" w:eastAsia="黑体" w:hAnsi="黑体"/>
                <w:b/>
                <w:color w:val="000000" w:themeColor="text1"/>
                <w:sz w:val="24"/>
              </w:rPr>
              <w:t>分</w:t>
            </w:r>
          </w:p>
        </w:tc>
      </w:tr>
      <w:tr w:rsidR="00E102E7" w:rsidRPr="00E102E7" w:rsidTr="00DE13BE">
        <w:tc>
          <w:tcPr>
            <w:tcW w:w="4277" w:type="dxa"/>
            <w:shd w:val="clear" w:color="auto" w:fill="auto"/>
          </w:tcPr>
          <w:p w:rsidR="005679FF" w:rsidRPr="00E102E7" w:rsidRDefault="005679FF" w:rsidP="00B36100">
            <w:pPr>
              <w:rPr>
                <w:color w:val="000000" w:themeColor="text1"/>
                <w:sz w:val="22"/>
              </w:rPr>
            </w:pPr>
            <w:r w:rsidRPr="00E102E7">
              <w:rPr>
                <w:rFonts w:hint="eastAsia"/>
                <w:color w:val="000000" w:themeColor="text1"/>
                <w:sz w:val="22"/>
                <w:szCs w:val="21"/>
              </w:rPr>
              <w:t>理解工程活动中获取相关信息的必要性与基本方法</w:t>
            </w:r>
          </w:p>
        </w:tc>
        <w:tc>
          <w:tcPr>
            <w:tcW w:w="902" w:type="dxa"/>
            <w:shd w:val="clear" w:color="auto" w:fill="auto"/>
            <w:vAlign w:val="center"/>
          </w:tcPr>
          <w:p w:rsidR="005679FF" w:rsidRPr="00E102E7" w:rsidRDefault="005679FF" w:rsidP="00B36100">
            <w:pPr>
              <w:jc w:val="center"/>
              <w:rPr>
                <w:color w:val="000000" w:themeColor="text1"/>
                <w:sz w:val="24"/>
              </w:rPr>
            </w:pPr>
            <w:r w:rsidRPr="00E102E7">
              <w:rPr>
                <w:rFonts w:hint="eastAsia"/>
                <w:color w:val="000000" w:themeColor="text1"/>
                <w:sz w:val="24"/>
              </w:rPr>
              <w:t>15%</w:t>
            </w:r>
          </w:p>
        </w:tc>
        <w:tc>
          <w:tcPr>
            <w:tcW w:w="814" w:type="dxa"/>
            <w:shd w:val="clear" w:color="auto" w:fill="auto"/>
            <w:vAlign w:val="center"/>
          </w:tcPr>
          <w:p w:rsidR="005679FF" w:rsidRPr="00E102E7" w:rsidRDefault="005679FF" w:rsidP="00B36100">
            <w:pPr>
              <w:jc w:val="center"/>
              <w:rPr>
                <w:color w:val="000000" w:themeColor="text1"/>
                <w:sz w:val="24"/>
              </w:rPr>
            </w:pPr>
            <w:r w:rsidRPr="00E102E7">
              <w:rPr>
                <w:rFonts w:hint="eastAsia"/>
                <w:color w:val="000000" w:themeColor="text1"/>
                <w:sz w:val="24"/>
              </w:rPr>
              <w:t>12-15</w:t>
            </w:r>
          </w:p>
        </w:tc>
        <w:tc>
          <w:tcPr>
            <w:tcW w:w="815" w:type="dxa"/>
            <w:shd w:val="clear" w:color="auto" w:fill="auto"/>
            <w:vAlign w:val="center"/>
          </w:tcPr>
          <w:p w:rsidR="005679FF" w:rsidRPr="00E102E7" w:rsidRDefault="005679FF" w:rsidP="00B36100">
            <w:pPr>
              <w:jc w:val="center"/>
              <w:rPr>
                <w:color w:val="000000" w:themeColor="text1"/>
                <w:sz w:val="24"/>
              </w:rPr>
            </w:pPr>
            <w:r w:rsidRPr="00E102E7">
              <w:rPr>
                <w:rFonts w:hint="eastAsia"/>
                <w:color w:val="000000" w:themeColor="text1"/>
                <w:sz w:val="24"/>
              </w:rPr>
              <w:t>9-11</w:t>
            </w:r>
          </w:p>
        </w:tc>
        <w:tc>
          <w:tcPr>
            <w:tcW w:w="756" w:type="dxa"/>
            <w:shd w:val="clear" w:color="auto" w:fill="auto"/>
            <w:vAlign w:val="center"/>
          </w:tcPr>
          <w:p w:rsidR="005679FF" w:rsidRPr="00E102E7" w:rsidRDefault="005679FF" w:rsidP="00B36100">
            <w:pPr>
              <w:jc w:val="center"/>
              <w:rPr>
                <w:color w:val="000000" w:themeColor="text1"/>
                <w:sz w:val="24"/>
              </w:rPr>
            </w:pPr>
            <w:r w:rsidRPr="00E102E7">
              <w:rPr>
                <w:rFonts w:hint="eastAsia"/>
                <w:color w:val="000000" w:themeColor="text1"/>
                <w:sz w:val="24"/>
              </w:rPr>
              <w:t>6-8</w:t>
            </w:r>
          </w:p>
        </w:tc>
        <w:tc>
          <w:tcPr>
            <w:tcW w:w="771" w:type="dxa"/>
            <w:shd w:val="clear" w:color="auto" w:fill="auto"/>
            <w:vAlign w:val="center"/>
          </w:tcPr>
          <w:p w:rsidR="005679FF" w:rsidRPr="00E102E7" w:rsidRDefault="005679FF" w:rsidP="00B36100">
            <w:pPr>
              <w:jc w:val="center"/>
              <w:rPr>
                <w:color w:val="000000" w:themeColor="text1"/>
                <w:sz w:val="24"/>
              </w:rPr>
            </w:pPr>
            <w:r w:rsidRPr="00E102E7">
              <w:rPr>
                <w:rFonts w:hint="eastAsia"/>
                <w:color w:val="000000" w:themeColor="text1"/>
                <w:sz w:val="24"/>
              </w:rPr>
              <w:t>0-5</w:t>
            </w:r>
          </w:p>
        </w:tc>
        <w:tc>
          <w:tcPr>
            <w:tcW w:w="1406" w:type="dxa"/>
            <w:shd w:val="clear" w:color="auto" w:fill="auto"/>
            <w:vAlign w:val="center"/>
          </w:tcPr>
          <w:p w:rsidR="005679FF" w:rsidRPr="00E102E7" w:rsidRDefault="005679FF" w:rsidP="00B36100">
            <w:pPr>
              <w:jc w:val="center"/>
              <w:rPr>
                <w:b/>
                <w:color w:val="000000" w:themeColor="text1"/>
                <w:sz w:val="24"/>
              </w:rPr>
            </w:pPr>
          </w:p>
        </w:tc>
      </w:tr>
      <w:tr w:rsidR="00E102E7" w:rsidRPr="00E102E7" w:rsidTr="00DE13BE">
        <w:tc>
          <w:tcPr>
            <w:tcW w:w="4277" w:type="dxa"/>
            <w:shd w:val="clear" w:color="auto" w:fill="auto"/>
          </w:tcPr>
          <w:p w:rsidR="005679FF" w:rsidRPr="00E102E7" w:rsidRDefault="005679FF" w:rsidP="00B36100">
            <w:pPr>
              <w:rPr>
                <w:color w:val="000000" w:themeColor="text1"/>
                <w:sz w:val="22"/>
              </w:rPr>
            </w:pPr>
            <w:r w:rsidRPr="00E102E7">
              <w:rPr>
                <w:rFonts w:ascii="宋体" w:hAnsi="宋体" w:hint="eastAsia"/>
                <w:color w:val="000000" w:themeColor="text1"/>
                <w:sz w:val="22"/>
                <w:szCs w:val="21"/>
              </w:rPr>
              <w:t>能够将专业讲授课程中的创新性思想及意识在工程设计过程中体现</w:t>
            </w:r>
          </w:p>
        </w:tc>
        <w:tc>
          <w:tcPr>
            <w:tcW w:w="902" w:type="dxa"/>
            <w:shd w:val="clear" w:color="auto" w:fill="auto"/>
            <w:vAlign w:val="center"/>
          </w:tcPr>
          <w:p w:rsidR="005679FF" w:rsidRPr="00E102E7" w:rsidRDefault="005679FF" w:rsidP="00B36100">
            <w:pPr>
              <w:jc w:val="center"/>
              <w:rPr>
                <w:color w:val="000000" w:themeColor="text1"/>
                <w:sz w:val="24"/>
              </w:rPr>
            </w:pPr>
            <w:r w:rsidRPr="00E102E7">
              <w:rPr>
                <w:rFonts w:hint="eastAsia"/>
                <w:color w:val="000000" w:themeColor="text1"/>
                <w:sz w:val="24"/>
              </w:rPr>
              <w:t>10%</w:t>
            </w:r>
          </w:p>
        </w:tc>
        <w:tc>
          <w:tcPr>
            <w:tcW w:w="814" w:type="dxa"/>
            <w:shd w:val="clear" w:color="auto" w:fill="auto"/>
            <w:vAlign w:val="center"/>
          </w:tcPr>
          <w:p w:rsidR="005679FF" w:rsidRPr="00E102E7" w:rsidRDefault="005679FF" w:rsidP="00B36100">
            <w:pPr>
              <w:jc w:val="center"/>
              <w:rPr>
                <w:color w:val="000000" w:themeColor="text1"/>
                <w:sz w:val="24"/>
              </w:rPr>
            </w:pPr>
            <w:r w:rsidRPr="00E102E7">
              <w:rPr>
                <w:rFonts w:hint="eastAsia"/>
                <w:color w:val="000000" w:themeColor="text1"/>
                <w:sz w:val="24"/>
              </w:rPr>
              <w:t>9-10</w:t>
            </w:r>
          </w:p>
        </w:tc>
        <w:tc>
          <w:tcPr>
            <w:tcW w:w="815" w:type="dxa"/>
            <w:shd w:val="clear" w:color="auto" w:fill="auto"/>
            <w:vAlign w:val="center"/>
          </w:tcPr>
          <w:p w:rsidR="005679FF" w:rsidRPr="00E102E7" w:rsidRDefault="005679FF" w:rsidP="00B36100">
            <w:pPr>
              <w:jc w:val="center"/>
              <w:rPr>
                <w:color w:val="000000" w:themeColor="text1"/>
                <w:sz w:val="24"/>
              </w:rPr>
            </w:pPr>
            <w:r w:rsidRPr="00E102E7">
              <w:rPr>
                <w:rFonts w:hint="eastAsia"/>
                <w:color w:val="000000" w:themeColor="text1"/>
                <w:sz w:val="24"/>
              </w:rPr>
              <w:t>6-8</w:t>
            </w:r>
          </w:p>
        </w:tc>
        <w:tc>
          <w:tcPr>
            <w:tcW w:w="756" w:type="dxa"/>
            <w:shd w:val="clear" w:color="auto" w:fill="auto"/>
            <w:vAlign w:val="center"/>
          </w:tcPr>
          <w:p w:rsidR="005679FF" w:rsidRPr="00E102E7" w:rsidRDefault="005679FF" w:rsidP="00B36100">
            <w:pPr>
              <w:jc w:val="center"/>
              <w:rPr>
                <w:color w:val="000000" w:themeColor="text1"/>
                <w:sz w:val="24"/>
              </w:rPr>
            </w:pPr>
            <w:r w:rsidRPr="00E102E7">
              <w:rPr>
                <w:rFonts w:hint="eastAsia"/>
                <w:color w:val="000000" w:themeColor="text1"/>
                <w:sz w:val="24"/>
              </w:rPr>
              <w:t>3-5</w:t>
            </w:r>
          </w:p>
        </w:tc>
        <w:tc>
          <w:tcPr>
            <w:tcW w:w="771" w:type="dxa"/>
            <w:shd w:val="clear" w:color="auto" w:fill="auto"/>
            <w:vAlign w:val="center"/>
          </w:tcPr>
          <w:p w:rsidR="005679FF" w:rsidRPr="00E102E7" w:rsidRDefault="005679FF" w:rsidP="00B36100">
            <w:pPr>
              <w:jc w:val="center"/>
              <w:rPr>
                <w:color w:val="000000" w:themeColor="text1"/>
                <w:sz w:val="24"/>
              </w:rPr>
            </w:pPr>
            <w:r w:rsidRPr="00E102E7">
              <w:rPr>
                <w:rFonts w:hint="eastAsia"/>
                <w:color w:val="000000" w:themeColor="text1"/>
                <w:sz w:val="24"/>
              </w:rPr>
              <w:t>0-2</w:t>
            </w:r>
          </w:p>
        </w:tc>
        <w:tc>
          <w:tcPr>
            <w:tcW w:w="1406" w:type="dxa"/>
            <w:shd w:val="clear" w:color="auto" w:fill="auto"/>
            <w:vAlign w:val="center"/>
          </w:tcPr>
          <w:p w:rsidR="005679FF" w:rsidRPr="00E102E7" w:rsidRDefault="005679FF" w:rsidP="00B36100">
            <w:pPr>
              <w:jc w:val="center"/>
              <w:rPr>
                <w:b/>
                <w:color w:val="000000" w:themeColor="text1"/>
                <w:sz w:val="24"/>
              </w:rPr>
            </w:pPr>
          </w:p>
        </w:tc>
      </w:tr>
      <w:tr w:rsidR="00E102E7" w:rsidRPr="00E102E7" w:rsidTr="00DE13BE">
        <w:tc>
          <w:tcPr>
            <w:tcW w:w="4277" w:type="dxa"/>
            <w:shd w:val="clear" w:color="auto" w:fill="auto"/>
          </w:tcPr>
          <w:p w:rsidR="005679FF" w:rsidRPr="00E102E7" w:rsidRDefault="005679FF" w:rsidP="00BB1564">
            <w:pPr>
              <w:rPr>
                <w:color w:val="000000" w:themeColor="text1"/>
                <w:sz w:val="22"/>
                <w:szCs w:val="21"/>
              </w:rPr>
            </w:pPr>
            <w:r w:rsidRPr="00E102E7">
              <w:rPr>
                <w:rFonts w:hint="eastAsia"/>
                <w:color w:val="000000" w:themeColor="text1"/>
                <w:sz w:val="22"/>
                <w:szCs w:val="21"/>
              </w:rPr>
              <w:t>在解决工程专业复杂工程问题过程中，能基于</w:t>
            </w:r>
            <w:r w:rsidR="00BB1564" w:rsidRPr="00E102E7">
              <w:rPr>
                <w:rFonts w:hint="eastAsia"/>
                <w:color w:val="000000" w:themeColor="text1"/>
                <w:sz w:val="22"/>
                <w:szCs w:val="21"/>
              </w:rPr>
              <w:t>网络空间</w:t>
            </w:r>
            <w:r w:rsidR="00BB1564" w:rsidRPr="00E102E7">
              <w:rPr>
                <w:color w:val="000000" w:themeColor="text1"/>
                <w:sz w:val="22"/>
                <w:szCs w:val="21"/>
              </w:rPr>
              <w:t>安全</w:t>
            </w:r>
            <w:r w:rsidRPr="00E102E7">
              <w:rPr>
                <w:rFonts w:hint="eastAsia"/>
                <w:color w:val="000000" w:themeColor="text1"/>
                <w:sz w:val="22"/>
                <w:szCs w:val="21"/>
              </w:rPr>
              <w:t>专业相关背景知识进行合理分析，评价</w:t>
            </w:r>
            <w:r w:rsidR="00BB1564" w:rsidRPr="00E102E7">
              <w:rPr>
                <w:rFonts w:hint="eastAsia"/>
                <w:color w:val="000000" w:themeColor="text1"/>
                <w:sz w:val="22"/>
                <w:szCs w:val="21"/>
              </w:rPr>
              <w:t>网络空间</w:t>
            </w:r>
            <w:r w:rsidR="00BB1564" w:rsidRPr="00E102E7">
              <w:rPr>
                <w:color w:val="000000" w:themeColor="text1"/>
                <w:sz w:val="22"/>
                <w:szCs w:val="21"/>
              </w:rPr>
              <w:t>安全</w:t>
            </w:r>
            <w:r w:rsidRPr="00E102E7">
              <w:rPr>
                <w:rFonts w:hint="eastAsia"/>
                <w:color w:val="000000" w:themeColor="text1"/>
                <w:sz w:val="22"/>
                <w:szCs w:val="21"/>
              </w:rPr>
              <w:t>专业工程实践和复杂工程问题解决方案对社会、健康、安全、法律以及文化的影响</w:t>
            </w:r>
          </w:p>
        </w:tc>
        <w:tc>
          <w:tcPr>
            <w:tcW w:w="902" w:type="dxa"/>
            <w:shd w:val="clear" w:color="auto" w:fill="auto"/>
            <w:vAlign w:val="center"/>
          </w:tcPr>
          <w:p w:rsidR="005679FF" w:rsidRPr="00E102E7" w:rsidRDefault="005679FF" w:rsidP="00B36100">
            <w:pPr>
              <w:jc w:val="center"/>
              <w:rPr>
                <w:color w:val="000000" w:themeColor="text1"/>
                <w:sz w:val="24"/>
              </w:rPr>
            </w:pPr>
            <w:r w:rsidRPr="00E102E7">
              <w:rPr>
                <w:rFonts w:hint="eastAsia"/>
                <w:color w:val="000000" w:themeColor="text1"/>
                <w:sz w:val="24"/>
              </w:rPr>
              <w:t>20%</w:t>
            </w:r>
          </w:p>
        </w:tc>
        <w:tc>
          <w:tcPr>
            <w:tcW w:w="814" w:type="dxa"/>
            <w:shd w:val="clear" w:color="auto" w:fill="auto"/>
            <w:vAlign w:val="center"/>
          </w:tcPr>
          <w:p w:rsidR="005679FF" w:rsidRPr="00E102E7" w:rsidRDefault="005679FF" w:rsidP="00B36100">
            <w:pPr>
              <w:jc w:val="center"/>
              <w:rPr>
                <w:color w:val="000000" w:themeColor="text1"/>
                <w:sz w:val="24"/>
              </w:rPr>
            </w:pPr>
            <w:r w:rsidRPr="00E102E7">
              <w:rPr>
                <w:rFonts w:hint="eastAsia"/>
                <w:color w:val="000000" w:themeColor="text1"/>
                <w:sz w:val="24"/>
              </w:rPr>
              <w:t>16-20</w:t>
            </w:r>
          </w:p>
        </w:tc>
        <w:tc>
          <w:tcPr>
            <w:tcW w:w="815" w:type="dxa"/>
            <w:shd w:val="clear" w:color="auto" w:fill="auto"/>
            <w:vAlign w:val="center"/>
          </w:tcPr>
          <w:p w:rsidR="005679FF" w:rsidRPr="00E102E7" w:rsidRDefault="005679FF" w:rsidP="00B36100">
            <w:pPr>
              <w:jc w:val="center"/>
              <w:rPr>
                <w:color w:val="000000" w:themeColor="text1"/>
                <w:sz w:val="24"/>
              </w:rPr>
            </w:pPr>
            <w:r w:rsidRPr="00E102E7">
              <w:rPr>
                <w:rFonts w:hint="eastAsia"/>
                <w:color w:val="000000" w:themeColor="text1"/>
                <w:sz w:val="24"/>
              </w:rPr>
              <w:t>11-15</w:t>
            </w:r>
          </w:p>
        </w:tc>
        <w:tc>
          <w:tcPr>
            <w:tcW w:w="756" w:type="dxa"/>
            <w:shd w:val="clear" w:color="auto" w:fill="auto"/>
            <w:vAlign w:val="center"/>
          </w:tcPr>
          <w:p w:rsidR="005679FF" w:rsidRPr="00E102E7" w:rsidRDefault="005679FF" w:rsidP="00B36100">
            <w:pPr>
              <w:jc w:val="center"/>
              <w:rPr>
                <w:color w:val="000000" w:themeColor="text1"/>
                <w:sz w:val="24"/>
              </w:rPr>
            </w:pPr>
            <w:r w:rsidRPr="00E102E7">
              <w:rPr>
                <w:rFonts w:hint="eastAsia"/>
                <w:color w:val="000000" w:themeColor="text1"/>
                <w:sz w:val="24"/>
              </w:rPr>
              <w:t>6-10</w:t>
            </w:r>
          </w:p>
        </w:tc>
        <w:tc>
          <w:tcPr>
            <w:tcW w:w="771" w:type="dxa"/>
            <w:shd w:val="clear" w:color="auto" w:fill="auto"/>
            <w:vAlign w:val="center"/>
          </w:tcPr>
          <w:p w:rsidR="005679FF" w:rsidRPr="00E102E7" w:rsidRDefault="005679FF" w:rsidP="00B36100">
            <w:pPr>
              <w:jc w:val="center"/>
              <w:rPr>
                <w:color w:val="000000" w:themeColor="text1"/>
                <w:sz w:val="24"/>
              </w:rPr>
            </w:pPr>
            <w:r w:rsidRPr="00E102E7">
              <w:rPr>
                <w:rFonts w:hint="eastAsia"/>
                <w:color w:val="000000" w:themeColor="text1"/>
                <w:sz w:val="24"/>
              </w:rPr>
              <w:t>0-5</w:t>
            </w:r>
          </w:p>
        </w:tc>
        <w:tc>
          <w:tcPr>
            <w:tcW w:w="1406" w:type="dxa"/>
            <w:shd w:val="clear" w:color="auto" w:fill="auto"/>
            <w:vAlign w:val="center"/>
          </w:tcPr>
          <w:p w:rsidR="005679FF" w:rsidRPr="00E102E7" w:rsidRDefault="005679FF" w:rsidP="00B36100">
            <w:pPr>
              <w:jc w:val="center"/>
              <w:rPr>
                <w:b/>
                <w:color w:val="000000" w:themeColor="text1"/>
                <w:sz w:val="24"/>
              </w:rPr>
            </w:pPr>
          </w:p>
        </w:tc>
      </w:tr>
      <w:tr w:rsidR="00E102E7" w:rsidRPr="00E102E7" w:rsidTr="00DE13BE">
        <w:tc>
          <w:tcPr>
            <w:tcW w:w="4277" w:type="dxa"/>
            <w:shd w:val="clear" w:color="auto" w:fill="auto"/>
          </w:tcPr>
          <w:p w:rsidR="005679FF" w:rsidRPr="00E102E7" w:rsidRDefault="005679FF" w:rsidP="00B36100">
            <w:pPr>
              <w:rPr>
                <w:color w:val="000000" w:themeColor="text1"/>
                <w:sz w:val="22"/>
                <w:szCs w:val="21"/>
              </w:rPr>
            </w:pPr>
            <w:r w:rsidRPr="00E102E7">
              <w:rPr>
                <w:rFonts w:hint="eastAsia"/>
                <w:color w:val="000000" w:themeColor="text1"/>
                <w:sz w:val="22"/>
                <w:szCs w:val="21"/>
              </w:rPr>
              <w:t>理解因方案实施可能会产生的后果及应承担的责任</w:t>
            </w:r>
          </w:p>
        </w:tc>
        <w:tc>
          <w:tcPr>
            <w:tcW w:w="902" w:type="dxa"/>
            <w:shd w:val="clear" w:color="auto" w:fill="auto"/>
            <w:vAlign w:val="center"/>
          </w:tcPr>
          <w:p w:rsidR="005679FF" w:rsidRPr="00E102E7" w:rsidRDefault="005679FF" w:rsidP="00B36100">
            <w:pPr>
              <w:jc w:val="center"/>
              <w:rPr>
                <w:color w:val="000000" w:themeColor="text1"/>
                <w:sz w:val="24"/>
              </w:rPr>
            </w:pPr>
            <w:r w:rsidRPr="00E102E7">
              <w:rPr>
                <w:rFonts w:hint="eastAsia"/>
                <w:color w:val="000000" w:themeColor="text1"/>
                <w:sz w:val="24"/>
              </w:rPr>
              <w:t>15%</w:t>
            </w:r>
          </w:p>
        </w:tc>
        <w:tc>
          <w:tcPr>
            <w:tcW w:w="814" w:type="dxa"/>
            <w:shd w:val="clear" w:color="auto" w:fill="auto"/>
            <w:vAlign w:val="center"/>
          </w:tcPr>
          <w:p w:rsidR="005679FF" w:rsidRPr="00E102E7" w:rsidRDefault="005679FF" w:rsidP="00B36100">
            <w:pPr>
              <w:jc w:val="center"/>
              <w:rPr>
                <w:color w:val="000000" w:themeColor="text1"/>
                <w:sz w:val="24"/>
              </w:rPr>
            </w:pPr>
            <w:r w:rsidRPr="00E102E7">
              <w:rPr>
                <w:rFonts w:hint="eastAsia"/>
                <w:color w:val="000000" w:themeColor="text1"/>
                <w:sz w:val="24"/>
              </w:rPr>
              <w:t>12-15</w:t>
            </w:r>
          </w:p>
        </w:tc>
        <w:tc>
          <w:tcPr>
            <w:tcW w:w="815" w:type="dxa"/>
            <w:shd w:val="clear" w:color="auto" w:fill="auto"/>
            <w:vAlign w:val="center"/>
          </w:tcPr>
          <w:p w:rsidR="005679FF" w:rsidRPr="00E102E7" w:rsidRDefault="005679FF" w:rsidP="00B36100">
            <w:pPr>
              <w:jc w:val="center"/>
              <w:rPr>
                <w:color w:val="000000" w:themeColor="text1"/>
                <w:sz w:val="24"/>
              </w:rPr>
            </w:pPr>
            <w:r w:rsidRPr="00E102E7">
              <w:rPr>
                <w:rFonts w:hint="eastAsia"/>
                <w:color w:val="000000" w:themeColor="text1"/>
                <w:sz w:val="24"/>
              </w:rPr>
              <w:t>9-11</w:t>
            </w:r>
          </w:p>
        </w:tc>
        <w:tc>
          <w:tcPr>
            <w:tcW w:w="756" w:type="dxa"/>
            <w:shd w:val="clear" w:color="auto" w:fill="auto"/>
            <w:vAlign w:val="center"/>
          </w:tcPr>
          <w:p w:rsidR="005679FF" w:rsidRPr="00E102E7" w:rsidRDefault="005679FF" w:rsidP="00B36100">
            <w:pPr>
              <w:jc w:val="center"/>
              <w:rPr>
                <w:color w:val="000000" w:themeColor="text1"/>
                <w:sz w:val="24"/>
              </w:rPr>
            </w:pPr>
            <w:r w:rsidRPr="00E102E7">
              <w:rPr>
                <w:rFonts w:hint="eastAsia"/>
                <w:color w:val="000000" w:themeColor="text1"/>
                <w:sz w:val="24"/>
              </w:rPr>
              <w:t>6-8</w:t>
            </w:r>
          </w:p>
        </w:tc>
        <w:tc>
          <w:tcPr>
            <w:tcW w:w="771" w:type="dxa"/>
            <w:shd w:val="clear" w:color="auto" w:fill="auto"/>
            <w:vAlign w:val="center"/>
          </w:tcPr>
          <w:p w:rsidR="005679FF" w:rsidRPr="00E102E7" w:rsidRDefault="005679FF" w:rsidP="00B36100">
            <w:pPr>
              <w:jc w:val="center"/>
              <w:rPr>
                <w:color w:val="000000" w:themeColor="text1"/>
                <w:sz w:val="24"/>
              </w:rPr>
            </w:pPr>
            <w:r w:rsidRPr="00E102E7">
              <w:rPr>
                <w:rFonts w:hint="eastAsia"/>
                <w:color w:val="000000" w:themeColor="text1"/>
                <w:sz w:val="24"/>
              </w:rPr>
              <w:t>0-5</w:t>
            </w:r>
          </w:p>
        </w:tc>
        <w:tc>
          <w:tcPr>
            <w:tcW w:w="1406" w:type="dxa"/>
            <w:shd w:val="clear" w:color="auto" w:fill="auto"/>
            <w:vAlign w:val="center"/>
          </w:tcPr>
          <w:p w:rsidR="005679FF" w:rsidRPr="00E102E7" w:rsidRDefault="005679FF" w:rsidP="00B36100">
            <w:pPr>
              <w:jc w:val="center"/>
              <w:rPr>
                <w:b/>
                <w:color w:val="000000" w:themeColor="text1"/>
                <w:sz w:val="24"/>
              </w:rPr>
            </w:pPr>
          </w:p>
        </w:tc>
      </w:tr>
      <w:tr w:rsidR="00E102E7" w:rsidRPr="00E102E7" w:rsidTr="00DE13BE">
        <w:tc>
          <w:tcPr>
            <w:tcW w:w="4277" w:type="dxa"/>
            <w:shd w:val="clear" w:color="auto" w:fill="auto"/>
          </w:tcPr>
          <w:p w:rsidR="005679FF" w:rsidRPr="00E102E7" w:rsidRDefault="005679FF" w:rsidP="00B36100">
            <w:pPr>
              <w:rPr>
                <w:color w:val="000000" w:themeColor="text1"/>
                <w:sz w:val="22"/>
                <w:szCs w:val="21"/>
              </w:rPr>
            </w:pPr>
            <w:r w:rsidRPr="00E102E7">
              <w:rPr>
                <w:rFonts w:hint="eastAsia"/>
                <w:color w:val="000000" w:themeColor="text1"/>
                <w:sz w:val="22"/>
                <w:szCs w:val="21"/>
              </w:rPr>
              <w:t>能够理解和评价针对复杂工程问题的工程实践对环境、社会可持续发展的影响</w:t>
            </w:r>
            <w:r w:rsidRPr="00E102E7">
              <w:rPr>
                <w:color w:val="000000" w:themeColor="text1"/>
                <w:sz w:val="22"/>
                <w:szCs w:val="21"/>
              </w:rPr>
              <w:t>；理解用技术手段降低其负面影响的作用与其局限性</w:t>
            </w:r>
          </w:p>
        </w:tc>
        <w:tc>
          <w:tcPr>
            <w:tcW w:w="902" w:type="dxa"/>
            <w:shd w:val="clear" w:color="auto" w:fill="auto"/>
            <w:vAlign w:val="center"/>
          </w:tcPr>
          <w:p w:rsidR="005679FF" w:rsidRPr="00E102E7" w:rsidRDefault="005679FF" w:rsidP="00B36100">
            <w:pPr>
              <w:jc w:val="center"/>
              <w:rPr>
                <w:color w:val="000000" w:themeColor="text1"/>
                <w:sz w:val="24"/>
              </w:rPr>
            </w:pPr>
            <w:r w:rsidRPr="00E102E7">
              <w:rPr>
                <w:rFonts w:hint="eastAsia"/>
                <w:color w:val="000000" w:themeColor="text1"/>
                <w:sz w:val="24"/>
              </w:rPr>
              <w:t>15%</w:t>
            </w:r>
          </w:p>
        </w:tc>
        <w:tc>
          <w:tcPr>
            <w:tcW w:w="814" w:type="dxa"/>
            <w:shd w:val="clear" w:color="auto" w:fill="auto"/>
            <w:vAlign w:val="center"/>
          </w:tcPr>
          <w:p w:rsidR="005679FF" w:rsidRPr="00E102E7" w:rsidRDefault="005679FF" w:rsidP="00B36100">
            <w:pPr>
              <w:jc w:val="center"/>
              <w:rPr>
                <w:color w:val="000000" w:themeColor="text1"/>
                <w:sz w:val="24"/>
              </w:rPr>
            </w:pPr>
            <w:r w:rsidRPr="00E102E7">
              <w:rPr>
                <w:rFonts w:hint="eastAsia"/>
                <w:color w:val="000000" w:themeColor="text1"/>
                <w:sz w:val="24"/>
              </w:rPr>
              <w:t>12-15</w:t>
            </w:r>
          </w:p>
        </w:tc>
        <w:tc>
          <w:tcPr>
            <w:tcW w:w="815" w:type="dxa"/>
            <w:shd w:val="clear" w:color="auto" w:fill="auto"/>
            <w:vAlign w:val="center"/>
          </w:tcPr>
          <w:p w:rsidR="005679FF" w:rsidRPr="00E102E7" w:rsidRDefault="005679FF" w:rsidP="00B36100">
            <w:pPr>
              <w:jc w:val="center"/>
              <w:rPr>
                <w:color w:val="000000" w:themeColor="text1"/>
                <w:sz w:val="24"/>
              </w:rPr>
            </w:pPr>
            <w:r w:rsidRPr="00E102E7">
              <w:rPr>
                <w:rFonts w:hint="eastAsia"/>
                <w:color w:val="000000" w:themeColor="text1"/>
                <w:sz w:val="24"/>
              </w:rPr>
              <w:t>9-11</w:t>
            </w:r>
          </w:p>
        </w:tc>
        <w:tc>
          <w:tcPr>
            <w:tcW w:w="756" w:type="dxa"/>
            <w:shd w:val="clear" w:color="auto" w:fill="auto"/>
            <w:vAlign w:val="center"/>
          </w:tcPr>
          <w:p w:rsidR="005679FF" w:rsidRPr="00E102E7" w:rsidRDefault="005679FF" w:rsidP="00B36100">
            <w:pPr>
              <w:jc w:val="center"/>
              <w:rPr>
                <w:color w:val="000000" w:themeColor="text1"/>
                <w:sz w:val="24"/>
              </w:rPr>
            </w:pPr>
            <w:r w:rsidRPr="00E102E7">
              <w:rPr>
                <w:rFonts w:hint="eastAsia"/>
                <w:color w:val="000000" w:themeColor="text1"/>
                <w:sz w:val="24"/>
              </w:rPr>
              <w:t>6-8</w:t>
            </w:r>
          </w:p>
        </w:tc>
        <w:tc>
          <w:tcPr>
            <w:tcW w:w="771" w:type="dxa"/>
            <w:shd w:val="clear" w:color="auto" w:fill="auto"/>
            <w:vAlign w:val="center"/>
          </w:tcPr>
          <w:p w:rsidR="005679FF" w:rsidRPr="00E102E7" w:rsidRDefault="005679FF" w:rsidP="00B36100">
            <w:pPr>
              <w:jc w:val="center"/>
              <w:rPr>
                <w:color w:val="000000" w:themeColor="text1"/>
                <w:sz w:val="24"/>
              </w:rPr>
            </w:pPr>
            <w:r w:rsidRPr="00E102E7">
              <w:rPr>
                <w:rFonts w:hint="eastAsia"/>
                <w:color w:val="000000" w:themeColor="text1"/>
                <w:sz w:val="24"/>
              </w:rPr>
              <w:t>0-5</w:t>
            </w:r>
          </w:p>
        </w:tc>
        <w:tc>
          <w:tcPr>
            <w:tcW w:w="1406" w:type="dxa"/>
            <w:shd w:val="clear" w:color="auto" w:fill="auto"/>
            <w:vAlign w:val="center"/>
          </w:tcPr>
          <w:p w:rsidR="005679FF" w:rsidRPr="00E102E7" w:rsidRDefault="005679FF" w:rsidP="00B36100">
            <w:pPr>
              <w:jc w:val="center"/>
              <w:rPr>
                <w:b/>
                <w:color w:val="000000" w:themeColor="text1"/>
                <w:sz w:val="24"/>
              </w:rPr>
            </w:pPr>
          </w:p>
        </w:tc>
      </w:tr>
      <w:tr w:rsidR="00E102E7" w:rsidRPr="00E102E7" w:rsidTr="00DE13BE">
        <w:tc>
          <w:tcPr>
            <w:tcW w:w="4277" w:type="dxa"/>
            <w:shd w:val="clear" w:color="auto" w:fill="auto"/>
          </w:tcPr>
          <w:p w:rsidR="005679FF" w:rsidRPr="00E102E7" w:rsidRDefault="005679FF" w:rsidP="00B36100">
            <w:pPr>
              <w:rPr>
                <w:color w:val="000000" w:themeColor="text1"/>
                <w:sz w:val="22"/>
                <w:szCs w:val="21"/>
              </w:rPr>
            </w:pPr>
            <w:r w:rsidRPr="00E102E7">
              <w:rPr>
                <w:rFonts w:hint="eastAsia"/>
                <w:color w:val="000000" w:themeColor="text1"/>
                <w:sz w:val="22"/>
                <w:szCs w:val="21"/>
              </w:rPr>
              <w:t>对</w:t>
            </w:r>
            <w:r w:rsidR="000C4D26" w:rsidRPr="00E102E7">
              <w:rPr>
                <w:rFonts w:hint="eastAsia"/>
                <w:color w:val="000000" w:themeColor="text1"/>
                <w:sz w:val="22"/>
                <w:szCs w:val="21"/>
              </w:rPr>
              <w:t>网络空间安全</w:t>
            </w:r>
            <w:r w:rsidRPr="00E102E7">
              <w:rPr>
                <w:rFonts w:hint="eastAsia"/>
                <w:color w:val="000000" w:themeColor="text1"/>
                <w:sz w:val="22"/>
                <w:szCs w:val="21"/>
              </w:rPr>
              <w:t>领域相关的国际状况有基本了解</w:t>
            </w:r>
          </w:p>
        </w:tc>
        <w:tc>
          <w:tcPr>
            <w:tcW w:w="902" w:type="dxa"/>
            <w:tcBorders>
              <w:bottom w:val="single" w:sz="4" w:space="0" w:color="auto"/>
            </w:tcBorders>
            <w:shd w:val="clear" w:color="auto" w:fill="auto"/>
            <w:vAlign w:val="center"/>
          </w:tcPr>
          <w:p w:rsidR="005679FF" w:rsidRPr="00E102E7" w:rsidRDefault="005679FF" w:rsidP="00B36100">
            <w:pPr>
              <w:jc w:val="center"/>
              <w:rPr>
                <w:color w:val="000000" w:themeColor="text1"/>
                <w:sz w:val="24"/>
              </w:rPr>
            </w:pPr>
            <w:r w:rsidRPr="00E102E7">
              <w:rPr>
                <w:rFonts w:hint="eastAsia"/>
                <w:color w:val="000000" w:themeColor="text1"/>
                <w:sz w:val="24"/>
              </w:rPr>
              <w:t>25%</w:t>
            </w:r>
          </w:p>
        </w:tc>
        <w:tc>
          <w:tcPr>
            <w:tcW w:w="814" w:type="dxa"/>
            <w:tcBorders>
              <w:bottom w:val="single" w:sz="4" w:space="0" w:color="auto"/>
            </w:tcBorders>
            <w:shd w:val="clear" w:color="auto" w:fill="auto"/>
            <w:vAlign w:val="center"/>
          </w:tcPr>
          <w:p w:rsidR="005679FF" w:rsidRPr="00E102E7" w:rsidRDefault="005679FF" w:rsidP="00B36100">
            <w:pPr>
              <w:jc w:val="center"/>
              <w:rPr>
                <w:color w:val="000000" w:themeColor="text1"/>
                <w:sz w:val="24"/>
              </w:rPr>
            </w:pPr>
            <w:r w:rsidRPr="00E102E7">
              <w:rPr>
                <w:rFonts w:hint="eastAsia"/>
                <w:color w:val="000000" w:themeColor="text1"/>
                <w:sz w:val="24"/>
              </w:rPr>
              <w:t>25-30</w:t>
            </w:r>
          </w:p>
        </w:tc>
        <w:tc>
          <w:tcPr>
            <w:tcW w:w="815" w:type="dxa"/>
            <w:tcBorders>
              <w:bottom w:val="single" w:sz="4" w:space="0" w:color="auto"/>
            </w:tcBorders>
            <w:shd w:val="clear" w:color="auto" w:fill="auto"/>
            <w:vAlign w:val="center"/>
          </w:tcPr>
          <w:p w:rsidR="005679FF" w:rsidRPr="00E102E7" w:rsidRDefault="005679FF" w:rsidP="00B36100">
            <w:pPr>
              <w:jc w:val="center"/>
              <w:rPr>
                <w:color w:val="000000" w:themeColor="text1"/>
                <w:sz w:val="24"/>
              </w:rPr>
            </w:pPr>
            <w:r w:rsidRPr="00E102E7">
              <w:rPr>
                <w:rFonts w:hint="eastAsia"/>
                <w:color w:val="000000" w:themeColor="text1"/>
                <w:sz w:val="24"/>
              </w:rPr>
              <w:t>18-24</w:t>
            </w:r>
          </w:p>
        </w:tc>
        <w:tc>
          <w:tcPr>
            <w:tcW w:w="756" w:type="dxa"/>
            <w:tcBorders>
              <w:bottom w:val="single" w:sz="4" w:space="0" w:color="auto"/>
            </w:tcBorders>
            <w:shd w:val="clear" w:color="auto" w:fill="auto"/>
            <w:vAlign w:val="center"/>
          </w:tcPr>
          <w:p w:rsidR="005679FF" w:rsidRPr="00E102E7" w:rsidRDefault="005679FF" w:rsidP="00B36100">
            <w:pPr>
              <w:jc w:val="center"/>
              <w:rPr>
                <w:color w:val="000000" w:themeColor="text1"/>
                <w:sz w:val="24"/>
              </w:rPr>
            </w:pPr>
            <w:r w:rsidRPr="00E102E7">
              <w:rPr>
                <w:rFonts w:hint="eastAsia"/>
                <w:color w:val="000000" w:themeColor="text1"/>
                <w:sz w:val="24"/>
              </w:rPr>
              <w:t>9-17</w:t>
            </w:r>
          </w:p>
        </w:tc>
        <w:tc>
          <w:tcPr>
            <w:tcW w:w="771" w:type="dxa"/>
            <w:tcBorders>
              <w:bottom w:val="single" w:sz="4" w:space="0" w:color="auto"/>
            </w:tcBorders>
            <w:shd w:val="clear" w:color="auto" w:fill="auto"/>
            <w:vAlign w:val="center"/>
          </w:tcPr>
          <w:p w:rsidR="005679FF" w:rsidRPr="00E102E7" w:rsidRDefault="005679FF" w:rsidP="00B36100">
            <w:pPr>
              <w:jc w:val="center"/>
              <w:rPr>
                <w:color w:val="000000" w:themeColor="text1"/>
                <w:sz w:val="24"/>
              </w:rPr>
            </w:pPr>
            <w:r w:rsidRPr="00E102E7">
              <w:rPr>
                <w:rFonts w:hint="eastAsia"/>
                <w:color w:val="000000" w:themeColor="text1"/>
                <w:sz w:val="24"/>
              </w:rPr>
              <w:t>0-8</w:t>
            </w:r>
          </w:p>
        </w:tc>
        <w:tc>
          <w:tcPr>
            <w:tcW w:w="1406" w:type="dxa"/>
            <w:tcBorders>
              <w:bottom w:val="single" w:sz="4" w:space="0" w:color="auto"/>
            </w:tcBorders>
            <w:shd w:val="clear" w:color="auto" w:fill="auto"/>
            <w:vAlign w:val="center"/>
          </w:tcPr>
          <w:p w:rsidR="005679FF" w:rsidRPr="00E102E7" w:rsidRDefault="005679FF" w:rsidP="00B36100">
            <w:pPr>
              <w:jc w:val="center"/>
              <w:rPr>
                <w:b/>
                <w:color w:val="000000" w:themeColor="text1"/>
                <w:sz w:val="24"/>
              </w:rPr>
            </w:pPr>
          </w:p>
        </w:tc>
      </w:tr>
      <w:tr w:rsidR="00E102E7" w:rsidRPr="00E102E7" w:rsidTr="00DE13BE">
        <w:tc>
          <w:tcPr>
            <w:tcW w:w="4277" w:type="dxa"/>
            <w:tcBorders>
              <w:right w:val="single" w:sz="4" w:space="0" w:color="auto"/>
            </w:tcBorders>
            <w:shd w:val="clear" w:color="auto" w:fill="auto"/>
          </w:tcPr>
          <w:p w:rsidR="005679FF" w:rsidRPr="00E102E7" w:rsidRDefault="005679FF" w:rsidP="005679FF">
            <w:pPr>
              <w:rPr>
                <w:rFonts w:ascii="黑体" w:eastAsia="黑体" w:hAnsi="黑体"/>
                <w:b/>
                <w:color w:val="000000" w:themeColor="text1"/>
                <w:sz w:val="28"/>
                <w:szCs w:val="28"/>
              </w:rPr>
            </w:pPr>
            <w:r w:rsidRPr="00E102E7">
              <w:rPr>
                <w:rFonts w:ascii="黑体" w:eastAsia="黑体" w:hAnsi="黑体"/>
                <w:b/>
                <w:color w:val="000000" w:themeColor="text1"/>
                <w:sz w:val="28"/>
                <w:szCs w:val="28"/>
              </w:rPr>
              <w:t>总</w:t>
            </w:r>
            <w:r w:rsidRPr="00E102E7">
              <w:rPr>
                <w:rFonts w:ascii="黑体" w:eastAsia="黑体" w:hAnsi="黑体" w:hint="eastAsia"/>
                <w:b/>
                <w:color w:val="000000" w:themeColor="text1"/>
                <w:sz w:val="28"/>
                <w:szCs w:val="28"/>
              </w:rPr>
              <w:t xml:space="preserve">   </w:t>
            </w:r>
            <w:r w:rsidRPr="00E102E7">
              <w:rPr>
                <w:rFonts w:ascii="黑体" w:eastAsia="黑体" w:hAnsi="黑体"/>
                <w:b/>
                <w:color w:val="000000" w:themeColor="text1"/>
                <w:sz w:val="28"/>
                <w:szCs w:val="28"/>
              </w:rPr>
              <w:t>分</w:t>
            </w:r>
          </w:p>
        </w:tc>
        <w:tc>
          <w:tcPr>
            <w:tcW w:w="902" w:type="dxa"/>
            <w:tcBorders>
              <w:top w:val="single" w:sz="4" w:space="0" w:color="auto"/>
              <w:left w:val="single" w:sz="4" w:space="0" w:color="auto"/>
              <w:bottom w:val="single" w:sz="4" w:space="0" w:color="auto"/>
              <w:right w:val="single" w:sz="4" w:space="0" w:color="auto"/>
            </w:tcBorders>
            <w:shd w:val="clear" w:color="auto" w:fill="auto"/>
            <w:vAlign w:val="center"/>
          </w:tcPr>
          <w:p w:rsidR="005679FF" w:rsidRPr="00E102E7" w:rsidRDefault="005679FF" w:rsidP="00B36100">
            <w:pPr>
              <w:jc w:val="center"/>
              <w:rPr>
                <w:color w:val="000000" w:themeColor="text1"/>
                <w:sz w:val="24"/>
              </w:rPr>
            </w:pPr>
          </w:p>
        </w:tc>
        <w:tc>
          <w:tcPr>
            <w:tcW w:w="814" w:type="dxa"/>
            <w:tcBorders>
              <w:top w:val="single" w:sz="4" w:space="0" w:color="auto"/>
              <w:left w:val="single" w:sz="4" w:space="0" w:color="auto"/>
              <w:bottom w:val="single" w:sz="4" w:space="0" w:color="auto"/>
              <w:right w:val="single" w:sz="4" w:space="0" w:color="auto"/>
            </w:tcBorders>
            <w:shd w:val="clear" w:color="auto" w:fill="auto"/>
            <w:vAlign w:val="center"/>
          </w:tcPr>
          <w:p w:rsidR="005679FF" w:rsidRPr="00E102E7" w:rsidRDefault="005679FF" w:rsidP="00B36100">
            <w:pPr>
              <w:jc w:val="center"/>
              <w:rPr>
                <w:color w:val="000000" w:themeColor="text1"/>
                <w:sz w:val="24"/>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5679FF" w:rsidRPr="00E102E7" w:rsidRDefault="005679FF" w:rsidP="00B36100">
            <w:pPr>
              <w:jc w:val="center"/>
              <w:rPr>
                <w:color w:val="000000" w:themeColor="text1"/>
                <w:sz w:val="24"/>
              </w:rPr>
            </w:pPr>
          </w:p>
        </w:tc>
        <w:tc>
          <w:tcPr>
            <w:tcW w:w="756" w:type="dxa"/>
            <w:tcBorders>
              <w:top w:val="single" w:sz="4" w:space="0" w:color="auto"/>
              <w:left w:val="single" w:sz="4" w:space="0" w:color="auto"/>
              <w:bottom w:val="single" w:sz="4" w:space="0" w:color="auto"/>
              <w:right w:val="single" w:sz="4" w:space="0" w:color="auto"/>
            </w:tcBorders>
            <w:shd w:val="clear" w:color="auto" w:fill="auto"/>
            <w:vAlign w:val="center"/>
          </w:tcPr>
          <w:p w:rsidR="005679FF" w:rsidRPr="00E102E7" w:rsidRDefault="005679FF" w:rsidP="00B36100">
            <w:pPr>
              <w:jc w:val="center"/>
              <w:rPr>
                <w:color w:val="000000" w:themeColor="text1"/>
                <w:sz w:val="24"/>
              </w:rPr>
            </w:pPr>
          </w:p>
        </w:tc>
        <w:tc>
          <w:tcPr>
            <w:tcW w:w="771" w:type="dxa"/>
            <w:tcBorders>
              <w:top w:val="single" w:sz="4" w:space="0" w:color="auto"/>
              <w:left w:val="single" w:sz="4" w:space="0" w:color="auto"/>
              <w:bottom w:val="single" w:sz="4" w:space="0" w:color="auto"/>
              <w:right w:val="single" w:sz="4" w:space="0" w:color="auto"/>
            </w:tcBorders>
            <w:shd w:val="clear" w:color="auto" w:fill="auto"/>
            <w:vAlign w:val="center"/>
          </w:tcPr>
          <w:p w:rsidR="005679FF" w:rsidRPr="00E102E7" w:rsidRDefault="005679FF" w:rsidP="00B36100">
            <w:pPr>
              <w:jc w:val="center"/>
              <w:rPr>
                <w:color w:val="000000" w:themeColor="text1"/>
                <w:sz w:val="24"/>
              </w:rPr>
            </w:pPr>
          </w:p>
        </w:tc>
        <w:tc>
          <w:tcPr>
            <w:tcW w:w="1406" w:type="dxa"/>
            <w:tcBorders>
              <w:top w:val="single" w:sz="4" w:space="0" w:color="auto"/>
              <w:left w:val="single" w:sz="4" w:space="0" w:color="auto"/>
              <w:bottom w:val="single" w:sz="4" w:space="0" w:color="auto"/>
            </w:tcBorders>
            <w:shd w:val="clear" w:color="auto" w:fill="auto"/>
            <w:vAlign w:val="center"/>
          </w:tcPr>
          <w:p w:rsidR="005679FF" w:rsidRPr="00E102E7" w:rsidRDefault="005679FF" w:rsidP="00B36100">
            <w:pPr>
              <w:jc w:val="center"/>
              <w:rPr>
                <w:color w:val="000000" w:themeColor="text1"/>
                <w:sz w:val="24"/>
              </w:rPr>
            </w:pPr>
          </w:p>
        </w:tc>
      </w:tr>
      <w:tr w:rsidR="00E102E7" w:rsidRPr="00E102E7" w:rsidTr="00080317">
        <w:tc>
          <w:tcPr>
            <w:tcW w:w="9741" w:type="dxa"/>
            <w:gridSpan w:val="7"/>
            <w:shd w:val="clear" w:color="auto" w:fill="auto"/>
          </w:tcPr>
          <w:p w:rsidR="00DE13BE" w:rsidRPr="00E102E7" w:rsidRDefault="00DE13BE" w:rsidP="00080317">
            <w:pPr>
              <w:spacing w:line="500" w:lineRule="exact"/>
              <w:rPr>
                <w:rFonts w:ascii="宋体" w:hAnsi="宋体"/>
                <w:color w:val="000000" w:themeColor="text1"/>
                <w:sz w:val="24"/>
              </w:rPr>
            </w:pPr>
            <w:r w:rsidRPr="00E102E7">
              <w:rPr>
                <w:rFonts w:ascii="宋体" w:hAnsi="宋体" w:hint="eastAsia"/>
                <w:color w:val="000000" w:themeColor="text1"/>
                <w:sz w:val="24"/>
              </w:rPr>
              <w:t>注：90-100分为优秀，80-90分为良好，70-80分为中等，60-70分为及格，59及以下为差。</w:t>
            </w:r>
          </w:p>
        </w:tc>
      </w:tr>
      <w:tr w:rsidR="00E102E7" w:rsidRPr="00E102E7" w:rsidTr="00080317">
        <w:tc>
          <w:tcPr>
            <w:tcW w:w="9741" w:type="dxa"/>
            <w:gridSpan w:val="7"/>
            <w:shd w:val="clear" w:color="auto" w:fill="auto"/>
          </w:tcPr>
          <w:p w:rsidR="00DE13BE" w:rsidRPr="00E102E7" w:rsidRDefault="00DE13BE" w:rsidP="00DE13BE">
            <w:pPr>
              <w:spacing w:line="500" w:lineRule="exact"/>
              <w:rPr>
                <w:rFonts w:ascii="宋体" w:hAnsi="宋体"/>
                <w:color w:val="000000" w:themeColor="text1"/>
                <w:sz w:val="24"/>
              </w:rPr>
            </w:pPr>
            <w:r w:rsidRPr="00E102E7">
              <w:rPr>
                <w:rFonts w:ascii="宋体" w:hAnsi="宋体" w:hint="eastAsia"/>
                <w:color w:val="000000" w:themeColor="text1"/>
                <w:sz w:val="24"/>
              </w:rPr>
              <w:t>指导教师意见</w:t>
            </w:r>
          </w:p>
          <w:p w:rsidR="00DE13BE" w:rsidRPr="00E102E7" w:rsidRDefault="00DE13BE" w:rsidP="00DE13BE">
            <w:pPr>
              <w:spacing w:line="500" w:lineRule="exact"/>
              <w:rPr>
                <w:rFonts w:ascii="宋体" w:hAnsi="宋体"/>
                <w:color w:val="000000" w:themeColor="text1"/>
                <w:sz w:val="24"/>
              </w:rPr>
            </w:pPr>
          </w:p>
          <w:p w:rsidR="00DE13BE" w:rsidRPr="00E102E7" w:rsidRDefault="00DE13BE" w:rsidP="00DE13BE">
            <w:pPr>
              <w:spacing w:line="500" w:lineRule="exact"/>
              <w:rPr>
                <w:rFonts w:ascii="宋体" w:hAnsi="宋体"/>
                <w:color w:val="000000" w:themeColor="text1"/>
                <w:sz w:val="24"/>
              </w:rPr>
            </w:pPr>
          </w:p>
          <w:p w:rsidR="00DE13BE" w:rsidRPr="00E102E7" w:rsidRDefault="00DE13BE" w:rsidP="00DE13BE">
            <w:pPr>
              <w:spacing w:line="500" w:lineRule="exact"/>
              <w:rPr>
                <w:rFonts w:ascii="宋体" w:hAnsi="宋体"/>
                <w:color w:val="000000" w:themeColor="text1"/>
                <w:sz w:val="24"/>
              </w:rPr>
            </w:pPr>
          </w:p>
          <w:p w:rsidR="00DE13BE" w:rsidRPr="00E102E7" w:rsidRDefault="00DE13BE" w:rsidP="00DE13BE">
            <w:pPr>
              <w:spacing w:line="500" w:lineRule="exact"/>
              <w:ind w:firstLineChars="2855" w:firstLine="6852"/>
              <w:rPr>
                <w:rFonts w:ascii="宋体" w:hAnsi="宋体"/>
                <w:color w:val="000000" w:themeColor="text1"/>
                <w:sz w:val="24"/>
              </w:rPr>
            </w:pPr>
            <w:r w:rsidRPr="00E102E7">
              <w:rPr>
                <w:rFonts w:ascii="宋体" w:hAnsi="宋体" w:hint="eastAsia"/>
                <w:color w:val="000000" w:themeColor="text1"/>
                <w:sz w:val="24"/>
              </w:rPr>
              <w:t>签名</w:t>
            </w:r>
          </w:p>
          <w:p w:rsidR="00DE13BE" w:rsidRPr="00E102E7" w:rsidRDefault="00DE13BE" w:rsidP="00DE13BE">
            <w:pPr>
              <w:spacing w:line="500" w:lineRule="exact"/>
              <w:rPr>
                <w:rFonts w:ascii="宋体" w:hAnsi="宋体"/>
                <w:color w:val="000000" w:themeColor="text1"/>
                <w:sz w:val="24"/>
              </w:rPr>
            </w:pPr>
            <w:r w:rsidRPr="00E102E7">
              <w:rPr>
                <w:rFonts w:ascii="宋体" w:hAnsi="宋体" w:hint="eastAsia"/>
                <w:color w:val="000000" w:themeColor="text1"/>
                <w:sz w:val="24"/>
              </w:rPr>
              <w:t xml:space="preserve">                                                            年   月    日</w:t>
            </w:r>
          </w:p>
        </w:tc>
      </w:tr>
      <w:tr w:rsidR="00DE13BE" w:rsidRPr="00E102E7" w:rsidTr="00080317">
        <w:tc>
          <w:tcPr>
            <w:tcW w:w="9741" w:type="dxa"/>
            <w:gridSpan w:val="7"/>
            <w:shd w:val="clear" w:color="auto" w:fill="auto"/>
          </w:tcPr>
          <w:p w:rsidR="00DE13BE" w:rsidRPr="00E102E7" w:rsidRDefault="00DE13BE" w:rsidP="00DE13BE">
            <w:pPr>
              <w:spacing w:line="500" w:lineRule="exact"/>
              <w:rPr>
                <w:rFonts w:ascii="宋体" w:hAnsi="宋体"/>
                <w:color w:val="000000" w:themeColor="text1"/>
                <w:sz w:val="24"/>
              </w:rPr>
            </w:pPr>
            <w:r w:rsidRPr="00E102E7">
              <w:rPr>
                <w:rFonts w:ascii="宋体" w:hAnsi="宋体" w:hint="eastAsia"/>
                <w:color w:val="000000" w:themeColor="text1"/>
                <w:sz w:val="24"/>
              </w:rPr>
              <w:t>学院审核意见</w:t>
            </w:r>
          </w:p>
          <w:p w:rsidR="00DE13BE" w:rsidRPr="00E102E7" w:rsidRDefault="00DE13BE" w:rsidP="00DE13BE">
            <w:pPr>
              <w:spacing w:line="500" w:lineRule="exact"/>
              <w:rPr>
                <w:rFonts w:ascii="宋体" w:hAnsi="宋体"/>
                <w:color w:val="000000" w:themeColor="text1"/>
                <w:sz w:val="24"/>
              </w:rPr>
            </w:pPr>
          </w:p>
          <w:p w:rsidR="00DE13BE" w:rsidRPr="00E102E7" w:rsidRDefault="00DE13BE" w:rsidP="00DE13BE">
            <w:pPr>
              <w:spacing w:line="500" w:lineRule="exact"/>
              <w:rPr>
                <w:rFonts w:ascii="宋体" w:hAnsi="宋体"/>
                <w:color w:val="000000" w:themeColor="text1"/>
                <w:sz w:val="24"/>
              </w:rPr>
            </w:pPr>
          </w:p>
          <w:p w:rsidR="00DE13BE" w:rsidRPr="00E102E7" w:rsidRDefault="00DE13BE" w:rsidP="00DE13BE">
            <w:pPr>
              <w:spacing w:line="500" w:lineRule="exact"/>
              <w:ind w:firstLineChars="2900" w:firstLine="6960"/>
              <w:rPr>
                <w:rFonts w:ascii="宋体" w:hAnsi="宋体"/>
                <w:color w:val="000000" w:themeColor="text1"/>
                <w:sz w:val="24"/>
              </w:rPr>
            </w:pPr>
            <w:r w:rsidRPr="00E102E7">
              <w:rPr>
                <w:rFonts w:ascii="宋体" w:hAnsi="宋体" w:hint="eastAsia"/>
                <w:color w:val="000000" w:themeColor="text1"/>
                <w:sz w:val="24"/>
              </w:rPr>
              <w:t>签名</w:t>
            </w:r>
          </w:p>
          <w:p w:rsidR="00DE13BE" w:rsidRPr="00E102E7" w:rsidRDefault="00DE13BE" w:rsidP="00DE13BE">
            <w:pPr>
              <w:spacing w:line="500" w:lineRule="exact"/>
              <w:rPr>
                <w:rFonts w:ascii="宋体" w:hAnsi="宋体"/>
                <w:color w:val="000000" w:themeColor="text1"/>
                <w:sz w:val="24"/>
              </w:rPr>
            </w:pPr>
            <w:r w:rsidRPr="00E102E7">
              <w:rPr>
                <w:rFonts w:ascii="宋体" w:hAnsi="宋体" w:hint="eastAsia"/>
                <w:color w:val="000000" w:themeColor="text1"/>
                <w:sz w:val="24"/>
              </w:rPr>
              <w:t xml:space="preserve">                                                            年   月    日</w:t>
            </w:r>
          </w:p>
        </w:tc>
      </w:tr>
    </w:tbl>
    <w:p w:rsidR="005679FF" w:rsidRPr="00E102E7" w:rsidRDefault="005679FF" w:rsidP="0016739A">
      <w:pPr>
        <w:spacing w:line="500" w:lineRule="exact"/>
        <w:rPr>
          <w:rFonts w:ascii="宋体" w:hAnsi="宋体"/>
          <w:color w:val="000000" w:themeColor="text1"/>
        </w:rPr>
      </w:pPr>
    </w:p>
    <w:sectPr w:rsidR="005679FF" w:rsidRPr="00E102E7">
      <w:headerReference w:type="default" r:id="rId11"/>
      <w:pgSz w:w="11907" w:h="16840" w:code="9"/>
      <w:pgMar w:top="1191" w:right="1191" w:bottom="1191" w:left="119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1345" w:rsidRDefault="00DB1345" w:rsidP="000B2139">
      <w:r>
        <w:separator/>
      </w:r>
    </w:p>
  </w:endnote>
  <w:endnote w:type="continuationSeparator" w:id="0">
    <w:p w:rsidR="00DB1345" w:rsidRDefault="00DB1345" w:rsidP="000B21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1345" w:rsidRDefault="00DB1345" w:rsidP="000B2139">
      <w:r>
        <w:separator/>
      </w:r>
    </w:p>
  </w:footnote>
  <w:footnote w:type="continuationSeparator" w:id="0">
    <w:p w:rsidR="00DB1345" w:rsidRDefault="00DB1345" w:rsidP="000B213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CE1" w:rsidRDefault="00BA6CE1" w:rsidP="0016739A">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A47CDA"/>
    <w:multiLevelType w:val="hybridMultilevel"/>
    <w:tmpl w:val="92509B0C"/>
    <w:lvl w:ilvl="0" w:tplc="747C2E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1"/>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7E0C"/>
    <w:rsid w:val="00043E3C"/>
    <w:rsid w:val="000447B2"/>
    <w:rsid w:val="000744A0"/>
    <w:rsid w:val="00080317"/>
    <w:rsid w:val="000838BA"/>
    <w:rsid w:val="000868E7"/>
    <w:rsid w:val="00094451"/>
    <w:rsid w:val="00095857"/>
    <w:rsid w:val="000A61C2"/>
    <w:rsid w:val="000B2139"/>
    <w:rsid w:val="000C4D26"/>
    <w:rsid w:val="000D0BC5"/>
    <w:rsid w:val="000D10D4"/>
    <w:rsid w:val="000E4340"/>
    <w:rsid w:val="001234E3"/>
    <w:rsid w:val="001246BE"/>
    <w:rsid w:val="001557B4"/>
    <w:rsid w:val="00164C83"/>
    <w:rsid w:val="0016739A"/>
    <w:rsid w:val="00176A27"/>
    <w:rsid w:val="00184663"/>
    <w:rsid w:val="001C3185"/>
    <w:rsid w:val="001C77D0"/>
    <w:rsid w:val="001D3260"/>
    <w:rsid w:val="002410B7"/>
    <w:rsid w:val="0028419A"/>
    <w:rsid w:val="003163D7"/>
    <w:rsid w:val="0032362B"/>
    <w:rsid w:val="0034568B"/>
    <w:rsid w:val="003471E4"/>
    <w:rsid w:val="00363D7C"/>
    <w:rsid w:val="00373016"/>
    <w:rsid w:val="0038753A"/>
    <w:rsid w:val="003D03A8"/>
    <w:rsid w:val="003E6946"/>
    <w:rsid w:val="003F18EB"/>
    <w:rsid w:val="003F2E27"/>
    <w:rsid w:val="004037DA"/>
    <w:rsid w:val="00427C9C"/>
    <w:rsid w:val="00434073"/>
    <w:rsid w:val="00436017"/>
    <w:rsid w:val="00460C8E"/>
    <w:rsid w:val="00465B01"/>
    <w:rsid w:val="0049062A"/>
    <w:rsid w:val="004949B4"/>
    <w:rsid w:val="004B02FD"/>
    <w:rsid w:val="004B2C3B"/>
    <w:rsid w:val="004C36B8"/>
    <w:rsid w:val="004E4CE9"/>
    <w:rsid w:val="004F1776"/>
    <w:rsid w:val="00516490"/>
    <w:rsid w:val="00561938"/>
    <w:rsid w:val="00562B20"/>
    <w:rsid w:val="00564AA0"/>
    <w:rsid w:val="005679FF"/>
    <w:rsid w:val="005B5507"/>
    <w:rsid w:val="005C0DC1"/>
    <w:rsid w:val="005E74C9"/>
    <w:rsid w:val="005F1904"/>
    <w:rsid w:val="0063152D"/>
    <w:rsid w:val="00644BB7"/>
    <w:rsid w:val="00657F2D"/>
    <w:rsid w:val="0068071C"/>
    <w:rsid w:val="00692E56"/>
    <w:rsid w:val="0069661D"/>
    <w:rsid w:val="006C33D8"/>
    <w:rsid w:val="006E011E"/>
    <w:rsid w:val="006F32D4"/>
    <w:rsid w:val="006F4421"/>
    <w:rsid w:val="007233A6"/>
    <w:rsid w:val="00732849"/>
    <w:rsid w:val="00750126"/>
    <w:rsid w:val="00756DF9"/>
    <w:rsid w:val="00783167"/>
    <w:rsid w:val="007842FA"/>
    <w:rsid w:val="007844FF"/>
    <w:rsid w:val="007C79B0"/>
    <w:rsid w:val="007D18E2"/>
    <w:rsid w:val="007D75B3"/>
    <w:rsid w:val="007F60D8"/>
    <w:rsid w:val="00815D2E"/>
    <w:rsid w:val="00824E62"/>
    <w:rsid w:val="008549F2"/>
    <w:rsid w:val="008801CE"/>
    <w:rsid w:val="00885DFE"/>
    <w:rsid w:val="008926DB"/>
    <w:rsid w:val="008A6732"/>
    <w:rsid w:val="008A6B1F"/>
    <w:rsid w:val="008C68C5"/>
    <w:rsid w:val="00900CFE"/>
    <w:rsid w:val="00936420"/>
    <w:rsid w:val="009A08FD"/>
    <w:rsid w:val="009A78F6"/>
    <w:rsid w:val="009E4A1A"/>
    <w:rsid w:val="009E5DF3"/>
    <w:rsid w:val="009F55AB"/>
    <w:rsid w:val="00A14750"/>
    <w:rsid w:val="00A2055A"/>
    <w:rsid w:val="00A22E48"/>
    <w:rsid w:val="00A56F16"/>
    <w:rsid w:val="00AA2331"/>
    <w:rsid w:val="00AB3D85"/>
    <w:rsid w:val="00AD3A87"/>
    <w:rsid w:val="00B146E4"/>
    <w:rsid w:val="00B2487E"/>
    <w:rsid w:val="00B36100"/>
    <w:rsid w:val="00B617AC"/>
    <w:rsid w:val="00B73ED2"/>
    <w:rsid w:val="00B747D9"/>
    <w:rsid w:val="00BA6CE1"/>
    <w:rsid w:val="00BB1564"/>
    <w:rsid w:val="00BC08D6"/>
    <w:rsid w:val="00C01EA2"/>
    <w:rsid w:val="00C62B37"/>
    <w:rsid w:val="00C80979"/>
    <w:rsid w:val="00CD2F30"/>
    <w:rsid w:val="00CE0356"/>
    <w:rsid w:val="00D86706"/>
    <w:rsid w:val="00D94B38"/>
    <w:rsid w:val="00D963D6"/>
    <w:rsid w:val="00DB1345"/>
    <w:rsid w:val="00DD1E80"/>
    <w:rsid w:val="00DD2328"/>
    <w:rsid w:val="00DE13BE"/>
    <w:rsid w:val="00E04E70"/>
    <w:rsid w:val="00E07954"/>
    <w:rsid w:val="00E102E7"/>
    <w:rsid w:val="00E41339"/>
    <w:rsid w:val="00E5126F"/>
    <w:rsid w:val="00E518BF"/>
    <w:rsid w:val="00E57E86"/>
    <w:rsid w:val="00E910CD"/>
    <w:rsid w:val="00E94C00"/>
    <w:rsid w:val="00EA7D31"/>
    <w:rsid w:val="00EB0976"/>
    <w:rsid w:val="00EC6AF9"/>
    <w:rsid w:val="00EC7E0C"/>
    <w:rsid w:val="00EF5126"/>
    <w:rsid w:val="00F02204"/>
    <w:rsid w:val="00F55882"/>
    <w:rsid w:val="00F60FD4"/>
    <w:rsid w:val="00F64652"/>
    <w:rsid w:val="00F71391"/>
    <w:rsid w:val="00F777A7"/>
    <w:rsid w:val="00FA56A0"/>
    <w:rsid w:val="00FA7688"/>
    <w:rsid w:val="00FC2492"/>
    <w:rsid w:val="00FD510F"/>
    <w:rsid w:val="00FD714F"/>
    <w:rsid w:val="00FE407F"/>
    <w:rsid w:val="00FE75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23213B"/>
  <w15:docId w15:val="{DD77EFAA-B4E9-46A7-B5F1-46B246665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3">
    <w:name w:val="heading 3"/>
    <w:basedOn w:val="a"/>
    <w:link w:val="30"/>
    <w:uiPriority w:val="9"/>
    <w:qFormat/>
    <w:rsid w:val="00EB0976"/>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B2139"/>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rsid w:val="000B2139"/>
    <w:rPr>
      <w:kern w:val="2"/>
      <w:sz w:val="18"/>
      <w:szCs w:val="18"/>
    </w:rPr>
  </w:style>
  <w:style w:type="paragraph" w:styleId="a5">
    <w:name w:val="footer"/>
    <w:basedOn w:val="a"/>
    <w:link w:val="a6"/>
    <w:rsid w:val="000B2139"/>
    <w:pPr>
      <w:tabs>
        <w:tab w:val="center" w:pos="4153"/>
        <w:tab w:val="right" w:pos="8306"/>
      </w:tabs>
      <w:snapToGrid w:val="0"/>
      <w:jc w:val="left"/>
    </w:pPr>
    <w:rPr>
      <w:sz w:val="18"/>
      <w:szCs w:val="18"/>
    </w:rPr>
  </w:style>
  <w:style w:type="character" w:customStyle="1" w:styleId="a6">
    <w:name w:val="页脚 字符"/>
    <w:link w:val="a5"/>
    <w:rsid w:val="000B2139"/>
    <w:rPr>
      <w:kern w:val="2"/>
      <w:sz w:val="18"/>
      <w:szCs w:val="18"/>
    </w:rPr>
  </w:style>
  <w:style w:type="table" w:styleId="a7">
    <w:name w:val="Table Grid"/>
    <w:basedOn w:val="a1"/>
    <w:uiPriority w:val="59"/>
    <w:rsid w:val="005679FF"/>
    <w:rPr>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rsid w:val="003F18EB"/>
    <w:rPr>
      <w:sz w:val="18"/>
      <w:szCs w:val="18"/>
    </w:rPr>
  </w:style>
  <w:style w:type="character" w:customStyle="1" w:styleId="a9">
    <w:name w:val="批注框文本 字符"/>
    <w:basedOn w:val="a0"/>
    <w:link w:val="a8"/>
    <w:rsid w:val="003F18EB"/>
    <w:rPr>
      <w:kern w:val="2"/>
      <w:sz w:val="18"/>
      <w:szCs w:val="18"/>
    </w:rPr>
  </w:style>
  <w:style w:type="character" w:customStyle="1" w:styleId="apple-converted-space">
    <w:name w:val="apple-converted-space"/>
    <w:basedOn w:val="a0"/>
    <w:rsid w:val="00FA56A0"/>
  </w:style>
  <w:style w:type="character" w:styleId="aa">
    <w:name w:val="Hyperlink"/>
    <w:basedOn w:val="a0"/>
    <w:unhideWhenUsed/>
    <w:rsid w:val="00E102E7"/>
    <w:rPr>
      <w:color w:val="0563C1" w:themeColor="hyperlink"/>
      <w:u w:val="single"/>
    </w:rPr>
  </w:style>
  <w:style w:type="character" w:customStyle="1" w:styleId="30">
    <w:name w:val="标题 3 字符"/>
    <w:basedOn w:val="a0"/>
    <w:link w:val="3"/>
    <w:uiPriority w:val="9"/>
    <w:rsid w:val="00EB0976"/>
    <w:rPr>
      <w:rFonts w:ascii="宋体" w:hAnsi="宋体" w:cs="宋体"/>
      <w:b/>
      <w:bCs/>
      <w:sz w:val="27"/>
      <w:szCs w:val="27"/>
    </w:rPr>
  </w:style>
  <w:style w:type="character" w:customStyle="1" w:styleId="ng-binding">
    <w:name w:val="ng-binding"/>
    <w:basedOn w:val="a0"/>
    <w:rsid w:val="00885DFE"/>
  </w:style>
  <w:style w:type="character" w:styleId="ab">
    <w:name w:val="Strong"/>
    <w:basedOn w:val="a0"/>
    <w:uiPriority w:val="22"/>
    <w:qFormat/>
    <w:rsid w:val="00885DFE"/>
    <w:rPr>
      <w:b/>
      <w:bCs/>
    </w:rPr>
  </w:style>
  <w:style w:type="paragraph" w:styleId="ac">
    <w:name w:val="List Paragraph"/>
    <w:basedOn w:val="a"/>
    <w:uiPriority w:val="34"/>
    <w:qFormat/>
    <w:rsid w:val="004949B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103026">
      <w:bodyDiv w:val="1"/>
      <w:marLeft w:val="0"/>
      <w:marRight w:val="0"/>
      <w:marTop w:val="0"/>
      <w:marBottom w:val="0"/>
      <w:divBdr>
        <w:top w:val="none" w:sz="0" w:space="0" w:color="auto"/>
        <w:left w:val="none" w:sz="0" w:space="0" w:color="auto"/>
        <w:bottom w:val="none" w:sz="0" w:space="0" w:color="auto"/>
        <w:right w:val="none" w:sz="0" w:space="0" w:color="auto"/>
      </w:divBdr>
    </w:div>
    <w:div w:id="262424890">
      <w:bodyDiv w:val="1"/>
      <w:marLeft w:val="0"/>
      <w:marRight w:val="0"/>
      <w:marTop w:val="0"/>
      <w:marBottom w:val="0"/>
      <w:divBdr>
        <w:top w:val="none" w:sz="0" w:space="0" w:color="auto"/>
        <w:left w:val="none" w:sz="0" w:space="0" w:color="auto"/>
        <w:bottom w:val="none" w:sz="0" w:space="0" w:color="auto"/>
        <w:right w:val="none" w:sz="0" w:space="0" w:color="auto"/>
      </w:divBdr>
    </w:div>
    <w:div w:id="529533548">
      <w:bodyDiv w:val="1"/>
      <w:marLeft w:val="0"/>
      <w:marRight w:val="0"/>
      <w:marTop w:val="0"/>
      <w:marBottom w:val="0"/>
      <w:divBdr>
        <w:top w:val="none" w:sz="0" w:space="0" w:color="auto"/>
        <w:left w:val="none" w:sz="0" w:space="0" w:color="auto"/>
        <w:bottom w:val="none" w:sz="0" w:space="0" w:color="auto"/>
        <w:right w:val="none" w:sz="0" w:space="0" w:color="auto"/>
      </w:divBdr>
    </w:div>
    <w:div w:id="834800452">
      <w:bodyDiv w:val="1"/>
      <w:marLeft w:val="0"/>
      <w:marRight w:val="0"/>
      <w:marTop w:val="0"/>
      <w:marBottom w:val="0"/>
      <w:divBdr>
        <w:top w:val="none" w:sz="0" w:space="0" w:color="auto"/>
        <w:left w:val="none" w:sz="0" w:space="0" w:color="auto"/>
        <w:bottom w:val="none" w:sz="0" w:space="0" w:color="auto"/>
        <w:right w:val="none" w:sz="0" w:space="0" w:color="auto"/>
      </w:divBdr>
    </w:div>
    <w:div w:id="1490176979">
      <w:bodyDiv w:val="1"/>
      <w:marLeft w:val="0"/>
      <w:marRight w:val="0"/>
      <w:marTop w:val="0"/>
      <w:marBottom w:val="0"/>
      <w:divBdr>
        <w:top w:val="none" w:sz="0" w:space="0" w:color="auto"/>
        <w:left w:val="none" w:sz="0" w:space="0" w:color="auto"/>
        <w:bottom w:val="none" w:sz="0" w:space="0" w:color="auto"/>
        <w:right w:val="none" w:sz="0" w:space="0" w:color="auto"/>
      </w:divBdr>
    </w:div>
    <w:div w:id="1568684134">
      <w:bodyDiv w:val="1"/>
      <w:marLeft w:val="0"/>
      <w:marRight w:val="0"/>
      <w:marTop w:val="0"/>
      <w:marBottom w:val="0"/>
      <w:divBdr>
        <w:top w:val="none" w:sz="0" w:space="0" w:color="auto"/>
        <w:left w:val="none" w:sz="0" w:space="0" w:color="auto"/>
        <w:bottom w:val="none" w:sz="0" w:space="0" w:color="auto"/>
        <w:right w:val="none" w:sz="0" w:space="0" w:color="auto"/>
      </w:divBdr>
      <w:divsChild>
        <w:div w:id="1911765595">
          <w:marLeft w:val="0"/>
          <w:marRight w:val="0"/>
          <w:marTop w:val="0"/>
          <w:marBottom w:val="0"/>
          <w:divBdr>
            <w:top w:val="none" w:sz="0" w:space="0" w:color="auto"/>
            <w:left w:val="none" w:sz="0" w:space="0" w:color="auto"/>
            <w:bottom w:val="none" w:sz="0" w:space="0" w:color="auto"/>
            <w:right w:val="none" w:sz="0" w:space="0" w:color="auto"/>
          </w:divBdr>
          <w:divsChild>
            <w:div w:id="878973866">
              <w:marLeft w:val="0"/>
              <w:marRight w:val="0"/>
              <w:marTop w:val="0"/>
              <w:marBottom w:val="0"/>
              <w:divBdr>
                <w:top w:val="none" w:sz="0" w:space="0" w:color="auto"/>
                <w:left w:val="none" w:sz="0" w:space="0" w:color="auto"/>
                <w:bottom w:val="none" w:sz="0" w:space="0" w:color="auto"/>
                <w:right w:val="none" w:sz="0" w:space="0" w:color="auto"/>
              </w:divBdr>
              <w:divsChild>
                <w:div w:id="106586864">
                  <w:marLeft w:val="0"/>
                  <w:marRight w:val="0"/>
                  <w:marTop w:val="0"/>
                  <w:marBottom w:val="0"/>
                  <w:divBdr>
                    <w:top w:val="none" w:sz="0" w:space="0" w:color="auto"/>
                    <w:left w:val="none" w:sz="0" w:space="0" w:color="auto"/>
                    <w:bottom w:val="none" w:sz="0" w:space="0" w:color="auto"/>
                    <w:right w:val="none" w:sz="0" w:space="0" w:color="auto"/>
                  </w:divBdr>
                  <w:divsChild>
                    <w:div w:id="346520998">
                      <w:marLeft w:val="0"/>
                      <w:marRight w:val="0"/>
                      <w:marTop w:val="0"/>
                      <w:marBottom w:val="0"/>
                      <w:divBdr>
                        <w:top w:val="none" w:sz="0" w:space="0" w:color="auto"/>
                        <w:left w:val="none" w:sz="0" w:space="0" w:color="auto"/>
                        <w:bottom w:val="none" w:sz="0" w:space="0" w:color="auto"/>
                        <w:right w:val="none" w:sz="0" w:space="0" w:color="auto"/>
                      </w:divBdr>
                      <w:divsChild>
                        <w:div w:id="1886063010">
                          <w:marLeft w:val="0"/>
                          <w:marRight w:val="0"/>
                          <w:marTop w:val="0"/>
                          <w:marBottom w:val="0"/>
                          <w:divBdr>
                            <w:top w:val="none" w:sz="0" w:space="0" w:color="auto"/>
                            <w:left w:val="none" w:sz="0" w:space="0" w:color="auto"/>
                            <w:bottom w:val="none" w:sz="0" w:space="0" w:color="auto"/>
                            <w:right w:val="none" w:sz="0" w:space="0" w:color="auto"/>
                          </w:divBdr>
                          <w:divsChild>
                            <w:div w:id="387843055">
                              <w:marLeft w:val="0"/>
                              <w:marRight w:val="0"/>
                              <w:marTop w:val="0"/>
                              <w:marBottom w:val="0"/>
                              <w:divBdr>
                                <w:top w:val="none" w:sz="0" w:space="0" w:color="auto"/>
                                <w:left w:val="none" w:sz="0" w:space="0" w:color="auto"/>
                                <w:bottom w:val="none" w:sz="0" w:space="0" w:color="auto"/>
                                <w:right w:val="none" w:sz="0" w:space="0" w:color="auto"/>
                              </w:divBdr>
                              <w:divsChild>
                                <w:div w:id="38294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2980286">
      <w:bodyDiv w:val="1"/>
      <w:marLeft w:val="0"/>
      <w:marRight w:val="0"/>
      <w:marTop w:val="0"/>
      <w:marBottom w:val="0"/>
      <w:divBdr>
        <w:top w:val="none" w:sz="0" w:space="0" w:color="auto"/>
        <w:left w:val="none" w:sz="0" w:space="0" w:color="auto"/>
        <w:bottom w:val="none" w:sz="0" w:space="0" w:color="auto"/>
        <w:right w:val="none" w:sz="0" w:space="0" w:color="auto"/>
      </w:divBdr>
    </w:div>
    <w:div w:id="2119526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camtuf.coredump.cx/af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jultika.oulu.fi/Search/Results?lookfor=%22J%C3%A4%C3%A4skel%C3%A4%2C+Esa%22&amp;type=Author" TargetMode="External"/><Relationship Id="rId4" Type="http://schemas.openxmlformats.org/officeDocument/2006/relationships/settings" Target="settings.xml"/><Relationship Id="rId9" Type="http://schemas.openxmlformats.org/officeDocument/2006/relationships/hyperlink" Target="http://s.wanfangdata.com.cn/Paper.aspx?q=%e4%bd%9c%e8%80%85%3a%22%e7%89%9b%e6%96%b0%e7%ab%8b%2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9B2CAA-EC6F-49C9-AF71-6F667B167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8735</TotalTime>
  <Pages>8</Pages>
  <Words>713</Words>
  <Characters>4067</Characters>
  <Application>Microsoft Office Word</Application>
  <DocSecurity>0</DocSecurity>
  <Lines>33</Lines>
  <Paragraphs>9</Paragraphs>
  <ScaleCrop>false</ScaleCrop>
  <Company>wwwxfz</Company>
  <LinksUpToDate>false</LinksUpToDate>
  <CharactersWithSpaces>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杭 州 电 子 工 业 学 院</dc:title>
  <dc:subject/>
  <dc:creator>wwwxfz</dc:creator>
  <cp:keywords/>
  <cp:lastModifiedBy>v victor</cp:lastModifiedBy>
  <cp:revision>102</cp:revision>
  <cp:lastPrinted>2004-10-14T03:06:00Z</cp:lastPrinted>
  <dcterms:created xsi:type="dcterms:W3CDTF">2016-11-23T05:13:00Z</dcterms:created>
  <dcterms:modified xsi:type="dcterms:W3CDTF">2017-01-05T14:55:00Z</dcterms:modified>
</cp:coreProperties>
</file>