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usb打印机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通过打印机上otg接口，直连打印机与主机。连接上后，在主机段出现usb打印机节点/dev/usb/lp0，通过命令完成打印机的使用：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加载驱动：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cat /usr/share/cups/sihp1006.dl &gt; /dev/usb/lp0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gs转换pdf文件：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./bin/gs -q -dBATCH -dSAFER -dQUIET -dNOPAUSE -sPAPERSIZE=a4 -r600x600 -sDEVICE=pbmraw -sOutputFile=test.pbm /tiger.pdf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/>
          <w:lang w:eastAsia="zh-CN"/>
        </w:rPr>
        <w:t>将转换后的文件通过</w:t>
      </w:r>
      <w:r>
        <w:rPr>
          <w:rFonts w:hint="eastAsia"/>
          <w:lang w:val="en-US" w:eastAsia="zh-CN"/>
        </w:rPr>
        <w:t>lp进行打印：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./foo2xqx -p9 -r600x600 /test.pbm &gt; /dev/usb/lp0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可在主机段设置打印机为共享打印机。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修改cupsd.conf文件，修改Listen为 0.0.0.0:631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在&lt;localion /&gt;，&lt;localion /admin&gt;，&lt;localion /admin/conf&gt;中添加Allow all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重启cups服务。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依旧进入浏览器，选中直连的打印机，添加时勾选Share this printer。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客户端根据服务器端打印机地址栏中地址http://192.168.1.12:631/printers/HP_LaserJet_1020_USB_GENIUS，进行添加打印机。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网络打印机（IPP或socket）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打印机实际上是一种接口替代技术，它利用网络连接代替了传统的打印机与计算机之间直接接口的连接。一个完善的网络打印系统除了打印机外，还必须具备打印服务器（内置或外置）、网络接口和网络管理软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其中的网络管理软件的设计水平不仅影响打印机的性能，也将很大程度上影响到网络打印机的使用水平。一个好的网络打印管理软件像HP Web JetAdmin可以实现从网络管理、打印管理一直到耗材管理的方方面面。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IPP(因特网打印协议)协议的推出，一些支持IPP协议的网络打印机可以实现本地网络、远程网路和因特网环境下的共享打印，而网络管理也实现了基于Web的管理方式，在计算机或其他终端设备上无需安装专门的管理软件，就可以通过IE等浏览器实现网络打印机的监控和管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网络打印的实现方式有两种。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第一种是</w:t>
      </w:r>
      <w:r>
        <w:rPr>
          <w:rFonts w:hint="eastAsia"/>
          <w:color w:val="0000FF"/>
          <w:lang w:val="en-US" w:eastAsia="zh-CN"/>
        </w:rPr>
        <w:t>外置式打印服务器</w:t>
      </w:r>
      <w:r>
        <w:rPr>
          <w:rFonts w:hint="eastAsia"/>
          <w:lang w:val="en-US" w:eastAsia="zh-CN"/>
        </w:rPr>
        <w:t>。它更像一个接口转换器，一端接入网络，一端连接打印机并口或usb接口。（共享打印机）它方式简单，成本低，但无法体现网络打印的速度优势。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第二种是</w:t>
      </w:r>
      <w:r>
        <w:rPr>
          <w:rFonts w:hint="eastAsia"/>
          <w:color w:val="0000FF"/>
          <w:lang w:val="en-US" w:eastAsia="zh-CN"/>
        </w:rPr>
        <w:t>内置式打印服务器</w:t>
      </w:r>
      <w:r>
        <w:rPr>
          <w:rFonts w:hint="eastAsia"/>
          <w:lang w:val="en-US" w:eastAsia="zh-CN"/>
        </w:rPr>
        <w:t>。它需要取下打印机上安装内置打印服务器的档板，把内置打印服务器插进去，拧上固定螺钉。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客户端访问http://localhost:631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administration 下add printers，在Network Printer下看见同网段打印机；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输入任意名字及描述；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选择对应驱动或ppd文件；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设置打印选项即配置完成。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cups更像是一个连接打印机，且基于web实现的一个网络打印后台管理软件。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cups目录结构：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调用网络接口需要scheduler（cupsd）。HTTP1.1和IPP2.1服务器应用程序，用于管理系统上的HTTP和IPP请求。通过cupsd去操作web interface（CGI），然后在localhost:631网页选择所需打印机。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cgi-bin/目录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interface: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admin.cgi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//管理功能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classes.cgi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//类管理功能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help.cgi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//在线帮助文档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jobs.cgi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//作业管理功能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printers.cgi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//打印机管理功能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五大CGI的源文件存在于cgi-bin/目录下，编译后可生成.cgi文件。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将打印数据发送到打印机，并枚举可用的打印机。后段使用与过滤器相同的界面（接口）。包括用于AppSocket(JetDirect)，IPP，LPD和usb连接的后端。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berkeley：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伯克利打印机的一些支持LPC语言的命令。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notifier：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提供从调度程序到发送异步事件通知的方法。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过滤（解释）器，将作业文件转换为可打印的格式。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端口监视器处理打印机设备和通道特定的数据格式。包含BCP和TBCP这两端口监视器。（其余端口监视器需在PPD文件中注册）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天津光电相关咨询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咨询：</w:t>
      </w:r>
    </w:p>
    <w:p>
      <w:pPr>
        <w:numPr>
          <w:ilvl w:val="0"/>
          <w:numId w:val="4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ppd指定过滤器，但需要这个</w:t>
      </w:r>
      <w:r>
        <w:rPr>
          <w:rFonts w:hint="eastAsia"/>
          <w:sz w:val="18"/>
          <w:szCs w:val="18"/>
          <w:lang w:val="en-US" w:eastAsia="zh-CN"/>
        </w:rPr>
        <w:t>解释器</w:t>
      </w:r>
      <w:r>
        <w:rPr>
          <w:rFonts w:hint="default"/>
          <w:sz w:val="18"/>
          <w:szCs w:val="18"/>
          <w:lang w:val="en-US" w:eastAsia="zh-CN"/>
        </w:rPr>
        <w:t>存在才行。</w:t>
      </w:r>
      <w:r>
        <w:rPr>
          <w:rFonts w:hint="eastAsia"/>
          <w:sz w:val="18"/>
          <w:szCs w:val="18"/>
          <w:lang w:val="en-US" w:eastAsia="zh-CN"/>
        </w:rPr>
        <w:t>解释</w:t>
      </w:r>
      <w:r>
        <w:rPr>
          <w:rFonts w:hint="default"/>
          <w:sz w:val="18"/>
          <w:szCs w:val="18"/>
          <w:lang w:val="en-US" w:eastAsia="zh-CN"/>
        </w:rPr>
        <w:t>器将数据转换成打印机可识别的格式。</w:t>
      </w:r>
    </w:p>
    <w:p>
      <w:pPr>
        <w:numPr>
          <w:ilvl w:val="0"/>
          <w:numId w:val="4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光电</w:t>
      </w:r>
      <w:bookmarkStart w:id="0" w:name="_GoBack"/>
      <w:bookmarkEnd w:id="0"/>
      <w:r>
        <w:rPr>
          <w:rFonts w:hint="default"/>
          <w:sz w:val="18"/>
          <w:szCs w:val="18"/>
          <w:lang w:val="en-US" w:eastAsia="zh-CN"/>
        </w:rPr>
        <w:t>打印机仅支持位图数据，即原始二进制码。位图数据为例如去掉BMP数据头的BMP图片数据。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当安装linux驱动时，不止会有一个ppd文件，还会有厂商对应的二进制文件来处理对应的pdf文件，然后再扔给打印机，一般都放在/usr/lib/cups/filter下。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其中，天光OEP102D.ppd文件中，就指定了使用jbigtoopl_102d作为文档解释器。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*cupsFilter: "image/x-portable-jbigl 100 jbigtoopl_102d"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.ppd文件一般在/usr/share/cups/model目录下；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解释器一般位于/usr/lib/cups/filter目录下。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cups流程：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scheduler/main.c</w:t>
      </w:r>
      <w:r>
        <w:rPr>
          <w:rFonts w:hint="eastAsia"/>
          <w:lang w:val="en-US" w:eastAsia="zh-CN"/>
        </w:rPr>
        <w:t>为入口函数文件。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判断命令参数。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cupsdSetBusyState(1)；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cupsdStartSelect()；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cupsdReadConfiguration()；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cupsFileOpen(ConfigurationFile,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打开配置文件</w:t>
      </w:r>
      <w:r>
        <w:rPr>
          <w:rFonts w:hint="eastAsia"/>
          <w:color w:val="0000FF"/>
          <w:lang w:val="en-US" w:eastAsia="zh-CN"/>
        </w:rPr>
        <w:t>/etc/cups/cupsd.conf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read_cupsd_conf</w:t>
      </w:r>
      <w:r>
        <w:rPr>
          <w:rFonts w:hint="eastAsia"/>
          <w:lang w:val="en-US" w:eastAsia="zh-CN"/>
        </w:rPr>
        <w:t>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Policy；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get_address</w:t>
      </w:r>
      <w:r>
        <w:rPr>
          <w:rFonts w:hint="eastAsia"/>
          <w:lang w:val="en-US" w:eastAsia="zh-CN"/>
        </w:rPr>
        <w:t>(value, IPP_PORT)；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IPP_PORT</w:t>
      </w:r>
      <w:r>
        <w:rPr>
          <w:rFonts w:hint="eastAsia"/>
          <w:lang w:val="en-US" w:eastAsia="zh-CN"/>
        </w:rPr>
        <w:t>为631，获取localhost；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HAVE_SSL；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default TempDir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/var/spool/cups/tmp</w:t>
      </w:r>
      <w:r>
        <w:rPr>
          <w:rFonts w:hint="eastAsia"/>
          <w:lang w:val="en-US" w:eastAsia="zh-CN"/>
        </w:rPr>
        <w:t>（RequestRoot）；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Configured for up</w:t>
      </w:r>
      <w:r>
        <w:rPr>
          <w:rFonts w:hint="eastAsia"/>
          <w:lang w:val="en-US" w:eastAsia="zh-CN"/>
        </w:rPr>
        <w:t xml:space="preserve"> to 100 clients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（设置最大的打印机个数MaxClients）；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policy "default" as the default</w:t>
      </w:r>
      <w:r>
        <w:rPr>
          <w:rFonts w:hint="eastAsia"/>
          <w:lang w:val="en-US" w:eastAsia="zh-CN"/>
        </w:rPr>
        <w:t>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Full reload is required</w:t>
      </w:r>
      <w:r>
        <w:rPr>
          <w:rFonts w:hint="eastAsia"/>
          <w:lang w:val="en-US" w:eastAsia="zh-CN"/>
        </w:rPr>
        <w:t>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MimeDatabase</w:t>
      </w:r>
      <w:r>
        <w:rPr>
          <w:rFonts w:hint="eastAsia"/>
          <w:lang w:val="en-US" w:eastAsia="zh-CN"/>
        </w:rPr>
        <w:t>；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"</w:t>
      </w:r>
      <w:r>
        <w:rPr>
          <w:rFonts w:hint="default"/>
          <w:color w:val="0000FF"/>
          <w:lang w:val="en-US" w:eastAsia="zh-CN"/>
        </w:rPr>
        <w:t>/usr/share/cups/mime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（mimedir）</w:t>
      </w:r>
      <w:r>
        <w:rPr>
          <w:rFonts w:hint="default"/>
          <w:lang w:val="en-US" w:eastAsia="zh-CN"/>
        </w:rPr>
        <w:t xml:space="preserve"> and "</w:t>
      </w:r>
      <w:r>
        <w:rPr>
          <w:rFonts w:hint="default"/>
          <w:color w:val="0000FF"/>
          <w:lang w:val="en-US" w:eastAsia="zh-CN"/>
        </w:rPr>
        <w:t>/etc/cups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（Serverroot）</w:t>
      </w:r>
      <w:r>
        <w:rPr>
          <w:rFonts w:hint="default"/>
          <w:lang w:val="en-US" w:eastAsia="zh-CN"/>
        </w:rPr>
        <w:t>: 78 types, 118 filters</w:t>
      </w:r>
      <w:r>
        <w:rPr>
          <w:rFonts w:hint="eastAsia"/>
          <w:lang w:val="en-US" w:eastAsia="zh-CN"/>
        </w:rPr>
        <w:t>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cupsdLoadAllPrinters()；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/etc/cups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printers.conf</w:t>
      </w:r>
      <w:r>
        <w:rPr>
          <w:rFonts w:hint="eastAsia"/>
          <w:lang w:val="en-US" w:eastAsia="zh-CN"/>
        </w:rPr>
        <w:t>中获取已保存的打印机设备。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cupsdSetPrinterAttrs</w:t>
      </w:r>
      <w:r>
        <w:rPr>
          <w:rFonts w:hint="eastAsia"/>
          <w:lang w:val="en-US" w:eastAsia="zh-CN"/>
        </w:rPr>
        <w:t>；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load_ppd</w:t>
      </w:r>
      <w:r>
        <w:rPr>
          <w:rFonts w:hint="eastAsia"/>
          <w:lang w:val="en-US" w:eastAsia="zh-CN"/>
        </w:rPr>
        <w:t>；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加载ppd文件</w:t>
      </w:r>
      <w:r>
        <w:rPr>
          <w:rFonts w:hint="eastAsia"/>
          <w:color w:val="0000FF"/>
          <w:lang w:val="en-US" w:eastAsia="zh-CN"/>
        </w:rPr>
        <w:t>/var/cache/cups/CUPS-BRF-Printer.data</w:t>
      </w:r>
      <w:r>
        <w:rPr>
          <w:rFonts w:hint="eastAsia"/>
          <w:lang w:val="en-US" w:eastAsia="zh-CN"/>
        </w:rPr>
        <w:t>；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cupsdRegisterPrinter</w:t>
      </w:r>
      <w:r>
        <w:rPr>
          <w:rFonts w:hint="eastAsia"/>
          <w:lang w:val="en-US" w:eastAsia="zh-CN"/>
        </w:rPr>
        <w:t>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cupsdLoadAllJobs</w:t>
      </w:r>
      <w:r>
        <w:rPr>
          <w:rFonts w:hint="eastAsia"/>
          <w:lang w:val="en-US" w:eastAsia="zh-CN"/>
        </w:rPr>
        <w:t>；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load_job_cache</w:t>
      </w:r>
      <w:r>
        <w:rPr>
          <w:rFonts w:hint="eastAsia"/>
          <w:lang w:val="en-US" w:eastAsia="zh-CN"/>
        </w:rPr>
        <w:t>；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/var/cache/cups/job.cache</w:t>
      </w:r>
      <w:r>
        <w:rPr>
          <w:rFonts w:hint="eastAsia"/>
          <w:lang w:val="en-US" w:eastAsia="zh-CN"/>
        </w:rPr>
        <w:t>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cupsdLoadAllSubscriptions</w:t>
      </w:r>
      <w:r>
        <w:rPr>
          <w:rFonts w:hint="eastAsia"/>
          <w:lang w:val="en-US" w:eastAsia="zh-CN"/>
        </w:rPr>
        <w:t>；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cupsdAddSubscription</w:t>
      </w:r>
      <w:r>
        <w:rPr>
          <w:rFonts w:hint="eastAsia"/>
          <w:lang w:val="en-US" w:eastAsia="zh-CN"/>
        </w:rPr>
        <w:t>；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(mask=0, dest=(nil)(), job=(nil)(0), uri="(null)")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cupsdCleanFiles(TempDir, NULL)；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cupsdCleanFiles(CacheDir,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*.ipp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/var/cache/cups</w:t>
      </w:r>
      <w:r>
        <w:rPr>
          <w:rFonts w:hint="eastAsia"/>
          <w:lang w:val="en-US" w:eastAsia="zh-CN"/>
        </w:rPr>
        <w:t>（CacheDir）；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service_checkin()；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launch_activate_socket；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service_add_listener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service_checkout(0)；</w:t>
      </w:r>
    </w:p>
    <w:p>
      <w:pPr>
        <w:numPr>
          <w:ilvl w:val="0"/>
          <w:numId w:val="9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/var/cache/cups/org.cups.cupsd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（pidfile）;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httpInitialize()；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cupsdStartServer()；</w:t>
      </w:r>
    </w:p>
    <w:p>
      <w:pPr>
        <w:numPr>
          <w:ilvl w:val="0"/>
          <w:numId w:val="1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cupsdCreateProfile；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cupsdStartListening()；</w:t>
      </w:r>
    </w:p>
    <w:p>
      <w:pPr>
        <w:numPr>
          <w:ilvl w:val="1"/>
          <w:numId w:val="1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Listeners（s,p）;</w:t>
      </w:r>
    </w:p>
    <w:p>
      <w:pPr>
        <w:numPr>
          <w:ilvl w:val="1"/>
          <w:numId w:val="1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httpAddrListen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socket、bind、listen、setsockopt（广播）</w:t>
      </w:r>
    </w:p>
    <w:p>
      <w:pPr>
        <w:numPr>
          <w:ilvl w:val="1"/>
          <w:numId w:val="1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Listening to 127.0.0.1:631 (IPV4)...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cupsdStartBrowsing()；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cups命令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列出系统下驱动（ppd文件）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lpinfo -m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（列出驱动）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lpinfo -v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（列出打印机）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打印命令lp与lpr（命令使用的是usblp节点，通过/dev/usblp对打印机进行操作）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lpr为Berkeley（BSD）的打印命令；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lp为System V的打印命令。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查看打印机状态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lpstat -d；lpstat -s；lpstat -p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控制打印机状态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cupsdisable</w:t>
      </w:r>
      <w:r>
        <w:rPr>
          <w:rFonts w:hint="eastAsia"/>
          <w:lang w:val="en-US" w:eastAsia="zh-CN"/>
        </w:rPr>
        <w:t xml:space="preserve"> printer_name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停用打印机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cupsenable printer_name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激活打印机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cupsaccept printer_name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将打印机设置为接受作业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添加打印机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lpadmin -p printer_name -E -v uri -m model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printer_name为打印机名称；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uri为lpinfo -v找到的字符串；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model为打印机对应的驱动，即ppd文件名。（可为绝对路径）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cupsd.conf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Loglevel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为程序运行时的日志级别，默认为warn。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有下述几种级别：none、emerg、alert、crit、error、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warn、notice、info、debug、debug2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localhost:631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指的是监听本地的631端口，通过浏览器来管理打印机。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可改为Listen *:631，以此来监听所有631端口的打印机。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/var/run/cups/cups.sock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默认的监听端口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Browsing on/off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用于设置是否启用网络打印机的浏览查找。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BrowseLocalProtocols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用于显示使用的该网络协议的共享打印机。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有下述参数：all、none、cups、dns-sd、ldap、slp。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DefaultAuthType</w:t>
      </w:r>
      <w:r>
        <w:rPr>
          <w:rFonts w:hint="eastAsia"/>
          <w:lang w:val="en-US" w:eastAsia="zh-CN"/>
        </w:rPr>
        <w:t xml:space="preserve"> Basic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指定认证类型用于验证IPP操作的用户。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有下述参数：Basic、BasicDigest、Digest、Negotiate。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WebInterface yes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指的是允许使用web interface来管理，设置为no时，则无法通过网络管理打印机。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&lt;Location /&gt;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添加可以访问服务器的网段</w:t>
      </w:r>
    </w:p>
    <w:p>
      <w:pPr>
        <w:widowControl w:val="0"/>
        <w:numPr>
          <w:ilvl w:val="1"/>
          <w:numId w:val="1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Allow 192.168.1.0/24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&lt;Location /admin&gt;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添加哪些机器可以访问管理页面（进行添加/删除打印机）</w:t>
      </w:r>
    </w:p>
    <w:p>
      <w:pPr>
        <w:widowControl w:val="0"/>
        <w:numPr>
          <w:ilvl w:val="1"/>
          <w:numId w:val="1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Allow 192.168.1.0/24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&lt;Location /admin/conf&gt;设置哪些用户可以访问所有的配置文件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user @SYSTEM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&lt;Location /admin/log&gt;</w:t>
      </w:r>
      <w:r>
        <w:rPr>
          <w:rFonts w:hint="eastAsia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访问所有日志文件（access_log、error_log、page_log）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Location中设置的是可允许访问管理的用户，当设置为Allow all时，表示所有用户都可进行管理控制。lpadmin可设置单个打印机是否能被访问。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lpadmin -p printer_name -u allow:root,@lpadmin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-p指定打印机名字， -u allow:root,@lpadmin，表示允许root用户和所有lpadmin用户组的成员可访问打印机，其余用户将无法访问。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&lt;Policy default&gt;</w:t>
      </w:r>
    </w:p>
    <w:p>
      <w:pPr>
        <w:widowControl w:val="0"/>
        <w:numPr>
          <w:ilvl w:val="1"/>
          <w:numId w:val="13"/>
        </w:numPr>
        <w:ind w:left="840" w:leftChars="0" w:hanging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Create-Job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创建打印作业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Print-Job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使用单个文件创建作业进行打印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Print-URI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向打印作业添加打印机的URI路径，即选用打印机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Validate-Job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在打印之前验证作业选项</w:t>
      </w:r>
    </w:p>
    <w:p>
      <w:pPr>
        <w:widowControl w:val="0"/>
        <w:numPr>
          <w:ilvl w:val="1"/>
          <w:numId w:val="13"/>
        </w:numPr>
        <w:ind w:left="840" w:leftChars="0" w:hanging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修改打印设备信息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CUPS-ADD-Modify-Printer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添加或修改一个打印机信息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CUPS-Delete-Printer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删除一个打印机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CUPS-Set-Default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获取默认的打印机或类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CUPS-Get-Devices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获取可用的设备列表</w:t>
      </w:r>
    </w:p>
    <w:p>
      <w:pPr>
        <w:widowControl w:val="0"/>
        <w:numPr>
          <w:ilvl w:val="1"/>
          <w:numId w:val="13"/>
        </w:numPr>
        <w:ind w:left="840" w:leftChars="0" w:hanging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设置打印机状态值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Pause-Printer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设置打印机为暂停工作状态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Resume-Printer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设置打印机为空闲/正在处理状态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Enable-Printer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设置打印机为空闲/正在处理状态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Disable-printer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设置打印机为暂停工作状态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Pause-Printer-After-Current-Job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在结束当前任务后暂定打印机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Hold-New-Jobs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保留新的打印作业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Release-Held-New-Jobs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释放因Held-New-Job产生的打印作业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Deactivate-Printer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停用打印机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Activate-Printer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激活打印机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Restart-Printer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重印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Shutdown-Printer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关闭打印机电源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Startup-Printer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开启打印机电源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Promote-Job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在其他作业之前打印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Schedule-Job-After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在其他作业之后打印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Cancle-Jobs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取消打印作业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CUPS-Accept-Jobs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将打印机printer-is-accepting-jobs设置为true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CUPS-Reject-Jobs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将打印机printer-is-accepting-jobs设置为false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</w:t>
      </w:r>
      <w:r>
        <w:rPr>
          <w:rFonts w:hint="eastAsia"/>
          <w:lang w:val="en-US" w:eastAsia="zh-CN"/>
        </w:rPr>
        <w:t>Policy authenticated</w:t>
      </w:r>
      <w:r>
        <w:rPr>
          <w:rFonts w:hint="eastAsia"/>
          <w:sz w:val="21"/>
          <w:szCs w:val="21"/>
          <w:lang w:val="en-US" w:eastAsia="zh-CN"/>
        </w:rPr>
        <w:t>&gt;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</w:t>
      </w:r>
      <w:r>
        <w:rPr>
          <w:rFonts w:hint="eastAsia"/>
          <w:lang w:val="en-US" w:eastAsia="zh-CN"/>
        </w:rPr>
        <w:t>Policy kerberos</w:t>
      </w:r>
      <w:r>
        <w:rPr>
          <w:rFonts w:hint="eastAsia"/>
          <w:sz w:val="21"/>
          <w:szCs w:val="21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个Policy就是一个策略标签，后面的“default”为标签名，在标签中通过Limit来进行权限控制。其中@SYSTEM是定义在cups-file.conf中的SystemGroup。可以通过lpadmin中的-o参数，将配置好的policy分配给打印机，以此来进行打印机权限的控制管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lpadmin -p printer_name -o printer-op-policy=default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cups-files.conf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SystemGroup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定义SYSTEM中的用户组，被用于cupsd.conf，如果定义了不存在的用户组，或当前用户不是这些组里的用户，将导致cupsd服务无法启动。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AccessLog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定义访问日志的保存路径（访问过什么）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ErrorLog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定义程序运行中的错误日志的保存路径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Pagelog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定义页面日志的保存路径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lp命令调用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42F4A"/>
    <w:multiLevelType w:val="singleLevel"/>
    <w:tmpl w:val="97342F4A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A6FE4ED7"/>
    <w:multiLevelType w:val="multilevel"/>
    <w:tmpl w:val="A6FE4ED7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B7E02AC"/>
    <w:multiLevelType w:val="singleLevel"/>
    <w:tmpl w:val="AB7E02AC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BAEFA14D"/>
    <w:multiLevelType w:val="multilevel"/>
    <w:tmpl w:val="BAEFA14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BF077CA"/>
    <w:multiLevelType w:val="multilevel"/>
    <w:tmpl w:val="BBF077CA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ED6D12E"/>
    <w:multiLevelType w:val="singleLevel"/>
    <w:tmpl w:val="BED6D12E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D13ED4D6"/>
    <w:multiLevelType w:val="singleLevel"/>
    <w:tmpl w:val="D13ED4D6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F3EE8ECA"/>
    <w:multiLevelType w:val="multilevel"/>
    <w:tmpl w:val="F3EE8ECA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4F5725E"/>
    <w:multiLevelType w:val="singleLevel"/>
    <w:tmpl w:val="F4F5725E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FF9FD261"/>
    <w:multiLevelType w:val="multilevel"/>
    <w:tmpl w:val="FF9FD261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FFA664A3"/>
    <w:multiLevelType w:val="multilevel"/>
    <w:tmpl w:val="FFA664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FFFE80BB"/>
    <w:multiLevelType w:val="singleLevel"/>
    <w:tmpl w:val="FFFE80BB"/>
    <w:lvl w:ilvl="0" w:tentative="0">
      <w:start w:val="1"/>
      <w:numFmt w:val="decimal"/>
      <w:suff w:val="space"/>
      <w:lvlText w:val="(%1)"/>
      <w:lvlJc w:val="left"/>
    </w:lvl>
  </w:abstractNum>
  <w:abstractNum w:abstractNumId="12">
    <w:nsid w:val="FFFF1ACF"/>
    <w:multiLevelType w:val="singleLevel"/>
    <w:tmpl w:val="FFFF1ACF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18FE50D0"/>
    <w:multiLevelType w:val="singleLevel"/>
    <w:tmpl w:val="18FE50D0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11"/>
  </w:num>
  <w:num w:numId="8">
    <w:abstractNumId w:val="2"/>
  </w:num>
  <w:num w:numId="9">
    <w:abstractNumId w:val="13"/>
  </w:num>
  <w:num w:numId="10">
    <w:abstractNumId w:val="7"/>
  </w:num>
  <w:num w:numId="11">
    <w:abstractNumId w:val="1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78B82F"/>
    <w:rsid w:val="14FF0BED"/>
    <w:rsid w:val="195F37F2"/>
    <w:rsid w:val="1BFFC9D4"/>
    <w:rsid w:val="1FFECA6D"/>
    <w:rsid w:val="27ED1B9E"/>
    <w:rsid w:val="28BEA750"/>
    <w:rsid w:val="2FABE395"/>
    <w:rsid w:val="2FBF9C79"/>
    <w:rsid w:val="36FF3BF7"/>
    <w:rsid w:val="37D7E94C"/>
    <w:rsid w:val="37DFA2F7"/>
    <w:rsid w:val="37F85781"/>
    <w:rsid w:val="3E7F9B44"/>
    <w:rsid w:val="3E927A9D"/>
    <w:rsid w:val="3EEB3931"/>
    <w:rsid w:val="3EFE8E80"/>
    <w:rsid w:val="3F1D1EB1"/>
    <w:rsid w:val="3F6E4978"/>
    <w:rsid w:val="3F7EACA0"/>
    <w:rsid w:val="47FE0E4F"/>
    <w:rsid w:val="4DEE587D"/>
    <w:rsid w:val="4F6F5822"/>
    <w:rsid w:val="4F7F90B4"/>
    <w:rsid w:val="575FB3E6"/>
    <w:rsid w:val="57B527FE"/>
    <w:rsid w:val="5AFBC242"/>
    <w:rsid w:val="5EFF8F55"/>
    <w:rsid w:val="5F2F04F0"/>
    <w:rsid w:val="5F3CF95A"/>
    <w:rsid w:val="5FBBAE56"/>
    <w:rsid w:val="5FCBD067"/>
    <w:rsid w:val="5FEFB2B7"/>
    <w:rsid w:val="638BE6B0"/>
    <w:rsid w:val="66A9D9FE"/>
    <w:rsid w:val="6AD58ECF"/>
    <w:rsid w:val="6EECCCDF"/>
    <w:rsid w:val="6FD2CA3B"/>
    <w:rsid w:val="71FFE4E8"/>
    <w:rsid w:val="73B56211"/>
    <w:rsid w:val="73F7B003"/>
    <w:rsid w:val="74A782F9"/>
    <w:rsid w:val="75BF08C6"/>
    <w:rsid w:val="765F4923"/>
    <w:rsid w:val="79EF838D"/>
    <w:rsid w:val="7A7B6271"/>
    <w:rsid w:val="7B6A4024"/>
    <w:rsid w:val="7BB39F73"/>
    <w:rsid w:val="7BBAE149"/>
    <w:rsid w:val="7BD429FF"/>
    <w:rsid w:val="7C3D6D2F"/>
    <w:rsid w:val="7C5B26F3"/>
    <w:rsid w:val="7E577F0B"/>
    <w:rsid w:val="7F2F30E9"/>
    <w:rsid w:val="7F63CDA5"/>
    <w:rsid w:val="7FA74C81"/>
    <w:rsid w:val="7FAF80EE"/>
    <w:rsid w:val="7FD8A6B5"/>
    <w:rsid w:val="7FEFF5F5"/>
    <w:rsid w:val="7FF54F25"/>
    <w:rsid w:val="7FF9B538"/>
    <w:rsid w:val="7FFEEB63"/>
    <w:rsid w:val="8D1F93C1"/>
    <w:rsid w:val="9DFFEE71"/>
    <w:rsid w:val="9F177CAB"/>
    <w:rsid w:val="9FFFC5C0"/>
    <w:rsid w:val="9FFFE410"/>
    <w:rsid w:val="A6BC5397"/>
    <w:rsid w:val="A7EE8097"/>
    <w:rsid w:val="A7F53D6D"/>
    <w:rsid w:val="AEFD2A90"/>
    <w:rsid w:val="B35F39FE"/>
    <w:rsid w:val="B68FFE09"/>
    <w:rsid w:val="B79FFF4B"/>
    <w:rsid w:val="BB7FE3AB"/>
    <w:rsid w:val="BFDA7F96"/>
    <w:rsid w:val="BFEBE02B"/>
    <w:rsid w:val="BFFB5363"/>
    <w:rsid w:val="CDB57122"/>
    <w:rsid w:val="CFF36CEC"/>
    <w:rsid w:val="D2BC8A1D"/>
    <w:rsid w:val="D35E9235"/>
    <w:rsid w:val="D778B82F"/>
    <w:rsid w:val="DB525F4D"/>
    <w:rsid w:val="DEF71A1C"/>
    <w:rsid w:val="DEFDD9F1"/>
    <w:rsid w:val="DFDEEF0E"/>
    <w:rsid w:val="DFE72427"/>
    <w:rsid w:val="DFF79005"/>
    <w:rsid w:val="DFFBAE24"/>
    <w:rsid w:val="E7FFC2E2"/>
    <w:rsid w:val="EBBDFEDB"/>
    <w:rsid w:val="ED7B7EA1"/>
    <w:rsid w:val="EEFF56A8"/>
    <w:rsid w:val="EFFF20B1"/>
    <w:rsid w:val="F3CBAE3B"/>
    <w:rsid w:val="F6DDA1F8"/>
    <w:rsid w:val="F7756859"/>
    <w:rsid w:val="FB59EE09"/>
    <w:rsid w:val="FBA5F83D"/>
    <w:rsid w:val="FBDF81F9"/>
    <w:rsid w:val="FBDF892B"/>
    <w:rsid w:val="FC9939DA"/>
    <w:rsid w:val="FDBB4762"/>
    <w:rsid w:val="FDEFC129"/>
    <w:rsid w:val="FEC7D522"/>
    <w:rsid w:val="FF3FD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3865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2021-06-17T09:30:00Z</dcterms:created>
  <dc:creator>安和桥往北</dc:creator>
  <cp:lastModifiedBy>安和桥往北</cp:lastModifiedBy>
  <dcterms:modified xsi:type="dcterms:W3CDTF">2021-11-25T11:36:41Z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