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122D1" w14:textId="77777777" w:rsidR="004167BF" w:rsidRPr="005E61D9" w:rsidRDefault="00000000" w:rsidP="00D5445B">
      <w:pPr>
        <w:spacing w:before="480" w:after="120"/>
        <w:jc w:val="right"/>
      </w:pPr>
      <w:r w:rsidRPr="005E61D9">
        <w:rPr>
          <w:b/>
          <w:bCs/>
          <w:sz w:val="48"/>
          <w:szCs w:val="48"/>
        </w:rPr>
        <w:t>Caso de Uso</w:t>
      </w:r>
    </w:p>
    <w:p w14:paraId="00215A16" w14:textId="77777777" w:rsidR="004167BF" w:rsidRPr="005E61D9" w:rsidRDefault="00000000" w:rsidP="00D5445B">
      <w:pPr>
        <w:spacing w:after="120"/>
        <w:jc w:val="right"/>
      </w:pPr>
      <w:r w:rsidRPr="005E61D9">
        <w:rPr>
          <w:sz w:val="28"/>
          <w:szCs w:val="28"/>
        </w:rPr>
        <w:t>Sistema de Información Hospitalaria (HIS)</w:t>
      </w:r>
    </w:p>
    <w:p w14:paraId="1A89AD46" w14:textId="541A430A" w:rsidR="004167BF" w:rsidRPr="009245B9" w:rsidRDefault="00927F5B" w:rsidP="00D35519">
      <w:pPr>
        <w:spacing w:after="120"/>
        <w:jc w:val="right"/>
        <w:rPr>
          <w:b/>
          <w:bCs/>
          <w:sz w:val="32"/>
          <w:szCs w:val="32"/>
        </w:rPr>
      </w:pPr>
      <w:r w:rsidRPr="00927F5B">
        <w:rPr>
          <w:b/>
          <w:bCs/>
          <w:sz w:val="32"/>
          <w:szCs w:val="32"/>
        </w:rPr>
        <w:t>CU-12 — Consulta Médica</w:t>
      </w:r>
    </w:p>
    <w:p w14:paraId="2EC92183" w14:textId="77777777" w:rsidR="004167BF" w:rsidRPr="005E61D9" w:rsidRDefault="00000000" w:rsidP="00D5445B">
      <w:pPr>
        <w:spacing w:after="120"/>
        <w:jc w:val="right"/>
      </w:pPr>
      <w:r w:rsidRPr="005E61D9">
        <w:rPr>
          <w:sz w:val="24"/>
          <w:szCs w:val="24"/>
        </w:rPr>
        <w:t>Versión 1.2</w:t>
      </w:r>
    </w:p>
    <w:p w14:paraId="75176094" w14:textId="77777777" w:rsidR="004167BF" w:rsidRPr="005E61D9" w:rsidRDefault="00000000" w:rsidP="00D5445B">
      <w:pPr>
        <w:spacing w:after="120"/>
        <w:jc w:val="right"/>
      </w:pPr>
      <w:r w:rsidRPr="005E61D9">
        <w:rPr>
          <w:sz w:val="24"/>
          <w:szCs w:val="24"/>
        </w:rPr>
        <w:t>Elaborado por Equipo HIS</w:t>
      </w:r>
    </w:p>
    <w:p w14:paraId="1CE116D0" w14:textId="77777777" w:rsidR="004167BF" w:rsidRPr="005E61D9" w:rsidRDefault="00000000" w:rsidP="00D5445B">
      <w:pPr>
        <w:spacing w:after="480"/>
        <w:jc w:val="right"/>
      </w:pPr>
      <w:r w:rsidRPr="005E61D9">
        <w:rPr>
          <w:sz w:val="24"/>
          <w:szCs w:val="24"/>
        </w:rPr>
        <w:t>08/04/2026</w:t>
      </w:r>
    </w:p>
    <w:p w14:paraId="0234E596" w14:textId="77777777" w:rsidR="004167BF" w:rsidRPr="005E61D9" w:rsidRDefault="00000000">
      <w:pPr>
        <w:spacing w:before="240" w:after="120"/>
      </w:pPr>
      <w:r w:rsidRPr="005E61D9">
        <w:rPr>
          <w:b/>
          <w:bCs/>
          <w:sz w:val="28"/>
          <w:szCs w:val="28"/>
        </w:rPr>
        <w:t>Historial Revisiones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4167BF" w:rsidRPr="005E61D9" w14:paraId="7D66B707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84B90" w14:textId="77777777" w:rsidR="004167BF" w:rsidRPr="005E61D9" w:rsidRDefault="00000000">
            <w:r w:rsidRPr="005E61D9"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7A343" w14:textId="77777777" w:rsidR="004167BF" w:rsidRPr="005E61D9" w:rsidRDefault="00000000">
            <w:r w:rsidRPr="005E61D9">
              <w:rPr>
                <w:b/>
                <w:bCs/>
                <w:sz w:val="20"/>
                <w:szCs w:val="20"/>
              </w:rPr>
              <w:t>Fecha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F2AEA" w14:textId="77777777" w:rsidR="004167BF" w:rsidRPr="005E61D9" w:rsidRDefault="00000000">
            <w:r w:rsidRPr="005E61D9">
              <w:rPr>
                <w:b/>
                <w:bCs/>
                <w:sz w:val="20"/>
                <w:szCs w:val="20"/>
              </w:rPr>
              <w:t>Descripción del Cambio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E2A3A" w14:textId="77777777" w:rsidR="004167BF" w:rsidRPr="005E61D9" w:rsidRDefault="00000000">
            <w:r w:rsidRPr="005E61D9">
              <w:rPr>
                <w:b/>
                <w:bCs/>
                <w:sz w:val="20"/>
                <w:szCs w:val="20"/>
              </w:rPr>
              <w:t>Versión</w:t>
            </w:r>
          </w:p>
        </w:tc>
      </w:tr>
      <w:tr w:rsidR="004167BF" w:rsidRPr="005E61D9" w14:paraId="5555146F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87E14" w14:textId="77777777" w:rsidR="004167BF" w:rsidRPr="005E61D9" w:rsidRDefault="00000000">
            <w:r w:rsidRPr="005E61D9">
              <w:rPr>
                <w:sz w:val="20"/>
                <w:szCs w:val="20"/>
              </w:rPr>
              <w:t>Oscar Rivera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9ACE4" w14:textId="77777777" w:rsidR="004167BF" w:rsidRPr="005E61D9" w:rsidRDefault="00000000">
            <w:r w:rsidRPr="005E61D9">
              <w:rPr>
                <w:sz w:val="20"/>
                <w:szCs w:val="20"/>
              </w:rPr>
              <w:t>19/02/2026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A88B0" w14:textId="77777777" w:rsidR="004167BF" w:rsidRPr="005E61D9" w:rsidRDefault="00000000">
            <w:r w:rsidRPr="005E61D9">
              <w:rPr>
                <w:sz w:val="20"/>
                <w:szCs w:val="20"/>
              </w:rPr>
              <w:t>Definición inicial.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A83F5" w14:textId="77777777" w:rsidR="004167BF" w:rsidRPr="005E61D9" w:rsidRDefault="00000000">
            <w:r w:rsidRPr="005E61D9">
              <w:rPr>
                <w:sz w:val="20"/>
                <w:szCs w:val="20"/>
              </w:rPr>
              <w:t>1.0</w:t>
            </w:r>
          </w:p>
        </w:tc>
      </w:tr>
      <w:tr w:rsidR="004167BF" w:rsidRPr="005E61D9" w14:paraId="13CEC735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DDCA3" w14:textId="77777777" w:rsidR="004167BF" w:rsidRPr="005E61D9" w:rsidRDefault="00000000">
            <w:r w:rsidRPr="005E61D9">
              <w:rPr>
                <w:sz w:val="20"/>
                <w:szCs w:val="20"/>
              </w:rPr>
              <w:t>Jose Avila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62BCA" w14:textId="77777777" w:rsidR="004167BF" w:rsidRPr="005E61D9" w:rsidRDefault="00000000">
            <w:r w:rsidRPr="005E61D9">
              <w:rPr>
                <w:sz w:val="20"/>
                <w:szCs w:val="20"/>
              </w:rPr>
              <w:t>20/02/2026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A9E4E" w14:textId="77777777" w:rsidR="004167BF" w:rsidRPr="005E61D9" w:rsidRDefault="00000000">
            <w:r w:rsidRPr="005E61D9">
              <w:rPr>
                <w:sz w:val="20"/>
                <w:szCs w:val="20"/>
              </w:rPr>
              <w:t>Definición inicial.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7D97A" w14:textId="77777777" w:rsidR="004167BF" w:rsidRPr="005E61D9" w:rsidRDefault="00000000">
            <w:r w:rsidRPr="005E61D9">
              <w:rPr>
                <w:sz w:val="20"/>
                <w:szCs w:val="20"/>
              </w:rPr>
              <w:t>1.1</w:t>
            </w:r>
          </w:p>
        </w:tc>
      </w:tr>
      <w:tr w:rsidR="004167BF" w:rsidRPr="005E61D9" w14:paraId="0CAA4B32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D0455" w14:textId="77777777" w:rsidR="004167BF" w:rsidRPr="005E61D9" w:rsidRDefault="00000000">
            <w:r w:rsidRPr="005E61D9">
              <w:rPr>
                <w:sz w:val="20"/>
                <w:szCs w:val="20"/>
              </w:rPr>
              <w:t>Equipo HIS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C3569" w14:textId="77777777" w:rsidR="004167BF" w:rsidRPr="005E61D9" w:rsidRDefault="00000000">
            <w:r w:rsidRPr="005E61D9">
              <w:rPr>
                <w:sz w:val="20"/>
                <w:szCs w:val="20"/>
              </w:rPr>
              <w:t>08/04/2026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9C4DA" w14:textId="77777777" w:rsidR="004167BF" w:rsidRPr="005E61D9" w:rsidRDefault="00000000">
            <w:r w:rsidRPr="005E61D9">
              <w:rPr>
                <w:sz w:val="20"/>
                <w:szCs w:val="20"/>
              </w:rPr>
              <w:t>Modificación de flujo básico, flujos alternos y se hace referencia a RN.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1B283" w14:textId="77777777" w:rsidR="004167BF" w:rsidRPr="005E61D9" w:rsidRDefault="00000000">
            <w:r w:rsidRPr="005E61D9">
              <w:rPr>
                <w:sz w:val="20"/>
                <w:szCs w:val="20"/>
              </w:rPr>
              <w:t>1.2</w:t>
            </w:r>
          </w:p>
        </w:tc>
      </w:tr>
      <w:tr w:rsidR="004167BF" w:rsidRPr="005E61D9" w14:paraId="60BB8694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37D73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09F23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5CD06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70159" w14:textId="77777777" w:rsidR="004167BF" w:rsidRPr="005E61D9" w:rsidRDefault="004167BF"/>
        </w:tc>
      </w:tr>
      <w:tr w:rsidR="004167BF" w:rsidRPr="005E61D9" w14:paraId="564D3D41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6C50B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1F258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AC80D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96966" w14:textId="77777777" w:rsidR="004167BF" w:rsidRPr="005E61D9" w:rsidRDefault="004167BF"/>
        </w:tc>
      </w:tr>
    </w:tbl>
    <w:p w14:paraId="7CD6EAC7" w14:textId="77777777" w:rsidR="004167BF" w:rsidRPr="005E61D9" w:rsidRDefault="004167BF">
      <w:pPr>
        <w:spacing w:after="80"/>
      </w:pPr>
    </w:p>
    <w:p w14:paraId="5BF9C954" w14:textId="1181CA54" w:rsidR="004167BF" w:rsidRPr="005E61D9" w:rsidRDefault="00000000">
      <w:pPr>
        <w:pStyle w:val="Prrafodelista"/>
        <w:numPr>
          <w:ilvl w:val="0"/>
          <w:numId w:val="1"/>
        </w:numPr>
        <w:spacing w:before="240" w:after="80"/>
      </w:pPr>
      <w:r w:rsidRPr="005E61D9">
        <w:rPr>
          <w:rFonts w:eastAsia="Times New Roman"/>
          <w:b/>
          <w:bCs/>
          <w:sz w:val="27"/>
          <w:szCs w:val="27"/>
          <w:lang w:val="es-ES_tradnl" w:eastAsia="es-ES"/>
        </w:rPr>
        <w:t>Introducción.</w:t>
      </w:r>
    </w:p>
    <w:p w14:paraId="18AD913B" w14:textId="4F6C7C27" w:rsidR="004167BF" w:rsidRPr="005E61D9" w:rsidRDefault="00000000">
      <w:pPr>
        <w:pStyle w:val="Prrafodelista"/>
        <w:numPr>
          <w:ilvl w:val="1"/>
          <w:numId w:val="1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5E61D9">
        <w:rPr>
          <w:rFonts w:eastAsia="Times New Roman"/>
          <w:b/>
          <w:bCs/>
          <w:sz w:val="27"/>
          <w:szCs w:val="27"/>
          <w:lang w:val="es-ES_tradnl" w:eastAsia="es-ES"/>
        </w:rPr>
        <w:t>Objetivo.</w:t>
      </w:r>
      <w:r w:rsidR="00D5445B" w:rsidRPr="005E61D9">
        <w:rPr>
          <w:rFonts w:eastAsia="Times New Roman"/>
          <w:b/>
          <w:bCs/>
          <w:sz w:val="27"/>
          <w:szCs w:val="27"/>
          <w:lang w:val="es-ES_tradnl" w:eastAsia="es-ES"/>
        </w:rPr>
        <w:tab/>
      </w:r>
    </w:p>
    <w:p w14:paraId="59E0BFA6" w14:textId="44D58135" w:rsidR="004167BF" w:rsidRPr="005E61D9" w:rsidRDefault="00596D53" w:rsidP="00345813">
      <w:pPr>
        <w:spacing w:after="80"/>
        <w:ind w:left="1416"/>
      </w:pPr>
      <w:r w:rsidRPr="00596D53">
        <w:t>Permitir al personal de triaje registrar los signos vitales del paciente y aplicar la clasificación Manchester para determinar su nivel de urgencia, derivándolo a consulta médica</w:t>
      </w:r>
      <w:r w:rsidR="00AB43AA" w:rsidRPr="00AB43AA">
        <w:t>.</w:t>
      </w:r>
    </w:p>
    <w:p w14:paraId="1E2529CF" w14:textId="7995B436" w:rsidR="004167BF" w:rsidRPr="005E61D9" w:rsidRDefault="00000000">
      <w:pPr>
        <w:pStyle w:val="Prrafodelista"/>
        <w:numPr>
          <w:ilvl w:val="0"/>
          <w:numId w:val="1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5E61D9">
        <w:rPr>
          <w:rFonts w:eastAsia="Times New Roman"/>
          <w:b/>
          <w:bCs/>
          <w:sz w:val="27"/>
          <w:szCs w:val="27"/>
          <w:lang w:val="es-ES_tradnl" w:eastAsia="es-ES"/>
        </w:rPr>
        <w:t>Definición Caso de Uso</w:t>
      </w:r>
    </w:p>
    <w:p w14:paraId="12C1B043" w14:textId="7F2F7B97" w:rsidR="004167BF" w:rsidRPr="005E61D9" w:rsidRDefault="00000000">
      <w:pPr>
        <w:pStyle w:val="Prrafodelista"/>
        <w:numPr>
          <w:ilvl w:val="1"/>
          <w:numId w:val="1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5E61D9">
        <w:rPr>
          <w:rFonts w:eastAsia="Times New Roman"/>
          <w:b/>
          <w:bCs/>
          <w:sz w:val="27"/>
          <w:szCs w:val="27"/>
          <w:lang w:val="es-ES_tradnl" w:eastAsia="es-ES"/>
        </w:rPr>
        <w:t>Actores.</w:t>
      </w:r>
    </w:p>
    <w:p w14:paraId="183A3888" w14:textId="31E63F93" w:rsidR="00AE4AA5" w:rsidRPr="005E61D9" w:rsidRDefault="003F06D1" w:rsidP="00B82DFB">
      <w:pPr>
        <w:spacing w:after="60"/>
        <w:ind w:left="1068" w:firstLine="348"/>
      </w:pPr>
      <w:r w:rsidRPr="003F06D1">
        <w:t>Personal con rol DOCTOR</w:t>
      </w:r>
    </w:p>
    <w:p w14:paraId="5A8BA797" w14:textId="77777777" w:rsidR="004167BF" w:rsidRPr="005E61D9" w:rsidRDefault="00000000" w:rsidP="00B82DFB">
      <w:pPr>
        <w:spacing w:after="60"/>
        <w:ind w:left="720" w:firstLine="696"/>
      </w:pPr>
      <w:r w:rsidRPr="005E61D9">
        <w:t>Sistema.</w:t>
      </w:r>
    </w:p>
    <w:p w14:paraId="3AA92A44" w14:textId="77777777" w:rsidR="004167BF" w:rsidRPr="005E61D9" w:rsidRDefault="004167BF">
      <w:pPr>
        <w:spacing w:after="80"/>
      </w:pPr>
    </w:p>
    <w:p w14:paraId="3DE30168" w14:textId="1139DFD7" w:rsidR="00AE4AA5" w:rsidRDefault="00000000">
      <w:pPr>
        <w:pStyle w:val="Prrafodelista"/>
        <w:numPr>
          <w:ilvl w:val="1"/>
          <w:numId w:val="1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5E61D9">
        <w:rPr>
          <w:rFonts w:eastAsia="Times New Roman"/>
          <w:b/>
          <w:bCs/>
          <w:sz w:val="27"/>
          <w:szCs w:val="27"/>
          <w:lang w:val="es-ES_tradnl" w:eastAsia="es-ES"/>
        </w:rPr>
        <w:t>Precondiciones.</w:t>
      </w:r>
    </w:p>
    <w:p w14:paraId="07335F88" w14:textId="2A45001A" w:rsidR="007502D0" w:rsidRPr="007502D0" w:rsidRDefault="003F06D1">
      <w:pPr>
        <w:numPr>
          <w:ilvl w:val="0"/>
          <w:numId w:val="2"/>
        </w:numPr>
        <w:spacing w:after="80"/>
      </w:pPr>
      <w:r w:rsidRPr="003F06D1">
        <w:t>La cita se encuentra en estado CONSULTA (triaje completado). El doctor tiene sesión activa</w:t>
      </w:r>
    </w:p>
    <w:p w14:paraId="4BC76ACF" w14:textId="77777777" w:rsidR="00EC00B0" w:rsidRDefault="00000000">
      <w:pPr>
        <w:pStyle w:val="Prrafodelista"/>
        <w:numPr>
          <w:ilvl w:val="1"/>
          <w:numId w:val="1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5E61D9">
        <w:rPr>
          <w:rFonts w:eastAsia="Times New Roman"/>
          <w:b/>
          <w:bCs/>
          <w:sz w:val="27"/>
          <w:szCs w:val="27"/>
          <w:lang w:val="es-ES_tradnl" w:eastAsia="es-ES"/>
        </w:rPr>
        <w:lastRenderedPageBreak/>
        <w:t>Flujo Normal Básico</w:t>
      </w:r>
    </w:p>
    <w:p w14:paraId="48A224A8" w14:textId="7E4999D5" w:rsidR="003F06D1" w:rsidRPr="003F06D1" w:rsidRDefault="003F06D1" w:rsidP="003F06D1">
      <w:pPr>
        <w:pStyle w:val="Prrafodelista"/>
        <w:numPr>
          <w:ilvl w:val="2"/>
          <w:numId w:val="1"/>
        </w:numPr>
        <w:spacing w:before="240" w:after="80"/>
      </w:pPr>
      <w:r w:rsidRPr="003F06D1">
        <w:t>El doctor accede al módulo "Citas Asignadas" desde el menú principal.</w:t>
      </w:r>
    </w:p>
    <w:p w14:paraId="0F652EA8" w14:textId="038A4CA1" w:rsidR="003F06D1" w:rsidRPr="003F06D1" w:rsidRDefault="003F06D1" w:rsidP="003F06D1">
      <w:pPr>
        <w:pStyle w:val="Prrafodelista"/>
        <w:numPr>
          <w:ilvl w:val="2"/>
          <w:numId w:val="1"/>
        </w:numPr>
        <w:spacing w:before="240" w:after="80"/>
      </w:pPr>
      <w:r w:rsidRPr="003F06D1">
        <w:t>El sistema muestra la lista de citas en estado CONSULTA, ordenadas por prioridad Manchester (ROJO → NARANJA → AMARILLO → VERDE → AZUL) y luego por fecha y hora. Columnas: Fecha, Hora, Paciente, DPI, Estado, Prioridad, Triaje, Motivo, Acción. La lista se actualiza automáticamente cada 30 segundos.</w:t>
      </w:r>
    </w:p>
    <w:p w14:paraId="37BB8C8B" w14:textId="6BAA5F7A" w:rsidR="003F06D1" w:rsidRPr="003F06D1" w:rsidRDefault="003F06D1" w:rsidP="003F06D1">
      <w:pPr>
        <w:pStyle w:val="Prrafodelista"/>
        <w:numPr>
          <w:ilvl w:val="2"/>
          <w:numId w:val="1"/>
        </w:numPr>
        <w:spacing w:before="240" w:after="80"/>
      </w:pPr>
      <w:r w:rsidRPr="003F06D1">
        <w:t>El doctor localiza al paciente y hace clic en "Atender".</w:t>
      </w:r>
    </w:p>
    <w:p w14:paraId="310B7C1A" w14:textId="262822AA" w:rsidR="003F06D1" w:rsidRPr="003F06D1" w:rsidRDefault="003F06D1" w:rsidP="003F06D1">
      <w:pPr>
        <w:pStyle w:val="Prrafodelista"/>
        <w:numPr>
          <w:ilvl w:val="2"/>
          <w:numId w:val="1"/>
        </w:numPr>
        <w:spacing w:before="240" w:after="80"/>
      </w:pPr>
      <w:r w:rsidRPr="003F06D1">
        <w:t xml:space="preserve">El sistema anuncia al paciente por voz ("[Nombre], por favor pasar a Clínica [código]") y navega al formulario de </w:t>
      </w:r>
      <w:r w:rsidR="00830DCA">
        <w:t>C</w:t>
      </w:r>
      <w:r w:rsidRPr="003F06D1">
        <w:t>onsulta</w:t>
      </w:r>
      <w:r w:rsidR="00830DCA">
        <w:t xml:space="preserve"> Médica</w:t>
      </w:r>
      <w:r w:rsidRPr="003F06D1">
        <w:t>.</w:t>
      </w:r>
    </w:p>
    <w:p w14:paraId="6CF11D7C" w14:textId="77777777" w:rsidR="00C942DA" w:rsidRDefault="003F06D1" w:rsidP="00C942DA">
      <w:pPr>
        <w:pStyle w:val="Prrafodelista"/>
        <w:numPr>
          <w:ilvl w:val="2"/>
          <w:numId w:val="1"/>
        </w:numPr>
        <w:spacing w:before="240" w:after="80"/>
      </w:pPr>
      <w:r w:rsidRPr="003F06D1">
        <w:t>El sistema muestra el formulario dividido en tres bloques:</w:t>
      </w:r>
    </w:p>
    <w:p w14:paraId="575FC29B" w14:textId="77777777" w:rsidR="00C942DA" w:rsidRDefault="003F06D1" w:rsidP="00C942DA">
      <w:pPr>
        <w:pStyle w:val="Prrafodelista"/>
        <w:numPr>
          <w:ilvl w:val="3"/>
          <w:numId w:val="1"/>
        </w:numPr>
        <w:spacing w:before="240" w:after="80"/>
      </w:pPr>
      <w:r w:rsidRPr="00C942DA">
        <w:rPr>
          <w:b/>
          <w:bCs/>
        </w:rPr>
        <w:t>Bloque 1 — Información del paciente:</w:t>
      </w:r>
      <w:r w:rsidRPr="003F06D1">
        <w:t> nombre, DPI, fecha y hora de la cita, motivo de la cita, clasificación Manchester con tiempo máximo de espera, y tarjetas de signos vitales con alertas visuales para valores fuera de rango.</w:t>
      </w:r>
    </w:p>
    <w:p w14:paraId="4BCCEF38" w14:textId="77777777" w:rsidR="00C942DA" w:rsidRDefault="003F06D1" w:rsidP="00C942DA">
      <w:pPr>
        <w:pStyle w:val="Prrafodelista"/>
        <w:numPr>
          <w:ilvl w:val="3"/>
          <w:numId w:val="1"/>
        </w:numPr>
        <w:spacing w:before="240" w:after="80"/>
      </w:pPr>
      <w:r w:rsidRPr="00C942DA">
        <w:rPr>
          <w:b/>
          <w:bCs/>
        </w:rPr>
        <w:t>Bloque 2 — Evaluación clínica:</w:t>
      </w:r>
      <w:r w:rsidRPr="003F06D1">
        <w:t> campos editables.</w:t>
      </w:r>
    </w:p>
    <w:p w14:paraId="69C900CC" w14:textId="221CF753" w:rsidR="003F06D1" w:rsidRPr="003F06D1" w:rsidRDefault="003F06D1" w:rsidP="00C942DA">
      <w:pPr>
        <w:pStyle w:val="Prrafodelista"/>
        <w:numPr>
          <w:ilvl w:val="3"/>
          <w:numId w:val="1"/>
        </w:numPr>
        <w:spacing w:before="240" w:after="80"/>
      </w:pPr>
      <w:r w:rsidRPr="00C942DA">
        <w:rPr>
          <w:b/>
          <w:bCs/>
        </w:rPr>
        <w:t xml:space="preserve">Bloque 3 — </w:t>
      </w:r>
      <w:r w:rsidR="009452D9" w:rsidRPr="009452D9">
        <w:rPr>
          <w:b/>
          <w:bCs/>
        </w:rPr>
        <w:t>Destino: </w:t>
      </w:r>
      <w:r w:rsidR="009452D9" w:rsidRPr="009452D9">
        <w:t>cuatro opciones de cierre y seguimiento opcional</w:t>
      </w:r>
      <w:r w:rsidRPr="009452D9">
        <w:t>.</w:t>
      </w:r>
    </w:p>
    <w:p w14:paraId="5F308666" w14:textId="21D31390" w:rsidR="003F06D1" w:rsidRPr="003F06D1" w:rsidRDefault="009452D9" w:rsidP="003F06D1">
      <w:pPr>
        <w:pStyle w:val="Prrafodelista"/>
        <w:numPr>
          <w:ilvl w:val="2"/>
          <w:numId w:val="1"/>
        </w:numPr>
        <w:spacing w:before="240" w:after="80"/>
      </w:pPr>
      <w:r w:rsidRPr="009452D9">
        <w:t>El doctor completa el Bloque 2 — Evaluación clínica</w:t>
      </w:r>
      <w:r w:rsidR="003F06D1" w:rsidRPr="003F06D1">
        <w:t>:</w:t>
      </w:r>
    </w:p>
    <w:p w14:paraId="63A0CD4C" w14:textId="77777777" w:rsidR="003F06D1" w:rsidRPr="003F06D1" w:rsidRDefault="003F06D1" w:rsidP="003F06D1">
      <w:pPr>
        <w:pStyle w:val="Prrafodelista"/>
        <w:numPr>
          <w:ilvl w:val="3"/>
          <w:numId w:val="1"/>
        </w:numPr>
        <w:spacing w:before="240" w:after="80"/>
      </w:pPr>
      <w:r w:rsidRPr="003F06D1">
        <w:t>Motivo de consulta *</w:t>
      </w:r>
    </w:p>
    <w:p w14:paraId="2AF0B913" w14:textId="77777777" w:rsidR="003F06D1" w:rsidRPr="003F06D1" w:rsidRDefault="003F06D1" w:rsidP="003F06D1">
      <w:pPr>
        <w:pStyle w:val="Prrafodelista"/>
        <w:numPr>
          <w:ilvl w:val="3"/>
          <w:numId w:val="1"/>
        </w:numPr>
        <w:spacing w:before="240" w:after="80"/>
      </w:pPr>
      <w:r w:rsidRPr="003F06D1">
        <w:t>Síntomas * (separados por coma)</w:t>
      </w:r>
    </w:p>
    <w:p w14:paraId="6FF8C6EC" w14:textId="77777777" w:rsidR="003F06D1" w:rsidRPr="003F06D1" w:rsidRDefault="003F06D1" w:rsidP="003F06D1">
      <w:pPr>
        <w:pStyle w:val="Prrafodelista"/>
        <w:numPr>
          <w:ilvl w:val="3"/>
          <w:numId w:val="1"/>
        </w:numPr>
        <w:spacing w:before="240" w:after="80"/>
      </w:pPr>
      <w:r w:rsidRPr="003F06D1">
        <w:t>Diagnóstico principal CIE-10 * (buscador por nombre o código)</w:t>
      </w:r>
    </w:p>
    <w:p w14:paraId="35F42E57" w14:textId="77777777" w:rsidR="003F06D1" w:rsidRPr="003F06D1" w:rsidRDefault="003F06D1" w:rsidP="003F06D1">
      <w:pPr>
        <w:pStyle w:val="Prrafodelista"/>
        <w:numPr>
          <w:ilvl w:val="3"/>
          <w:numId w:val="1"/>
        </w:numPr>
        <w:spacing w:before="240" w:after="80"/>
      </w:pPr>
      <w:r w:rsidRPr="003F06D1">
        <w:t>Diagnósticos secundarios (opcional)</w:t>
      </w:r>
    </w:p>
    <w:p w14:paraId="73A29AF1" w14:textId="77777777" w:rsidR="003F06D1" w:rsidRPr="003F06D1" w:rsidRDefault="003F06D1" w:rsidP="003F06D1">
      <w:pPr>
        <w:pStyle w:val="Prrafodelista"/>
        <w:numPr>
          <w:ilvl w:val="3"/>
          <w:numId w:val="1"/>
        </w:numPr>
        <w:spacing w:before="240" w:after="80"/>
      </w:pPr>
      <w:r w:rsidRPr="003F06D1">
        <w:t>Notas de evolución (opcional)</w:t>
      </w:r>
    </w:p>
    <w:p w14:paraId="401EF980" w14:textId="77777777" w:rsidR="003F06D1" w:rsidRPr="003F06D1" w:rsidRDefault="003F06D1" w:rsidP="003F06D1">
      <w:pPr>
        <w:pStyle w:val="Prrafodelista"/>
        <w:numPr>
          <w:ilvl w:val="3"/>
          <w:numId w:val="1"/>
        </w:numPr>
        <w:spacing w:before="240" w:after="80"/>
      </w:pPr>
      <w:r w:rsidRPr="003F06D1">
        <w:t>Plan de tratamiento (opcional)</w:t>
      </w:r>
    </w:p>
    <w:p w14:paraId="587B966D" w14:textId="77777777" w:rsidR="00CD068A" w:rsidRDefault="00CD068A" w:rsidP="00CD068A">
      <w:pPr>
        <w:pStyle w:val="Prrafodelista"/>
        <w:numPr>
          <w:ilvl w:val="2"/>
          <w:numId w:val="1"/>
        </w:numPr>
        <w:spacing w:before="240" w:after="80"/>
      </w:pPr>
      <w:r>
        <w:t>El doctor selecciona el destino del paciente en el Bloque 3. El sistema presenta cuatro opciones simultáneas:</w:t>
      </w:r>
    </w:p>
    <w:p w14:paraId="1846B5D5" w14:textId="7EF54AA4" w:rsidR="00CD068A" w:rsidRDefault="00CD068A" w:rsidP="00CD068A">
      <w:pPr>
        <w:pStyle w:val="Prrafodelista"/>
        <w:numPr>
          <w:ilvl w:val="3"/>
          <w:numId w:val="30"/>
        </w:numPr>
        <w:spacing w:before="240" w:after="80"/>
      </w:pPr>
      <w:r w:rsidRPr="00CD068A">
        <w:rPr>
          <w:b/>
          <w:bCs/>
        </w:rPr>
        <w:t>Laboratorio</w:t>
      </w:r>
      <w:r>
        <w:t xml:space="preserve"> — el diagnóstico CIE-10 pasa a ser opcional </w:t>
      </w:r>
      <w:r w:rsidRPr="000E7033">
        <w:rPr>
          <w:b/>
          <w:bCs/>
        </w:rPr>
        <w:t>[FA0</w:t>
      </w:r>
      <w:r w:rsidR="000E7033">
        <w:rPr>
          <w:b/>
          <w:bCs/>
        </w:rPr>
        <w:t>1</w:t>
      </w:r>
      <w:r w:rsidRPr="000E7033">
        <w:rPr>
          <w:b/>
          <w:bCs/>
        </w:rPr>
        <w:t>]</w:t>
      </w:r>
    </w:p>
    <w:p w14:paraId="6BBA64DF" w14:textId="2C5A9DC0" w:rsidR="00CD068A" w:rsidRDefault="00CD068A" w:rsidP="00CD068A">
      <w:pPr>
        <w:pStyle w:val="Prrafodelista"/>
        <w:numPr>
          <w:ilvl w:val="3"/>
          <w:numId w:val="30"/>
        </w:numPr>
        <w:spacing w:before="240" w:after="80"/>
      </w:pPr>
      <w:r w:rsidRPr="00CD068A">
        <w:rPr>
          <w:b/>
          <w:bCs/>
        </w:rPr>
        <w:t>Farmacia interna</w:t>
      </w:r>
      <w:r>
        <w:t xml:space="preserve"> — el sistema abre un diálogo de confirmación </w:t>
      </w:r>
      <w:r w:rsidRPr="000E7033">
        <w:rPr>
          <w:b/>
          <w:bCs/>
        </w:rPr>
        <w:t>[FA0</w:t>
      </w:r>
      <w:r w:rsidR="000E7033">
        <w:rPr>
          <w:b/>
          <w:bCs/>
        </w:rPr>
        <w:t>2</w:t>
      </w:r>
      <w:r w:rsidRPr="000E7033">
        <w:rPr>
          <w:b/>
          <w:bCs/>
        </w:rPr>
        <w:t>]</w:t>
      </w:r>
    </w:p>
    <w:p w14:paraId="68BCBD90" w14:textId="55BA4569" w:rsidR="00CD068A" w:rsidRDefault="00CD068A" w:rsidP="00CD068A">
      <w:pPr>
        <w:pStyle w:val="Prrafodelista"/>
        <w:numPr>
          <w:ilvl w:val="3"/>
          <w:numId w:val="30"/>
        </w:numPr>
        <w:spacing w:before="240" w:after="80"/>
      </w:pPr>
      <w:r w:rsidRPr="00CD068A">
        <w:rPr>
          <w:b/>
          <w:bCs/>
        </w:rPr>
        <w:t>Receta externa</w:t>
      </w:r>
      <w:r>
        <w:t xml:space="preserve"> — texto libre de medicamentos </w:t>
      </w:r>
      <w:r w:rsidRPr="000E7033">
        <w:rPr>
          <w:b/>
          <w:bCs/>
        </w:rPr>
        <w:t>[FA0</w:t>
      </w:r>
      <w:r w:rsidR="000E7033">
        <w:rPr>
          <w:b/>
          <w:bCs/>
        </w:rPr>
        <w:t>3</w:t>
      </w:r>
      <w:r w:rsidRPr="000E7033">
        <w:rPr>
          <w:b/>
          <w:bCs/>
        </w:rPr>
        <w:t>]</w:t>
      </w:r>
    </w:p>
    <w:p w14:paraId="71C5B73B" w14:textId="5A9C4777" w:rsidR="000E7033" w:rsidRDefault="00CD068A" w:rsidP="000E7033">
      <w:pPr>
        <w:pStyle w:val="Prrafodelista"/>
        <w:numPr>
          <w:ilvl w:val="3"/>
          <w:numId w:val="30"/>
        </w:numPr>
        <w:spacing w:before="240" w:after="80"/>
      </w:pPr>
      <w:r w:rsidRPr="00CD068A">
        <w:rPr>
          <w:b/>
          <w:bCs/>
        </w:rPr>
        <w:t>Alta sin receta</w:t>
      </w:r>
      <w:r>
        <w:t xml:space="preserve"> no requiere documentos adicionales; continúa en 2.3.</w:t>
      </w:r>
      <w:r w:rsidR="005402CD">
        <w:t>8</w:t>
      </w:r>
    </w:p>
    <w:p w14:paraId="01A9D214" w14:textId="0B0258B7" w:rsidR="000E7033" w:rsidRDefault="000E7033" w:rsidP="003F06D1">
      <w:pPr>
        <w:pStyle w:val="Prrafodelista"/>
        <w:numPr>
          <w:ilvl w:val="2"/>
          <w:numId w:val="1"/>
        </w:numPr>
        <w:spacing w:before="240" w:after="80"/>
      </w:pPr>
      <w:r>
        <w:t>El doctor selecciona Alta sin receta</w:t>
      </w:r>
    </w:p>
    <w:p w14:paraId="170E7961" w14:textId="76CE6359" w:rsidR="00CD068A" w:rsidRDefault="00CD068A" w:rsidP="003F06D1">
      <w:pPr>
        <w:pStyle w:val="Prrafodelista"/>
        <w:numPr>
          <w:ilvl w:val="2"/>
          <w:numId w:val="1"/>
        </w:numPr>
        <w:spacing w:before="240" w:after="80"/>
      </w:pPr>
      <w:r w:rsidRPr="00CD068A">
        <w:lastRenderedPageBreak/>
        <w:t xml:space="preserve">El doctor marca opcionalmente "Agendar cita de seguimiento" </w:t>
      </w:r>
      <w:r w:rsidRPr="000E7033">
        <w:rPr>
          <w:b/>
          <w:bCs/>
        </w:rPr>
        <w:t>[FA0</w:t>
      </w:r>
      <w:r w:rsidR="000E7033" w:rsidRPr="000E7033">
        <w:rPr>
          <w:b/>
          <w:bCs/>
        </w:rPr>
        <w:t>4</w:t>
      </w:r>
      <w:r w:rsidRPr="000E7033">
        <w:rPr>
          <w:b/>
          <w:bCs/>
        </w:rPr>
        <w:t>]</w:t>
      </w:r>
    </w:p>
    <w:p w14:paraId="403BCDFF" w14:textId="70CC1179" w:rsidR="00CD068A" w:rsidRPr="003F06D1" w:rsidRDefault="003F06D1" w:rsidP="00CD068A">
      <w:pPr>
        <w:pStyle w:val="Prrafodelista"/>
        <w:numPr>
          <w:ilvl w:val="2"/>
          <w:numId w:val="1"/>
        </w:numPr>
        <w:spacing w:before="240" w:after="80"/>
      </w:pPr>
      <w:r w:rsidRPr="003F06D1">
        <w:t xml:space="preserve">El doctor hace clic en "Cerrar consulta". </w:t>
      </w:r>
      <w:r w:rsidR="005402CD" w:rsidRPr="005402CD">
        <w:t xml:space="preserve">(deshabilitado hasta que se seleccione destino). </w:t>
      </w:r>
      <w:r w:rsidR="005402CD" w:rsidRPr="005402CD">
        <w:rPr>
          <w:b/>
          <w:bCs/>
        </w:rPr>
        <w:t>[FA0</w:t>
      </w:r>
      <w:r w:rsidR="000E7033">
        <w:rPr>
          <w:b/>
          <w:bCs/>
        </w:rPr>
        <w:t>5</w:t>
      </w:r>
      <w:r w:rsidR="005402CD" w:rsidRPr="005402CD">
        <w:rPr>
          <w:b/>
          <w:bCs/>
        </w:rPr>
        <w:t>]</w:t>
      </w:r>
    </w:p>
    <w:p w14:paraId="6C2E1A14" w14:textId="46DA6BCE" w:rsidR="003F06D1" w:rsidRPr="003F06D1" w:rsidRDefault="005402CD" w:rsidP="003F06D1">
      <w:pPr>
        <w:pStyle w:val="Prrafodelista"/>
        <w:numPr>
          <w:ilvl w:val="2"/>
          <w:numId w:val="1"/>
        </w:numPr>
        <w:spacing w:before="240" w:after="80"/>
      </w:pPr>
      <w:r w:rsidRPr="005402CD">
        <w:t>El sistema valida, registra la consulta, genera los documentos según el destino, crea las facturas internas y transiciona la cita al estado correspondiente</w:t>
      </w:r>
      <w:r w:rsidR="003F06D1" w:rsidRPr="003F06D1">
        <w:t>.</w:t>
      </w:r>
    </w:p>
    <w:p w14:paraId="3FAB55D2" w14:textId="32124ACA" w:rsidR="003F06D1" w:rsidRPr="003F06D1" w:rsidRDefault="003F06D1" w:rsidP="003F06D1">
      <w:pPr>
        <w:pStyle w:val="Prrafodelista"/>
        <w:numPr>
          <w:ilvl w:val="2"/>
          <w:numId w:val="1"/>
        </w:numPr>
        <w:spacing w:before="240" w:after="80"/>
      </w:pPr>
      <w:r w:rsidRPr="003F06D1">
        <w:t>El sistema muestra mensaje de éxito y redirige a la lista de citas.</w:t>
      </w:r>
    </w:p>
    <w:p w14:paraId="6F0EB75E" w14:textId="4F9ADA31" w:rsidR="00C651DF" w:rsidRPr="00C651DF" w:rsidRDefault="003F06D1" w:rsidP="003F06D1">
      <w:pPr>
        <w:pStyle w:val="Prrafodelista"/>
        <w:numPr>
          <w:ilvl w:val="2"/>
          <w:numId w:val="1"/>
        </w:numPr>
        <w:spacing w:before="240" w:after="80"/>
      </w:pPr>
      <w:r w:rsidRPr="003F06D1">
        <w:t>El caso de uso termina con la consulta registrada y el paciente enrutado al siguiente módulo</w:t>
      </w:r>
      <w:r w:rsidR="000359A7">
        <w:t xml:space="preserve"> o finaliza el proceso.</w:t>
      </w:r>
    </w:p>
    <w:p w14:paraId="7871B10D" w14:textId="470AA5F7" w:rsidR="004167BF" w:rsidRPr="005E61D9" w:rsidRDefault="00000000">
      <w:pPr>
        <w:pStyle w:val="Prrafodelista"/>
        <w:numPr>
          <w:ilvl w:val="1"/>
          <w:numId w:val="1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5E61D9">
        <w:rPr>
          <w:rFonts w:eastAsia="Times New Roman"/>
          <w:b/>
          <w:bCs/>
          <w:sz w:val="27"/>
          <w:szCs w:val="27"/>
          <w:lang w:val="es-ES_tradnl" w:eastAsia="es-ES"/>
        </w:rPr>
        <w:t>Flujos Alternos.</w:t>
      </w:r>
    </w:p>
    <w:p w14:paraId="5EB6DF4F" w14:textId="1E2399CE" w:rsidR="00C942DA" w:rsidRPr="00C942DA" w:rsidRDefault="00C942DA" w:rsidP="00C942DA">
      <w:pPr>
        <w:spacing w:after="80"/>
        <w:ind w:firstLine="708"/>
      </w:pPr>
      <w:r w:rsidRPr="00C942DA">
        <w:rPr>
          <w:b/>
          <w:bCs/>
        </w:rPr>
        <w:t>FA0</w:t>
      </w:r>
      <w:r w:rsidR="000E7033">
        <w:rPr>
          <w:b/>
          <w:bCs/>
        </w:rPr>
        <w:t>1</w:t>
      </w:r>
      <w:r w:rsidRPr="00C942DA">
        <w:rPr>
          <w:b/>
          <w:bCs/>
        </w:rPr>
        <w:t xml:space="preserve"> Destino: Laboratorio</w:t>
      </w:r>
    </w:p>
    <w:p w14:paraId="3B9260BD" w14:textId="77777777" w:rsidR="00F75F0D" w:rsidRDefault="00F75F0D" w:rsidP="00F75F0D">
      <w:pPr>
        <w:pStyle w:val="Prrafodelista"/>
        <w:numPr>
          <w:ilvl w:val="0"/>
          <w:numId w:val="25"/>
        </w:numPr>
        <w:spacing w:after="80"/>
      </w:pPr>
      <w:r>
        <w:t xml:space="preserve">El doctor selecciona </w:t>
      </w:r>
      <w:r>
        <w:rPr>
          <w:rFonts w:ascii="Segoe UI Emoji" w:hAnsi="Segoe UI Emoji" w:cs="Segoe UI Emoji"/>
        </w:rPr>
        <w:t>🔬</w:t>
      </w:r>
      <w:r>
        <w:t xml:space="preserve"> Laboratorio.</w:t>
      </w:r>
    </w:p>
    <w:p w14:paraId="7995F44B" w14:textId="77777777" w:rsidR="00F75F0D" w:rsidRDefault="00F75F0D" w:rsidP="00F75F0D">
      <w:pPr>
        <w:pStyle w:val="Prrafodelista"/>
        <w:numPr>
          <w:ilvl w:val="0"/>
          <w:numId w:val="25"/>
        </w:numPr>
        <w:spacing w:after="80"/>
      </w:pPr>
      <w:r>
        <w:t>El sistema muestra el catálogo de exámenes activos con precio. El campo diagnóstico CIE-10 se marca como opcional con la leyenda "Se completará con resultados de lab".</w:t>
      </w:r>
    </w:p>
    <w:p w14:paraId="08C9E5F3" w14:textId="77777777" w:rsidR="00F75F0D" w:rsidRDefault="00F75F0D" w:rsidP="00F75F0D">
      <w:pPr>
        <w:pStyle w:val="Prrafodelista"/>
        <w:numPr>
          <w:ilvl w:val="0"/>
          <w:numId w:val="25"/>
        </w:numPr>
        <w:spacing w:after="80"/>
      </w:pPr>
      <w:r>
        <w:t>El doctor marca uno o más exámenes del catálogo.</w:t>
      </w:r>
    </w:p>
    <w:p w14:paraId="10AA30A5" w14:textId="47B96CED" w:rsidR="00C942DA" w:rsidRPr="00C942DA" w:rsidRDefault="00F75F0D" w:rsidP="00F75F0D">
      <w:pPr>
        <w:pStyle w:val="Prrafodelista"/>
        <w:numPr>
          <w:ilvl w:val="0"/>
          <w:numId w:val="25"/>
        </w:numPr>
        <w:spacing w:after="80"/>
      </w:pPr>
      <w:r>
        <w:t>Regresa al paso 2.3.8</w:t>
      </w:r>
      <w:r w:rsidR="00C942DA" w:rsidRPr="00C942DA">
        <w:t>.</w:t>
      </w:r>
    </w:p>
    <w:p w14:paraId="6C18DCBE" w14:textId="0B1952E2" w:rsidR="00C942DA" w:rsidRPr="00C942DA" w:rsidRDefault="00C942DA" w:rsidP="00C942DA">
      <w:pPr>
        <w:spacing w:after="80"/>
        <w:ind w:firstLine="708"/>
      </w:pPr>
      <w:r w:rsidRPr="00C942DA">
        <w:rPr>
          <w:b/>
          <w:bCs/>
        </w:rPr>
        <w:t>FA0</w:t>
      </w:r>
      <w:r w:rsidR="000E7033">
        <w:rPr>
          <w:b/>
          <w:bCs/>
        </w:rPr>
        <w:t>2</w:t>
      </w:r>
      <w:r w:rsidRPr="00C942DA">
        <w:rPr>
          <w:b/>
          <w:bCs/>
        </w:rPr>
        <w:t xml:space="preserve"> Destino: Farmacia interna</w:t>
      </w:r>
    </w:p>
    <w:p w14:paraId="009378DD" w14:textId="77777777" w:rsidR="00F75F0D" w:rsidRDefault="00F75F0D" w:rsidP="00F75F0D">
      <w:pPr>
        <w:pStyle w:val="Prrafodelista"/>
        <w:numPr>
          <w:ilvl w:val="0"/>
          <w:numId w:val="26"/>
        </w:numPr>
        <w:spacing w:after="80"/>
      </w:pPr>
      <w:r>
        <w:t xml:space="preserve">El doctor selecciona </w:t>
      </w:r>
      <w:r>
        <w:rPr>
          <w:rFonts w:ascii="Segoe UI Emoji" w:hAnsi="Segoe UI Emoji" w:cs="Segoe UI Emoji"/>
        </w:rPr>
        <w:t>💊</w:t>
      </w:r>
      <w:r>
        <w:t xml:space="preserve"> Farmacia interna.</w:t>
      </w:r>
    </w:p>
    <w:p w14:paraId="34906830" w14:textId="77777777" w:rsidR="00F75F0D" w:rsidRDefault="00F75F0D" w:rsidP="00F75F0D">
      <w:pPr>
        <w:pStyle w:val="Prrafodelista"/>
        <w:numPr>
          <w:ilvl w:val="0"/>
          <w:numId w:val="26"/>
        </w:numPr>
        <w:spacing w:after="80"/>
      </w:pPr>
      <w:r>
        <w:t>El sistema abre un diálogo: "¿El paciente puede pagar en farmacia?"</w:t>
      </w:r>
    </w:p>
    <w:p w14:paraId="22F9D23B" w14:textId="77777777" w:rsidR="00F75F0D" w:rsidRDefault="00F75F0D" w:rsidP="000E7033">
      <w:pPr>
        <w:pStyle w:val="Prrafodelista"/>
        <w:numPr>
          <w:ilvl w:val="3"/>
          <w:numId w:val="26"/>
        </w:numPr>
        <w:spacing w:after="80"/>
      </w:pPr>
      <w:r>
        <w:t>Sí, pasa a farmacia → el sistema muestra filas de medicamentos del catálogo interno con cálculo automático de cantidad total (dosis × frecuencia × días). Regresa al paso 2.3.8.</w:t>
      </w:r>
    </w:p>
    <w:p w14:paraId="6502E9C6" w14:textId="77777777" w:rsidR="00F75F0D" w:rsidRDefault="00F75F0D" w:rsidP="000E7033">
      <w:pPr>
        <w:pStyle w:val="Prrafodelista"/>
        <w:numPr>
          <w:ilvl w:val="3"/>
          <w:numId w:val="26"/>
        </w:numPr>
        <w:spacing w:after="80"/>
      </w:pPr>
      <w:r>
        <w:t>No, generar receta externa → deriva a FA04.</w:t>
      </w:r>
    </w:p>
    <w:p w14:paraId="54697B1B" w14:textId="1AAEEF68" w:rsidR="00C942DA" w:rsidRPr="00C942DA" w:rsidRDefault="00F75F0D" w:rsidP="000E7033">
      <w:pPr>
        <w:pStyle w:val="Prrafodelista"/>
        <w:numPr>
          <w:ilvl w:val="3"/>
          <w:numId w:val="26"/>
        </w:numPr>
        <w:spacing w:after="80"/>
      </w:pPr>
      <w:r>
        <w:t>Cancelar → cierra el diálogo sin cambiar el destino.</w:t>
      </w:r>
    </w:p>
    <w:p w14:paraId="61AD4A85" w14:textId="7CB11AE8" w:rsidR="00C942DA" w:rsidRPr="00C942DA" w:rsidRDefault="00C942DA" w:rsidP="00C942DA">
      <w:pPr>
        <w:spacing w:after="80"/>
        <w:ind w:firstLine="708"/>
      </w:pPr>
      <w:r w:rsidRPr="00C942DA">
        <w:rPr>
          <w:b/>
          <w:bCs/>
        </w:rPr>
        <w:t>FA0</w:t>
      </w:r>
      <w:r w:rsidR="000E7033">
        <w:rPr>
          <w:b/>
          <w:bCs/>
        </w:rPr>
        <w:t>3</w:t>
      </w:r>
      <w:r w:rsidRPr="00C942DA">
        <w:rPr>
          <w:b/>
          <w:bCs/>
        </w:rPr>
        <w:t xml:space="preserve"> </w:t>
      </w:r>
      <w:r w:rsidR="000E7033" w:rsidRPr="000E7033">
        <w:rPr>
          <w:b/>
          <w:bCs/>
        </w:rPr>
        <w:t xml:space="preserve">Destino: Receta externa </w:t>
      </w:r>
      <w:r w:rsidR="000E7033" w:rsidRPr="000E7033">
        <w:rPr>
          <w:i/>
          <w:iCs/>
        </w:rPr>
        <w:t>(acceso directo o derivado desde FA03)</w:t>
      </w:r>
    </w:p>
    <w:p w14:paraId="22E24029" w14:textId="77777777" w:rsidR="000E7033" w:rsidRDefault="000E7033" w:rsidP="000E7033">
      <w:pPr>
        <w:pStyle w:val="Prrafodelista"/>
        <w:numPr>
          <w:ilvl w:val="0"/>
          <w:numId w:val="27"/>
        </w:numPr>
        <w:spacing w:after="80"/>
      </w:pPr>
      <w:r>
        <w:t>El sistema muestra filas de medicamentos en texto libre (nombre, dosis, frecuencia, días, vía).</w:t>
      </w:r>
    </w:p>
    <w:p w14:paraId="5CC431FF" w14:textId="77777777" w:rsidR="000E7033" w:rsidRDefault="000E7033" w:rsidP="000E7033">
      <w:pPr>
        <w:pStyle w:val="Prrafodelista"/>
        <w:numPr>
          <w:ilvl w:val="0"/>
          <w:numId w:val="27"/>
        </w:numPr>
        <w:spacing w:after="80"/>
      </w:pPr>
      <w:r>
        <w:t>El sistema informa que la receta se enviará al correo registrado del paciente.</w:t>
      </w:r>
    </w:p>
    <w:p w14:paraId="6DBED9F4" w14:textId="77777777" w:rsidR="000E7033" w:rsidRDefault="000E7033" w:rsidP="000E7033">
      <w:pPr>
        <w:pStyle w:val="Prrafodelista"/>
        <w:numPr>
          <w:ilvl w:val="0"/>
          <w:numId w:val="27"/>
        </w:numPr>
        <w:spacing w:after="80"/>
      </w:pPr>
      <w:r>
        <w:t>El doctor agrega uno o más medicamentos.</w:t>
      </w:r>
    </w:p>
    <w:p w14:paraId="7787EBA7" w14:textId="3A7AE43B" w:rsidR="00C942DA" w:rsidRPr="00C942DA" w:rsidRDefault="000E7033" w:rsidP="000E7033">
      <w:pPr>
        <w:pStyle w:val="Prrafodelista"/>
        <w:numPr>
          <w:ilvl w:val="0"/>
          <w:numId w:val="27"/>
        </w:numPr>
        <w:spacing w:after="80"/>
      </w:pPr>
      <w:r>
        <w:t>Regresa al paso 2.3.8</w:t>
      </w:r>
      <w:r w:rsidR="00C942DA" w:rsidRPr="00C942DA">
        <w:t>.</w:t>
      </w:r>
    </w:p>
    <w:p w14:paraId="5A419D34" w14:textId="1E7AF41C" w:rsidR="00C942DA" w:rsidRPr="00C942DA" w:rsidRDefault="00C942DA" w:rsidP="00C942DA">
      <w:pPr>
        <w:spacing w:after="80"/>
        <w:ind w:left="720"/>
      </w:pPr>
      <w:r w:rsidRPr="00C942DA">
        <w:rPr>
          <w:b/>
          <w:bCs/>
        </w:rPr>
        <w:t>FA0</w:t>
      </w:r>
      <w:r w:rsidR="000E7033">
        <w:rPr>
          <w:b/>
          <w:bCs/>
        </w:rPr>
        <w:t>4</w:t>
      </w:r>
      <w:r w:rsidRPr="00C942DA">
        <w:rPr>
          <w:b/>
          <w:bCs/>
        </w:rPr>
        <w:t xml:space="preserve"> Agendar cita de seguimiento</w:t>
      </w:r>
      <w:r w:rsidRPr="00C942DA">
        <w:t xml:space="preserve"> </w:t>
      </w:r>
      <w:r w:rsidRPr="00C942DA">
        <w:rPr>
          <w:i/>
          <w:iCs/>
        </w:rPr>
        <w:t>(combinable con cualquier destino)</w:t>
      </w:r>
    </w:p>
    <w:p w14:paraId="2238C2DD" w14:textId="4D159618" w:rsidR="00C942DA" w:rsidRPr="00C942DA" w:rsidRDefault="00585907" w:rsidP="00C942DA">
      <w:pPr>
        <w:pStyle w:val="Prrafodelista"/>
        <w:numPr>
          <w:ilvl w:val="0"/>
          <w:numId w:val="29"/>
        </w:numPr>
        <w:spacing w:after="80"/>
      </w:pPr>
      <w:r>
        <w:t xml:space="preserve">  </w:t>
      </w:r>
      <w:r w:rsidR="00C942DA" w:rsidRPr="00C942DA">
        <w:t>El doctor marca "Agendar cita de seguimiento".</w:t>
      </w:r>
    </w:p>
    <w:p w14:paraId="76984C22" w14:textId="77777777" w:rsidR="00C942DA" w:rsidRPr="00C942DA" w:rsidRDefault="00C942DA" w:rsidP="00C942DA">
      <w:pPr>
        <w:pStyle w:val="Prrafodelista"/>
        <w:numPr>
          <w:ilvl w:val="0"/>
          <w:numId w:val="29"/>
        </w:numPr>
        <w:spacing w:after="80"/>
      </w:pPr>
      <w:r w:rsidRPr="00C942DA">
        <w:t>El sistema muestra calendario bloqueando fechas donde todos los doctores tienen día libre.</w:t>
      </w:r>
    </w:p>
    <w:p w14:paraId="700E82A2" w14:textId="77777777" w:rsidR="000E7033" w:rsidRDefault="000E7033" w:rsidP="000E7033">
      <w:pPr>
        <w:pStyle w:val="Prrafodelista"/>
        <w:numPr>
          <w:ilvl w:val="0"/>
          <w:numId w:val="29"/>
        </w:numPr>
        <w:spacing w:after="80"/>
      </w:pPr>
      <w:r>
        <w:t>El doctor selecciona fecha. El sistema carga y muestra los horarios disponibles; si la fecha es hoy, filtra los slots con menos de 30 minutos de anticipación.</w:t>
      </w:r>
    </w:p>
    <w:p w14:paraId="77B671D7" w14:textId="77777777" w:rsidR="000E7033" w:rsidRDefault="000E7033" w:rsidP="000E7033">
      <w:pPr>
        <w:pStyle w:val="Prrafodelista"/>
        <w:numPr>
          <w:ilvl w:val="0"/>
          <w:numId w:val="29"/>
        </w:numPr>
        <w:spacing w:after="80"/>
      </w:pPr>
      <w:r>
        <w:t>El doctor selecciona hora y agrega notas opcionales para la siguiente cita.</w:t>
      </w:r>
    </w:p>
    <w:p w14:paraId="5021BA3B" w14:textId="65DEF2DD" w:rsidR="005343FF" w:rsidRDefault="000E7033" w:rsidP="000E7033">
      <w:pPr>
        <w:pStyle w:val="Prrafodelista"/>
        <w:numPr>
          <w:ilvl w:val="0"/>
          <w:numId w:val="29"/>
        </w:numPr>
        <w:spacing w:after="80"/>
      </w:pPr>
      <w:r>
        <w:lastRenderedPageBreak/>
        <w:t>Al cerrar la consulta, el sistema crea la cita de seguimiento y genera su factura. Regresa al paso 2.3.9.</w:t>
      </w:r>
    </w:p>
    <w:p w14:paraId="46AECFB4" w14:textId="063724B9" w:rsidR="000E7033" w:rsidRPr="00C942DA" w:rsidRDefault="000E7033" w:rsidP="000E7033">
      <w:pPr>
        <w:spacing w:after="80"/>
        <w:ind w:firstLine="708"/>
      </w:pPr>
      <w:r w:rsidRPr="00C942DA">
        <w:rPr>
          <w:b/>
          <w:bCs/>
        </w:rPr>
        <w:t>FA0</w:t>
      </w:r>
      <w:r>
        <w:rPr>
          <w:b/>
          <w:bCs/>
        </w:rPr>
        <w:t>5</w:t>
      </w:r>
      <w:r>
        <w:rPr>
          <w:b/>
          <w:bCs/>
        </w:rPr>
        <w:t xml:space="preserve"> </w:t>
      </w:r>
      <w:r w:rsidRPr="00C942DA">
        <w:rPr>
          <w:b/>
          <w:bCs/>
        </w:rPr>
        <w:t>Cancelar consulta</w:t>
      </w:r>
    </w:p>
    <w:p w14:paraId="3B630747" w14:textId="77777777" w:rsidR="000E7033" w:rsidRDefault="000E7033" w:rsidP="000E7033">
      <w:pPr>
        <w:pStyle w:val="Prrafodelista"/>
        <w:numPr>
          <w:ilvl w:val="0"/>
          <w:numId w:val="8"/>
        </w:numPr>
        <w:spacing w:after="80"/>
      </w:pPr>
      <w:r>
        <w:t>El doctor hace clic en "Cancelar" en cualquier momento.</w:t>
      </w:r>
    </w:p>
    <w:p w14:paraId="611B154B" w14:textId="77777777" w:rsidR="000E7033" w:rsidRDefault="000E7033" w:rsidP="000E7033">
      <w:pPr>
        <w:pStyle w:val="Prrafodelista"/>
        <w:numPr>
          <w:ilvl w:val="0"/>
          <w:numId w:val="8"/>
        </w:numPr>
        <w:spacing w:after="80"/>
      </w:pPr>
      <w:r>
        <w:t>El sistema regresa a la lista de citas. La cita permanece en estado CONSULTA sin modificaciones.</w:t>
      </w:r>
    </w:p>
    <w:p w14:paraId="670CCAAA" w14:textId="6DF3A73E" w:rsidR="000E7033" w:rsidRDefault="000E7033" w:rsidP="000E7033">
      <w:pPr>
        <w:pStyle w:val="Prrafodelista"/>
        <w:numPr>
          <w:ilvl w:val="0"/>
          <w:numId w:val="8"/>
        </w:numPr>
        <w:spacing w:after="80"/>
      </w:pPr>
      <w:r>
        <w:t>Fin del flujo alterno.</w:t>
      </w:r>
    </w:p>
    <w:p w14:paraId="22B53520" w14:textId="77777777" w:rsidR="004167BF" w:rsidRPr="005E61D9" w:rsidRDefault="004167BF">
      <w:pPr>
        <w:spacing w:after="80"/>
      </w:pPr>
    </w:p>
    <w:p w14:paraId="1CC3E292" w14:textId="68E0BFEA" w:rsidR="004167BF" w:rsidRPr="005E61D9" w:rsidRDefault="00D5445B" w:rsidP="00561351">
      <w:pPr>
        <w:pStyle w:val="Prrafodelista"/>
        <w:numPr>
          <w:ilvl w:val="0"/>
          <w:numId w:val="1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5E61D9">
        <w:rPr>
          <w:rFonts w:eastAsia="Times New Roman"/>
          <w:b/>
          <w:bCs/>
          <w:sz w:val="27"/>
          <w:szCs w:val="27"/>
          <w:lang w:val="es-ES_tradnl" w:eastAsia="es-ES"/>
        </w:rPr>
        <w:t>Postcondiciones.</w:t>
      </w:r>
    </w:p>
    <w:p w14:paraId="686161AE" w14:textId="6C762FB5" w:rsidR="003D3529" w:rsidRDefault="003D3529" w:rsidP="003D3529">
      <w:pPr>
        <w:pStyle w:val="Prrafodelista"/>
        <w:numPr>
          <w:ilvl w:val="0"/>
          <w:numId w:val="13"/>
        </w:numPr>
        <w:spacing w:after="80"/>
      </w:pPr>
      <w:r>
        <w:t>Consulta registrada: La consulta queda persistida en la base de datos con los datos clínicos del doctor (motivo, síntomas, diagnóstico CIE-10, notas, plan de tratamiento).</w:t>
      </w:r>
    </w:p>
    <w:p w14:paraId="69E38E17" w14:textId="4A81B128" w:rsidR="003D3529" w:rsidRDefault="003D3529" w:rsidP="003D3529">
      <w:pPr>
        <w:pStyle w:val="Prrafodelista"/>
        <w:numPr>
          <w:ilvl w:val="0"/>
          <w:numId w:val="13"/>
        </w:numPr>
        <w:spacing w:after="80"/>
      </w:pPr>
      <w:r>
        <w:t>Documentos generados según destino:</w:t>
      </w:r>
    </w:p>
    <w:p w14:paraId="59CEE86A" w14:textId="77777777" w:rsidR="003D3529" w:rsidRDefault="003D3529" w:rsidP="003D3529">
      <w:pPr>
        <w:pStyle w:val="Prrafodelista"/>
        <w:numPr>
          <w:ilvl w:val="1"/>
          <w:numId w:val="13"/>
        </w:numPr>
        <w:spacing w:after="80"/>
      </w:pPr>
      <w:r>
        <w:t>Laboratorio → orden de laboratorio creada y factura de exámenes vinculada a la cita.</w:t>
      </w:r>
    </w:p>
    <w:p w14:paraId="71B6FF19" w14:textId="77777777" w:rsidR="003D3529" w:rsidRDefault="003D3529" w:rsidP="003D3529">
      <w:pPr>
        <w:pStyle w:val="Prrafodelista"/>
        <w:numPr>
          <w:ilvl w:val="1"/>
          <w:numId w:val="13"/>
        </w:numPr>
        <w:spacing w:after="80"/>
      </w:pPr>
      <w:r>
        <w:t>Farmacia interna → receta generada y factura de medicamentos vinculada a la cita.</w:t>
      </w:r>
    </w:p>
    <w:p w14:paraId="1465650F" w14:textId="77777777" w:rsidR="003D3529" w:rsidRDefault="003D3529" w:rsidP="003D3529">
      <w:pPr>
        <w:pStyle w:val="Prrafodelista"/>
        <w:numPr>
          <w:ilvl w:val="1"/>
          <w:numId w:val="13"/>
        </w:numPr>
        <w:spacing w:after="80"/>
      </w:pPr>
      <w:r>
        <w:t>Receta externa → receta generada (sin factura interna).</w:t>
      </w:r>
    </w:p>
    <w:p w14:paraId="10E2B769" w14:textId="77777777" w:rsidR="003D3529" w:rsidRDefault="003D3529" w:rsidP="003D3529">
      <w:pPr>
        <w:pStyle w:val="Prrafodelista"/>
        <w:numPr>
          <w:ilvl w:val="1"/>
          <w:numId w:val="13"/>
        </w:numPr>
        <w:spacing w:after="80"/>
      </w:pPr>
      <w:r>
        <w:t>Alta sin receta → ningún documento adicional.</w:t>
      </w:r>
    </w:p>
    <w:p w14:paraId="64A2EB25" w14:textId="375B7419" w:rsidR="003D3529" w:rsidRDefault="003D3529" w:rsidP="003D3529">
      <w:pPr>
        <w:pStyle w:val="Prrafodelista"/>
        <w:numPr>
          <w:ilvl w:val="0"/>
          <w:numId w:val="13"/>
        </w:numPr>
        <w:spacing w:after="80"/>
      </w:pPr>
      <w:r>
        <w:t>Cita de seguimiento (si FA05 se ejecutó): Nueva cita creada en estado PENDING_PAYMENT con su factura de consulta vinculada.</w:t>
      </w:r>
    </w:p>
    <w:p w14:paraId="47B197AA" w14:textId="27A7B898" w:rsidR="004167BF" w:rsidRPr="005E61D9" w:rsidRDefault="004167BF" w:rsidP="003D3529">
      <w:pPr>
        <w:pStyle w:val="Prrafodelista"/>
        <w:spacing w:after="80"/>
        <w:ind w:left="720"/>
      </w:pPr>
    </w:p>
    <w:p w14:paraId="03141E0B" w14:textId="112F64C7" w:rsidR="004167BF" w:rsidRPr="005E61D9" w:rsidRDefault="00000000" w:rsidP="00561351">
      <w:pPr>
        <w:pStyle w:val="Prrafodelista"/>
        <w:numPr>
          <w:ilvl w:val="0"/>
          <w:numId w:val="14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5E61D9">
        <w:rPr>
          <w:rFonts w:eastAsia="Times New Roman"/>
          <w:b/>
          <w:bCs/>
          <w:sz w:val="27"/>
          <w:szCs w:val="27"/>
          <w:lang w:val="es-ES_tradnl" w:eastAsia="es-ES"/>
        </w:rPr>
        <w:t>Requerimientos Suplementarios o no Funcionales</w:t>
      </w:r>
    </w:p>
    <w:p w14:paraId="4BBB02E6" w14:textId="15555557" w:rsidR="003D3529" w:rsidRDefault="003D3529" w:rsidP="003D3529">
      <w:pPr>
        <w:pStyle w:val="Prrafodelista"/>
        <w:numPr>
          <w:ilvl w:val="0"/>
          <w:numId w:val="10"/>
        </w:numPr>
        <w:spacing w:after="80"/>
      </w:pPr>
      <w:r>
        <w:t>Orden de atención: Las citas se muestran ordenadas por prioridad Manchester descendente (ROJO primero), luego por fecha y hora ascendente, garantizando que los casos más urgentes se atiendan primero.</w:t>
      </w:r>
    </w:p>
    <w:p w14:paraId="040305FD" w14:textId="491C992D" w:rsidR="003D3529" w:rsidRDefault="003D3529" w:rsidP="003D3529">
      <w:pPr>
        <w:pStyle w:val="Prrafodelista"/>
        <w:numPr>
          <w:ilvl w:val="0"/>
          <w:numId w:val="10"/>
        </w:numPr>
        <w:spacing w:after="80"/>
      </w:pPr>
      <w:r>
        <w:t>Actualización automática: La lista de citas se refresca cada 30 segundos sin intervención del doctor.</w:t>
      </w:r>
    </w:p>
    <w:p w14:paraId="1E7D3F60" w14:textId="6A9BC16D" w:rsidR="003D3529" w:rsidRDefault="003D3529" w:rsidP="003D3529">
      <w:pPr>
        <w:pStyle w:val="Prrafodelista"/>
        <w:numPr>
          <w:ilvl w:val="0"/>
          <w:numId w:val="10"/>
        </w:numPr>
        <w:spacing w:after="80"/>
      </w:pPr>
      <w:r>
        <w:t>Síntesis de voz: El anuncio del paciente se realiza mediante el navegador en español (es-GT) a velocidad 0.9x, incluyendo el código de la clínica asignada al doctor.</w:t>
      </w:r>
    </w:p>
    <w:p w14:paraId="305BFF33" w14:textId="703496BA" w:rsidR="003D3529" w:rsidRDefault="003D3529" w:rsidP="003D3529">
      <w:pPr>
        <w:pStyle w:val="Prrafodelista"/>
        <w:numPr>
          <w:ilvl w:val="0"/>
          <w:numId w:val="10"/>
        </w:numPr>
        <w:spacing w:after="80"/>
      </w:pPr>
      <w:r>
        <w:t>Buscador CIE-10: El catálogo es local (sin llamada al backend). Requiere mínimo 2 caracteres para activar la búsqueda y muestra máximo 8 resultados filtrados por nombre de enfermedad o código CIE-10.</w:t>
      </w:r>
    </w:p>
    <w:p w14:paraId="1E7D1ED1" w14:textId="667E980B" w:rsidR="003D3529" w:rsidRDefault="003D3529" w:rsidP="003D3529">
      <w:pPr>
        <w:pStyle w:val="Prrafodelista"/>
        <w:numPr>
          <w:ilvl w:val="0"/>
          <w:numId w:val="10"/>
        </w:numPr>
        <w:spacing w:after="80"/>
      </w:pPr>
      <w:r>
        <w:t>Filtrado de slots de seguimiento: Si la fecha de seguimiento seleccionada es el día actual, el sistema excluye los horarios con menos de 30 minutos de anticipación respecto a la hora actual.</w:t>
      </w:r>
    </w:p>
    <w:p w14:paraId="25243A45" w14:textId="219BC1BA" w:rsidR="00561351" w:rsidRDefault="003D3529" w:rsidP="003D3529">
      <w:pPr>
        <w:pStyle w:val="Prrafodelista"/>
        <w:numPr>
          <w:ilvl w:val="0"/>
          <w:numId w:val="10"/>
        </w:numPr>
        <w:spacing w:after="80"/>
      </w:pPr>
      <w:r>
        <w:t>Diagnóstico CIE-10 condicional: El campo diagnóstico principal es obligatorio para todos los destinos excepto Laboratorio, donde se marca como opcional con la leyenda "Se completará con resultados de lab".</w:t>
      </w:r>
    </w:p>
    <w:p w14:paraId="04C6745C" w14:textId="6239E7EE" w:rsidR="004167BF" w:rsidRPr="005E61D9" w:rsidRDefault="00000000" w:rsidP="00561351">
      <w:pPr>
        <w:pStyle w:val="Prrafodelista"/>
        <w:numPr>
          <w:ilvl w:val="0"/>
          <w:numId w:val="15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5E61D9">
        <w:rPr>
          <w:rFonts w:eastAsia="Times New Roman"/>
          <w:b/>
          <w:bCs/>
          <w:sz w:val="27"/>
          <w:szCs w:val="27"/>
          <w:lang w:val="es-ES_tradnl" w:eastAsia="es-ES"/>
        </w:rPr>
        <w:t>Firmas Necesarias</w:t>
      </w:r>
    </w:p>
    <w:p w14:paraId="4C6AAEC2" w14:textId="77777777" w:rsidR="004167BF" w:rsidRPr="005E61D9" w:rsidRDefault="00000000">
      <w:pPr>
        <w:spacing w:after="120"/>
        <w:ind w:left="360"/>
      </w:pPr>
      <w:r w:rsidRPr="005E61D9">
        <w:t>En este punto se debe incluir la firma de aquellas personas que deban aprobar la presente especificación.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4167BF" w:rsidRPr="005E61D9" w14:paraId="5419D7BC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F314D" w14:textId="77777777" w:rsidR="004167BF" w:rsidRPr="005E61D9" w:rsidRDefault="00000000">
            <w:pPr>
              <w:jc w:val="center"/>
            </w:pPr>
            <w:r w:rsidRPr="005E61D9">
              <w:rPr>
                <w:b/>
                <w:bCs/>
                <w:sz w:val="20"/>
                <w:szCs w:val="20"/>
              </w:rPr>
              <w:lastRenderedPageBreak/>
              <w:t>Persona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3353B" w14:textId="77777777" w:rsidR="004167BF" w:rsidRPr="005E61D9" w:rsidRDefault="00000000">
            <w:pPr>
              <w:jc w:val="center"/>
            </w:pPr>
            <w:r w:rsidRPr="005E61D9">
              <w:rPr>
                <w:b/>
                <w:bCs/>
                <w:sz w:val="20"/>
                <w:szCs w:val="20"/>
              </w:rPr>
              <w:t>Sector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E059A" w14:textId="77777777" w:rsidR="004167BF" w:rsidRPr="005E61D9" w:rsidRDefault="00000000">
            <w:pPr>
              <w:jc w:val="center"/>
            </w:pPr>
            <w:r w:rsidRPr="005E61D9">
              <w:rPr>
                <w:b/>
                <w:bCs/>
                <w:sz w:val="20"/>
                <w:szCs w:val="20"/>
              </w:rPr>
              <w:t>Firma</w:t>
            </w:r>
          </w:p>
        </w:tc>
      </w:tr>
      <w:tr w:rsidR="004167BF" w:rsidRPr="005E61D9" w14:paraId="59F9D569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62B9F" w14:textId="77777777" w:rsidR="004167BF" w:rsidRPr="005E61D9" w:rsidRDefault="004167BF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47B49" w14:textId="77777777" w:rsidR="004167BF" w:rsidRPr="005E61D9" w:rsidRDefault="004167BF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A5133" w14:textId="77777777" w:rsidR="004167BF" w:rsidRPr="005E61D9" w:rsidRDefault="004167BF"/>
        </w:tc>
      </w:tr>
      <w:tr w:rsidR="004167BF" w:rsidRPr="005E61D9" w14:paraId="77B9C952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D0CB6" w14:textId="77777777" w:rsidR="004167BF" w:rsidRPr="005E61D9" w:rsidRDefault="004167BF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D8DB7" w14:textId="77777777" w:rsidR="004167BF" w:rsidRPr="005E61D9" w:rsidRDefault="004167BF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27906" w14:textId="77777777" w:rsidR="004167BF" w:rsidRPr="005E61D9" w:rsidRDefault="004167BF"/>
        </w:tc>
      </w:tr>
    </w:tbl>
    <w:p w14:paraId="2D6D4F98" w14:textId="77777777" w:rsidR="00650657" w:rsidRPr="005E61D9" w:rsidRDefault="00650657"/>
    <w:sectPr w:rsidR="00650657" w:rsidRPr="005E61D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66099"/>
    <w:multiLevelType w:val="multilevel"/>
    <w:tmpl w:val="54522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273B3F"/>
    <w:multiLevelType w:val="multilevel"/>
    <w:tmpl w:val="62642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F0991"/>
    <w:multiLevelType w:val="hybridMultilevel"/>
    <w:tmpl w:val="2B1650B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E8A6AA9"/>
    <w:multiLevelType w:val="multilevel"/>
    <w:tmpl w:val="78BAD4AA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  <w:sz w:val="22"/>
        <w:szCs w:val="22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F6660FF"/>
    <w:multiLevelType w:val="multilevel"/>
    <w:tmpl w:val="C7942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52677C"/>
    <w:multiLevelType w:val="multilevel"/>
    <w:tmpl w:val="5C3E452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44A03C4"/>
    <w:multiLevelType w:val="multilevel"/>
    <w:tmpl w:val="705AC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680D32"/>
    <w:multiLevelType w:val="multilevel"/>
    <w:tmpl w:val="D6FAD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125E39"/>
    <w:multiLevelType w:val="multilevel"/>
    <w:tmpl w:val="F3965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0A0107"/>
    <w:multiLevelType w:val="multilevel"/>
    <w:tmpl w:val="2C1ED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3179FC"/>
    <w:multiLevelType w:val="hybridMultilevel"/>
    <w:tmpl w:val="2B1650BC"/>
    <w:lvl w:ilvl="0" w:tplc="100A000F">
      <w:start w:val="1"/>
      <w:numFmt w:val="decimal"/>
      <w:lvlText w:val="%1."/>
      <w:lvlJc w:val="left"/>
      <w:pPr>
        <w:ind w:left="1080" w:hanging="360"/>
      </w:p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E1334D"/>
    <w:multiLevelType w:val="multilevel"/>
    <w:tmpl w:val="67FED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7F7AA7"/>
    <w:multiLevelType w:val="multilevel"/>
    <w:tmpl w:val="D3C24258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CD35988"/>
    <w:multiLevelType w:val="multilevel"/>
    <w:tmpl w:val="5C3E4522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  <w:rPr>
        <w:b w:val="0"/>
        <w:bCs w:val="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4" w15:restartNumberingAfterBreak="0">
    <w:nsid w:val="2F3827C0"/>
    <w:multiLevelType w:val="hybridMultilevel"/>
    <w:tmpl w:val="2B1650B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0CD53B1"/>
    <w:multiLevelType w:val="multilevel"/>
    <w:tmpl w:val="0850421A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6" w15:restartNumberingAfterBreak="0">
    <w:nsid w:val="365B7913"/>
    <w:multiLevelType w:val="hybridMultilevel"/>
    <w:tmpl w:val="2B1650B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C1E15BF"/>
    <w:multiLevelType w:val="hybridMultilevel"/>
    <w:tmpl w:val="2B1650B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43A39DD"/>
    <w:multiLevelType w:val="multilevel"/>
    <w:tmpl w:val="06A08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48C6DE7"/>
    <w:multiLevelType w:val="multilevel"/>
    <w:tmpl w:val="5C3E452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D502EC8"/>
    <w:multiLevelType w:val="multilevel"/>
    <w:tmpl w:val="78BAD4AA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  <w:sz w:val="22"/>
        <w:szCs w:val="22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52D6328F"/>
    <w:multiLevelType w:val="multilevel"/>
    <w:tmpl w:val="CACEF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3E7561"/>
    <w:multiLevelType w:val="multilevel"/>
    <w:tmpl w:val="FF34F3CE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  <w:bCs w:val="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562A4E7F"/>
    <w:multiLevelType w:val="multilevel"/>
    <w:tmpl w:val="67FED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871414D"/>
    <w:multiLevelType w:val="multilevel"/>
    <w:tmpl w:val="78BAD4AA"/>
    <w:lvl w:ilvl="0">
      <w:start w:val="1"/>
      <w:numFmt w:val="decimal"/>
      <w:lvlText w:val="%1."/>
      <w:lvlJc w:val="left"/>
      <w:pPr>
        <w:ind w:left="1068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  <w:rPr>
        <w:b w:val="0"/>
        <w:bCs w:val="0"/>
        <w:sz w:val="22"/>
        <w:szCs w:val="22"/>
      </w:rPr>
    </w:lvl>
    <w:lvl w:ilvl="3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25" w15:restartNumberingAfterBreak="0">
    <w:nsid w:val="5F3708EA"/>
    <w:multiLevelType w:val="multilevel"/>
    <w:tmpl w:val="4558A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7A3270B"/>
    <w:multiLevelType w:val="multilevel"/>
    <w:tmpl w:val="E4F2AC9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  <w:bCs w:val="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7" w15:restartNumberingAfterBreak="0">
    <w:nsid w:val="6BB8445C"/>
    <w:multiLevelType w:val="multilevel"/>
    <w:tmpl w:val="896C9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DC7921"/>
    <w:multiLevelType w:val="hybridMultilevel"/>
    <w:tmpl w:val="57501518"/>
    <w:lvl w:ilvl="0" w:tplc="100A000F">
      <w:start w:val="1"/>
      <w:numFmt w:val="decimal"/>
      <w:lvlText w:val="%1."/>
      <w:lvlJc w:val="left"/>
      <w:pPr>
        <w:ind w:left="1080" w:hanging="360"/>
      </w:p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92C6EAA"/>
    <w:multiLevelType w:val="multilevel"/>
    <w:tmpl w:val="5C3E452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558201148">
    <w:abstractNumId w:val="3"/>
  </w:num>
  <w:num w:numId="2" w16cid:durableId="37047315">
    <w:abstractNumId w:val="7"/>
  </w:num>
  <w:num w:numId="3" w16cid:durableId="1475952834">
    <w:abstractNumId w:val="11"/>
  </w:num>
  <w:num w:numId="4" w16cid:durableId="530654525">
    <w:abstractNumId w:val="23"/>
  </w:num>
  <w:num w:numId="5" w16cid:durableId="2106269325">
    <w:abstractNumId w:val="15"/>
  </w:num>
  <w:num w:numId="6" w16cid:durableId="1341276563">
    <w:abstractNumId w:val="5"/>
  </w:num>
  <w:num w:numId="7" w16cid:durableId="195431296">
    <w:abstractNumId w:val="19"/>
  </w:num>
  <w:num w:numId="8" w16cid:durableId="805245116">
    <w:abstractNumId w:val="10"/>
  </w:num>
  <w:num w:numId="9" w16cid:durableId="1791430792">
    <w:abstractNumId w:val="28"/>
  </w:num>
  <w:num w:numId="10" w16cid:durableId="931010978">
    <w:abstractNumId w:val="29"/>
  </w:num>
  <w:num w:numId="11" w16cid:durableId="1954708838">
    <w:abstractNumId w:val="27"/>
  </w:num>
  <w:num w:numId="12" w16cid:durableId="1266881231">
    <w:abstractNumId w:val="8"/>
  </w:num>
  <w:num w:numId="13" w16cid:durableId="244535739">
    <w:abstractNumId w:val="13"/>
  </w:num>
  <w:num w:numId="14" w16cid:durableId="1059748010">
    <w:abstractNumId w:val="26"/>
  </w:num>
  <w:num w:numId="15" w16cid:durableId="1489908187">
    <w:abstractNumId w:val="22"/>
  </w:num>
  <w:num w:numId="16" w16cid:durableId="1220939729">
    <w:abstractNumId w:val="21"/>
  </w:num>
  <w:num w:numId="17" w16cid:durableId="452748942">
    <w:abstractNumId w:val="1"/>
  </w:num>
  <w:num w:numId="18" w16cid:durableId="1008142805">
    <w:abstractNumId w:val="12"/>
  </w:num>
  <w:num w:numId="19" w16cid:durableId="1160970872">
    <w:abstractNumId w:val="0"/>
  </w:num>
  <w:num w:numId="20" w16cid:durableId="1348826007">
    <w:abstractNumId w:val="25"/>
  </w:num>
  <w:num w:numId="21" w16cid:durableId="656764478">
    <w:abstractNumId w:val="18"/>
  </w:num>
  <w:num w:numId="22" w16cid:durableId="1593395214">
    <w:abstractNumId w:val="6"/>
  </w:num>
  <w:num w:numId="23" w16cid:durableId="349844500">
    <w:abstractNumId w:val="4"/>
  </w:num>
  <w:num w:numId="24" w16cid:durableId="1483086830">
    <w:abstractNumId w:val="9"/>
  </w:num>
  <w:num w:numId="25" w16cid:durableId="872427634">
    <w:abstractNumId w:val="14"/>
  </w:num>
  <w:num w:numId="26" w16cid:durableId="1932660996">
    <w:abstractNumId w:val="24"/>
  </w:num>
  <w:num w:numId="27" w16cid:durableId="2040667619">
    <w:abstractNumId w:val="17"/>
  </w:num>
  <w:num w:numId="28" w16cid:durableId="525368603">
    <w:abstractNumId w:val="2"/>
  </w:num>
  <w:num w:numId="29" w16cid:durableId="753014959">
    <w:abstractNumId w:val="16"/>
  </w:num>
  <w:num w:numId="30" w16cid:durableId="2137142460">
    <w:abstractNumId w:val="20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67BF"/>
    <w:rsid w:val="00003674"/>
    <w:rsid w:val="00031388"/>
    <w:rsid w:val="000359A7"/>
    <w:rsid w:val="00056EB2"/>
    <w:rsid w:val="000E7033"/>
    <w:rsid w:val="00164757"/>
    <w:rsid w:val="001B3B72"/>
    <w:rsid w:val="001E3BCF"/>
    <w:rsid w:val="0021033A"/>
    <w:rsid w:val="00213F66"/>
    <w:rsid w:val="00331FB0"/>
    <w:rsid w:val="00345813"/>
    <w:rsid w:val="003D3529"/>
    <w:rsid w:val="003D3DC8"/>
    <w:rsid w:val="003F06D1"/>
    <w:rsid w:val="004167BF"/>
    <w:rsid w:val="00455118"/>
    <w:rsid w:val="00485535"/>
    <w:rsid w:val="004D06B0"/>
    <w:rsid w:val="00505637"/>
    <w:rsid w:val="005343FF"/>
    <w:rsid w:val="005402CD"/>
    <w:rsid w:val="00545E50"/>
    <w:rsid w:val="00561351"/>
    <w:rsid w:val="00585907"/>
    <w:rsid w:val="00585D7A"/>
    <w:rsid w:val="00596D53"/>
    <w:rsid w:val="005B349A"/>
    <w:rsid w:val="005E61D9"/>
    <w:rsid w:val="005F2736"/>
    <w:rsid w:val="00650657"/>
    <w:rsid w:val="006E263E"/>
    <w:rsid w:val="007502D0"/>
    <w:rsid w:val="00795C92"/>
    <w:rsid w:val="007B00F8"/>
    <w:rsid w:val="007B70C0"/>
    <w:rsid w:val="00830DCA"/>
    <w:rsid w:val="00896FA1"/>
    <w:rsid w:val="008B7646"/>
    <w:rsid w:val="009245B9"/>
    <w:rsid w:val="00927F5B"/>
    <w:rsid w:val="009452D9"/>
    <w:rsid w:val="00A12AD1"/>
    <w:rsid w:val="00AB43AA"/>
    <w:rsid w:val="00AD5C77"/>
    <w:rsid w:val="00AE4AA5"/>
    <w:rsid w:val="00B12280"/>
    <w:rsid w:val="00B82DFB"/>
    <w:rsid w:val="00B84462"/>
    <w:rsid w:val="00BB02DD"/>
    <w:rsid w:val="00C651DF"/>
    <w:rsid w:val="00C71463"/>
    <w:rsid w:val="00C942DA"/>
    <w:rsid w:val="00CA1040"/>
    <w:rsid w:val="00CD068A"/>
    <w:rsid w:val="00D05DBF"/>
    <w:rsid w:val="00D35519"/>
    <w:rsid w:val="00D37F46"/>
    <w:rsid w:val="00D46627"/>
    <w:rsid w:val="00D5445B"/>
    <w:rsid w:val="00DA2D1E"/>
    <w:rsid w:val="00E60464"/>
    <w:rsid w:val="00EC00B0"/>
    <w:rsid w:val="00F75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D0939"/>
  <w15:docId w15:val="{CE23708D-B6CB-42ED-ABB7-9EAA7B2CA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4462"/>
  </w:style>
  <w:style w:type="paragraph" w:styleId="Ttulo1">
    <w:name w:val="heading 1"/>
    <w:uiPriority w:val="9"/>
    <w:qFormat/>
    <w:pPr>
      <w:spacing w:before="240" w:after="120"/>
      <w:outlineLvl w:val="0"/>
    </w:pPr>
    <w:rPr>
      <w:b/>
      <w:bCs/>
      <w:color w:val="000000"/>
      <w:sz w:val="28"/>
      <w:szCs w:val="28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Fuerte">
    <w:name w:val="Strong"/>
    <w:basedOn w:val="Fuentedeprrafopredeter"/>
    <w:uiPriority w:val="22"/>
    <w:qFormat/>
    <w:rsid w:val="00031388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896FA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82DF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nfasis">
    <w:name w:val="Emphasis"/>
    <w:basedOn w:val="Fuentedeprrafopredeter"/>
    <w:uiPriority w:val="20"/>
    <w:qFormat/>
    <w:rsid w:val="00EC00B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706</TotalTime>
  <Pages>5</Pages>
  <Words>1016</Words>
  <Characters>5591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José Avila</cp:lastModifiedBy>
  <cp:revision>19</cp:revision>
  <dcterms:created xsi:type="dcterms:W3CDTF">2026-04-11T15:55:00Z</dcterms:created>
  <dcterms:modified xsi:type="dcterms:W3CDTF">2026-05-13T05:57:00Z</dcterms:modified>
</cp:coreProperties>
</file>