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5CE8D" w14:textId="77777777" w:rsidR="00B8306A" w:rsidRPr="00B46976" w:rsidRDefault="00000000" w:rsidP="002D0E6C">
      <w:pPr>
        <w:spacing w:before="480" w:after="120"/>
        <w:jc w:val="right"/>
      </w:pPr>
      <w:r w:rsidRPr="00B46976">
        <w:rPr>
          <w:b/>
          <w:bCs/>
          <w:sz w:val="48"/>
          <w:szCs w:val="48"/>
        </w:rPr>
        <w:t>Caso de Uso</w:t>
      </w:r>
    </w:p>
    <w:p w14:paraId="22C1E166" w14:textId="77777777" w:rsidR="00B8306A" w:rsidRPr="00B46976" w:rsidRDefault="00000000" w:rsidP="002D0E6C">
      <w:pPr>
        <w:spacing w:after="120"/>
        <w:jc w:val="right"/>
      </w:pPr>
      <w:r w:rsidRPr="00B46976">
        <w:rPr>
          <w:sz w:val="28"/>
          <w:szCs w:val="28"/>
        </w:rPr>
        <w:t>Sistema de Información Hospitalaria (HIS)</w:t>
      </w:r>
    </w:p>
    <w:p w14:paraId="02F0C84C" w14:textId="77777777" w:rsidR="00B8306A" w:rsidRPr="00B46976" w:rsidRDefault="00000000" w:rsidP="002D0E6C">
      <w:pPr>
        <w:spacing w:after="120"/>
        <w:jc w:val="right"/>
      </w:pPr>
      <w:r w:rsidRPr="00B46976">
        <w:rPr>
          <w:b/>
          <w:bCs/>
          <w:sz w:val="32"/>
          <w:szCs w:val="32"/>
        </w:rPr>
        <w:t>CU-00 Visualización del Portal Web y Agendamiento en Línea</w:t>
      </w:r>
    </w:p>
    <w:p w14:paraId="6A40AE99" w14:textId="77777777" w:rsidR="00B8306A" w:rsidRPr="00B46976" w:rsidRDefault="00000000" w:rsidP="002D0E6C">
      <w:pPr>
        <w:spacing w:after="120"/>
        <w:jc w:val="right"/>
      </w:pPr>
      <w:r w:rsidRPr="00B46976">
        <w:rPr>
          <w:sz w:val="24"/>
          <w:szCs w:val="24"/>
        </w:rPr>
        <w:t>Versión 1.3</w:t>
      </w:r>
    </w:p>
    <w:p w14:paraId="4E771D1E" w14:textId="77777777" w:rsidR="00B8306A" w:rsidRPr="00B46976" w:rsidRDefault="00000000" w:rsidP="002D0E6C">
      <w:pPr>
        <w:spacing w:after="120"/>
        <w:jc w:val="right"/>
      </w:pPr>
      <w:r w:rsidRPr="00B46976">
        <w:rPr>
          <w:sz w:val="24"/>
          <w:szCs w:val="24"/>
        </w:rPr>
        <w:t>Elaborado por Equipo HIS</w:t>
      </w:r>
    </w:p>
    <w:p w14:paraId="4AA4EA34" w14:textId="77777777" w:rsidR="00B8306A" w:rsidRPr="00B46976" w:rsidRDefault="00000000" w:rsidP="002D0E6C">
      <w:pPr>
        <w:spacing w:after="480"/>
        <w:jc w:val="right"/>
      </w:pPr>
      <w:r w:rsidRPr="00B46976">
        <w:rPr>
          <w:sz w:val="24"/>
          <w:szCs w:val="24"/>
        </w:rPr>
        <w:t>08/04/2026</w:t>
      </w:r>
    </w:p>
    <w:p w14:paraId="33B9B2B8" w14:textId="77777777" w:rsidR="00B8306A" w:rsidRPr="00B46976" w:rsidRDefault="00000000">
      <w:pPr>
        <w:spacing w:before="240" w:after="120"/>
        <w:rPr>
          <w:b/>
          <w:bCs/>
        </w:rPr>
      </w:pPr>
      <w:r w:rsidRPr="00B46976">
        <w:rPr>
          <w:b/>
          <w:bCs/>
          <w:sz w:val="28"/>
          <w:szCs w:val="28"/>
        </w:rPr>
        <w:t>Historial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8306A" w:rsidRPr="00B46976" w14:paraId="12F9BEEC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A10E9" w14:textId="77777777" w:rsidR="00B8306A" w:rsidRPr="00B46976" w:rsidRDefault="00000000">
            <w:r w:rsidRPr="00B46976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7B333" w14:textId="77777777" w:rsidR="00B8306A" w:rsidRPr="00B46976" w:rsidRDefault="00000000">
            <w:r w:rsidRPr="00B46976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2B5C6" w14:textId="77777777" w:rsidR="00B8306A" w:rsidRPr="00B46976" w:rsidRDefault="00000000">
            <w:r w:rsidRPr="00B46976">
              <w:rPr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42559" w14:textId="77777777" w:rsidR="00B8306A" w:rsidRPr="00B46976" w:rsidRDefault="00000000">
            <w:r w:rsidRPr="00B46976">
              <w:rPr>
                <w:b/>
                <w:bCs/>
                <w:sz w:val="20"/>
                <w:szCs w:val="20"/>
              </w:rPr>
              <w:t>Versión</w:t>
            </w:r>
          </w:p>
        </w:tc>
      </w:tr>
      <w:tr w:rsidR="00B8306A" w:rsidRPr="00B46976" w14:paraId="3F503C99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E1351" w14:textId="77777777" w:rsidR="00B8306A" w:rsidRPr="00B46976" w:rsidRDefault="00000000">
            <w:r w:rsidRPr="00B46976">
              <w:rPr>
                <w:sz w:val="20"/>
                <w:szCs w:val="20"/>
              </w:rPr>
              <w:t>Oscar Rivera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7CB04" w14:textId="77777777" w:rsidR="00B8306A" w:rsidRPr="00B46976" w:rsidRDefault="00000000">
            <w:r w:rsidRPr="00B46976">
              <w:rPr>
                <w:sz w:val="20"/>
                <w:szCs w:val="20"/>
              </w:rPr>
              <w:t>19/02/2026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421F5" w14:textId="77777777" w:rsidR="00B8306A" w:rsidRPr="00B46976" w:rsidRDefault="00000000">
            <w:r w:rsidRPr="00B46976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7951D" w14:textId="77777777" w:rsidR="00B8306A" w:rsidRPr="00B46976" w:rsidRDefault="00000000">
            <w:r w:rsidRPr="00B46976">
              <w:rPr>
                <w:sz w:val="20"/>
                <w:szCs w:val="20"/>
              </w:rPr>
              <w:t>1.0</w:t>
            </w:r>
          </w:p>
        </w:tc>
      </w:tr>
      <w:tr w:rsidR="00B8306A" w:rsidRPr="00B46976" w14:paraId="09C43153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182DE" w14:textId="77777777" w:rsidR="00B8306A" w:rsidRPr="00B46976" w:rsidRDefault="00000000">
            <w:r w:rsidRPr="00B46976">
              <w:rPr>
                <w:sz w:val="20"/>
                <w:szCs w:val="20"/>
              </w:rPr>
              <w:t>José Avila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6247C" w14:textId="77777777" w:rsidR="00B8306A" w:rsidRPr="00B46976" w:rsidRDefault="00000000">
            <w:r w:rsidRPr="00B46976">
              <w:rPr>
                <w:sz w:val="20"/>
                <w:szCs w:val="20"/>
              </w:rPr>
              <w:t>20/02/2026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29ED6" w14:textId="77777777" w:rsidR="00B8306A" w:rsidRPr="00B46976" w:rsidRDefault="00000000">
            <w:r w:rsidRPr="00B46976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43FE6" w14:textId="77777777" w:rsidR="00B8306A" w:rsidRPr="00B46976" w:rsidRDefault="00000000">
            <w:r w:rsidRPr="00B46976">
              <w:rPr>
                <w:sz w:val="20"/>
                <w:szCs w:val="20"/>
              </w:rPr>
              <w:t>1.1</w:t>
            </w:r>
          </w:p>
        </w:tc>
      </w:tr>
      <w:tr w:rsidR="00B8306A" w:rsidRPr="00B46976" w14:paraId="27BFEB59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4FDAA" w14:textId="77777777" w:rsidR="00B8306A" w:rsidRPr="00B46976" w:rsidRDefault="00000000">
            <w:r w:rsidRPr="00B46976"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44BA8" w14:textId="77777777" w:rsidR="00B8306A" w:rsidRPr="00B46976" w:rsidRDefault="00000000">
            <w:r w:rsidRPr="00B46976">
              <w:rPr>
                <w:sz w:val="20"/>
                <w:szCs w:val="20"/>
              </w:rPr>
              <w:t>08/04/2026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75143" w14:textId="77777777" w:rsidR="00B8306A" w:rsidRPr="00B46976" w:rsidRDefault="00000000">
            <w:r w:rsidRPr="00B46976">
              <w:rPr>
                <w:sz w:val="20"/>
                <w:szCs w:val="20"/>
              </w:rPr>
              <w:t>Modificación de flujo básico, flujos alternos y se hace referencia a RN.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53A07" w14:textId="03EFE48D" w:rsidR="00B8306A" w:rsidRPr="00B46976" w:rsidRDefault="00000000">
            <w:r w:rsidRPr="00B46976">
              <w:rPr>
                <w:sz w:val="20"/>
                <w:szCs w:val="20"/>
              </w:rPr>
              <w:t>1.</w:t>
            </w:r>
            <w:r w:rsidR="002D0E6C" w:rsidRPr="00B46976">
              <w:rPr>
                <w:sz w:val="20"/>
                <w:szCs w:val="20"/>
              </w:rPr>
              <w:t>2</w:t>
            </w:r>
          </w:p>
        </w:tc>
      </w:tr>
      <w:tr w:rsidR="00B8306A" w:rsidRPr="00B46976" w14:paraId="23976603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6FC8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0F2D9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1223C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B2280" w14:textId="77777777" w:rsidR="00B8306A" w:rsidRPr="00B46976" w:rsidRDefault="00B8306A"/>
        </w:tc>
      </w:tr>
      <w:tr w:rsidR="00B8306A" w:rsidRPr="00B46976" w14:paraId="49E12A43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14EF2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E42D3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6793E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5E8CE" w14:textId="77777777" w:rsidR="00B8306A" w:rsidRPr="00B46976" w:rsidRDefault="00B8306A"/>
        </w:tc>
      </w:tr>
      <w:tr w:rsidR="00B8306A" w:rsidRPr="00B46976" w14:paraId="64B35CFA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F16E4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E1EC3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F1B4C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70123" w14:textId="77777777" w:rsidR="00B8306A" w:rsidRPr="00B46976" w:rsidRDefault="00B8306A"/>
        </w:tc>
      </w:tr>
      <w:tr w:rsidR="00B8306A" w:rsidRPr="00B46976" w14:paraId="07D68668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2C4AE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01A3C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B2D29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07509" w14:textId="77777777" w:rsidR="00B8306A" w:rsidRPr="00B46976" w:rsidRDefault="00B8306A"/>
        </w:tc>
      </w:tr>
      <w:tr w:rsidR="00B8306A" w:rsidRPr="00B46976" w14:paraId="4EC1D5F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EF6BB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518E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18476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36E78" w14:textId="77777777" w:rsidR="00B8306A" w:rsidRPr="00B46976" w:rsidRDefault="00B8306A"/>
        </w:tc>
      </w:tr>
      <w:tr w:rsidR="00B8306A" w:rsidRPr="00B46976" w14:paraId="497F5C4D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B80C2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78C9B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A1981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16C2B" w14:textId="77777777" w:rsidR="00B8306A" w:rsidRPr="00B46976" w:rsidRDefault="00B8306A"/>
        </w:tc>
      </w:tr>
    </w:tbl>
    <w:p w14:paraId="3604D608" w14:textId="77777777" w:rsidR="00B8306A" w:rsidRPr="00B46976" w:rsidRDefault="00B8306A">
      <w:pPr>
        <w:spacing w:after="80"/>
      </w:pPr>
    </w:p>
    <w:p w14:paraId="2A22B1A0" w14:textId="77777777" w:rsidR="002D0E6C" w:rsidRPr="00B46976" w:rsidRDefault="00000000" w:rsidP="002D0E6C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B46976">
        <w:rPr>
          <w:rFonts w:eastAsia="Times New Roman"/>
          <w:b/>
          <w:bCs/>
          <w:sz w:val="27"/>
          <w:szCs w:val="27"/>
          <w:lang w:val="es-ES_tradnl" w:eastAsia="es-ES"/>
        </w:rPr>
        <w:t>Introducción.</w:t>
      </w:r>
    </w:p>
    <w:p w14:paraId="2A0C9C1D" w14:textId="07B4475F" w:rsidR="00B8306A" w:rsidRPr="00B46976" w:rsidRDefault="00000000" w:rsidP="002D0E6C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B46976">
        <w:rPr>
          <w:b/>
          <w:bCs/>
          <w:sz w:val="27"/>
          <w:szCs w:val="27"/>
          <w:lang w:val="es-ES_tradnl"/>
        </w:rPr>
        <w:t>Objetivo.</w:t>
      </w:r>
    </w:p>
    <w:p w14:paraId="503D07BC" w14:textId="77777777" w:rsidR="002D0E6C" w:rsidRPr="00B46976" w:rsidRDefault="00000000" w:rsidP="002D0E6C">
      <w:pPr>
        <w:spacing w:after="120"/>
        <w:ind w:left="360"/>
      </w:pPr>
      <w:r w:rsidRPr="00B46976">
        <w:t>Ofrecer al paciente un canal digital sencillo para agendar y pagar su cita desde cualquier dispositivo, reduciendo el tiempo de espera en ventanilla el día de su visita.</w:t>
      </w:r>
    </w:p>
    <w:p w14:paraId="6A0D3718" w14:textId="77777777" w:rsidR="002D0E6C" w:rsidRPr="00B46976" w:rsidRDefault="00000000" w:rsidP="002D0E6C">
      <w:pPr>
        <w:pStyle w:val="Prrafodelista"/>
        <w:numPr>
          <w:ilvl w:val="0"/>
          <w:numId w:val="3"/>
        </w:numPr>
        <w:spacing w:after="12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B46976">
        <w:rPr>
          <w:rFonts w:eastAsia="Times New Roman"/>
          <w:b/>
          <w:bCs/>
          <w:sz w:val="27"/>
          <w:szCs w:val="27"/>
          <w:lang w:val="es-ES_tradnl" w:eastAsia="es-ES"/>
        </w:rPr>
        <w:t>Definición Caso de Uso</w:t>
      </w:r>
    </w:p>
    <w:p w14:paraId="79EEA060" w14:textId="5B1FB26F" w:rsidR="00B8306A" w:rsidRPr="00B46976" w:rsidRDefault="00000000" w:rsidP="002D0E6C">
      <w:pPr>
        <w:pStyle w:val="Prrafodelista"/>
        <w:numPr>
          <w:ilvl w:val="1"/>
          <w:numId w:val="3"/>
        </w:numPr>
        <w:spacing w:after="12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B46976">
        <w:rPr>
          <w:rFonts w:eastAsia="Times New Roman"/>
          <w:b/>
          <w:bCs/>
          <w:sz w:val="27"/>
          <w:szCs w:val="27"/>
          <w:lang w:val="es-ES_tradnl" w:eastAsia="es-ES"/>
        </w:rPr>
        <w:t>Actores.</w:t>
      </w:r>
    </w:p>
    <w:p w14:paraId="528B7A16" w14:textId="77777777" w:rsidR="00B8306A" w:rsidRPr="00B46976" w:rsidRDefault="00000000">
      <w:pPr>
        <w:spacing w:after="60"/>
        <w:ind w:left="360"/>
      </w:pPr>
      <w:r w:rsidRPr="00B46976">
        <w:t>Usuario externo / Paciente (accede desde su computadora o teléfono).</w:t>
      </w:r>
    </w:p>
    <w:p w14:paraId="353A8DE1" w14:textId="77777777" w:rsidR="002D0E6C" w:rsidRPr="00B46976" w:rsidRDefault="00000000" w:rsidP="002D0E6C">
      <w:pPr>
        <w:spacing w:after="60"/>
        <w:ind w:left="360"/>
      </w:pPr>
      <w:r w:rsidRPr="00B46976">
        <w:t>Sistema (portal web y plataforma de pago en línea).</w:t>
      </w:r>
    </w:p>
    <w:p w14:paraId="1B57F071" w14:textId="77777777" w:rsidR="002D0E6C" w:rsidRPr="00B46976" w:rsidRDefault="002D0E6C" w:rsidP="002D0E6C">
      <w:pPr>
        <w:spacing w:after="60"/>
        <w:ind w:left="360"/>
      </w:pPr>
    </w:p>
    <w:p w14:paraId="4D4B3C8D" w14:textId="2261C1E3" w:rsidR="00B8306A" w:rsidRPr="00B46976" w:rsidRDefault="00000000" w:rsidP="002D0E6C">
      <w:pPr>
        <w:pStyle w:val="Prrafodelista"/>
        <w:numPr>
          <w:ilvl w:val="1"/>
          <w:numId w:val="3"/>
        </w:numPr>
        <w:spacing w:after="6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B46976">
        <w:rPr>
          <w:rFonts w:eastAsia="Times New Roman"/>
          <w:b/>
          <w:bCs/>
          <w:sz w:val="27"/>
          <w:szCs w:val="27"/>
          <w:lang w:val="es-ES_tradnl" w:eastAsia="es-ES"/>
        </w:rPr>
        <w:t>Precondiciones.</w:t>
      </w:r>
    </w:p>
    <w:p w14:paraId="5A5EB9F3" w14:textId="77777777" w:rsidR="00B8306A" w:rsidRPr="00B46976" w:rsidRDefault="00000000">
      <w:pPr>
        <w:pStyle w:val="Prrafodelista"/>
        <w:numPr>
          <w:ilvl w:val="0"/>
          <w:numId w:val="2"/>
        </w:numPr>
        <w:spacing w:after="60"/>
      </w:pPr>
      <w:r w:rsidRPr="00B46976">
        <w:lastRenderedPageBreak/>
        <w:t>El paciente debe contar con acceso a internet.</w:t>
      </w:r>
    </w:p>
    <w:p w14:paraId="7F10791D" w14:textId="77777777" w:rsidR="00B8306A" w:rsidRPr="00B46976" w:rsidRDefault="00000000">
      <w:pPr>
        <w:pStyle w:val="Prrafodelista"/>
        <w:numPr>
          <w:ilvl w:val="0"/>
          <w:numId w:val="2"/>
        </w:numPr>
        <w:spacing w:after="60"/>
      </w:pPr>
      <w:r w:rsidRPr="00B46976">
        <w:t>Deben existir citas disponibles en el sistema.</w:t>
      </w:r>
    </w:p>
    <w:p w14:paraId="36034592" w14:textId="77777777" w:rsidR="00B8306A" w:rsidRPr="00B46976" w:rsidRDefault="00B8306A">
      <w:pPr>
        <w:spacing w:after="80"/>
      </w:pPr>
    </w:p>
    <w:p w14:paraId="3690CB94" w14:textId="04E06FF2" w:rsidR="00B8306A" w:rsidRPr="00B46976" w:rsidRDefault="00000000" w:rsidP="002D0E6C">
      <w:pPr>
        <w:pStyle w:val="Prrafodelista"/>
        <w:numPr>
          <w:ilvl w:val="1"/>
          <w:numId w:val="3"/>
        </w:numPr>
        <w:spacing w:after="6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B46976">
        <w:rPr>
          <w:rFonts w:eastAsia="Times New Roman"/>
          <w:b/>
          <w:bCs/>
          <w:sz w:val="27"/>
          <w:szCs w:val="27"/>
          <w:lang w:val="es-ES_tradnl" w:eastAsia="es-ES"/>
        </w:rPr>
        <w:t>Flujo Normal Básico</w:t>
      </w:r>
    </w:p>
    <w:p w14:paraId="56A21B84" w14:textId="1F934D53" w:rsidR="00776E8D" w:rsidRPr="002B085F" w:rsidRDefault="00776E8D" w:rsidP="002B085F">
      <w:pPr>
        <w:pStyle w:val="Prrafodelista"/>
        <w:numPr>
          <w:ilvl w:val="0"/>
          <w:numId w:val="11"/>
        </w:numPr>
        <w:spacing w:after="80"/>
      </w:pPr>
      <w:r w:rsidRPr="002B085F">
        <w:t xml:space="preserve">El usuario externo ingresa al sitio web de la clínica. </w:t>
      </w:r>
    </w:p>
    <w:p w14:paraId="2A7D3B3E" w14:textId="1ADE997C" w:rsidR="00776E8D" w:rsidRPr="002B085F" w:rsidRDefault="00776E8D" w:rsidP="002B085F">
      <w:pPr>
        <w:pStyle w:val="Prrafodelista"/>
        <w:numPr>
          <w:ilvl w:val="0"/>
          <w:numId w:val="11"/>
        </w:numPr>
        <w:spacing w:after="80"/>
      </w:pPr>
      <w:r w:rsidRPr="002B085F">
        <w:t xml:space="preserve">El sistema muestra la página de inicio con las opciones disponibles. [RN01] </w:t>
      </w:r>
    </w:p>
    <w:p w14:paraId="0D66963E" w14:textId="68B2D74D" w:rsidR="00776E8D" w:rsidRPr="002B085F" w:rsidRDefault="00776E8D" w:rsidP="002B085F">
      <w:pPr>
        <w:pStyle w:val="Prrafodelista"/>
        <w:numPr>
          <w:ilvl w:val="0"/>
          <w:numId w:val="11"/>
        </w:numPr>
        <w:spacing w:after="80"/>
      </w:pPr>
      <w:r w:rsidRPr="002B085F">
        <w:t xml:space="preserve">El usuario externo selecciona la opción "Agendar cita en línea". </w:t>
      </w:r>
    </w:p>
    <w:p w14:paraId="621EDCA3" w14:textId="2FFA9A16" w:rsidR="00776E8D" w:rsidRPr="002B085F" w:rsidRDefault="00776E8D" w:rsidP="002B085F">
      <w:pPr>
        <w:pStyle w:val="Prrafodelista"/>
        <w:numPr>
          <w:ilvl w:val="0"/>
          <w:numId w:val="11"/>
        </w:numPr>
        <w:spacing w:after="80"/>
      </w:pPr>
      <w:r w:rsidRPr="002B085F">
        <w:t xml:space="preserve">El sistema muestra las fechas y horarios disponibles. [RN23] </w:t>
      </w:r>
    </w:p>
    <w:p w14:paraId="77882938" w14:textId="3BF61429" w:rsidR="00776E8D" w:rsidRPr="002B085F" w:rsidRDefault="00776E8D" w:rsidP="002B085F">
      <w:pPr>
        <w:pStyle w:val="Prrafodelista"/>
        <w:numPr>
          <w:ilvl w:val="0"/>
          <w:numId w:val="11"/>
        </w:numPr>
        <w:spacing w:after="80"/>
      </w:pPr>
      <w:r w:rsidRPr="002B085F">
        <w:t>El usuario externo selecciona la fecha y horario de su preferencia</w:t>
      </w:r>
      <w:r w:rsidR="00417A98" w:rsidRPr="002B085F">
        <w:t xml:space="preserve"> e ingresa el motivo de la cita</w:t>
      </w:r>
      <w:r w:rsidRPr="002B085F">
        <w:t xml:space="preserve">. </w:t>
      </w:r>
    </w:p>
    <w:p w14:paraId="1A5931DF" w14:textId="6A703E63" w:rsidR="00776E8D" w:rsidRPr="002B085F" w:rsidRDefault="00776E8D" w:rsidP="002B085F">
      <w:pPr>
        <w:pStyle w:val="Prrafodelista"/>
        <w:numPr>
          <w:ilvl w:val="0"/>
          <w:numId w:val="11"/>
        </w:numPr>
        <w:spacing w:after="80"/>
      </w:pPr>
      <w:r w:rsidRPr="00776E8D">
        <w:t xml:space="preserve">El sistema valida los datos del formulario. </w:t>
      </w:r>
      <w:r w:rsidRPr="002B085F">
        <w:rPr>
          <w:b/>
          <w:bCs/>
          <w:color w:val="185FA5"/>
        </w:rPr>
        <w:t>[RN05]</w:t>
      </w:r>
      <w:r w:rsidRPr="002B085F">
        <w:t xml:space="preserve"> </w:t>
      </w:r>
    </w:p>
    <w:p w14:paraId="6B4F6EAB" w14:textId="6F163F78" w:rsidR="00776E8D" w:rsidRPr="002B085F" w:rsidRDefault="00776E8D" w:rsidP="002B085F">
      <w:pPr>
        <w:pStyle w:val="Prrafodelista"/>
        <w:numPr>
          <w:ilvl w:val="0"/>
          <w:numId w:val="11"/>
        </w:numPr>
        <w:spacing w:after="80"/>
      </w:pPr>
      <w:r w:rsidRPr="00776E8D">
        <w:t xml:space="preserve">El sistema muestra el resumen de la cita y consulta al usuario externo si desea cambiar algún dato antes de continuar. </w:t>
      </w:r>
      <w:r w:rsidRPr="002B085F">
        <w:rPr>
          <w:b/>
          <w:bCs/>
          <w:color w:val="185FA5"/>
        </w:rPr>
        <w:t>[FA01]</w:t>
      </w:r>
      <w:r w:rsidRPr="002B085F">
        <w:t xml:space="preserve"> </w:t>
      </w:r>
    </w:p>
    <w:p w14:paraId="2683F8CE" w14:textId="438DC0D3" w:rsidR="00776E8D" w:rsidRDefault="00776E8D" w:rsidP="002B085F">
      <w:pPr>
        <w:pStyle w:val="Prrafodelista"/>
        <w:numPr>
          <w:ilvl w:val="0"/>
          <w:numId w:val="11"/>
        </w:numPr>
        <w:spacing w:after="80"/>
      </w:pPr>
      <w:r w:rsidRPr="00776E8D">
        <w:t xml:space="preserve">El usuario externo confirma su selección. </w:t>
      </w:r>
    </w:p>
    <w:p w14:paraId="27CF93E5" w14:textId="302B3D96" w:rsidR="00776E8D" w:rsidRPr="002B085F" w:rsidRDefault="00776E8D" w:rsidP="002B085F">
      <w:pPr>
        <w:pStyle w:val="Prrafodelista"/>
        <w:numPr>
          <w:ilvl w:val="0"/>
          <w:numId w:val="11"/>
        </w:numPr>
        <w:spacing w:after="80"/>
      </w:pPr>
      <w:r w:rsidRPr="00776E8D">
        <w:t xml:space="preserve">El sistema verifica si el usuario externo está logueado. </w:t>
      </w:r>
      <w:r w:rsidRPr="002B085F">
        <w:rPr>
          <w:b/>
          <w:bCs/>
          <w:color w:val="185FA5"/>
        </w:rPr>
        <w:t>[FA03]</w:t>
      </w:r>
      <w:r w:rsidRPr="002B085F">
        <w:t xml:space="preserve"> </w:t>
      </w:r>
    </w:p>
    <w:p w14:paraId="2A44EC62" w14:textId="05E682A8" w:rsidR="00776E8D" w:rsidRPr="002B085F" w:rsidRDefault="00776E8D" w:rsidP="002B085F">
      <w:pPr>
        <w:pStyle w:val="Prrafodelista"/>
        <w:numPr>
          <w:ilvl w:val="0"/>
          <w:numId w:val="11"/>
        </w:numPr>
        <w:spacing w:after="80"/>
      </w:pPr>
      <w:r w:rsidRPr="00776E8D">
        <w:t xml:space="preserve">El usuario externo ingresa los datos de su tarjeta en la pantalla de pago. </w:t>
      </w:r>
      <w:r w:rsidRPr="002B085F">
        <w:rPr>
          <w:b/>
          <w:bCs/>
          <w:color w:val="185FA5"/>
        </w:rPr>
        <w:t>[FA02]</w:t>
      </w:r>
      <w:r w:rsidRPr="002B085F">
        <w:t xml:space="preserve"> </w:t>
      </w:r>
    </w:p>
    <w:p w14:paraId="2BFCA934" w14:textId="772F0E5E" w:rsidR="00776E8D" w:rsidRDefault="00776E8D" w:rsidP="002B085F">
      <w:pPr>
        <w:pStyle w:val="Prrafodelista"/>
        <w:numPr>
          <w:ilvl w:val="0"/>
          <w:numId w:val="11"/>
        </w:numPr>
        <w:spacing w:after="80"/>
      </w:pPr>
      <w:r w:rsidRPr="00776E8D">
        <w:t xml:space="preserve">El sistema confirma que el pago fue exitoso. </w:t>
      </w:r>
    </w:p>
    <w:p w14:paraId="2B9077D2" w14:textId="634713D9" w:rsidR="00776E8D" w:rsidRDefault="00776E8D" w:rsidP="002B085F">
      <w:pPr>
        <w:pStyle w:val="Prrafodelista"/>
        <w:numPr>
          <w:ilvl w:val="0"/>
          <w:numId w:val="11"/>
        </w:numPr>
        <w:spacing w:after="80"/>
      </w:pPr>
      <w:r w:rsidRPr="00776E8D">
        <w:t xml:space="preserve">El sistema genera un código QR único para la cita y lo envía al correo electrónico del paciente. </w:t>
      </w:r>
    </w:p>
    <w:p w14:paraId="70EAF70D" w14:textId="77777777" w:rsidR="002B085F" w:rsidRDefault="00776E8D" w:rsidP="002B085F">
      <w:pPr>
        <w:pStyle w:val="Prrafodelista"/>
        <w:numPr>
          <w:ilvl w:val="0"/>
          <w:numId w:val="11"/>
        </w:numPr>
        <w:spacing w:after="80"/>
      </w:pPr>
      <w:r w:rsidRPr="00776E8D">
        <w:t xml:space="preserve">El paciente recibe la confirmación de su cita y el código QR en pantalla y por correo. </w:t>
      </w:r>
    </w:p>
    <w:p w14:paraId="618C6490" w14:textId="0114A084" w:rsidR="00B8306A" w:rsidRDefault="00776E8D" w:rsidP="002B085F">
      <w:pPr>
        <w:pStyle w:val="Prrafodelista"/>
        <w:numPr>
          <w:ilvl w:val="0"/>
          <w:numId w:val="11"/>
        </w:numPr>
        <w:spacing w:after="80"/>
      </w:pPr>
      <w:r w:rsidRPr="00776E8D">
        <w:t>Fin del caso de uso.</w:t>
      </w:r>
    </w:p>
    <w:p w14:paraId="5B50AEEB" w14:textId="77777777" w:rsidR="00417A98" w:rsidRPr="00B46976" w:rsidRDefault="00417A98" w:rsidP="00417A98">
      <w:pPr>
        <w:spacing w:after="80"/>
        <w:ind w:left="360"/>
      </w:pPr>
    </w:p>
    <w:p w14:paraId="61FAC23A" w14:textId="31FF4BF5" w:rsidR="00B8306A" w:rsidRPr="00B46976" w:rsidRDefault="00000000" w:rsidP="002D0E6C">
      <w:pPr>
        <w:pStyle w:val="Prrafodelista"/>
        <w:numPr>
          <w:ilvl w:val="1"/>
          <w:numId w:val="3"/>
        </w:numPr>
        <w:spacing w:after="6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B46976">
        <w:rPr>
          <w:rFonts w:eastAsia="Times New Roman"/>
          <w:b/>
          <w:bCs/>
          <w:sz w:val="27"/>
          <w:szCs w:val="27"/>
          <w:lang w:val="es-ES_tradnl" w:eastAsia="es-ES"/>
        </w:rPr>
        <w:t>Flujos Alternos.</w:t>
      </w:r>
    </w:p>
    <w:p w14:paraId="6BFA03B5" w14:textId="77777777" w:rsidR="00B8306A" w:rsidRPr="00B46976" w:rsidRDefault="00000000">
      <w:pPr>
        <w:spacing w:after="80"/>
      </w:pPr>
      <w:r w:rsidRPr="00B46976">
        <w:rPr>
          <w:b/>
          <w:bCs/>
        </w:rPr>
        <w:t>FA01 — Paciente desea cambiar su selección</w:t>
      </w:r>
    </w:p>
    <w:p w14:paraId="716D3262" w14:textId="77777777" w:rsidR="00B8306A" w:rsidRPr="00B46976" w:rsidRDefault="00000000">
      <w:pPr>
        <w:spacing w:after="60"/>
        <w:ind w:left="360"/>
      </w:pPr>
      <w:r w:rsidRPr="00B46976">
        <w:t>1. El paciente indica que desea cambiar la fecha u horario seleccionado.</w:t>
      </w:r>
    </w:p>
    <w:p w14:paraId="0532CEB8" w14:textId="444A16FD" w:rsidR="00B8306A" w:rsidRPr="00B46976" w:rsidRDefault="00000000">
      <w:pPr>
        <w:spacing w:after="60"/>
        <w:ind w:left="360"/>
      </w:pPr>
      <w:r w:rsidRPr="00B46976">
        <w:t>2. El sistema regresa al paso 4 del Flujo Normal.</w:t>
      </w:r>
    </w:p>
    <w:p w14:paraId="093118BA" w14:textId="77777777" w:rsidR="00B8306A" w:rsidRPr="00B46976" w:rsidRDefault="00B8306A">
      <w:pPr>
        <w:spacing w:after="80"/>
      </w:pPr>
    </w:p>
    <w:p w14:paraId="3B8E4DAB" w14:textId="77777777" w:rsidR="00B8306A" w:rsidRPr="00B46976" w:rsidRDefault="00000000">
      <w:pPr>
        <w:spacing w:after="80"/>
      </w:pPr>
      <w:r w:rsidRPr="00B46976">
        <w:rPr>
          <w:b/>
          <w:bCs/>
        </w:rPr>
        <w:t>FA02 — Pago rechazado</w:t>
      </w:r>
    </w:p>
    <w:p w14:paraId="5D467881" w14:textId="77777777" w:rsidR="00B8306A" w:rsidRPr="00B46976" w:rsidRDefault="00000000">
      <w:pPr>
        <w:spacing w:after="60"/>
        <w:ind w:left="360"/>
      </w:pPr>
      <w:r w:rsidRPr="00B46976">
        <w:t>1. La plataforma de pago informa que la transacción no fue aprobada.</w:t>
      </w:r>
    </w:p>
    <w:p w14:paraId="7389CF77" w14:textId="77777777" w:rsidR="00B8306A" w:rsidRPr="00B46976" w:rsidRDefault="00000000">
      <w:pPr>
        <w:spacing w:after="60"/>
        <w:ind w:left="360"/>
      </w:pPr>
      <w:r w:rsidRPr="00B46976">
        <w:t>2. El sistema muestra al paciente un mensaje indicando que el pago no pudo procesarse.</w:t>
      </w:r>
      <w:r w:rsidRPr="00B46976">
        <w:rPr>
          <w:b/>
          <w:bCs/>
          <w:color w:val="185FA5"/>
        </w:rPr>
        <w:t xml:space="preserve">  [RN23]</w:t>
      </w:r>
    </w:p>
    <w:p w14:paraId="08E909EF" w14:textId="77777777" w:rsidR="00B8306A" w:rsidRDefault="00000000">
      <w:pPr>
        <w:spacing w:after="60"/>
        <w:ind w:left="360"/>
      </w:pPr>
      <w:r w:rsidRPr="00B46976">
        <w:t>3. El paciente puede intentar nuevamente con otro método de pago sin perder los datos de su cita seleccionada, o bien cancelar la solicitud.</w:t>
      </w:r>
    </w:p>
    <w:p w14:paraId="77B6965E" w14:textId="77777777" w:rsidR="00417A98" w:rsidRPr="00B46976" w:rsidRDefault="00417A98">
      <w:pPr>
        <w:spacing w:after="60"/>
        <w:ind w:left="360"/>
      </w:pPr>
    </w:p>
    <w:p w14:paraId="357C7330" w14:textId="77777777" w:rsidR="00417A98" w:rsidRDefault="00417A98" w:rsidP="00417A98">
      <w:pPr>
        <w:spacing w:after="80"/>
      </w:pPr>
      <w:r w:rsidRPr="00417A98">
        <w:rPr>
          <w:b/>
          <w:bCs/>
        </w:rPr>
        <w:t>FA03 — Usuario externo no está logueado</w:t>
      </w:r>
      <w:r w:rsidRPr="00417A98">
        <w:t xml:space="preserve"> </w:t>
      </w:r>
    </w:p>
    <w:p w14:paraId="1385AE3F" w14:textId="06A2464F" w:rsidR="00417A98" w:rsidRDefault="00417A98" w:rsidP="00417A98">
      <w:pPr>
        <w:pStyle w:val="Prrafodelista"/>
        <w:numPr>
          <w:ilvl w:val="0"/>
          <w:numId w:val="10"/>
        </w:numPr>
        <w:spacing w:after="80"/>
      </w:pPr>
      <w:r w:rsidRPr="00417A98">
        <w:t xml:space="preserve">El sistema detecta que el usuario externo no ha iniciado sesión. </w:t>
      </w:r>
    </w:p>
    <w:p w14:paraId="77D0A76A" w14:textId="0680A6EF" w:rsidR="00417A98" w:rsidRDefault="00417A98" w:rsidP="00417A98">
      <w:pPr>
        <w:pStyle w:val="Prrafodelista"/>
        <w:numPr>
          <w:ilvl w:val="0"/>
          <w:numId w:val="10"/>
        </w:numPr>
        <w:spacing w:after="80"/>
      </w:pPr>
      <w:r w:rsidRPr="00417A98">
        <w:t xml:space="preserve">El sistema redirige al usuario externo a la página de inicio de sesión. </w:t>
      </w:r>
    </w:p>
    <w:p w14:paraId="79A2B412" w14:textId="30E146EA" w:rsidR="00417A98" w:rsidRDefault="00417A98" w:rsidP="00417A98">
      <w:pPr>
        <w:pStyle w:val="Prrafodelista"/>
        <w:numPr>
          <w:ilvl w:val="0"/>
          <w:numId w:val="10"/>
        </w:numPr>
        <w:spacing w:after="80"/>
      </w:pPr>
      <w:r w:rsidRPr="00417A98">
        <w:t xml:space="preserve">El usuario externo ingresa sus credenciales o se registra si no tiene una cuenta. </w:t>
      </w:r>
    </w:p>
    <w:p w14:paraId="6F2ED97B" w14:textId="19B9EA79" w:rsidR="00B8306A" w:rsidRPr="00B46976" w:rsidRDefault="00417A98" w:rsidP="00417A98">
      <w:pPr>
        <w:pStyle w:val="Prrafodelista"/>
        <w:numPr>
          <w:ilvl w:val="0"/>
          <w:numId w:val="10"/>
        </w:numPr>
        <w:spacing w:after="80"/>
      </w:pPr>
      <w:r w:rsidRPr="00417A98">
        <w:t>Una vez autenticado, el usuario externo regresa al paso 1</w:t>
      </w:r>
      <w:r w:rsidR="002B085F">
        <w:t>0</w:t>
      </w:r>
      <w:r w:rsidRPr="00417A98">
        <w:t xml:space="preserve"> para proceder con el pago.</w:t>
      </w:r>
    </w:p>
    <w:p w14:paraId="735A44B5" w14:textId="78203A13" w:rsidR="00B8306A" w:rsidRPr="00B46976" w:rsidRDefault="002D0E6C" w:rsidP="00417A98">
      <w:pPr>
        <w:pStyle w:val="Prrafodelista"/>
        <w:numPr>
          <w:ilvl w:val="1"/>
          <w:numId w:val="3"/>
        </w:numPr>
        <w:spacing w:after="6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B46976">
        <w:rPr>
          <w:rFonts w:eastAsia="Times New Roman"/>
          <w:b/>
          <w:bCs/>
          <w:sz w:val="27"/>
          <w:szCs w:val="27"/>
          <w:lang w:val="es-ES_tradnl" w:eastAsia="es-ES"/>
        </w:rPr>
        <w:t>Postcondiciones.</w:t>
      </w:r>
    </w:p>
    <w:p w14:paraId="690ACBDD" w14:textId="77777777" w:rsidR="00B8306A" w:rsidRPr="00B46976" w:rsidRDefault="00000000" w:rsidP="002D0E6C">
      <w:pPr>
        <w:pStyle w:val="Prrafodelista"/>
        <w:numPr>
          <w:ilvl w:val="0"/>
          <w:numId w:val="8"/>
        </w:numPr>
        <w:spacing w:after="60"/>
      </w:pPr>
      <w:r w:rsidRPr="00B46976">
        <w:lastRenderedPageBreak/>
        <w:t>El paciente recibe la confirmación de su cita y el código QR en su correo electrónico.</w:t>
      </w:r>
    </w:p>
    <w:p w14:paraId="5E3BBDB7" w14:textId="77777777" w:rsidR="00B8306A" w:rsidRPr="00B46976" w:rsidRDefault="00000000" w:rsidP="002D0E6C">
      <w:pPr>
        <w:pStyle w:val="Prrafodelista"/>
        <w:numPr>
          <w:ilvl w:val="0"/>
          <w:numId w:val="8"/>
        </w:numPr>
        <w:spacing w:after="60"/>
      </w:pPr>
      <w:r w:rsidRPr="00B46976">
        <w:t>El estado de la cita queda registrado en el sistema como pagada y pendiente de atención.</w:t>
      </w:r>
    </w:p>
    <w:p w14:paraId="34EA0CEB" w14:textId="77777777" w:rsidR="00B8306A" w:rsidRPr="00B46976" w:rsidRDefault="00B8306A">
      <w:pPr>
        <w:spacing w:after="80"/>
      </w:pPr>
    </w:p>
    <w:p w14:paraId="11FE5B61" w14:textId="2AEDC8F0" w:rsidR="00B8306A" w:rsidRPr="00B46976" w:rsidRDefault="00000000" w:rsidP="00417A98">
      <w:pPr>
        <w:pStyle w:val="Prrafodelista"/>
        <w:numPr>
          <w:ilvl w:val="0"/>
          <w:numId w:val="3"/>
        </w:numPr>
        <w:spacing w:after="12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B46976">
        <w:rPr>
          <w:rFonts w:eastAsia="Times New Roman"/>
          <w:b/>
          <w:bCs/>
          <w:sz w:val="27"/>
          <w:szCs w:val="27"/>
          <w:lang w:val="es-ES_tradnl" w:eastAsia="es-ES"/>
        </w:rPr>
        <w:t>Requerimientos Suplementarios o no Funcionales</w:t>
      </w:r>
    </w:p>
    <w:p w14:paraId="66046111" w14:textId="77777777" w:rsidR="00B8306A" w:rsidRPr="00B46976" w:rsidRDefault="00000000">
      <w:pPr>
        <w:spacing w:after="80"/>
        <w:ind w:left="360"/>
      </w:pPr>
      <w:r w:rsidRPr="00B46976">
        <w:t>El sistema debe garantizar la disponibilidad del portal web en todo momento para que los pacientes puedan agendar sus citas sin interrupciones.</w:t>
      </w:r>
    </w:p>
    <w:p w14:paraId="510CB84B" w14:textId="77777777" w:rsidR="00B8306A" w:rsidRPr="00B46976" w:rsidRDefault="00000000">
      <w:pPr>
        <w:spacing w:after="80"/>
        <w:ind w:left="360"/>
      </w:pPr>
      <w:r w:rsidRPr="00B46976">
        <w:t>El proceso de pago en línea debe cumplir con los estándares de seguridad correspondientes para proteger los datos de la tarjeta del paciente.</w:t>
      </w:r>
    </w:p>
    <w:p w14:paraId="7006FD65" w14:textId="77777777" w:rsidR="00B8306A" w:rsidRPr="00B46976" w:rsidRDefault="00B8306A">
      <w:pPr>
        <w:spacing w:after="80"/>
      </w:pPr>
    </w:p>
    <w:p w14:paraId="5733F7F6" w14:textId="78186B09" w:rsidR="00B8306A" w:rsidRPr="00B46976" w:rsidRDefault="00000000" w:rsidP="00417A98">
      <w:pPr>
        <w:pStyle w:val="Prrafodelista"/>
        <w:numPr>
          <w:ilvl w:val="0"/>
          <w:numId w:val="3"/>
        </w:numPr>
        <w:spacing w:after="12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B46976">
        <w:rPr>
          <w:rFonts w:eastAsia="Times New Roman"/>
          <w:b/>
          <w:bCs/>
          <w:sz w:val="27"/>
          <w:szCs w:val="27"/>
          <w:lang w:val="es-ES_tradnl" w:eastAsia="es-ES"/>
        </w:rPr>
        <w:t>Firmas Necesarias</w:t>
      </w:r>
    </w:p>
    <w:p w14:paraId="7FBC8456" w14:textId="77777777" w:rsidR="00B8306A" w:rsidRPr="00B46976" w:rsidRDefault="00000000">
      <w:pPr>
        <w:spacing w:after="120"/>
        <w:ind w:left="360"/>
      </w:pPr>
      <w:r w:rsidRPr="00B46976">
        <w:t>En este punto se debe incluir la firma de aquellas personas que deban aprobar la presente especificación.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8306A" w:rsidRPr="00B46976" w14:paraId="584F5622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DCDA0" w14:textId="77777777" w:rsidR="00B8306A" w:rsidRPr="00B46976" w:rsidRDefault="00000000">
            <w:pPr>
              <w:jc w:val="center"/>
            </w:pPr>
            <w:r w:rsidRPr="00B46976"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67307" w14:textId="77777777" w:rsidR="00B8306A" w:rsidRPr="00B46976" w:rsidRDefault="00000000">
            <w:pPr>
              <w:jc w:val="center"/>
            </w:pPr>
            <w:r w:rsidRPr="00B46976">
              <w:rPr>
                <w:b/>
                <w:bCs/>
                <w:sz w:val="20"/>
                <w:szCs w:val="20"/>
              </w:rPr>
              <w:t>Sector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7AFC8" w14:textId="77777777" w:rsidR="00B8306A" w:rsidRPr="00B46976" w:rsidRDefault="00000000">
            <w:pPr>
              <w:jc w:val="center"/>
            </w:pPr>
            <w:r w:rsidRPr="00B46976">
              <w:rPr>
                <w:b/>
                <w:bCs/>
                <w:sz w:val="20"/>
                <w:szCs w:val="20"/>
              </w:rPr>
              <w:t>Firma</w:t>
            </w:r>
          </w:p>
        </w:tc>
      </w:tr>
      <w:tr w:rsidR="00B8306A" w:rsidRPr="00B46976" w14:paraId="338FCDBD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84551" w14:textId="77777777" w:rsidR="00B8306A" w:rsidRPr="00B46976" w:rsidRDefault="00B8306A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83501" w14:textId="77777777" w:rsidR="00B8306A" w:rsidRPr="00B46976" w:rsidRDefault="00B8306A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63584" w14:textId="77777777" w:rsidR="00B8306A" w:rsidRPr="00B46976" w:rsidRDefault="00B8306A"/>
        </w:tc>
      </w:tr>
      <w:tr w:rsidR="00B8306A" w:rsidRPr="00B46976" w14:paraId="1D5FBCBE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49BC3" w14:textId="77777777" w:rsidR="00B8306A" w:rsidRPr="00B46976" w:rsidRDefault="00B8306A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841FC" w14:textId="77777777" w:rsidR="00B8306A" w:rsidRPr="00B46976" w:rsidRDefault="00B8306A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83897" w14:textId="77777777" w:rsidR="00B8306A" w:rsidRPr="00B46976" w:rsidRDefault="00B8306A"/>
        </w:tc>
      </w:tr>
    </w:tbl>
    <w:p w14:paraId="7CD88E3A" w14:textId="77777777" w:rsidR="0056235D" w:rsidRPr="00B46976" w:rsidRDefault="0056235D"/>
    <w:sectPr w:rsidR="0056235D" w:rsidRPr="00B4697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C375B"/>
    <w:multiLevelType w:val="hybridMultilevel"/>
    <w:tmpl w:val="27D689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A2D2C21"/>
    <w:multiLevelType w:val="hybridMultilevel"/>
    <w:tmpl w:val="FA1486A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520C4F"/>
    <w:multiLevelType w:val="hybridMultilevel"/>
    <w:tmpl w:val="27D6896E"/>
    <w:lvl w:ilvl="0" w:tplc="62A49F1E">
      <w:start w:val="1"/>
      <w:numFmt w:val="decimal"/>
      <w:lvlText w:val="%1."/>
      <w:lvlJc w:val="left"/>
      <w:pPr>
        <w:ind w:left="720" w:hanging="360"/>
      </w:pPr>
    </w:lvl>
    <w:lvl w:ilvl="1" w:tplc="AB22ADE8">
      <w:numFmt w:val="decimal"/>
      <w:lvlText w:val=""/>
      <w:lvlJc w:val="left"/>
    </w:lvl>
    <w:lvl w:ilvl="2" w:tplc="18523F9E">
      <w:numFmt w:val="decimal"/>
      <w:lvlText w:val=""/>
      <w:lvlJc w:val="left"/>
    </w:lvl>
    <w:lvl w:ilvl="3" w:tplc="E3C0CE8E">
      <w:numFmt w:val="decimal"/>
      <w:lvlText w:val=""/>
      <w:lvlJc w:val="left"/>
    </w:lvl>
    <w:lvl w:ilvl="4" w:tplc="B74A45C2">
      <w:numFmt w:val="decimal"/>
      <w:lvlText w:val=""/>
      <w:lvlJc w:val="left"/>
    </w:lvl>
    <w:lvl w:ilvl="5" w:tplc="853E1B0A">
      <w:numFmt w:val="decimal"/>
      <w:lvlText w:val=""/>
      <w:lvlJc w:val="left"/>
    </w:lvl>
    <w:lvl w:ilvl="6" w:tplc="B4908D12">
      <w:numFmt w:val="decimal"/>
      <w:lvlText w:val=""/>
      <w:lvlJc w:val="left"/>
    </w:lvl>
    <w:lvl w:ilvl="7" w:tplc="69C4DD4A">
      <w:numFmt w:val="decimal"/>
      <w:lvlText w:val=""/>
      <w:lvlJc w:val="left"/>
    </w:lvl>
    <w:lvl w:ilvl="8" w:tplc="F10AD6FA">
      <w:numFmt w:val="decimal"/>
      <w:lvlText w:val=""/>
      <w:lvlJc w:val="left"/>
    </w:lvl>
  </w:abstractNum>
  <w:abstractNum w:abstractNumId="3" w15:restartNumberingAfterBreak="0">
    <w:nsid w:val="3E601A99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E643C24"/>
    <w:multiLevelType w:val="hybridMultilevel"/>
    <w:tmpl w:val="BB1CB9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4948233C"/>
    <w:multiLevelType w:val="hybridMultilevel"/>
    <w:tmpl w:val="0CE40CAA"/>
    <w:lvl w:ilvl="0" w:tplc="3438C712">
      <w:start w:val="1"/>
      <w:numFmt w:val="bullet"/>
      <w:lvlText w:val="●"/>
      <w:lvlJc w:val="left"/>
      <w:pPr>
        <w:ind w:left="720" w:hanging="360"/>
      </w:pPr>
    </w:lvl>
    <w:lvl w:ilvl="1" w:tplc="75CA37BC">
      <w:start w:val="1"/>
      <w:numFmt w:val="bullet"/>
      <w:lvlText w:val="○"/>
      <w:lvlJc w:val="left"/>
      <w:pPr>
        <w:ind w:left="1440" w:hanging="360"/>
      </w:pPr>
    </w:lvl>
    <w:lvl w:ilvl="2" w:tplc="7C4869D2">
      <w:start w:val="1"/>
      <w:numFmt w:val="bullet"/>
      <w:lvlText w:val="■"/>
      <w:lvlJc w:val="left"/>
      <w:pPr>
        <w:ind w:left="2160" w:hanging="360"/>
      </w:pPr>
    </w:lvl>
    <w:lvl w:ilvl="3" w:tplc="FB8E07EE">
      <w:start w:val="1"/>
      <w:numFmt w:val="bullet"/>
      <w:lvlText w:val="●"/>
      <w:lvlJc w:val="left"/>
      <w:pPr>
        <w:ind w:left="2880" w:hanging="360"/>
      </w:pPr>
    </w:lvl>
    <w:lvl w:ilvl="4" w:tplc="AC42E370">
      <w:start w:val="1"/>
      <w:numFmt w:val="bullet"/>
      <w:lvlText w:val="○"/>
      <w:lvlJc w:val="left"/>
      <w:pPr>
        <w:ind w:left="3600" w:hanging="360"/>
      </w:pPr>
    </w:lvl>
    <w:lvl w:ilvl="5" w:tplc="CE6A7024">
      <w:start w:val="1"/>
      <w:numFmt w:val="bullet"/>
      <w:lvlText w:val="■"/>
      <w:lvlJc w:val="left"/>
      <w:pPr>
        <w:ind w:left="4320" w:hanging="360"/>
      </w:pPr>
    </w:lvl>
    <w:lvl w:ilvl="6" w:tplc="988838A4">
      <w:start w:val="1"/>
      <w:numFmt w:val="bullet"/>
      <w:lvlText w:val="●"/>
      <w:lvlJc w:val="left"/>
      <w:pPr>
        <w:ind w:left="5040" w:hanging="360"/>
      </w:pPr>
    </w:lvl>
    <w:lvl w:ilvl="7" w:tplc="382C5704">
      <w:start w:val="1"/>
      <w:numFmt w:val="bullet"/>
      <w:lvlText w:val="●"/>
      <w:lvlJc w:val="left"/>
      <w:pPr>
        <w:ind w:left="5760" w:hanging="360"/>
      </w:pPr>
    </w:lvl>
    <w:lvl w:ilvl="8" w:tplc="CA2EF3F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720113A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1CF5D64"/>
    <w:multiLevelType w:val="hybridMultilevel"/>
    <w:tmpl w:val="E596369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46115F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C3C568B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93281716">
    <w:abstractNumId w:val="5"/>
    <w:lvlOverride w:ilvl="0">
      <w:startOverride w:val="1"/>
    </w:lvlOverride>
  </w:num>
  <w:num w:numId="2" w16cid:durableId="1030181011">
    <w:abstractNumId w:val="2"/>
  </w:num>
  <w:num w:numId="3" w16cid:durableId="1379091933">
    <w:abstractNumId w:val="6"/>
  </w:num>
  <w:num w:numId="4" w16cid:durableId="419063460">
    <w:abstractNumId w:val="9"/>
  </w:num>
  <w:num w:numId="5" w16cid:durableId="502358559">
    <w:abstractNumId w:val="8"/>
  </w:num>
  <w:num w:numId="6" w16cid:durableId="648941793">
    <w:abstractNumId w:val="2"/>
  </w:num>
  <w:num w:numId="7" w16cid:durableId="1714768216">
    <w:abstractNumId w:val="4"/>
  </w:num>
  <w:num w:numId="8" w16cid:durableId="1746566613">
    <w:abstractNumId w:val="0"/>
  </w:num>
  <w:num w:numId="9" w16cid:durableId="494691322">
    <w:abstractNumId w:val="3"/>
  </w:num>
  <w:num w:numId="10" w16cid:durableId="449125493">
    <w:abstractNumId w:val="1"/>
  </w:num>
  <w:num w:numId="11" w16cid:durableId="12790983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06A"/>
    <w:rsid w:val="001B3B72"/>
    <w:rsid w:val="002B085F"/>
    <w:rsid w:val="002D0E6C"/>
    <w:rsid w:val="003F2F97"/>
    <w:rsid w:val="00417A98"/>
    <w:rsid w:val="0056235D"/>
    <w:rsid w:val="00660306"/>
    <w:rsid w:val="00776E8D"/>
    <w:rsid w:val="009455D4"/>
    <w:rsid w:val="00B46976"/>
    <w:rsid w:val="00B8306A"/>
    <w:rsid w:val="00F5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E2834"/>
  <w15:docId w15:val="{CE23708D-B6CB-42ED-ABB7-9EAA7B2C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rsid w:val="002D0E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532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Avila</cp:lastModifiedBy>
  <cp:revision>5</cp:revision>
  <dcterms:created xsi:type="dcterms:W3CDTF">2026-04-11T15:55:00Z</dcterms:created>
  <dcterms:modified xsi:type="dcterms:W3CDTF">2026-04-14T04:59:00Z</dcterms:modified>
</cp:coreProperties>
</file>