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/>
          <w:sz w:val="52"/>
          <w:szCs w:val="52"/>
        </w:rPr>
      </w:pPr>
    </w:p>
    <w:p>
      <w:pPr>
        <w:spacing w:line="360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网络空间安全学院</w:t>
      </w:r>
    </w:p>
    <w:p>
      <w:pPr>
        <w:spacing w:line="360" w:lineRule="auto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数字图像处理课</w:t>
      </w:r>
      <w:r>
        <w:rPr>
          <w:sz w:val="52"/>
          <w:szCs w:val="52"/>
        </w:rPr>
        <w:t>程设计报告</w:t>
      </w:r>
    </w:p>
    <w:p>
      <w:pPr>
        <w:spacing w:line="360" w:lineRule="auto"/>
        <w:rPr>
          <w:sz w:val="96"/>
          <w:szCs w:val="96"/>
        </w:rPr>
      </w:pPr>
    </w:p>
    <w:p>
      <w:pPr>
        <w:spacing w:line="360" w:lineRule="auto"/>
        <w:jc w:val="center"/>
        <w:rPr>
          <w:sz w:val="64"/>
          <w:szCs w:val="64"/>
        </w:rPr>
      </w:pPr>
    </w:p>
    <w:p>
      <w:pPr>
        <w:spacing w:line="360" w:lineRule="auto"/>
        <w:jc w:val="center"/>
        <w:rPr>
          <w:sz w:val="56"/>
          <w:szCs w:val="72"/>
        </w:rPr>
      </w:pPr>
      <w:r>
        <w:rPr>
          <w:rFonts w:hint="eastAsia"/>
          <w:sz w:val="56"/>
          <w:szCs w:val="72"/>
        </w:rPr>
        <w:t>车牌自动识别算法的设计与实现</w:t>
      </w:r>
    </w:p>
    <w:p>
      <w:pPr>
        <w:spacing w:line="360" w:lineRule="auto"/>
        <w:rPr>
          <w:sz w:val="96"/>
          <w:szCs w:val="96"/>
        </w:rPr>
      </w:pPr>
    </w:p>
    <w:p>
      <w:pPr>
        <w:spacing w:line="360" w:lineRule="auto"/>
        <w:jc w:val="left"/>
        <w:rPr>
          <w:sz w:val="96"/>
          <w:szCs w:val="96"/>
        </w:rPr>
      </w:pPr>
    </w:p>
    <w:tbl>
      <w:tblPr>
        <w:tblStyle w:val="13"/>
        <w:tblW w:w="8333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2337"/>
        <w:gridCol w:w="1838"/>
        <w:gridCol w:w="23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  <w:vAlign w:val="bottom"/>
          </w:tcPr>
          <w:p>
            <w:pPr>
              <w:ind w:right="462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姓名</w:t>
            </w:r>
            <w:r>
              <w:rPr>
                <w:rFonts w:hint="default"/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2337" w:type="dxa"/>
            <w:tcBorders>
              <w:bottom w:val="single" w:color="auto" w:sz="4" w:space="0"/>
            </w:tcBorders>
          </w:tcPr>
          <w:p>
            <w:pPr>
              <w:rPr>
                <w:rFonts w:hint="eastAsia" w:eastAsia="宋体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杨建源</w:t>
            </w:r>
          </w:p>
        </w:tc>
        <w:tc>
          <w:tcPr>
            <w:tcW w:w="1838" w:type="dxa"/>
            <w:vAlign w:val="bottom"/>
          </w:tcPr>
          <w:p>
            <w:pPr>
              <w:ind w:right="462" w:rightChars="0"/>
            </w:pPr>
            <w:r>
              <w:rPr>
                <w:rFonts w:hint="eastAsia"/>
                <w:sz w:val="28"/>
                <w:szCs w:val="28"/>
              </w:rPr>
              <w:t>姓名</w:t>
            </w:r>
            <w:r>
              <w:rPr>
                <w:rFonts w:hint="default"/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2320" w:type="dxa"/>
            <w:tcBorders>
              <w:bottom w:val="single" w:color="auto" w:sz="4" w:space="0"/>
            </w:tcBorders>
          </w:tcPr>
          <w:p>
            <w:pPr>
              <w:rPr>
                <w:rFonts w:hint="default" w:eastAsia="宋体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陈钿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  <w:tcBorders>
              <w:bottom w:val="nil"/>
            </w:tcBorders>
            <w:vAlign w:val="bottom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学号</w:t>
            </w:r>
            <w:r>
              <w:rPr>
                <w:rFonts w:hint="default"/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2337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int="default" w:eastAsia="宋体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201741404250</w:t>
            </w:r>
          </w:p>
        </w:tc>
        <w:tc>
          <w:tcPr>
            <w:tcW w:w="1838" w:type="dxa"/>
            <w:tcBorders>
              <w:bottom w:val="nil"/>
            </w:tcBorders>
            <w:vAlign w:val="bottom"/>
          </w:tcPr>
          <w:p>
            <w:r>
              <w:rPr>
                <w:rFonts w:hint="eastAsia"/>
                <w:sz w:val="28"/>
                <w:szCs w:val="28"/>
              </w:rPr>
              <w:t>学号</w:t>
            </w:r>
            <w:r>
              <w:rPr>
                <w:rFonts w:hint="default"/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23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int="default" w:eastAsia="宋体"/>
                <w:color w:val="FF0000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color w:val="auto"/>
                <w:sz w:val="28"/>
                <w:szCs w:val="28"/>
                <w:lang w:val="en-US" w:eastAsia="zh-CN"/>
              </w:rPr>
              <w:t>201741404247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  <w:tcBorders>
              <w:top w:val="nil"/>
              <w:bottom w:val="nil"/>
            </w:tcBorders>
            <w:vAlign w:val="bottom"/>
          </w:tcPr>
          <w:p>
            <w:pPr>
              <w:rPr>
                <w:rFonts w:hint="eastAsia"/>
                <w:sz w:val="28"/>
                <w:szCs w:val="28"/>
              </w:rPr>
            </w:pPr>
          </w:p>
        </w:tc>
        <w:tc>
          <w:tcPr>
            <w:tcW w:w="2337" w:type="dxa"/>
            <w:tcBorders>
              <w:top w:val="single" w:color="auto" w:sz="4" w:space="0"/>
              <w:bottom w:val="nil"/>
            </w:tcBorders>
          </w:tcPr>
          <w:p>
            <w:pPr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nil"/>
              <w:bottom w:val="nil"/>
            </w:tcBorders>
            <w:vAlign w:val="bottom"/>
          </w:tcPr>
          <w:p>
            <w:pPr>
              <w:rPr>
                <w:rFonts w:hint="eastAsia"/>
                <w:sz w:val="28"/>
                <w:szCs w:val="28"/>
              </w:rPr>
            </w:pPr>
          </w:p>
        </w:tc>
        <w:tc>
          <w:tcPr>
            <w:tcW w:w="2320" w:type="dxa"/>
            <w:tcBorders>
              <w:top w:val="single" w:color="auto" w:sz="4" w:space="0"/>
              <w:bottom w:val="nil"/>
            </w:tcBorders>
          </w:tcPr>
          <w:p>
            <w:pPr>
              <w:rPr>
                <w:color w:val="FF0000"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  <w:tcBorders>
              <w:top w:val="nil"/>
            </w:tcBorders>
            <w:vAlign w:val="bottom"/>
          </w:tcPr>
          <w:p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default"/>
                <w:sz w:val="28"/>
                <w:szCs w:val="28"/>
              </w:rPr>
              <w:t>日期：</w:t>
            </w:r>
          </w:p>
        </w:tc>
        <w:tc>
          <w:tcPr>
            <w:tcW w:w="2337" w:type="dxa"/>
            <w:tcBorders>
              <w:top w:val="nil"/>
              <w:bottom w:val="single" w:color="auto" w:sz="4" w:space="0"/>
            </w:tcBorders>
          </w:tcPr>
          <w:p>
            <w:pPr>
              <w:rPr>
                <w:rFonts w:hint="default" w:eastAsia="宋体"/>
                <w:color w:val="FF0000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color w:val="auto"/>
                <w:sz w:val="28"/>
                <w:szCs w:val="28"/>
                <w:lang w:val="en-US" w:eastAsia="zh-CN"/>
              </w:rPr>
              <w:t>2019/6/24</w:t>
            </w:r>
          </w:p>
        </w:tc>
        <w:tc>
          <w:tcPr>
            <w:tcW w:w="1838" w:type="dxa"/>
            <w:tcBorders>
              <w:top w:val="nil"/>
              <w:bottom w:val="single" w:color="auto" w:sz="4" w:space="0"/>
            </w:tcBorders>
            <w:vAlign w:val="bottom"/>
          </w:tcPr>
          <w:p>
            <w:pPr>
              <w:rPr>
                <w:rFonts w:hint="eastAsia"/>
                <w:sz w:val="28"/>
                <w:szCs w:val="28"/>
              </w:rPr>
            </w:pPr>
          </w:p>
        </w:tc>
        <w:tc>
          <w:tcPr>
            <w:tcW w:w="2320" w:type="dxa"/>
            <w:tcBorders>
              <w:top w:val="nil"/>
              <w:bottom w:val="nil"/>
            </w:tcBorders>
          </w:tcPr>
          <w:p>
            <w:pPr>
              <w:rPr>
                <w:color w:val="FF0000"/>
                <w:sz w:val="28"/>
                <w:szCs w:val="28"/>
              </w:rPr>
            </w:pPr>
          </w:p>
        </w:tc>
      </w:tr>
    </w:tbl>
    <w:p>
      <w:pPr>
        <w:rPr>
          <w:sz w:val="28"/>
          <w:szCs w:val="28"/>
        </w:rPr>
      </w:pPr>
    </w:p>
    <w:p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="宋体" w:hAnsi="宋体" w:eastAsia="宋体" w:cs="宋体"/>
          <w:color w:val="auto"/>
          <w:sz w:val="24"/>
          <w:szCs w:val="24"/>
          <w:lang w:val="zh-CN"/>
        </w:rPr>
        <w:id w:val="2082028023"/>
      </w:sdtPr>
      <w:sdtEndPr>
        <w:rPr>
          <w:rFonts w:ascii="宋体" w:hAnsi="宋体" w:eastAsia="宋体" w:cs="宋体"/>
          <w:b/>
          <w:bCs/>
          <w:color w:val="auto"/>
          <w:sz w:val="24"/>
          <w:szCs w:val="24"/>
          <w:lang w:val="zh-CN"/>
        </w:rPr>
      </w:sdtEndPr>
      <w:sdtContent>
        <w:p>
          <w:pPr>
            <w:pStyle w:val="20"/>
            <w:spacing w:line="360" w:lineRule="auto"/>
          </w:pPr>
          <w:r>
            <w:rPr>
              <w:lang w:val="zh-CN"/>
            </w:rPr>
            <w:t>目录</w:t>
          </w:r>
        </w:p>
        <w:p>
          <w:pPr>
            <w:pStyle w:val="9"/>
            <w:tabs>
              <w:tab w:val="right" w:leader="dot" w:pos="9360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_Toc270294099 </w:instrText>
          </w:r>
          <w:r>
            <w:fldChar w:fldCharType="separate"/>
          </w:r>
          <w:r>
            <w:rPr>
              <w:rFonts w:hint="eastAsia"/>
              <w:szCs w:val="32"/>
            </w:rPr>
            <w:t>一、设计任务说明</w:t>
          </w:r>
          <w:r>
            <w:tab/>
          </w:r>
          <w:r>
            <w:fldChar w:fldCharType="begin"/>
          </w:r>
          <w:r>
            <w:instrText xml:space="preserve"> PAGEREF _Toc270294099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_Toc905008488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28"/>
            </w:rPr>
            <w:t>1.1 课程设计任务</w:t>
          </w:r>
          <w:r>
            <w:tab/>
          </w:r>
          <w:r>
            <w:fldChar w:fldCharType="begin"/>
          </w:r>
          <w:r>
            <w:instrText xml:space="preserve"> PAGEREF _Toc905008488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_Toc1998469762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28"/>
            </w:rPr>
            <w:t>1.2 开发该系统软件环境及使用的技术说明</w:t>
          </w:r>
          <w:r>
            <w:tab/>
          </w:r>
          <w:r>
            <w:fldChar w:fldCharType="begin"/>
          </w:r>
          <w:r>
            <w:instrText xml:space="preserve"> PAGEREF _Toc1998469762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_Toc1637050854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2"/>
            </w:rPr>
            <w:t>二、系统设计</w:t>
          </w:r>
          <w:r>
            <w:tab/>
          </w:r>
          <w:r>
            <w:fldChar w:fldCharType="begin"/>
          </w:r>
          <w:r>
            <w:instrText xml:space="preserve"> PAGEREF _Toc1637050854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_Toc353217814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28"/>
            </w:rPr>
            <w:t>2.1 系统基本工作流程</w:t>
          </w:r>
          <w:r>
            <w:tab/>
          </w:r>
          <w:r>
            <w:fldChar w:fldCharType="begin"/>
          </w:r>
          <w:r>
            <w:instrText xml:space="preserve"> PAGEREF _Toc353217814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_Toc886999590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28"/>
            </w:rPr>
            <w:t>2.2</w:t>
          </w:r>
          <w:r>
            <w:rPr>
              <w:szCs w:val="28"/>
            </w:rPr>
            <w:t xml:space="preserve"> </w:t>
          </w:r>
          <w:r>
            <w:rPr>
              <w:rFonts w:hint="eastAsia"/>
              <w:szCs w:val="28"/>
            </w:rPr>
            <w:t>图像分割算法设计</w:t>
          </w:r>
          <w:r>
            <w:tab/>
          </w:r>
          <w:r>
            <w:fldChar w:fldCharType="begin"/>
          </w:r>
          <w:r>
            <w:instrText xml:space="preserve"> PAGEREF _Toc886999590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_Toc2118115303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28"/>
            </w:rPr>
            <w:t>2.3</w:t>
          </w:r>
          <w:r>
            <w:rPr>
              <w:szCs w:val="28"/>
            </w:rPr>
            <w:t xml:space="preserve"> </w:t>
          </w:r>
          <w:r>
            <w:rPr>
              <w:rFonts w:hint="eastAsia"/>
              <w:szCs w:val="28"/>
            </w:rPr>
            <w:t>图像增强算法设计</w:t>
          </w:r>
          <w:r>
            <w:tab/>
          </w:r>
          <w:r>
            <w:fldChar w:fldCharType="begin"/>
          </w:r>
          <w:r>
            <w:instrText xml:space="preserve"> PAGEREF _Toc2118115303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_Toc327481202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2.</w:t>
          </w:r>
          <w:r>
            <w:rPr>
              <w:rFonts w:asciiTheme="minorEastAsia" w:hAnsiTheme="minorEastAsia" w:eastAsiaTheme="minorEastAsia"/>
              <w:szCs w:val="28"/>
            </w:rPr>
            <w:t>4</w:t>
          </w:r>
          <w:r>
            <w:rPr>
              <w:rFonts w:hint="eastAsia" w:asciiTheme="minorEastAsia" w:hAnsiTheme="minorEastAsia" w:eastAsiaTheme="minorEastAsia"/>
              <w:szCs w:val="28"/>
            </w:rPr>
            <w:t>车牌识别算法说明</w:t>
          </w:r>
          <w:r>
            <w:tab/>
          </w:r>
          <w:r>
            <w:fldChar w:fldCharType="begin"/>
          </w:r>
          <w:r>
            <w:instrText xml:space="preserve"> PAGEREF _Toc327481202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_Toc2123458400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28"/>
            </w:rPr>
            <w:t>2.</w:t>
          </w:r>
          <w:r>
            <w:rPr>
              <w:szCs w:val="28"/>
            </w:rPr>
            <w:t xml:space="preserve">5 </w:t>
          </w:r>
          <w:r>
            <w:rPr>
              <w:rFonts w:hint="eastAsia"/>
              <w:szCs w:val="28"/>
            </w:rPr>
            <w:t>用户接口设计</w:t>
          </w:r>
          <w:r>
            <w:tab/>
          </w:r>
          <w:r>
            <w:fldChar w:fldCharType="begin"/>
          </w:r>
          <w:r>
            <w:instrText xml:space="preserve"> PAGEREF _Toc2123458400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_Toc2082082954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2"/>
            </w:rPr>
            <w:t>三、系统实施及结果</w:t>
          </w:r>
          <w:r>
            <w:tab/>
          </w:r>
          <w:r>
            <w:fldChar w:fldCharType="begin"/>
          </w:r>
          <w:r>
            <w:instrText xml:space="preserve"> PAGEREF _Toc2082082954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_Toc322180013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Theme="minorEastAsia" w:hAnsiTheme="minorEastAsia" w:eastAsiaTheme="minorEastAsia"/>
              <w:szCs w:val="28"/>
            </w:rPr>
            <w:t>3.1</w:t>
          </w:r>
          <w:r>
            <w:rPr>
              <w:rFonts w:hint="eastAsia" w:asciiTheme="minorEastAsia" w:hAnsiTheme="minorEastAsia" w:eastAsiaTheme="minorEastAsia"/>
              <w:szCs w:val="28"/>
            </w:rPr>
            <w:t>系统操作说明</w:t>
          </w:r>
          <w:r>
            <w:tab/>
          </w:r>
          <w:r>
            <w:fldChar w:fldCharType="begin"/>
          </w:r>
          <w:r>
            <w:instrText xml:space="preserve"> PAGEREF _Toc322180013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_Toc1073204404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44"/>
            </w:rPr>
            <w:t>3.2 算法性能</w:t>
          </w:r>
          <w:r>
            <w:tab/>
          </w:r>
          <w:r>
            <w:fldChar w:fldCharType="begin"/>
          </w:r>
          <w:r>
            <w:instrText xml:space="preserve"> PAGEREF _Toc1073204404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_Toc631266875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44"/>
            </w:rPr>
            <w:t>3.</w:t>
          </w:r>
          <w:r>
            <w:rPr>
              <w:rFonts w:hint="default" w:asciiTheme="minorEastAsia" w:hAnsiTheme="minorEastAsia" w:eastAsiaTheme="minorEastAsia"/>
              <w:szCs w:val="44"/>
            </w:rPr>
            <w:t>3</w:t>
          </w:r>
          <w:r>
            <w:rPr>
              <w:rFonts w:hint="eastAsia" w:asciiTheme="minorEastAsia" w:hAnsiTheme="minorEastAsia" w:eastAsiaTheme="minorEastAsia"/>
              <w:szCs w:val="44"/>
            </w:rPr>
            <w:t xml:space="preserve"> </w:t>
          </w:r>
          <w:r>
            <w:rPr>
              <w:rFonts w:hint="default" w:asciiTheme="minorEastAsia" w:hAnsiTheme="minorEastAsia" w:eastAsiaTheme="minorEastAsia"/>
              <w:szCs w:val="44"/>
            </w:rPr>
            <w:t>github提交日志</w:t>
          </w:r>
          <w:r>
            <w:tab/>
          </w:r>
          <w:r>
            <w:fldChar w:fldCharType="begin"/>
          </w:r>
          <w:r>
            <w:instrText xml:space="preserve"> PAGEREF _Toc631266875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36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_Toc1133151945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2"/>
            </w:rPr>
            <w:t>四、课程设计总结</w:t>
          </w:r>
          <w:r>
            <w:tab/>
          </w:r>
          <w:r>
            <w:fldChar w:fldCharType="begin"/>
          </w:r>
          <w:r>
            <w:instrText xml:space="preserve"> PAGEREF _Toc1133151945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spacing w:line="360" w:lineRule="auto"/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spacing w:after="160" w:line="360" w:lineRule="auto"/>
        <w:rPr>
          <w:sz w:val="28"/>
          <w:szCs w:val="28"/>
        </w:rPr>
        <w:sectPr>
          <w:footerReference r:id="rId3" w:type="default"/>
          <w:pgSz w:w="12240" w:h="15840"/>
          <w:pgMar w:top="1440" w:right="1440" w:bottom="1440" w:left="1440" w:header="720" w:footer="720" w:gutter="0"/>
          <w:pgNumType w:start="1"/>
          <w:cols w:space="720" w:num="1"/>
          <w:titlePg/>
          <w:docGrid w:linePitch="360" w:charSpace="0"/>
        </w:sectPr>
      </w:pPr>
      <w:r>
        <w:rPr>
          <w:sz w:val="28"/>
          <w:szCs w:val="28"/>
        </w:rPr>
        <w:br w:type="page"/>
      </w:r>
    </w:p>
    <w:p>
      <w:pPr>
        <w:spacing w:line="360" w:lineRule="auto"/>
        <w:outlineLvl w:val="0"/>
        <w:rPr>
          <w:szCs w:val="44"/>
        </w:rPr>
      </w:pPr>
      <w:bookmarkStart w:id="0" w:name="_Toc270294099"/>
      <w:r>
        <w:rPr>
          <w:rFonts w:hint="eastAsia"/>
          <w:b/>
          <w:sz w:val="32"/>
          <w:szCs w:val="32"/>
        </w:rPr>
        <w:t>一、设计任务说明</w:t>
      </w:r>
      <w:bookmarkEnd w:id="0"/>
    </w:p>
    <w:p>
      <w:pPr>
        <w:spacing w:line="360" w:lineRule="auto"/>
        <w:outlineLvl w:val="1"/>
        <w:rPr>
          <w:sz w:val="28"/>
          <w:szCs w:val="28"/>
        </w:rPr>
      </w:pPr>
      <w:bookmarkStart w:id="1" w:name="_Toc407275289"/>
      <w:bookmarkStart w:id="2" w:name="_Toc905008488"/>
      <w:r>
        <w:rPr>
          <w:rFonts w:hint="eastAsia"/>
          <w:sz w:val="28"/>
          <w:szCs w:val="28"/>
        </w:rPr>
        <w:t xml:space="preserve">1.1 </w:t>
      </w:r>
      <w:bookmarkEnd w:id="1"/>
      <w:r>
        <w:rPr>
          <w:rFonts w:hint="eastAsia"/>
          <w:sz w:val="28"/>
          <w:szCs w:val="28"/>
        </w:rPr>
        <w:t>课程设计任务</w:t>
      </w:r>
      <w:bookmarkEnd w:id="2"/>
    </w:p>
    <w:p>
      <w:pPr>
        <w:pStyle w:val="24"/>
        <w:numPr>
          <w:ilvl w:val="0"/>
          <w:numId w:val="0"/>
        </w:numPr>
        <w:spacing w:line="360" w:lineRule="auto"/>
        <w:ind w:leftChars="0"/>
        <w:rPr>
          <w:sz w:val="24"/>
          <w:szCs w:val="24"/>
        </w:rPr>
      </w:pPr>
      <w:bookmarkStart w:id="3" w:name="_Toc407275290"/>
      <w:bookmarkStart w:id="4" w:name="_Toc1998469762"/>
      <w:r>
        <w:rPr>
          <w:rFonts w:hint="eastAsia"/>
          <w:sz w:val="24"/>
          <w:szCs w:val="24"/>
        </w:rPr>
        <w:t>利用OpenCV库和其他开源工具，设计并实现车牌自动识别算法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基本</w:t>
      </w:r>
      <w:r>
        <w:rPr>
          <w:sz w:val="24"/>
          <w:szCs w:val="24"/>
        </w:rPr>
        <w:t>功能要求：</w:t>
      </w:r>
    </w:p>
    <w:p>
      <w:pPr>
        <w:pStyle w:val="24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对给定的包含有汽车车牌的照片进行处理，利用图像分割算法将目标从背景中分离出来。</w:t>
      </w:r>
    </w:p>
    <w:p>
      <w:pPr>
        <w:pStyle w:val="24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对目标图像进行合适的处理，然后利用Tesseract库实现车牌号码的识别，将结果输出。</w:t>
      </w:r>
    </w:p>
    <w:p>
      <w:pPr>
        <w:pStyle w:val="24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要求提供比较友好的用户接口，可以对新的图片导入到系统中进行处理，并将结果返回给用户。</w:t>
      </w:r>
    </w:p>
    <w:p>
      <w:pPr>
        <w:pStyle w:val="24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利用C／C++代码实现，推荐Linux系统，也可以在Windows／M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c系统下完成。</w:t>
      </w:r>
    </w:p>
    <w:p>
      <w:pPr>
        <w:pStyle w:val="24"/>
        <w:numPr>
          <w:ilvl w:val="0"/>
          <w:numId w:val="1"/>
        </w:num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要求处理过程的自动化，即输入图像，自动输出车牌信息，无需人去干预。</w:t>
      </w:r>
    </w:p>
    <w:p>
      <w:pPr>
        <w:spacing w:line="360" w:lineRule="auto"/>
        <w:outlineLvl w:val="1"/>
        <w:rPr>
          <w:sz w:val="28"/>
          <w:szCs w:val="28"/>
        </w:rPr>
      </w:pPr>
      <w:r>
        <w:rPr>
          <w:rFonts w:hint="eastAsia"/>
          <w:sz w:val="28"/>
          <w:szCs w:val="28"/>
        </w:rPr>
        <w:t>1.2 开发该系统软件环境及使用的技术说明</w:t>
      </w:r>
      <w:bookmarkEnd w:id="3"/>
      <w:bookmarkEnd w:id="4"/>
    </w:p>
    <w:p>
      <w:pPr>
        <w:spacing w:line="360" w:lineRule="auto"/>
        <w:ind w:firstLine="720" w:firstLineChars="0"/>
        <w:outlineLvl w:val="1"/>
        <w:rPr>
          <w:rFonts w:hint="default" w:eastAsia="宋体"/>
          <w:sz w:val="24"/>
          <w:szCs w:val="24"/>
          <w:lang w:val="en-US" w:eastAsia="zh-CN"/>
        </w:rPr>
      </w:pPr>
      <w:bookmarkStart w:id="5" w:name="_Toc407275294"/>
      <w:bookmarkStart w:id="6" w:name="_Toc1637050854"/>
      <w:r>
        <w:rPr>
          <w:rFonts w:hint="eastAsia"/>
          <w:sz w:val="24"/>
          <w:szCs w:val="24"/>
          <w:lang w:val="en-US" w:eastAsia="zh-CN"/>
        </w:rPr>
        <w:t>开发环境选择了windows+opencv+tesseract+qt</w:t>
      </w:r>
    </w:p>
    <w:p>
      <w:pPr>
        <w:spacing w:line="360" w:lineRule="auto"/>
        <w:outlineLvl w:val="1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default"/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</w:t>
      </w:r>
      <w:r>
        <w:rPr>
          <w:rFonts w:hint="default"/>
          <w:sz w:val="28"/>
          <w:szCs w:val="28"/>
        </w:rPr>
        <w:t>分工情况</w:t>
      </w:r>
    </w:p>
    <w:p>
      <w:pPr>
        <w:spacing w:line="360" w:lineRule="auto"/>
        <w:ind w:firstLine="720" w:firstLineChars="0"/>
        <w:outlineLvl w:val="1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杨建源同学负责图像分割和tesseract的调用，陈钿同学负责用户界面和接口的设计。</w:t>
      </w:r>
    </w:p>
    <w:bookmarkEnd w:id="5"/>
    <w:p>
      <w:pPr>
        <w:numPr>
          <w:ilvl w:val="0"/>
          <w:numId w:val="2"/>
        </w:numPr>
        <w:spacing w:line="360" w:lineRule="auto"/>
        <w:outlineLvl w:val="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系统设计</w:t>
      </w:r>
      <w:bookmarkEnd w:id="6"/>
      <w:r>
        <w:rPr>
          <w:rFonts w:hint="eastAsia"/>
          <w:b/>
          <w:sz w:val="32"/>
          <w:szCs w:val="32"/>
        </w:rPr>
        <w:t xml:space="preserve"> </w:t>
      </w:r>
      <w:bookmarkStart w:id="7" w:name="_Toc407275295"/>
      <w:bookmarkStart w:id="8" w:name="_Toc353217814"/>
    </w:p>
    <w:p>
      <w:pPr>
        <w:numPr>
          <w:ilvl w:val="0"/>
          <w:numId w:val="0"/>
        </w:numPr>
        <w:spacing w:line="360" w:lineRule="auto"/>
        <w:outlineLvl w:val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 </w:t>
      </w:r>
      <w:bookmarkEnd w:id="7"/>
      <w:r>
        <w:rPr>
          <w:rFonts w:hint="eastAsia"/>
          <w:sz w:val="28"/>
          <w:szCs w:val="28"/>
        </w:rPr>
        <w:t>系统基本工作流程</w:t>
      </w:r>
      <w:bookmarkEnd w:id="8"/>
    </w:p>
    <w:p>
      <w:pPr>
        <w:spacing w:line="360" w:lineRule="auto"/>
        <w:outlineLvl w:val="1"/>
      </w:pPr>
      <w:bookmarkStart w:id="9" w:name="_Toc886999590"/>
      <w:r>
        <w:drawing>
          <wp:inline distT="0" distB="0" distL="114300" distR="114300">
            <wp:extent cx="2886075" cy="40767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1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图像分割算法设计</w:t>
      </w:r>
      <w:bookmarkEnd w:id="9"/>
    </w:p>
    <w:p>
      <w:pPr>
        <w:spacing w:line="360" w:lineRule="auto"/>
        <w:outlineLvl w:val="1"/>
      </w:pPr>
      <w:bookmarkStart w:id="10" w:name="_Toc407275297"/>
      <w:bookmarkStart w:id="11" w:name="_Toc2118115303"/>
      <w:r>
        <w:drawing>
          <wp:inline distT="0" distB="0" distL="114300" distR="114300">
            <wp:extent cx="4649470" cy="1367155"/>
            <wp:effectExtent l="0" t="0" r="1778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="宋体"/>
          <w:sz w:val="18"/>
          <w:szCs w:val="18"/>
          <w:lang w:val="en-US" w:eastAsia="zh-CN"/>
        </w:rPr>
      </w:pPr>
      <w:r>
        <w:rPr>
          <w:sz w:val="21"/>
          <w:szCs w:val="21"/>
        </w:rPr>
        <w:t xml:space="preserve">  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sz w:val="18"/>
          <w:szCs w:val="18"/>
        </w:rPr>
        <w:t>cvtColor(src, binary_output, CV_BGR2HSV);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//转换色彩空间</w:t>
      </w:r>
    </w:p>
    <w:p>
      <w:pPr>
        <w:bidi w:val="0"/>
        <w:ind w:firstLine="420"/>
        <w:rPr>
          <w:sz w:val="18"/>
          <w:szCs w:val="18"/>
        </w:rPr>
      </w:pPr>
      <w:r>
        <w:rPr>
          <w:sz w:val="18"/>
          <w:szCs w:val="18"/>
        </w:rPr>
        <w:t>inRange(binary_output, Scalar(80, 160, 103), Scalar(180, 255, 255), binary_output);</w:t>
      </w:r>
    </w:p>
    <w:p>
      <w:pPr>
        <w:bidi w:val="0"/>
        <w:ind w:left="5760" w:leftChars="0" w:firstLine="720" w:firstLineChars="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//二值化</w:t>
      </w:r>
    </w:p>
    <w:p>
      <w:pPr>
        <w:bidi w:val="0"/>
        <w:rPr>
          <w:rFonts w:hint="default" w:eastAsia="宋体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    findContours(binary_output, contours, hierarcy, CV_RETR_EXTERNAL, CV_CHAIN_APPROX_NONE);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//寻找轮廓</w:t>
      </w:r>
    </w:p>
    <w:p>
      <w:pPr>
        <w:bidi w:val="0"/>
        <w:rPr>
          <w:rFonts w:hint="default" w:eastAsia="宋体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    for (int i = 0; i&lt;contours.size(); i++)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//寻找最大轮廓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    if(contourArea(contours[i])&gt;=contourArea(contours[max]))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        max=i;</w:t>
      </w:r>
    </w:p>
    <w:p>
      <w:pPr>
        <w:bidi w:val="0"/>
        <w:rPr>
          <w:rFonts w:hint="default" w:eastAsia="宋体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    RotatedRect rect = minAreaRect(contours[max]);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//画最小矩形</w:t>
      </w:r>
    </w:p>
    <w:p>
      <w:pPr>
        <w:bidi w:val="0"/>
        <w:rPr>
          <w:rFonts w:hint="default" w:eastAsia="宋体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    Size dst_sz(src.cols, src.rows);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cv::Mat rot_mat = cv::getRotationMatrix2D(rect.center, rect.angle, 1.0);</w:t>
      </w:r>
    </w:p>
    <w:p>
      <w:pPr>
        <w:bidi w:val="0"/>
        <w:rPr>
          <w:rFonts w:hint="default" w:eastAsia="宋体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    cv::warpAffine(src2, src2, rot_mat, dst_sz);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//仿射变换，进行旋转</w:t>
      </w:r>
    </w:p>
    <w:p>
      <w:pPr>
        <w:bidi w:val="0"/>
        <w:ind w:firstLine="420"/>
        <w:rPr>
          <w:rFonts w:hint="default"/>
          <w:sz w:val="18"/>
          <w:szCs w:val="18"/>
          <w:lang w:val="en-US" w:eastAsia="zh-CN"/>
        </w:rPr>
      </w:pPr>
      <w:r>
        <w:rPr>
          <w:sz w:val="18"/>
          <w:szCs w:val="18"/>
        </w:rPr>
        <w:t>src3=src2(Rect((rect.center.x-(rect.size.width/2)),(rect.center.y-(rect.size.height/2)),rect.size.width,rect.size.height));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//取roi，得到车牌</w:t>
      </w:r>
    </w:p>
    <w:p>
      <w:pPr>
        <w:spacing w:line="360" w:lineRule="auto"/>
        <w:outlineLvl w:val="1"/>
        <w:rPr>
          <w:rFonts w:hint="eastAsia"/>
          <w:lang w:eastAsia="zh-CN"/>
        </w:rPr>
      </w:pPr>
    </w:p>
    <w:p>
      <w:pPr>
        <w:spacing w:line="360" w:lineRule="auto"/>
        <w:outlineLvl w:val="1"/>
        <w:rPr>
          <w:sz w:val="28"/>
          <w:szCs w:val="28"/>
        </w:rPr>
      </w:pPr>
      <w:r>
        <w:rPr>
          <w:rFonts w:hint="eastAsia"/>
          <w:sz w:val="28"/>
          <w:szCs w:val="28"/>
        </w:rPr>
        <w:t>2.3</w:t>
      </w:r>
      <w:bookmarkEnd w:id="10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图像增强算法设计</w:t>
      </w:r>
      <w:bookmarkEnd w:id="11"/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cvtColor(src3, src3, CV_BGR2HSV);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    inRange(src3, Scalar(0, 0, 130), Scalar(180, 130, 255), src3);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//二值化图像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    Mat element = getStructuringElement(MORPH_RECT, Size(3, 3));</w:t>
      </w:r>
      <w:r>
        <w:rPr>
          <w:rFonts w:hint="eastAsia"/>
          <w:sz w:val="18"/>
          <w:szCs w:val="18"/>
          <w:lang w:val="en-US" w:eastAsia="zh-CN"/>
        </w:rPr>
        <w:tab/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    morphologyEx(src3, src3, MORPH_OPEN, element);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//进行开操作，消除噪点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    subtract(Scalar(255,255,255),src3,src3);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//取反，使得图像白底黑字便于文字识别</w:t>
      </w:r>
    </w:p>
    <w:p>
      <w:pPr>
        <w:spacing w:line="360" w:lineRule="auto"/>
        <w:rPr>
          <w:rFonts w:hint="eastAsia"/>
          <w:color w:val="FF0000"/>
          <w:lang w:eastAsia="zh-CN"/>
        </w:rPr>
      </w:pPr>
    </w:p>
    <w:p>
      <w:pPr>
        <w:pStyle w:val="3"/>
        <w:spacing w:line="360" w:lineRule="auto"/>
        <w:rPr>
          <w:rFonts w:hint="eastAsia"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2" w:name="_Toc327481202"/>
      <w:r>
        <w:rPr>
          <w:rFonts w:hint="eastAsia"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2.</w:t>
      </w:r>
      <w:r>
        <w:rPr>
          <w:rFonts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车牌识别算法说明</w:t>
      </w:r>
      <w:bookmarkEnd w:id="12"/>
    </w:p>
    <w:p>
      <w:pPr>
        <w:spacing w:line="360" w:lineRule="auto"/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接口函数是通过工程调用终端命令(tesseract xxx.JPG stdout -l chi_sim)，进行识别，然后捕获</w:t>
      </w:r>
      <w:r>
        <w:rPr>
          <w:rFonts w:hint="eastAsia" w:ascii="宋体" w:hAnsi="宋体" w:eastAsia="宋体" w:cs="宋体"/>
          <w:sz w:val="24"/>
          <w:szCs w:val="24"/>
          <w:lang w:val="en-US" w:eastAsia="zh-CN" w:bidi="ar-SA"/>
        </w:rPr>
        <w:t>终端输出，将其显示</w:t>
      </w:r>
      <w:r>
        <w:rPr>
          <w:rFonts w:hint="eastAsia"/>
          <w:lang w:val="en-US" w:eastAsia="zh-CN"/>
        </w:rPr>
        <w:t>在用户界面上。(本来是想调用tesseract的api的，但是编译的时候需要先编译tiff与leptonica。后者需要翻墙下源码，就选择直接通过命令行进行调用。)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>int _System(const char * cmd, char *pRetMsg, int msg_len)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>{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FILE * fp;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char * p = NULL;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int res = -1;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if (cmd == NULL || pRetMsg == NULL || msg_len &lt; 0)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{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    printf("Param Error!\n");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    return -1;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if ((fp = _popen(cmd, "r")) == NULL)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{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    printf("Popen Error!\n");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    return -2;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else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{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    memset(pRetMsg, 0, msg_len);</w:t>
      </w:r>
    </w:p>
    <w:p>
      <w:pPr>
        <w:bidi w:val="0"/>
        <w:rPr>
          <w:sz w:val="18"/>
          <w:szCs w:val="18"/>
        </w:rPr>
      </w:pP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    while (fgets(pRetMsg, msg_len, fp) != NULL&amp;&amp;pRetMsg[0]==' ');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sz w:val="18"/>
          <w:szCs w:val="18"/>
        </w:rPr>
        <w:t xml:space="preserve">        i</w:t>
      </w:r>
      <w:r>
        <w:rPr>
          <w:rFonts w:hint="default"/>
          <w:sz w:val="18"/>
          <w:szCs w:val="18"/>
          <w:lang w:val="en-US" w:eastAsia="zh-CN"/>
        </w:rPr>
        <w:t>f ((res = _pclose(fp)) == -1)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   {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       printf("close popenerror!\n");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       return -3;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   }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   pRetMsg[strlen(pRetMsg) - 1] = '\0';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   return 0;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 xml:space="preserve">    }</w:t>
      </w:r>
    </w:p>
    <w:p>
      <w:pPr>
        <w:bidi w:val="0"/>
        <w:rPr>
          <w:sz w:val="18"/>
          <w:szCs w:val="18"/>
        </w:rPr>
      </w:pPr>
      <w:r>
        <w:rPr>
          <w:sz w:val="18"/>
          <w:szCs w:val="18"/>
        </w:rPr>
        <w:t>}</w:t>
      </w:r>
    </w:p>
    <w:p>
      <w:pPr>
        <w:bidi w:val="0"/>
        <w:rPr>
          <w:rFonts w:hint="eastAsia"/>
          <w:sz w:val="18"/>
          <w:szCs w:val="18"/>
          <w:lang w:val="en-US" w:eastAsia="zh-CN"/>
        </w:rPr>
      </w:pPr>
    </w:p>
    <w:p>
      <w:pPr>
        <w:spacing w:line="360" w:lineRule="auto"/>
        <w:outlineLvl w:val="1"/>
        <w:rPr>
          <w:rFonts w:hint="eastAsia"/>
          <w:sz w:val="28"/>
          <w:szCs w:val="28"/>
        </w:rPr>
      </w:pPr>
      <w:bookmarkStart w:id="13" w:name="_Toc2123458400"/>
      <w:r>
        <w:rPr>
          <w:rFonts w:hint="eastAsia"/>
          <w:sz w:val="28"/>
          <w:szCs w:val="28"/>
        </w:rPr>
        <w:t>2.</w:t>
      </w:r>
      <w:r>
        <w:rPr>
          <w:sz w:val="28"/>
          <w:szCs w:val="28"/>
        </w:rPr>
        <w:t xml:space="preserve">5 </w:t>
      </w:r>
      <w:r>
        <w:rPr>
          <w:rFonts w:hint="eastAsia"/>
          <w:sz w:val="28"/>
          <w:szCs w:val="28"/>
        </w:rPr>
        <w:t>用户接口设计</w:t>
      </w:r>
      <w:bookmarkEnd w:id="13"/>
    </w:p>
    <w:p>
      <w:pPr>
        <w:spacing w:line="360" w:lineRule="auto"/>
        <w:outlineLvl w:val="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利用QT的UI界面制作的简便性，利用“QLabel”和“QPushButton”组件完成用户界面。</w:t>
      </w:r>
    </w:p>
    <w:p>
      <w:pPr>
        <w:spacing w:line="360" w:lineRule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给用户提供了按钮“来自图片”，该按钮绑定了函数-</w:t>
      </w:r>
      <w:r>
        <w:rPr>
          <w:rFonts w:hint="default"/>
          <w:color w:val="auto"/>
          <w:lang w:val="en-US" w:eastAsia="zh-CN"/>
        </w:rPr>
        <w:t>on_pushButton_clicked()</w:t>
      </w:r>
      <w:r>
        <w:rPr>
          <w:rFonts w:hint="eastAsia"/>
          <w:color w:val="auto"/>
          <w:lang w:val="en-US" w:eastAsia="zh-CN"/>
        </w:rPr>
        <w:t>，用来上传车牌图片文件（规定只限png和jpg）。在文件成功上传后调用图像处理算法函数void</w:t>
      </w:r>
      <w:r>
        <w:rPr>
          <w:rFonts w:hint="default"/>
          <w:color w:val="auto"/>
          <w:lang w:val="en-US" w:eastAsia="zh-CN"/>
        </w:rPr>
        <w:t xml:space="preserve"> fun(QString path)</w:t>
      </w:r>
      <w:r>
        <w:rPr>
          <w:rFonts w:hint="eastAsia"/>
          <w:color w:val="auto"/>
          <w:lang w:val="en-US" w:eastAsia="zh-CN"/>
        </w:rPr>
        <w:t>，对图像进行处理。处理之后把结果通过“QLabel”组件进行输出展示。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void MainWindow::on_pushButton_clicked() 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{ 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QString path = QFileDialog::getOpenFileName(this, tr("选择图片"), ".", tr("Image Files(*.jpg *.png)")); 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QImage* img=new QImage; 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if(! ( img-&gt;load(path) ) ) //加载图像 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{ 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QMessageBox::information(this, 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tr("打开图像失败"), 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tr("打开图像失败!")); 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delete img; 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return; 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} 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ui-&gt;yuantu-&gt;setScaledContents(true); 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ui-&gt;yuantu-&gt;setPixmap(QPixmap::fromImage(*img)); 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fun(path); </w:t>
      </w:r>
    </w:p>
    <w:p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} </w:t>
      </w:r>
    </w:p>
    <w:p>
      <w:pPr>
        <w:spacing w:line="360" w:lineRule="auto"/>
        <w:rPr>
          <w:rFonts w:hint="default"/>
          <w:color w:val="auto"/>
          <w:lang w:val="en-US" w:eastAsia="zh-CN"/>
        </w:rPr>
      </w:pPr>
    </w:p>
    <w:p>
      <w:pPr>
        <w:spacing w:line="360" w:lineRule="auto"/>
        <w:outlineLvl w:val="0"/>
        <w:rPr>
          <w:b/>
          <w:sz w:val="32"/>
          <w:szCs w:val="32"/>
        </w:rPr>
      </w:pPr>
      <w:bookmarkStart w:id="14" w:name="_Toc2082082954"/>
      <w:r>
        <w:rPr>
          <w:rFonts w:hint="eastAsia"/>
          <w:b/>
          <w:sz w:val="32"/>
          <w:szCs w:val="32"/>
        </w:rPr>
        <w:t>三、系统实施及结果</w:t>
      </w:r>
      <w:bookmarkEnd w:id="14"/>
    </w:p>
    <w:p>
      <w:pPr>
        <w:pStyle w:val="3"/>
        <w:spacing w:line="360" w:lineRule="auto"/>
        <w:rPr>
          <w:rFonts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5" w:name="_Toc322180013"/>
      <w:r>
        <w:rPr>
          <w:rFonts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3.1</w:t>
      </w:r>
      <w:r>
        <w:rPr>
          <w:rFonts w:hint="eastAsia" w:asciiTheme="minorEastAsia" w:hAnsiTheme="minorEastAsia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系统操作说明</w:t>
      </w:r>
      <w:bookmarkEnd w:id="15"/>
    </w:p>
    <w:p>
      <w:pPr>
        <w:pStyle w:val="3"/>
        <w:spacing w:line="360" w:lineRule="auto"/>
        <w:jc w:val="center"/>
      </w:pPr>
      <w:bookmarkStart w:id="16" w:name="_Toc1073204404"/>
      <w:r>
        <w:drawing>
          <wp:inline distT="0" distB="0" distL="114300" distR="114300">
            <wp:extent cx="4578985" cy="3064510"/>
            <wp:effectExtent l="0" t="0" r="1206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初始界面</w:t>
      </w:r>
    </w:p>
    <w:p>
      <w:pPr>
        <w:jc w:val="center"/>
      </w:pPr>
      <w:r>
        <w:drawing>
          <wp:inline distT="0" distB="0" distL="114300" distR="114300">
            <wp:extent cx="5000625" cy="2703195"/>
            <wp:effectExtent l="0" t="0" r="952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点击按钮选择图片</w:t>
      </w:r>
    </w:p>
    <w:p>
      <w:pPr>
        <w:jc w:val="center"/>
      </w:pPr>
      <w:r>
        <w:drawing>
          <wp:inline distT="0" distB="0" distL="114300" distR="114300">
            <wp:extent cx="5181600" cy="3467735"/>
            <wp:effectExtent l="0" t="0" r="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得到结果</w:t>
      </w:r>
    </w:p>
    <w:p>
      <w:pPr>
        <w:rPr>
          <w:rFonts w:hint="default"/>
          <w:lang w:val="en-US" w:eastAsia="zh-CN"/>
        </w:rPr>
      </w:pPr>
    </w:p>
    <w:p>
      <w:pPr>
        <w:pStyle w:val="3"/>
        <w:spacing w:line="360" w:lineRule="auto"/>
        <w:rPr>
          <w:rFonts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  <w:t>3.2 算法性能</w:t>
      </w:r>
      <w:bookmarkEnd w:id="16"/>
    </w:p>
    <w:p>
      <w:pPr>
        <w:pStyle w:val="3"/>
        <w:spacing w:line="360" w:lineRule="auto"/>
      </w:pPr>
      <w:bookmarkStart w:id="17" w:name="_Toc631266875"/>
      <w:r>
        <w:drawing>
          <wp:inline distT="0" distB="0" distL="114300" distR="114300">
            <wp:extent cx="5939155" cy="236855"/>
            <wp:effectExtent l="0" t="0" r="444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hint="default" w:ascii="宋体" w:hAnsi="宋体" w:eastAsia="宋体" w:cs="宋体"/>
          <w:color w:val="auto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t>图像处理用了0.393秒(由于本次课程设计的图像算法没有太多张以整张图片为尺度的处理(大多取了roi在进行处理，所以这里提速了),且因为图像分辨率很高（为了处理的准确性没有降低分辨率，这里导致降速），所以得到这个适中的时间。</w:t>
      </w:r>
    </w:p>
    <w:p>
      <w:pPr>
        <w:rPr>
          <w:rFonts w:hint="default" w:ascii="宋体" w:hAnsi="宋体" w:eastAsia="宋体" w:cs="宋体"/>
          <w:color w:val="auto"/>
          <w:sz w:val="24"/>
          <w:szCs w:val="24"/>
          <w:lang w:val="en-US" w:eastAsia="zh-CN" w:bidi="ar-SA"/>
        </w:rPr>
      </w:pPr>
    </w:p>
    <w:p>
      <w:pPr>
        <w:rPr>
          <w:rFonts w:hint="default" w:ascii="宋体" w:hAnsi="宋体" w:eastAsia="宋体" w:cs="宋体"/>
          <w:color w:val="auto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t>准确性：本次调用的tesseract库为原生的中文库(经过多种方案的尝试后的选择，具体详见课程设计总结处)，存在误差与干扰挺大的。</w:t>
      </w:r>
    </w:p>
    <w:p>
      <w:pPr>
        <w:pStyle w:val="3"/>
        <w:spacing w:line="360" w:lineRule="auto"/>
        <w:rPr>
          <w:rFonts w:hint="eastAsia"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</w:pPr>
    </w:p>
    <w:p>
      <w:pPr>
        <w:pStyle w:val="3"/>
        <w:spacing w:line="360" w:lineRule="auto"/>
        <w:rPr>
          <w:rFonts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  <w:t>3.</w:t>
      </w:r>
      <w:r>
        <w:rPr>
          <w:rFonts w:hint="default"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Theme="minorEastAsia" w:hAnsiTheme="minorEastAsia" w:eastAsiaTheme="minorEastAsia"/>
          <w:color w:val="000000" w:themeColor="text1"/>
          <w:sz w:val="28"/>
          <w:szCs w:val="44"/>
          <w14:textFill>
            <w14:solidFill>
              <w14:schemeClr w14:val="tx1"/>
            </w14:solidFill>
          </w14:textFill>
        </w:rPr>
        <w:t>github提交日志</w:t>
      </w:r>
      <w:bookmarkEnd w:id="17"/>
    </w:p>
    <w:p>
      <w:pPr>
        <w:spacing w:line="360" w:lineRule="auto"/>
      </w:pPr>
      <w:r>
        <w:drawing>
          <wp:inline distT="0" distB="0" distL="114300" distR="114300">
            <wp:extent cx="5939790" cy="2917190"/>
            <wp:effectExtent l="0" t="0" r="3810" b="889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0" w:name="_GoBack"/>
      <w:bookmarkEnd w:id="20"/>
    </w:p>
    <w:p>
      <w:pPr>
        <w:pStyle w:val="3"/>
        <w:spacing w:line="360" w:lineRule="auto"/>
        <w:rPr>
          <w:rFonts w:hint="default" w:ascii="宋体" w:hAnsi="宋体" w:eastAsia="宋体" w:cs="宋体"/>
          <w:color w:val="auto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instrText xml:space="preserve"> HYPERLINK "mailto:用户491369719@qq.com为陈钿" </w:instrTex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t>用户491369719@qq.com为陈钿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t>的github账号，提交部分文件；</w:t>
      </w:r>
    </w:p>
    <w:p>
      <w:pPr>
        <w:pStyle w:val="3"/>
        <w:spacing w:line="360" w:lineRule="auto"/>
        <w:rPr>
          <w:rFonts w:hint="default" w:ascii="宋体" w:hAnsi="宋体" w:eastAsia="宋体" w:cs="宋体"/>
          <w:color w:val="auto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instrText xml:space="preserve"> HYPERLINK "mailto:用户491369719@qq.com为陈钿" </w:instrTex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t>用户</w:t>
      </w:r>
      <w:r>
        <w:rPr>
          <w:rFonts w:hint="default" w:ascii="宋体" w:hAnsi="宋体" w:eastAsia="宋体" w:cs="宋体"/>
          <w:color w:val="auto"/>
          <w:sz w:val="24"/>
          <w:szCs w:val="24"/>
          <w:lang w:val="en-US" w:eastAsia="zh-CN" w:bidi="ar-SA"/>
        </w:rPr>
        <w:fldChar w:fldCharType="begin"/>
      </w:r>
      <w:r>
        <w:rPr>
          <w:rFonts w:hint="default" w:ascii="宋体" w:hAnsi="宋体" w:eastAsia="宋体" w:cs="宋体"/>
          <w:color w:val="auto"/>
          <w:sz w:val="24"/>
          <w:szCs w:val="24"/>
          <w:lang w:val="en-US" w:eastAsia="zh-CN" w:bidi="ar-SA"/>
        </w:rPr>
        <w:instrText xml:space="preserve"> HYPERLINK "https://github.com/491369719/test/commits?author=Belong34" </w:instrText>
      </w:r>
      <w:r>
        <w:rPr>
          <w:rFonts w:hint="default" w:ascii="宋体" w:hAnsi="宋体" w:eastAsia="宋体" w:cs="宋体"/>
          <w:color w:val="auto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color w:val="auto"/>
          <w:sz w:val="24"/>
          <w:szCs w:val="24"/>
          <w:lang w:val="en-US" w:eastAsia="zh-CN" w:bidi="ar-SA"/>
        </w:rPr>
        <w:t>Belong34</w:t>
      </w:r>
      <w:r>
        <w:rPr>
          <w:rFonts w:hint="default" w:ascii="宋体" w:hAnsi="宋体" w:eastAsia="宋体" w:cs="宋体"/>
          <w:color w:val="auto"/>
          <w:sz w:val="24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t>为陈钿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t>的github账号，对原先文件的添加与修改；</w:t>
      </w:r>
    </w:p>
    <w:p>
      <w:pPr>
        <w:pStyle w:val="3"/>
        <w:spacing w:line="360" w:lineRule="auto"/>
        <w:rPr>
          <w:rFonts w:hint="default" w:ascii="宋体" w:hAnsi="宋体" w:eastAsia="宋体" w:cs="宋体"/>
          <w:color w:val="auto"/>
          <w:sz w:val="24"/>
          <w:szCs w:val="24"/>
          <w:lang w:val="en-US" w:eastAsia="zh-CN" w:bidi="ar-SA"/>
        </w:rPr>
      </w:pPr>
    </w:p>
    <w:p>
      <w:pPr>
        <w:spacing w:line="360" w:lineRule="auto"/>
        <w:outlineLvl w:val="0"/>
        <w:rPr>
          <w:b/>
          <w:sz w:val="32"/>
          <w:szCs w:val="32"/>
        </w:rPr>
      </w:pPr>
      <w:bookmarkStart w:id="18" w:name="_Toc407275299"/>
      <w:bookmarkStart w:id="19" w:name="_Toc1133151945"/>
      <w:r>
        <w:rPr>
          <w:rFonts w:hint="eastAsia"/>
          <w:b/>
          <w:sz w:val="32"/>
          <w:szCs w:val="32"/>
        </w:rPr>
        <w:t>四、课程设计总结</w:t>
      </w:r>
      <w:bookmarkEnd w:id="18"/>
      <w:bookmarkEnd w:id="19"/>
    </w:p>
    <w:p>
      <w:pPr>
        <w:pStyle w:val="3"/>
        <w:spacing w:line="360" w:lineRule="auto"/>
        <w:rPr>
          <w:rFonts w:hint="default" w:ascii="宋体" w:hAnsi="宋体" w:eastAsia="宋体" w:cs="宋体"/>
          <w:color w:val="auto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t>①关于tesseract的调用问题，由于是在windows环境下进行开发，使用cmake编译tesseract的时候，需要先编译lib和leptonica，这里由于找不到后者的资源，就选择了使用安装包，然后使用命令行进行tesseract功能的实现以及调用，但两者的结果是没有差异的</w:t>
      </w:r>
    </w:p>
    <w:p>
      <w:pPr>
        <w:pStyle w:val="3"/>
        <w:spacing w:line="360" w:lineRule="auto"/>
        <w:rPr>
          <w:rFonts w:hint="default" w:ascii="宋体" w:hAnsi="宋体" w:eastAsia="宋体" w:cs="宋体"/>
          <w:color w:val="auto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t>②关于ocr准确率的问题，官方原生的中文库存在的问题挺大的，所以按理来说应该自己训练，刚好官方有提供jTessBoxEditorFX方便进行训练，然后问题就出现了，一是得到的.tif格式的图片(就是经过自动分割处理的图片),原本自己的分割出现了很严重的偏差，疑惑的地方是这么凌乱的切割得到的结果是正确的(除了中文)。这里没有多管，</w:t>
      </w:r>
    </w:p>
    <w:p>
      <w:pPr>
        <w:spacing w:line="360" w:lineRule="auto"/>
        <w:rPr>
          <w:rFonts w:hint="default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351020" cy="1059815"/>
            <wp:effectExtent l="0" t="0" r="11430" b="6985"/>
            <wp:docPr id="7" name="图片 7" descr="15613729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61372906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t>直接进行训练的操作，直接手动切割每一个字符,最后训练的时候出现了匹配块不匹配的问题(后面发现只要移动了这看似凌乱的切割，就会出现错误，但是不移动训练就没什么意义了)，途中也测试过更换背景色的操作，结果还是一样。</w:t>
      </w:r>
    </w:p>
    <w:p>
      <w:pPr>
        <w:spacing w:line="360" w:lineRule="auto"/>
        <w:rPr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4075" cy="372745"/>
            <wp:effectExtent l="0" t="0" r="9525" b="825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t>最后选择寻找其他的中文ocr，如百度云，腾讯云，但是，无一例外，都是要收费的，摸摸我的口袋选择了放弃...</w:t>
      </w:r>
    </w:p>
    <w:p>
      <w:pPr>
        <w:pStyle w:val="3"/>
        <w:spacing w:line="360" w:lineRule="auto"/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</w:pPr>
    </w:p>
    <w:p>
      <w:pPr>
        <w:pStyle w:val="3"/>
        <w:spacing w:line="360" w:lineRule="auto"/>
        <w:rPr>
          <w:rFonts w:hint="default" w:ascii="宋体" w:hAnsi="宋体" w:eastAsia="宋体" w:cs="宋体"/>
          <w:color w:val="auto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 w:bidi="ar-SA"/>
        </w:rPr>
        <w:t>总的来说，这次的课程设计学习到了关于图像分割与图像增强的相关知识，并部署到了一个应用程序上。算是一个完整性还可以的课程设计吧。但关于图像的相关操作，仍让需要进一步的学习与补充，如怎么克服多种不同环境的影响，这次课程设计没有做太多这方面的考虑(仅仅基于原有的图片进行操作)，包括到如果是视频环境的如何操作，这些都是需要继续发展学习的地方。</w:t>
      </w:r>
    </w:p>
    <w:sectPr>
      <w:pgSz w:w="12240" w:h="15840"/>
      <w:pgMar w:top="1440" w:right="1440" w:bottom="1440" w:left="1440" w:header="720" w:footer="720" w:gutter="0"/>
      <w:pgNumType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21886771"/>
    </w:sdtPr>
    <w:sdtContent>
      <w:p>
        <w:pPr>
          <w:pStyle w:val="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7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DC34BE"/>
    <w:multiLevelType w:val="multilevel"/>
    <w:tmpl w:val="3EDC34B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16A18A"/>
    <w:multiLevelType w:val="singleLevel"/>
    <w:tmpl w:val="4E16A18A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3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1C8"/>
    <w:rsid w:val="000C4123"/>
    <w:rsid w:val="001510C3"/>
    <w:rsid w:val="002121C8"/>
    <w:rsid w:val="002C18FE"/>
    <w:rsid w:val="00342E29"/>
    <w:rsid w:val="003538AE"/>
    <w:rsid w:val="003A69A8"/>
    <w:rsid w:val="00435E1F"/>
    <w:rsid w:val="004E5927"/>
    <w:rsid w:val="006B0A0B"/>
    <w:rsid w:val="006E227E"/>
    <w:rsid w:val="006F50B0"/>
    <w:rsid w:val="007C7558"/>
    <w:rsid w:val="009C1489"/>
    <w:rsid w:val="009D66C7"/>
    <w:rsid w:val="00A10CC3"/>
    <w:rsid w:val="00AF019B"/>
    <w:rsid w:val="00D35E72"/>
    <w:rsid w:val="00E45D33"/>
    <w:rsid w:val="00E67F75"/>
    <w:rsid w:val="00EE5A47"/>
    <w:rsid w:val="00EF1920"/>
    <w:rsid w:val="00F15F11"/>
    <w:rsid w:val="00F31D39"/>
    <w:rsid w:val="00FA15BB"/>
    <w:rsid w:val="01385823"/>
    <w:rsid w:val="05694A7B"/>
    <w:rsid w:val="06C074A8"/>
    <w:rsid w:val="08A570C2"/>
    <w:rsid w:val="0AA35DD8"/>
    <w:rsid w:val="0AB32043"/>
    <w:rsid w:val="0F8B54D3"/>
    <w:rsid w:val="173C4DDB"/>
    <w:rsid w:val="1A906D4D"/>
    <w:rsid w:val="1FC35982"/>
    <w:rsid w:val="257542BE"/>
    <w:rsid w:val="26066B1A"/>
    <w:rsid w:val="293C4E05"/>
    <w:rsid w:val="2C96374E"/>
    <w:rsid w:val="2E4B65EE"/>
    <w:rsid w:val="30A616A6"/>
    <w:rsid w:val="30EC0813"/>
    <w:rsid w:val="328B7136"/>
    <w:rsid w:val="32A5211C"/>
    <w:rsid w:val="34226341"/>
    <w:rsid w:val="37A21B38"/>
    <w:rsid w:val="3C0F1049"/>
    <w:rsid w:val="3CEA733B"/>
    <w:rsid w:val="490E58D4"/>
    <w:rsid w:val="508C1FD0"/>
    <w:rsid w:val="5267739F"/>
    <w:rsid w:val="543D30A9"/>
    <w:rsid w:val="549B40C9"/>
    <w:rsid w:val="55D909F5"/>
    <w:rsid w:val="579FC457"/>
    <w:rsid w:val="620E36BB"/>
    <w:rsid w:val="6E754A9A"/>
    <w:rsid w:val="6F8E114E"/>
    <w:rsid w:val="77DD5395"/>
    <w:rsid w:val="78F21354"/>
    <w:rsid w:val="7EDE3FA3"/>
    <w:rsid w:val="7F760FAE"/>
    <w:rsid w:val="BBED57F5"/>
    <w:rsid w:val="F6DF9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14">
    <w:name w:val="Default Paragraph Font"/>
    <w:unhideWhenUsed/>
    <w:qFormat/>
    <w:uiPriority w:val="1"/>
  </w:style>
  <w:style w:type="table" w:default="1" w:styleId="12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link w:val="17"/>
    <w:semiHidden/>
    <w:qFormat/>
    <w:uiPriority w:val="0"/>
  </w:style>
  <w:style w:type="paragraph" w:styleId="5">
    <w:name w:val="toc 3"/>
    <w:basedOn w:val="1"/>
    <w:next w:val="1"/>
    <w:unhideWhenUsed/>
    <w:qFormat/>
    <w:uiPriority w:val="39"/>
    <w:pPr>
      <w:spacing w:after="100" w:line="259" w:lineRule="auto"/>
      <w:ind w:left="440"/>
    </w:pPr>
    <w:rPr>
      <w:rFonts w:cs="Times New Roman" w:asciiTheme="minorHAnsi" w:hAnsiTheme="minorHAnsi" w:eastAsiaTheme="minorEastAsia"/>
      <w:sz w:val="22"/>
      <w:szCs w:val="22"/>
    </w:rPr>
  </w:style>
  <w:style w:type="paragraph" w:styleId="6">
    <w:name w:val="Balloon Text"/>
    <w:basedOn w:val="1"/>
    <w:link w:val="18"/>
    <w:unhideWhenUsed/>
    <w:qFormat/>
    <w:uiPriority w:val="99"/>
    <w:rPr>
      <w:rFonts w:ascii="Microsoft YaHei UI" w:eastAsia="Microsoft YaHei UI"/>
      <w:sz w:val="18"/>
      <w:szCs w:val="18"/>
    </w:rPr>
  </w:style>
  <w:style w:type="paragraph" w:styleId="7">
    <w:name w:val="footer"/>
    <w:basedOn w:val="1"/>
    <w:link w:val="22"/>
    <w:unhideWhenUsed/>
    <w:qFormat/>
    <w:uiPriority w:val="99"/>
    <w:pPr>
      <w:tabs>
        <w:tab w:val="center" w:pos="4320"/>
        <w:tab w:val="right" w:pos="8640"/>
      </w:tabs>
    </w:pPr>
  </w:style>
  <w:style w:type="paragraph" w:styleId="8">
    <w:name w:val="header"/>
    <w:basedOn w:val="1"/>
    <w:link w:val="21"/>
    <w:unhideWhenUsed/>
    <w:qFormat/>
    <w:uiPriority w:val="99"/>
    <w:pPr>
      <w:tabs>
        <w:tab w:val="center" w:pos="4320"/>
        <w:tab w:val="right" w:pos="8640"/>
      </w:tabs>
    </w:pPr>
  </w:style>
  <w:style w:type="paragraph" w:styleId="9">
    <w:name w:val="toc 1"/>
    <w:basedOn w:val="1"/>
    <w:next w:val="1"/>
    <w:unhideWhenUsed/>
    <w:uiPriority w:val="39"/>
    <w:pPr>
      <w:spacing w:after="100" w:line="259" w:lineRule="auto"/>
    </w:pPr>
    <w:rPr>
      <w:rFonts w:cs="Times New Roman" w:asciiTheme="minorHAnsi" w:hAnsiTheme="minorHAnsi" w:eastAsiaTheme="minorEastAsia"/>
      <w:sz w:val="22"/>
      <w:szCs w:val="22"/>
    </w:rPr>
  </w:style>
  <w:style w:type="paragraph" w:styleId="10">
    <w:name w:val="toc 2"/>
    <w:basedOn w:val="1"/>
    <w:next w:val="1"/>
    <w:unhideWhenUsed/>
    <w:uiPriority w:val="39"/>
    <w:pPr>
      <w:spacing w:after="100" w:line="259" w:lineRule="auto"/>
      <w:ind w:left="220"/>
    </w:pPr>
    <w:rPr>
      <w:rFonts w:cs="Times New Roman" w:asciiTheme="minorHAnsi" w:hAnsiTheme="minorHAnsi" w:eastAsiaTheme="minorEastAsia"/>
      <w:sz w:val="22"/>
      <w:szCs w:val="22"/>
    </w:rPr>
  </w:style>
  <w:style w:type="paragraph" w:styleId="11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3">
    <w:name w:val="Table Grid"/>
    <w:basedOn w:val="12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5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annotation reference"/>
    <w:semiHidden/>
    <w:qFormat/>
    <w:uiPriority w:val="0"/>
    <w:rPr>
      <w:sz w:val="21"/>
      <w:szCs w:val="21"/>
    </w:rPr>
  </w:style>
  <w:style w:type="character" w:customStyle="1" w:styleId="17">
    <w:name w:val="Comment Text Char"/>
    <w:basedOn w:val="14"/>
    <w:link w:val="4"/>
    <w:semiHidden/>
    <w:qFormat/>
    <w:uiPriority w:val="0"/>
    <w:rPr>
      <w:rFonts w:ascii="宋体" w:hAnsi="宋体" w:eastAsia="宋体" w:cs="宋体"/>
      <w:sz w:val="24"/>
      <w:szCs w:val="24"/>
    </w:rPr>
  </w:style>
  <w:style w:type="character" w:customStyle="1" w:styleId="18">
    <w:name w:val="Balloon Text Char"/>
    <w:basedOn w:val="14"/>
    <w:link w:val="6"/>
    <w:semiHidden/>
    <w:qFormat/>
    <w:uiPriority w:val="99"/>
    <w:rPr>
      <w:rFonts w:ascii="Microsoft YaHei UI" w:hAnsi="宋体" w:eastAsia="Microsoft YaHei UI" w:cs="宋体"/>
      <w:sz w:val="18"/>
      <w:szCs w:val="18"/>
    </w:rPr>
  </w:style>
  <w:style w:type="character" w:customStyle="1" w:styleId="19">
    <w:name w:val="Heading 1 Char"/>
    <w:basedOn w:val="14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customStyle="1" w:styleId="20">
    <w:name w:val="TOC Heading"/>
    <w:basedOn w:val="2"/>
    <w:next w:val="1"/>
    <w:unhideWhenUsed/>
    <w:qFormat/>
    <w:uiPriority w:val="39"/>
    <w:pPr>
      <w:spacing w:line="259" w:lineRule="auto"/>
      <w:outlineLvl w:val="9"/>
    </w:pPr>
  </w:style>
  <w:style w:type="character" w:customStyle="1" w:styleId="21">
    <w:name w:val="Header Char"/>
    <w:basedOn w:val="14"/>
    <w:link w:val="8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2">
    <w:name w:val="Footer Char"/>
    <w:basedOn w:val="14"/>
    <w:link w:val="7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3">
    <w:name w:val="Heading 2 Char"/>
    <w:basedOn w:val="14"/>
    <w:link w:val="3"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customStyle="1" w:styleId="2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217</Words>
  <Characters>1238</Characters>
  <Lines>10</Lines>
  <Paragraphs>2</Paragraphs>
  <TotalTime>2</TotalTime>
  <ScaleCrop>false</ScaleCrop>
  <LinksUpToDate>false</LinksUpToDate>
  <CharactersWithSpaces>1453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2016-11-26T00:05:00Z</dcterms:created>
  <dc:creator>刘文果</dc:creator>
  <cp:lastModifiedBy>Renegades</cp:lastModifiedBy>
  <dcterms:modified xsi:type="dcterms:W3CDTF">2019-06-25T03:44:56Z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