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第5章</w:t>
      </w:r>
      <w:r>
        <w:t xml:space="preserve"> </w:t>
      </w:r>
      <w:r>
        <w:rPr>
          <w:rFonts w:hint="eastAsia"/>
        </w:rPr>
        <w:t xml:space="preserve">实验结果与分析</w:t>
      </w:r>
    </w:p>
    <w:p>
      <w:pPr>
        <w:pStyle w:val="BodyText"/>
      </w:pPr>
      <w:r>
        <w:rPr>
          <w:rFonts w:hint="eastAsia"/>
        </w:rPr>
        <w:t xml:space="preserve">本章详细介绍第4章所设计的六组实验结果。首先说明未处理带啸叫信号的各项指标基准，接着比较三种传统方法的处理效果，然后分析五个U-Net模型变体的性能演变过程。此外，本章还通过消融实验评估各组件的贡献，并对不同损失函数、训练策略及数据增强方案进行对比研究。最后借助频谱图直观展示各类方法对典型样本的啸叫抑制效果。</w:t>
      </w:r>
    </w:p>
    <w:p>
      <w:pPr>
        <w:pStyle w:val="BodyText"/>
      </w:pPr>
      <w:r>
        <w:t xml:space="preserve">5.1 </w:t>
      </w:r>
      <w:r>
        <w:rPr>
          <w:rFonts w:hint="eastAsia"/>
        </w:rPr>
        <w:t xml:space="preserve">基线结果</w:t>
      </w:r>
    </w:p>
    <w:p>
      <w:pPr>
        <w:pStyle w:val="BodyText"/>
      </w:pPr>
      <w:r>
        <w:t xml:space="preserve">5.1.1 </w:t>
      </w:r>
      <w:r>
        <w:rPr>
          <w:rFonts w:hint="eastAsia"/>
        </w:rPr>
        <w:t xml:space="preserve">未处理信号的基线指标</w:t>
      </w:r>
    </w:p>
    <w:p>
      <w:pPr>
        <w:pStyle w:val="BodyText"/>
      </w:pPr>
      <w:r>
        <w:rPr>
          <w:rFonts w:hint="eastAsia"/>
        </w:rPr>
        <w:t xml:space="preserve">在开展任何啸叫抑制处理前，先对测试集内全部带啸叫音频样本进行指标测算，以建立性能基准。测试集包含50段音频，每段时长1至10秒，采样率16kHz。这些样本的声反馈路径参数与训练集相互独立，保证了评估结果的客观性。</w:t>
      </w:r>
    </w:p>
    <w:p>
      <w:pPr>
        <w:pStyle w:val="BodyText"/>
      </w:pPr>
      <w:r>
        <w:rPr>
          <w:rFonts w:hint="eastAsia"/>
        </w:rPr>
        <w:t xml:space="preserve">未处理带啸叫信号的各项指标如下：SI-SDR为-5.23dB，反映出啸叫分量对目标语音造成了严重干扰；PESQ值为1.45（满分4.5），处于较低水平，显示出啸叫对听感的显著负面影响；STOI值为0.68（满分1.0），说明约有三分之一的语音可懂度信息因啸叫而损失。这些基线数据为后续评估各类方法的性能提供了参照标准。</w:t>
      </w:r>
    </w:p>
    <w:p>
      <w:pPr>
        <w:pStyle w:val="BodyText"/>
      </w:pPr>
      <w:r>
        <w:t xml:space="preserve">5.1.2 </w:t>
      </w:r>
      <w:r>
        <w:rPr>
          <w:rFonts w:hint="eastAsia"/>
        </w:rPr>
        <w:t xml:space="preserve">传统方法基线结果</w:t>
      </w:r>
    </w:p>
    <w:p>
      <w:pPr>
        <w:pStyle w:val="BodyText"/>
      </w:pPr>
      <w:r>
        <w:rPr>
          <w:rFonts w:hint="eastAsia"/>
        </w:rPr>
        <w:t xml:space="preserve">三种传统啸叫抑制方法的测试结果分别为：移频法SI-SDR为-2.15dB，PESQ为1.52，STOI为0.71，推理耗时3.2ms；增益抑制法SI-SDR为-1.38dB，PESQ为1.58，STOI为0.73，推理耗时5.8ms；自适应反馈消除法SI-SDR为-0.72dB，PESQ为1.65，STOI为0.76，推理耗时12.4ms。</w:t>
      </w:r>
    </w:p>
    <w:p>
      <w:pPr>
        <w:pStyle w:val="BodyText"/>
      </w:pPr>
      <w:r>
        <w:rPr>
          <w:rFonts w:hint="eastAsia"/>
        </w:rPr>
        <w:t xml:space="preserve">三种传统方法都能在一定程度上改善带啸叫信号的质量，但提升空间有限。移频法利用频率偏移来破坏啸叫的正反馈条件，实现简便且推理速度最快，不过频率偏移本身会造成可察觉的信号失真。增益抑制法的表现取决于啸叫检测的准确性，检测错误会误衰减正常的语音频率成分，而漏检则导致部分啸叫点未被处理。自适应反馈消除法在三者中综合性能最佳，但NLMS算法的估计存在偏差，且收敛速度与稳态误差之间的矛盾难以兼顾。</w:t>
      </w:r>
    </w:p>
    <w:p>
      <w:pPr>
        <w:pStyle w:val="BodyText"/>
      </w:pPr>
      <w:r>
        <w:rPr>
          <w:rFonts w:hint="eastAsia"/>
        </w:rPr>
        <w:t xml:space="preserve">总体而言，三种传统方法都无法将SI-SDR提升到正值，PESQ也均在1.70以下，语音质量改善有限。这些结果揭示了传统方法在复杂声反馈环境下的不足之处。</w:t>
      </w:r>
    </w:p>
    <w:p>
      <w:pPr>
        <w:pStyle w:val="BodyText"/>
      </w:pPr>
      <w:r>
        <w:t xml:space="preserve">5.2 </w:t>
      </w:r>
      <w:r>
        <w:rPr>
          <w:rFonts w:hint="eastAsia"/>
        </w:rPr>
        <w:t xml:space="preserve">模型演进对比</w:t>
      </w:r>
    </w:p>
    <w:p>
      <w:pPr>
        <w:pStyle w:val="BodyText"/>
      </w:pPr>
      <w:r>
        <w:t xml:space="preserve">5.2.1 </w:t>
      </w:r>
      <w:r>
        <w:rPr>
          <w:rFonts w:hint="eastAsia"/>
        </w:rPr>
        <w:t xml:space="preserve">五个U-Net模型变体的性能对比</w:t>
      </w:r>
    </w:p>
    <w:p>
      <w:pPr>
        <w:pStyle w:val="BodyText"/>
      </w:pPr>
      <w:r>
        <w:rPr>
          <w:rFonts w:hint="eastAsia"/>
        </w:rPr>
        <w:t xml:space="preserve">五个U-Net模型变体在测试集上的表现如下：AudioUNet3参数量1.2M，SI-SDR为5.87dB，PESQ为2.15，STOI为0.82，推理耗时8.5ms；AudioUNet5参数量4.5M，SI-SDR为8.34dB，PESQ为2.48，STOI为0.87，推理耗时14.2ms；AudioUNet5Attention参数量4.8M，SI-SDR为9.62dB，PESQ为2.71，STOI为0.89，推理耗时16.8ms；AudioUNet5Optimized参数量6.2M，SI-SDR为11.45dB，PESQ为2.93，STOI为0.92，推理耗时19.3ms；AudioUNet5GAN参数量5.1M，SI-SDR为10.78dB，PESQ为3.05，STOI为0.91，推理耗时22.7ms。</w:t>
      </w:r>
    </w:p>
    <w:p>
      <w:pPr>
        <w:pStyle w:val="BodyText"/>
      </w:pPr>
      <w:r>
        <w:rPr>
          <w:rFonts w:hint="eastAsia"/>
        </w:rPr>
        <w:t xml:space="preserve">观察数据可以发现几个明显趋势：网络层数加深带来显著性能提升，AudioUNet5的SI-SDR比AudioUNet3提高了2.47dB，证明了更深的编码器-解码器结构能够提取更丰富的多尺度频谱特征。注意力机制让网络在跳跃连接中自动筛选编码器特征，对啸叫相关频率区域赋予更高权重，SI-SDR比AudioUNet5提升1.28dB。AudioUNet5Optimized融合了注意力门、残差连接和空洞卷积三项改进，SI-SDR和STOI均达到最优。AudioUNet5GAN采用对抗训练策略，PESQ指标达到最高值3.05，显示出GAN训练在提升听感质量方面的独特作用，不过其SI-SDR略低于AudioUNet5Optimized。</w:t>
      </w:r>
    </w:p>
    <w:p>
      <w:pPr>
        <w:pStyle w:val="BodyText"/>
      </w:pPr>
      <w:r>
        <w:t xml:space="preserve">5.2.2 </w:t>
      </w:r>
      <w:r>
        <w:rPr>
          <w:rFonts w:hint="eastAsia"/>
        </w:rPr>
        <w:t xml:space="preserve">深度学习方法与传统方法的对比</w:t>
      </w:r>
    </w:p>
    <w:p>
      <w:pPr>
        <w:pStyle w:val="BodyText"/>
      </w:pPr>
      <w:r>
        <w:rPr>
          <w:rFonts w:hint="eastAsia"/>
        </w:rPr>
        <w:t xml:space="preserve">深度学习模型在各项评估指标上全面超越传统方法。从SI-SDR看，表现最弱的深度学习模型AudioUNet3已经大幅优于最佳传统方法自适应反馈消除法，差距达到6.59dB。最佳深度学习模型AudioUNet5Optimized与自适应反馈消除法的差距更是高达12.17dB。在PESQ方面，深度学习模型的得分都在2.15以上，而传统方法最高只有1.65。AudioUNet5GAN的PESQ达到3.05，已接近良好的语音质量标准。在STOI方面，深度学习模型的语音可懂度都在0.82以上，远超传统方法的最高值0.76。</w:t>
      </w:r>
    </w:p>
    <w:p>
      <w:pPr>
        <w:pStyle w:val="BodyText"/>
      </w:pPr>
      <w:r>
        <w:rPr>
          <w:rFonts w:hint="eastAsia"/>
        </w:rPr>
        <w:t xml:space="preserve">不过，传统方法在推理速度上具有明显优势。移频法仅需3.2ms，增益抑制法需要5.8ms，而深度学习模型的推理时间在8.5ms到22.7ms之间。但随着GPU推理优化技术（如TensorRT、ONNX</w:t>
      </w:r>
      <w:r>
        <w:t xml:space="preserve"> </w:t>
      </w:r>
      <w:r>
        <w:rPr>
          <w:rFonts w:hint="eastAsia"/>
        </w:rPr>
        <w:t xml:space="preserve">Runtime）的进步，深度学习模型的延迟有望进一步降低。</w:t>
      </w:r>
    </w:p>
    <w:p>
      <w:pPr>
        <w:pStyle w:val="BodyText"/>
      </w:pPr>
      <w:r>
        <w:t xml:space="preserve">5.3 </w:t>
      </w:r>
      <w:r>
        <w:rPr>
          <w:rFonts w:hint="eastAsia"/>
        </w:rPr>
        <w:t xml:space="preserve">消融实验分析</w:t>
      </w:r>
    </w:p>
    <w:p>
      <w:pPr>
        <w:pStyle w:val="BodyText"/>
      </w:pPr>
      <w:r>
        <w:rPr>
          <w:rFonts w:hint="eastAsia"/>
        </w:rPr>
        <w:t xml:space="preserve">为了评估AudioUNet5Optimized中三个核心组件各自的作用，对综合优化模型进行了系统的消融研究。实验以完整的AudioUNet5Optimized为基础，逐个移除各个组件，用相同的训练参数重新训练至收敛，然后在测试集上衡量各项指标。</w:t>
      </w:r>
    </w:p>
    <w:p>
      <w:pPr>
        <w:pStyle w:val="BodyText"/>
      </w:pPr>
      <w:r>
        <w:rPr>
          <w:rFonts w:hint="eastAsia"/>
        </w:rPr>
        <w:t xml:space="preserve">消融实验结果显示：完整模型（包含全部组件）SI-SDR为11.45dB，PESQ为2.93，STOI为0.92；去掉注意力门后SI-SDR降至10.12dB，下降1.33dB；去掉残差连接后SI-SDR降至9.85dB，下降1.60dB，降幅最大；去掉空洞卷积后SI-SDR降至10.53dB，下降0.92dB；基准模型（全部移除）SI-SDR为8.34dB。</w:t>
      </w:r>
    </w:p>
    <w:p>
      <w:pPr>
        <w:pStyle w:val="BodyText"/>
      </w:pPr>
      <w:r>
        <w:t xml:space="preserve">5.3.1 </w:t>
      </w:r>
      <w:r>
        <w:rPr>
          <w:rFonts w:hint="eastAsia"/>
        </w:rPr>
        <w:t xml:space="preserve">注意力机制的贡献分析</w:t>
      </w:r>
    </w:p>
    <w:p>
      <w:pPr>
        <w:pStyle w:val="BodyText"/>
      </w:pPr>
      <w:r>
        <w:rPr>
          <w:rFonts w:hint="eastAsia"/>
        </w:rPr>
        <w:t xml:space="preserve">注意力门在三个组件中的作用排名第二。没有注意力门时，编码器各频率位置的特征通过跳跃连接全部传给解码器，其中包含大量与啸叫抑制无关的多余信息。加入注意力门后，网络能自动为啸叫相关频率区域分配更大权重，同时抑制非啸叫区域的特征传递。注意力门对PESQ的提升幅度比SI-SDR更明显，说明它在改善听感质量方面具有特殊意义。</w:t>
      </w:r>
    </w:p>
    <w:p>
      <w:pPr>
        <w:pStyle w:val="BodyText"/>
      </w:pPr>
      <w:r>
        <w:t xml:space="preserve">5.3.2 </w:t>
      </w:r>
      <w:r>
        <w:rPr>
          <w:rFonts w:hint="eastAsia"/>
        </w:rPr>
        <w:t xml:space="preserve">残差连接的贡献分析</w:t>
      </w:r>
    </w:p>
    <w:p>
      <w:pPr>
        <w:pStyle w:val="BodyText"/>
      </w:pPr>
      <w:r>
        <w:rPr>
          <w:rFonts w:hint="eastAsia"/>
        </w:rPr>
        <w:t xml:space="preserve">残差连接是三个组件中单独贡献最大的部分。在5层编码器结构中，残差连接为梯度提供了直接通道，让浅层参数得到有效更新。残差学习框架让每个编码器层只需学习残差映射而非完整目标映射，降低了优化难度。在啸叫抑制任务中，浅层编码器捕获的低级频率特征对精确定位啸叫点非常关键，残差连接确保了这些特征的有效学习。</w:t>
      </w:r>
    </w:p>
    <w:p>
      <w:pPr>
        <w:pStyle w:val="BodyText"/>
      </w:pPr>
      <w:r>
        <w:t xml:space="preserve">5.3.3 </w:t>
      </w:r>
      <w:r>
        <w:rPr>
          <w:rFonts w:hint="eastAsia"/>
        </w:rPr>
        <w:t xml:space="preserve">空洞卷积的贡献分析</w:t>
      </w:r>
    </w:p>
    <w:p>
      <w:pPr>
        <w:pStyle w:val="BodyText"/>
      </w:pPr>
      <w:r>
        <w:rPr>
          <w:rFonts w:hint="eastAsia"/>
        </w:rPr>
        <w:t xml:space="preserve">空洞卷积主要作用是扩大瓶颈层的感受野。空洞卷积块通过三个并行分支（空洞率分别为2、4、8）在不增加参数和降低分辨率的前提下，以不同尺度捕获频谱上下文信息。这种多尺度特征聚合让瓶颈层能更全面地理解频谱全局结构，有助于区分全局异常的啸叫峰值和正常的局部频率变化。</w:t>
      </w:r>
    </w:p>
    <w:p>
      <w:pPr>
        <w:pStyle w:val="BodyText"/>
      </w:pPr>
      <w:r>
        <w:t xml:space="preserve">5.3.4 </w:t>
      </w:r>
      <w:r>
        <w:rPr>
          <w:rFonts w:hint="eastAsia"/>
        </w:rPr>
        <w:t xml:space="preserve">组件协同效应分析</w:t>
      </w:r>
    </w:p>
    <w:p>
      <w:pPr>
        <w:pStyle w:val="BodyText"/>
      </w:pPr>
      <w:r>
        <w:rPr>
          <w:rFonts w:hint="eastAsia"/>
        </w:rPr>
        <w:t xml:space="preserve">完整模型相比基准模型的SI-SDR提升了3.11dB。各组件单独移除时SI-SDR的下降分别为：注意力1.33dB、残差1.60dB、空洞卷积0.92dB，三者合计3.85dB，超过完整模型的净提升量。这说明各组件之间存在一定功能重叠。尽管有重叠，三个组件仍从不同角度对模型性能做出重要贡献，共同提升了整体效果。</w:t>
      </w:r>
    </w:p>
    <w:p>
      <w:pPr>
        <w:pStyle w:val="BodyText"/>
      </w:pPr>
      <w:r>
        <w:t xml:space="preserve">5.4 </w:t>
      </w:r>
      <w:r>
        <w:rPr>
          <w:rFonts w:hint="eastAsia"/>
        </w:rPr>
        <w:t xml:space="preserve">损失函数对比分析</w:t>
      </w:r>
    </w:p>
    <w:p>
      <w:pPr>
        <w:pStyle w:val="BodyText"/>
      </w:pPr>
      <w:r>
        <w:rPr>
          <w:rFonts w:hint="eastAsia"/>
        </w:rPr>
        <w:t xml:space="preserve">本节保持模型架构为AudioUNet5Optimized，其他超参数不变，只更换损失函数进行训练，考察不同损失函数对模型性能的影响。</w:t>
      </w:r>
    </w:p>
    <w:p>
      <w:pPr>
        <w:pStyle w:val="BodyText"/>
      </w:pPr>
      <w:r>
        <w:rPr>
          <w:rFonts w:hint="eastAsia"/>
        </w:rPr>
        <w:t xml:space="preserve">不同损失函数的性能对比结果：MSE</w:t>
      </w:r>
      <w:r>
        <w:t xml:space="preserve"> Loss </w:t>
      </w:r>
      <w:r>
        <w:rPr>
          <w:rFonts w:hint="eastAsia"/>
        </w:rPr>
        <w:t xml:space="preserve">SI-SDR为10.23dB，PESQ为2.75，STOI为0.89，62轮收敛；L1</w:t>
      </w:r>
      <w:r>
        <w:t xml:space="preserve"> Loss </w:t>
      </w:r>
      <w:r>
        <w:rPr>
          <w:rFonts w:hint="eastAsia"/>
        </w:rPr>
        <w:t xml:space="preserve">SI-SDR为10.68dB，PESQ为2.81，STOI为0.90，55轮收敛；SI-SDR</w:t>
      </w:r>
      <w:r>
        <w:t xml:space="preserve"> Loss </w:t>
      </w:r>
      <w:r>
        <w:rPr>
          <w:rFonts w:hint="eastAsia"/>
        </w:rPr>
        <w:t xml:space="preserve">SI-SDR为10.92dB，PESQ为2.78，STOI为0.90，48轮收敛；Multi-Resolution</w:t>
      </w:r>
      <w:r>
        <w:t xml:space="preserve"> STFT Loss </w:t>
      </w:r>
      <w:r>
        <w:rPr>
          <w:rFonts w:hint="eastAsia"/>
        </w:rPr>
        <w:t xml:space="preserve">SI-SDR为11.15dB，PESQ为2.88，STOI为0.91，42轮收敛；Composite</w:t>
      </w:r>
      <w:r>
        <w:t xml:space="preserve"> Loss </w:t>
      </w:r>
      <w:r>
        <w:rPr>
          <w:rFonts w:hint="eastAsia"/>
        </w:rPr>
        <w:t xml:space="preserve">SI-SDR为11.45dB，PESQ为2.93，STOI为0.92，38轮收敛。</w:t>
      </w:r>
    </w:p>
    <w:p>
      <w:pPr>
        <w:pStyle w:val="BodyText"/>
      </w:pPr>
      <w:r>
        <w:t xml:space="preserve">5.4.1 </w:t>
      </w:r>
      <w:r>
        <w:rPr>
          <w:rFonts w:hint="eastAsia"/>
        </w:rPr>
        <w:t xml:space="preserve">基础损失函数的表现</w:t>
      </w:r>
    </w:p>
    <w:p>
      <w:pPr>
        <w:pStyle w:val="BodyText"/>
      </w:pPr>
      <w:r>
        <w:rPr>
          <w:rFonts w:hint="eastAsia"/>
        </w:rPr>
        <w:t xml:space="preserve">MSE损失对大误差施加更重惩罚，但容易产生过于平滑的输出，导致频谱细节丢失。L1损失对误差的惩罚是线性的，能产生更稀疏的梯度，在频谱重建任务中更好地保持细节，收敛速度也快于MSE损失。</w:t>
      </w:r>
    </w:p>
    <w:p>
      <w:pPr>
        <w:pStyle w:val="BodyText"/>
      </w:pPr>
      <w:r>
        <w:t xml:space="preserve">5.4.2 </w:t>
      </w:r>
      <w:r>
        <w:rPr>
          <w:rFonts w:hint="eastAsia"/>
        </w:rPr>
        <w:t xml:space="preserve">信号级损失函数的特点</w:t>
      </w:r>
    </w:p>
    <w:p>
      <w:pPr>
        <w:pStyle w:val="BodyText"/>
      </w:pPr>
      <w:r>
        <w:rPr>
          <w:rFonts w:hint="eastAsia"/>
        </w:rPr>
        <w:t xml:space="preserve">SI-SDR损失直接以尺度不变信噪比的负值作为优化目标，让模型训练目标与评估指标完全一致，在所有单一损失函数中SI-SDR指标最高，收敛速度最快。</w:t>
      </w:r>
    </w:p>
    <w:p>
      <w:pPr>
        <w:pStyle w:val="BodyText"/>
      </w:pPr>
      <w:r>
        <w:t xml:space="preserve">5.4.3 </w:t>
      </w:r>
      <w:r>
        <w:rPr>
          <w:rFonts w:hint="eastAsia"/>
        </w:rPr>
        <w:t xml:space="preserve">多分辨率频谱损失的优势</w:t>
      </w:r>
    </w:p>
    <w:p>
      <w:pPr>
        <w:pStyle w:val="BodyText"/>
      </w:pPr>
      <w:r>
        <w:rPr>
          <w:rFonts w:hint="eastAsia"/>
        </w:rPr>
        <w:t xml:space="preserve">多分辨率STFT损失在三个不同STFT分辨率下计算频谱L1损失，综合不同时频分辨率的误差信息。多分辨率分析的优点是同时捕捉频谱的快速时变特征和精确的频率成分细节。</w:t>
      </w:r>
    </w:p>
    <w:p>
      <w:pPr>
        <w:pStyle w:val="BodyText"/>
      </w:pPr>
      <w:r>
        <w:t xml:space="preserve">5.4.4 </w:t>
      </w:r>
      <w:r>
        <w:rPr>
          <w:rFonts w:hint="eastAsia"/>
        </w:rPr>
        <w:t xml:space="preserve">复合损失函数的综合优势</w:t>
      </w:r>
    </w:p>
    <w:p>
      <w:pPr>
        <w:pStyle w:val="BodyText"/>
      </w:pPr>
      <w:r>
        <w:rPr>
          <w:rFonts w:hint="eastAsia"/>
        </w:rPr>
        <w:t xml:space="preserve">复合损失函数把多分辨率STFT损失与SI-SDR损失按权重组合，在所有损失函数中取得最佳综合性能。复合损失函数的优势来自多角度监督信号：多分辨率STFT损失从频谱层面保证重建精度，SI-SDR损失从信号层面优化整体失真。两种损失的互补性让模型训练时能同时优化频谱级和信号级两个目标。</w:t>
      </w:r>
    </w:p>
    <w:p>
      <w:pPr>
        <w:pStyle w:val="BodyText"/>
      </w:pPr>
      <w:r>
        <w:t xml:space="preserve">5.5 </w:t>
      </w:r>
      <w:r>
        <w:rPr>
          <w:rFonts w:hint="eastAsia"/>
        </w:rPr>
        <w:t xml:space="preserve">训练策略对比分析</w:t>
      </w:r>
    </w:p>
    <w:p>
      <w:pPr>
        <w:pStyle w:val="BodyText"/>
      </w:pPr>
      <w:r>
        <w:rPr>
          <w:rFonts w:hint="eastAsia"/>
        </w:rPr>
        <w:t xml:space="preserve">本节保持模型架构为AudioUNet5Optimized，损失函数为复合损失函数，比较五种学习率调度策略对训练效果的影响。</w:t>
      </w:r>
    </w:p>
    <w:p>
      <w:pPr>
        <w:pStyle w:val="BodyText"/>
      </w:pPr>
      <w:r>
        <w:rPr>
          <w:rFonts w:hint="eastAsia"/>
        </w:rPr>
        <w:t xml:space="preserve">不同学习率调度策略的性能对比：CosineAnnealingLR</w:t>
      </w:r>
      <w:r>
        <w:t xml:space="preserve"> </w:t>
      </w:r>
      <w:r>
        <w:rPr>
          <w:rFonts w:hint="eastAsia"/>
        </w:rPr>
        <w:t xml:space="preserve">SI-SDR为11.18dB，PESQ为2.89，STOI为0.91，45轮收敛，最优验证损失0.0342；ReduceLROnPlateau</w:t>
      </w:r>
      <w:r>
        <w:t xml:space="preserve"> </w:t>
      </w:r>
      <w:r>
        <w:rPr>
          <w:rFonts w:hint="eastAsia"/>
        </w:rPr>
        <w:t xml:space="preserve">SI-SDR为10.87dB，PESQ为2.85，STOI为0.91，58轮收敛，最优验证损失0.0368；CyclicLR</w:t>
      </w:r>
      <w:r>
        <w:t xml:space="preserve"> </w:t>
      </w:r>
      <w:r>
        <w:rPr>
          <w:rFonts w:hint="eastAsia"/>
        </w:rPr>
        <w:t xml:space="preserve">SI-SDR为10.52dB，PESQ为2.79，STOI为0.90，72轮收敛，最优验证损失0.0395；OneCycleLR</w:t>
      </w:r>
      <w:r>
        <w:t xml:space="preserve"> </w:t>
      </w:r>
      <w:r>
        <w:rPr>
          <w:rFonts w:hint="eastAsia"/>
        </w:rPr>
        <w:t xml:space="preserve">SI-SDR为11.28dB，PESQ为2.91，STOI为0.92，40轮收敛，最优验证损失0.0331；Warmup+CosineDecay</w:t>
      </w:r>
      <w:r>
        <w:t xml:space="preserve"> </w:t>
      </w:r>
      <w:r>
        <w:rPr>
          <w:rFonts w:hint="eastAsia"/>
        </w:rPr>
        <w:t xml:space="preserve">SI-SDR为11.56dB，PESQ为2.95，STOI为0.92，36轮收敛，最优验证损失0.0324。</w:t>
      </w:r>
    </w:p>
    <w:p>
      <w:pPr>
        <w:pStyle w:val="BodyText"/>
      </w:pPr>
      <w:r>
        <w:t xml:space="preserve">5.5.1 </w:t>
      </w:r>
      <w:r>
        <w:rPr>
          <w:rFonts w:hint="eastAsia"/>
        </w:rPr>
        <w:t xml:space="preserve">各策略的性能分析</w:t>
      </w:r>
    </w:p>
    <w:p>
      <w:pPr>
        <w:pStyle w:val="BodyText"/>
      </w:pPr>
      <w:r>
        <w:rPr>
          <w:rFonts w:hint="eastAsia"/>
        </w:rPr>
        <w:t xml:space="preserve">CosineAnnealingLR策略的余弦退火平滑衰减让模型在训练后期用极小学习率精细调整参数。ReduceLROnPlateau策略自适应衰减的好处是根据训练状态灵活调整学习率，但阶梯式衰减可能导致学习率在某些阶段过大或过小。CyclicLR策略在五种策略中表现最差，说明对于啸叫抑制这类频谱回归任务，稳定的学习率衰减策略比探索性策略更合适。OneCycleLR策略的预热阶段让模型在训练初期用小学习率稳定初始化，最后的退火阶段实现精细收敛。</w:t>
      </w:r>
    </w:p>
    <w:p>
      <w:pPr>
        <w:pStyle w:val="BodyText"/>
      </w:pPr>
      <w:r>
        <w:t xml:space="preserve">5.5.2 </w:t>
      </w:r>
      <w:r>
        <w:rPr>
          <w:rFonts w:hint="eastAsia"/>
        </w:rPr>
        <w:t xml:space="preserve">最优策略的确定</w:t>
      </w:r>
    </w:p>
    <w:p>
      <w:pPr>
        <w:pStyle w:val="BodyText"/>
      </w:pPr>
      <w:r>
        <w:rPr>
          <w:rFonts w:hint="eastAsia"/>
        </w:rPr>
        <w:t xml:space="preserve">Warmup+CosineDecay策略在所有训练策略中综合表现最好。线性预热阶段让模型在训练初期用小学习率稳定初始化，对包含批量归一化层的网络来说，有助于各层归一化统计量合理初始化。余弦衰减阶段提供平滑的学习率下降曲线，让模型在训练后期用极小学习率精细微调参数。</w:t>
      </w:r>
    </w:p>
    <w:p>
      <w:pPr>
        <w:pStyle w:val="BodyText"/>
      </w:pPr>
      <w:r>
        <w:t xml:space="preserve">5.6 </w:t>
      </w:r>
      <w:r>
        <w:rPr>
          <w:rFonts w:hint="eastAsia"/>
        </w:rPr>
        <w:t xml:space="preserve">数据增强对比分析</w:t>
      </w:r>
    </w:p>
    <w:p>
      <w:pPr>
        <w:pStyle w:val="BodyText"/>
      </w:pPr>
      <w:r>
        <w:rPr>
          <w:rFonts w:hint="eastAsia"/>
        </w:rPr>
        <w:t xml:space="preserve">本节保持模型架构为AudioUNet5Optimized，损失函数为复合损失函数，学习率调度为Warmup+CosineDecay，比较五种数据增强策略对模型泛化能力的影响。</w:t>
      </w:r>
    </w:p>
    <w:p>
      <w:pPr>
        <w:pStyle w:val="BodyText"/>
      </w:pPr>
      <w:r>
        <w:rPr>
          <w:rFonts w:hint="eastAsia"/>
        </w:rPr>
        <w:t xml:space="preserve">不同数据增强策略的性能对比：无增强基线SI-SDR为11.45dB，PESQ为2.93，STOI为0.92；频率掩蔽SI-SDR为11.62dB，PESQ为2.96，STOI为0.92；时间掩蔽SI-SDR为11.53dB，PESQ为2.94，STOI为0.92；联合掩蔽SI-SDR为11.78dB，PESQ为2.98，STOI为0.93；综合增强SI-SDR为12.05dB，PESQ为3.02，STOI为0.93。</w:t>
      </w:r>
    </w:p>
    <w:p>
      <w:pPr>
        <w:pStyle w:val="BodyText"/>
      </w:pPr>
      <w:r>
        <w:t xml:space="preserve">5.6.1 </w:t>
      </w:r>
      <w:r>
        <w:rPr>
          <w:rFonts w:hint="eastAsia"/>
        </w:rPr>
        <w:t xml:space="preserve">单一增强策略的效果</w:t>
      </w:r>
    </w:p>
    <w:p>
      <w:pPr>
        <w:pStyle w:val="BodyText"/>
      </w:pPr>
      <w:r>
        <w:rPr>
          <w:rFonts w:hint="eastAsia"/>
        </w:rPr>
        <w:t xml:space="preserve">频率掩蔽强迫模型从周围频率信息推断被遮挡频率带的内容，增强模型对局部频率信息缺失的鲁棒性。时间掩蔽通过提高模型对短时信号中断的适应能力带来一定泛化提升，但提升幅度略低于频率掩蔽，反映出啸叫抑制任务的特点。</w:t>
      </w:r>
    </w:p>
    <w:p>
      <w:pPr>
        <w:pStyle w:val="BodyText"/>
      </w:pPr>
      <w:r>
        <w:t xml:space="preserve">5.6.2 </w:t>
      </w:r>
      <w:r>
        <w:rPr>
          <w:rFonts w:hint="eastAsia"/>
        </w:rPr>
        <w:t xml:space="preserve">联合增强与综合增强的效果</w:t>
      </w:r>
    </w:p>
    <w:p>
      <w:pPr>
        <w:pStyle w:val="BodyText"/>
      </w:pPr>
      <w:r>
        <w:rPr>
          <w:rFonts w:hint="eastAsia"/>
        </w:rPr>
        <w:t xml:space="preserve">联合掩蔽的提升量超过频率掩蔽和时间掩蔽单独提升量之和，说明两种掩蔽策略在数据多样性增强上有超叠加的互补作用。综合增强在联合掩蔽基础上增加了随机增益缩放、随机噪声注入和频谱混合，达到最佳性能，让模型PESQ首次突破3.0，达到良好语音质量水平。</w:t>
      </w:r>
    </w:p>
    <w:p>
      <w:pPr>
        <w:pStyle w:val="BodyText"/>
      </w:pPr>
      <w:r>
        <w:t xml:space="preserve">5.6.3 </w:t>
      </w:r>
      <w:r>
        <w:rPr>
          <w:rFonts w:hint="eastAsia"/>
        </w:rPr>
        <w:t xml:space="preserve">数据增强的边际效益分析</w:t>
      </w:r>
    </w:p>
    <w:p>
      <w:pPr>
        <w:pStyle w:val="BodyText"/>
      </w:pPr>
      <w:r>
        <w:rPr>
          <w:rFonts w:hint="eastAsia"/>
        </w:rPr>
        <w:t xml:space="preserve">从无增强到综合增强，SI-SDR累计提升0.60dB。数据增强的优点是几乎不增加训练和推理的计算开销，是一种免费的性能提升手段。数据增强对缓解过拟合也有积极作用，使用综合增强后，训练和验证性能差距明显缩小。</w:t>
      </w:r>
    </w:p>
    <w:p>
      <w:pPr>
        <w:pStyle w:val="BodyText"/>
      </w:pPr>
      <w:r>
        <w:t xml:space="preserve">5.7 </w:t>
      </w:r>
      <w:r>
        <w:rPr>
          <w:rFonts w:hint="eastAsia"/>
        </w:rPr>
        <w:t xml:space="preserve">结果可视化</w:t>
      </w:r>
    </w:p>
    <w:p>
      <w:pPr>
        <w:pStyle w:val="BodyText"/>
      </w:pPr>
      <w:r>
        <w:t xml:space="preserve">5.7.1 </w:t>
      </w:r>
      <w:r>
        <w:rPr>
          <w:rFonts w:hint="eastAsia"/>
        </w:rPr>
        <w:t xml:space="preserve">典型样本的频谱对比</w:t>
      </w:r>
    </w:p>
    <w:p>
      <w:pPr>
        <w:pStyle w:val="BodyText"/>
      </w:pPr>
      <w:r>
        <w:rPr>
          <w:rFonts w:hint="eastAsia"/>
        </w:rPr>
        <w:t xml:space="preserve">为直观展示各类方法的啸叫抑制效果，选取测试集中一条典型样本进行频谱可视化分析。该样本干净语音时长约3秒，啸叫频率点出现在3500Hz附近。</w:t>
      </w:r>
    </w:p>
    <w:p>
      <w:pPr>
        <w:pStyle w:val="BodyText"/>
      </w:pPr>
      <w:r>
        <w:rPr>
          <w:rFonts w:hint="eastAsia"/>
        </w:rPr>
        <w:t xml:space="preserve">干净语音的频谱呈现典型语音特征：低频区域能量高且分布均匀，中频区域有清晰谐波结构，高频区域能量低，整体频谱过渡平滑。带啸叫语音的频谱在3500Hz处出现一条持续高能量横条纹，啸叫点能量远超正常水平，形成明显亮线，同时整个频率范围内信号能量整体升高。</w:t>
      </w:r>
    </w:p>
    <w:p>
      <w:pPr>
        <w:pStyle w:val="BodyText"/>
      </w:pPr>
      <w:r>
        <w:rPr>
          <w:rFonts w:hint="eastAsia"/>
        </w:rPr>
        <w:t xml:space="preserve">移频法处理后，啸叫点能量有所降低但仍明显残留，整个频谱在频率轴上发生微小偏移，导致原有谐波结构畸变。自适应反馈消除法对啸叫点能量有一定抑制，但不够彻底，中低频区域出现频谱能量异常波动。</w:t>
      </w:r>
    </w:p>
    <w:p>
      <w:pPr>
        <w:pStyle w:val="BodyText"/>
      </w:pPr>
      <w:r>
        <w:rPr>
          <w:rFonts w:hint="eastAsia"/>
        </w:rPr>
        <w:t xml:space="preserve">AudioUNet3已能较有效抑制啸叫点能量，3500Hz处亮线明显减弱，但中高频区域有一定过度抑制。AudioUNet5对啸叫点抑制更彻底，中高频过度抑制现象缓解，谐波结构保留更好。AudioUNet5Optimized的处理效果最接近干净语音频谱，啸叫点异常能量完全消除，非啸叫区域频谱细节保留极好。AudioUNet5GAN的处理结果在频谱细节锐利度上优于其他所有方法，但在啸叫点抑制彻底性上略逊于AudioUNet5Optimized。</w:t>
      </w:r>
    </w:p>
    <w:p>
      <w:pPr>
        <w:pStyle w:val="BodyText"/>
      </w:pPr>
      <w:r>
        <w:t xml:space="preserve">5.7.2 </w:t>
      </w:r>
      <w:r>
        <w:rPr>
          <w:rFonts w:hint="eastAsia"/>
        </w:rPr>
        <w:t xml:space="preserve">模型性能演进可视化</w:t>
      </w:r>
    </w:p>
    <w:p>
      <w:pPr>
        <w:pStyle w:val="BodyText"/>
      </w:pPr>
      <w:r>
        <w:rPr>
          <w:rFonts w:hint="eastAsia"/>
        </w:rPr>
        <w:t xml:space="preserve">从传统方法到各深度学习模型，性能演进趋势明显。在SI-SDR方面，从传统方法到AudioUNet3出现跨越式提升，随后随模型复杂度增加持续稳步提升，AudioUNet5Optimized达到峰值11.45dB。在PESQ方面，演进趋势与SI-SDR类似，但AudioUNet5GAN在PESQ上超越AudioUNet5Optimized，体现了GAN训练在提升听感质量方面的独特优势。在STOI方面，各深度学习模型差异较小，都在0.82~0.92范围内。</w:t>
      </w:r>
    </w:p>
    <w:p>
      <w:pPr>
        <w:pStyle w:val="BodyText"/>
      </w:pPr>
      <w:r>
        <w:t xml:space="preserve">5.7.3 </w:t>
      </w:r>
      <w:r>
        <w:rPr>
          <w:rFonts w:hint="eastAsia"/>
        </w:rPr>
        <w:t xml:space="preserve">训练过程可视化</w:t>
      </w:r>
    </w:p>
    <w:p>
      <w:pPr>
        <w:pStyle w:val="BodyText"/>
      </w:pPr>
      <w:r>
        <w:rPr>
          <w:rFonts w:hint="eastAsia"/>
        </w:rPr>
        <w:t xml:space="preserve">所有模型在训练初期损失值快速下降，约在前20个epoch完成主要优化。AudioUNet3因模型容量小，损失值最先趋于稳定。AudioUNet5Optimized和AudioUNet5GAN的最终训练损失最低。AudioUNet5Optimized在约36个epoch时达到最优验证性能，随后进入平台期。AudioUNet5GAN的验证SI-SDR曲线波动较大，反映GAN训练固有的不稳定性。所有模型训练中均未出现明显过拟合，这得益于早停机制和L2正则化的有效应用。</w:t>
      </w:r>
    </w:p>
    <w:p>
      <w:pPr>
        <w:pStyle w:val="BodyText"/>
      </w:pPr>
      <w:r>
        <w:t xml:space="preserve">5.8 </w:t>
      </w:r>
      <w:r>
        <w:rPr>
          <w:rFonts w:hint="eastAsia"/>
        </w:rPr>
        <w:t xml:space="preserve">与相关工作的对比讨论</w:t>
      </w:r>
    </w:p>
    <w:p>
      <w:pPr>
        <w:pStyle w:val="BodyText"/>
      </w:pPr>
      <w:r>
        <w:rPr>
          <w:rFonts w:hint="eastAsia"/>
        </w:rPr>
        <w:t xml:space="preserve">Zhang等人2023年发表的Deep</w:t>
      </w:r>
      <w:r>
        <w:t xml:space="preserve"> </w:t>
      </w:r>
      <w:r>
        <w:rPr>
          <w:rFonts w:hint="eastAsia"/>
        </w:rPr>
        <w:t xml:space="preserve">AHS是本课题最相关的先行研究，首次将深度学习用于声反馈啸叫抑制。由于Deep</w:t>
      </w:r>
      <w:r>
        <w:t xml:space="preserve"> </w:t>
      </w:r>
      <w:r>
        <w:rPr>
          <w:rFonts w:hint="eastAsia"/>
        </w:rPr>
        <w:t xml:space="preserve">AHS未公开训练数据和代码，本节从方法设计、技术路线和实验范围三方面进行定性对比。</w:t>
      </w:r>
    </w:p>
    <w:p>
      <w:pPr>
        <w:pStyle w:val="BodyText"/>
      </w:pPr>
      <w:r>
        <w:rPr>
          <w:rFonts w:hint="eastAsia"/>
        </w:rPr>
        <w:t xml:space="preserve">网络架构方面，Deep</w:t>
      </w:r>
      <w:r>
        <w:t xml:space="preserve"> </w:t>
      </w:r>
      <w:r>
        <w:rPr>
          <w:rFonts w:hint="eastAsia"/>
        </w:rPr>
        <w:t xml:space="preserve">AHS采用常规卷积神经网络进行频域掩膜估计，网络结构较简单。本文系统探索了U-Net编码器-解码器架构及其多种改进变体，充分利用U-Net在多尺度特征提取和精确空间定位上的优势。特别是本文提出的综合优化模型融合了注意力门、残差连接和空洞卷积三项技术改进，这种多技术集成的系统性设计在Deep</w:t>
      </w:r>
      <w:r>
        <w:t xml:space="preserve"> </w:t>
      </w:r>
      <w:r>
        <w:rPr>
          <w:rFonts w:hint="eastAsia"/>
        </w:rPr>
        <w:t xml:space="preserve">AHS中未涉及。</w:t>
      </w:r>
    </w:p>
    <w:p>
      <w:pPr>
        <w:pStyle w:val="BodyText"/>
      </w:pPr>
      <w:r>
        <w:rPr>
          <w:rFonts w:hint="eastAsia"/>
        </w:rPr>
        <w:t xml:space="preserve">技术路线广度方面，Deep</w:t>
      </w:r>
      <w:r>
        <w:t xml:space="preserve"> </w:t>
      </w:r>
      <w:r>
        <w:rPr>
          <w:rFonts w:hint="eastAsia"/>
        </w:rPr>
        <w:t xml:space="preserve">AHS重点验证深度学习方法用于啸叫抑制的可行性，属于概念验证工作。本文在此基础上进行了更深入全面的探索：设计了从基础到高级的五个模型变体，实现了三种传统方法作为基线，并从损失函数、训练策略和数据增强等多维度系统对比实验。特别是本文的消融实验量化了注意力门、残差连接和空洞卷积各自的贡献，为后续研究提供明确技术选型参考。</w:t>
      </w:r>
    </w:p>
    <w:p>
      <w:pPr>
        <w:pStyle w:val="BodyText"/>
      </w:pPr>
      <w:r>
        <w:rPr>
          <w:rFonts w:hint="eastAsia"/>
        </w:rPr>
        <w:t xml:space="preserve">与传统方法的系统性对比方面，Deep</w:t>
      </w:r>
      <w:r>
        <w:t xml:space="preserve"> </w:t>
      </w:r>
      <w:r>
        <w:rPr>
          <w:rFonts w:hint="eastAsia"/>
        </w:rPr>
        <w:t xml:space="preserve">AHS实验中主要与未处理基线对比，对传统方法系统性评估不够充分。本文实现了三种代表性传统方法，在SI-SDR、PESQ、STOI等多维度全面横向对比，量化了深度学习方法相比传统方法的优势幅度，为深度学习在啸叫抑制领域的实际应用价值提供了更有力的证据。</w:t>
      </w:r>
    </w:p>
    <w:p>
      <w:pPr>
        <w:pStyle w:val="BodyText"/>
      </w:pPr>
      <w:r>
        <w:rPr>
          <w:rFonts w:hint="eastAsia"/>
        </w:rPr>
        <w:t xml:space="preserve">训练优化策略探索方面，本文在损失函数设计上提出复合损失函数，结合多分辨率STFT损失和SI-SDR损失，在频谱级和信号级两个层面同时优化模型性能。训练策略方面，系统对比五种学习率调度方案，确定Warmup+CosineDecay为最优策略。此外，本文还探索了多种数据增强策略在啸叫抑制任务中的效果。</w:t>
      </w:r>
    </w:p>
    <w:p>
      <w:pPr>
        <w:pStyle w:val="BodyText"/>
      </w:pPr>
      <w:r>
        <w:rPr>
          <w:rFonts w:hint="eastAsia"/>
        </w:rPr>
        <w:t xml:space="preserve">综合分析，本文在Deep</w:t>
      </w:r>
      <w:r>
        <w:t xml:space="preserve"> </w:t>
      </w:r>
      <w:r>
        <w:rPr>
          <w:rFonts w:hint="eastAsia"/>
        </w:rPr>
        <w:t xml:space="preserve">AHS基础上，从网络架构设计、训练优化策略和实验评估范围等多方面深入拓展，为基于深度学习的啸叫抑制提供了更系统完善的研究框架。</w:t>
      </w:r>
    </w:p>
    <w:p>
      <w:pPr>
        <w:pStyle w:val="BodyText"/>
      </w:pPr>
      <w:r>
        <w:t xml:space="preserve">5.9 </w:t>
      </w:r>
      <w:r>
        <w:rPr>
          <w:rFonts w:hint="eastAsia"/>
        </w:rPr>
        <w:t xml:space="preserve">本章小结</w:t>
      </w:r>
    </w:p>
    <w:p>
      <w:pPr>
        <w:pStyle w:val="BodyText"/>
      </w:pPr>
      <w:r>
        <w:rPr>
          <w:rFonts w:hint="eastAsia"/>
        </w:rPr>
        <w:t xml:space="preserve">本章详细展示分析了六组实验结果，主要发现如下：</w:t>
      </w:r>
    </w:p>
    <w:p>
      <w:pPr>
        <w:pStyle w:val="BodyText"/>
      </w:pPr>
      <w:r>
        <w:rPr>
          <w:rFonts w:hint="eastAsia"/>
        </w:rPr>
        <w:t xml:space="preserve">深度学习方法大幅超越传统方法。SI-SDR方面，最优深度学习模型AudioUNet5Optimized相比最佳传统方法自适应反馈消除法提升12.17dB。PESQ方面，AudioUNet5GAN达到3.05，接近良好语音质量水平。深度学习方法通过数据驱动方式学习复杂非线性映射关系，从根本上避免传统方法面临的啸叫检测不准、信号相关性等问题。</w:t>
      </w:r>
    </w:p>
    <w:p>
      <w:pPr>
        <w:pStyle w:val="BodyText"/>
      </w:pPr>
      <w:r>
        <w:rPr>
          <w:rFonts w:hint="eastAsia"/>
        </w:rPr>
        <w:t xml:space="preserve">网络架构逐步改进带来持续性能提升。从3层基线U-Net到5层综合优化U-Net，SI-SDR从5.87dB提升至11.45dB，提升幅度5.58dB。每项技术改进都对性能有正向贡献。</w:t>
      </w:r>
    </w:p>
    <w:p>
      <w:pPr>
        <w:pStyle w:val="BodyText"/>
      </w:pPr>
      <w:r>
        <w:rPr>
          <w:rFonts w:hint="eastAsia"/>
        </w:rPr>
        <w:t xml:space="preserve">消融实验量化各组件独立贡献。残差连接贡献最大，注意力门次之，空洞卷积最小。三个组件间存在一定互补性，从不同角度共同提升模型性能。</w:t>
      </w:r>
    </w:p>
    <w:p>
      <w:pPr>
        <w:pStyle w:val="BodyText"/>
      </w:pPr>
      <w:r>
        <w:rPr>
          <w:rFonts w:hint="eastAsia"/>
        </w:rPr>
        <w:t xml:space="preserve">复合损失函数和Warmup+CosineDecay策略是最优训练配置。复合损失函数综合频谱级和信号级监督信号，取得最优重建质量。Warmup+CosineDecay策略通过线性预热和平滑衰减，实现最快收敛速度和最高最终性能。</w:t>
      </w:r>
    </w:p>
    <w:p>
      <w:pPr>
        <w:pStyle w:val="BodyText"/>
      </w:pPr>
      <w:r>
        <w:rPr>
          <w:rFonts w:hint="eastAsia"/>
        </w:rPr>
        <w:t xml:space="preserve">综合数据增强策略提供额外性能提升。从无增强到综合增强，SI-SDR提高0.60dB，PESQ突破3.0，且几乎不增加计算开销。</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2026-04-11T01:30:56Z</dcterms:created>
  <dcterms:modified xsi:type="dcterms:W3CDTF">2026-04-11T01:30:56Z</dcterms:modified>
</cp:coreProperties>
</file>

<file path=docProps/custom.xml><?xml version="1.0" encoding="utf-8"?>
<Properties xmlns="http://schemas.openxmlformats.org/officeDocument/2006/custom-properties" xmlns:vt="http://schemas.openxmlformats.org/officeDocument/2006/docPropsVTypes"/>
</file>