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2B59C0" w:rsidRPr="001D1926" w:rsidP="001D1926">
      <w:pPr>
        <w:pStyle w:val="Heading2"/>
        <w:pBdr>
          <w:bottom w:val="single" w:sz="2" w:space="0" w:color="auto"/>
        </w:pBdr>
        <w:spacing w:line="300" w:lineRule="auto"/>
        <w:jc w:val="center"/>
        <w:rPr>
          <w:sz w:val="28"/>
        </w:rPr>
      </w:pPr>
      <w:bookmarkStart w:id="0" w:name="_GoBack"/>
      <w:bookmarkEnd w:id="0"/>
      <w:r>
        <w:rPr>
          <w:rFonts w:hint="eastAsia"/>
          <w:sz w:val="28"/>
        </w:rPr>
        <w:t>[小学数学]小学数学教学心得</w:t>
      </w:r>
    </w:p>
    <w:p w:rsidR="00890606" w:rsidRPr="001D1926" w:rsidP="002B59C0">
      <w:pPr>
        <w:rPr>
          <w:rFonts w:ascii="新宋体" w:eastAsia="新宋体" w:hAnsi="新宋体"/>
          <w:sz w:val="24"/>
          <w:szCs w:val="28"/>
        </w:rPr>
      </w:pPr>
      <w:r>
        <w:rPr>
          <w:rFonts w:ascii="新宋体" w:eastAsia="新宋体" w:hAnsi="新宋体" w:hint="eastAsia"/>
          <w:sz w:val="24"/>
          <w:szCs w:val="28"/>
        </w:rPr>
        <w:t>　　（一）</w:t>
      </w:r>
      <w:r>
        <w:rPr>
          <w:rFonts w:ascii="新宋体" w:eastAsia="新宋体" w:hAnsi="新宋体" w:hint="eastAsia"/>
          <w:sz w:val="24"/>
          <w:szCs w:val="28"/>
        </w:rPr>
        <w:cr/>
      </w:r>
      <w:r>
        <w:rPr>
          <w:rFonts w:ascii="新宋体" w:eastAsia="新宋体" w:hAnsi="新宋体" w:hint="eastAsia"/>
          <w:sz w:val="24"/>
          <w:szCs w:val="28"/>
        </w:rPr>
        <w:t>　　我从事小学数学教育已有几年了，在这几年的教学过程中通过自己的经验以及与一些优秀的前辈老师的交流，我总结出关于小学数学教学的一些心得与体验。那就是在教学过程中必须为学生创设各种各样引发他们兴趣的学习情境。当然在情境设置的过程中我们也要注意情境设置的一些要点。</w:t>
      </w:r>
      <w:r>
        <w:rPr>
          <w:rFonts w:ascii="新宋体" w:eastAsia="新宋体" w:hAnsi="新宋体" w:hint="eastAsia"/>
          <w:sz w:val="24"/>
          <w:szCs w:val="28"/>
        </w:rPr>
        <w:cr/>
      </w:r>
      <w:r>
        <w:rPr>
          <w:rFonts w:ascii="新宋体" w:eastAsia="新宋体" w:hAnsi="新宋体" w:hint="eastAsia"/>
          <w:sz w:val="24"/>
          <w:szCs w:val="28"/>
        </w:rPr>
        <w:t>　　首先，必须明确在教学过程中创设的情境必须目的明确，要为教学服务。如果是问题情境，提出的问题就要紧紧围绕着教学目标，而且要非常具体，要有新意和启发性。这样学生能理解问题的含义，才有可能来探索、思考和解决这些问题。创设的情境要真正为教师服务，为学生服务，为教学服务，如果只是为了情境而情境，那是做秀，是一种假的教学情境，是起不到什么作用的。</w:t>
      </w:r>
      <w:r>
        <w:rPr>
          <w:rFonts w:ascii="新宋体" w:eastAsia="新宋体" w:hAnsi="新宋体" w:hint="eastAsia"/>
          <w:sz w:val="24"/>
          <w:szCs w:val="28"/>
        </w:rPr>
        <w:cr/>
      </w:r>
      <w:r>
        <w:rPr>
          <w:rFonts w:ascii="新宋体" w:eastAsia="新宋体" w:hAnsi="新宋体" w:hint="eastAsia"/>
          <w:sz w:val="24"/>
          <w:szCs w:val="28"/>
        </w:rPr>
        <w:t>　　其次，情境的内容和形式的选择要根据学生的年龄特点。做为老师，在做课程设计之前，必须充分的了解学生。对于低年级学生，颜色、声音、动作有着极大的吸引力，要多创设生动有趣的情境，如运用讲故事，做游戏，模拟表演，直观演示等形式；到了高年级，则要侧重创设有助于学生自主学习、合作交流的情境，用数学本身的魅力去吸引学生，尽量让他们由内心的成功体验产生情感上的满足，进而成为推动下一步学习的动力。</w:t>
      </w:r>
      <w:r>
        <w:rPr>
          <w:rFonts w:ascii="新宋体" w:eastAsia="新宋体" w:hAnsi="新宋体" w:hint="eastAsia"/>
          <w:sz w:val="24"/>
          <w:szCs w:val="28"/>
        </w:rPr>
        <w:cr/>
      </w:r>
      <w:r>
        <w:rPr>
          <w:rFonts w:ascii="新宋体" w:eastAsia="新宋体" w:hAnsi="新宋体" w:hint="eastAsia"/>
          <w:sz w:val="24"/>
          <w:szCs w:val="28"/>
        </w:rPr>
        <w:t>　　（二）</w:t>
      </w:r>
      <w:r>
        <w:rPr>
          <w:rFonts w:ascii="新宋体" w:eastAsia="新宋体" w:hAnsi="新宋体" w:hint="eastAsia"/>
          <w:sz w:val="24"/>
          <w:szCs w:val="28"/>
        </w:rPr>
        <w:cr/>
      </w:r>
      <w:r>
        <w:rPr>
          <w:rFonts w:ascii="新宋体" w:eastAsia="新宋体" w:hAnsi="新宋体" w:hint="eastAsia"/>
          <w:sz w:val="24"/>
          <w:szCs w:val="28"/>
        </w:rPr>
        <w:t>　　1．要激发学生主动参与的兴趣。激发学习兴趣。不管做什么事，只要有了兴趣，才能认真地对待事情，才能把事情做好．苏霍姆林斯基说过：“在人的心灵深处，都有一种根深蒂固的需要，就是感到自己是一个发现者、研究者、探索者，而在儿童的精神世界里，这种需要特别强烈、”教师要引导学生进入研究性学习，就要激发学生心灵深处的那种强烈的探求欲望，使其产生强大的内部动力。</w:t>
      </w:r>
      <w:r>
        <w:rPr>
          <w:rFonts w:ascii="新宋体" w:eastAsia="新宋体" w:hAnsi="新宋体" w:hint="eastAsia"/>
          <w:sz w:val="24"/>
          <w:szCs w:val="28"/>
        </w:rPr>
        <w:cr/>
      </w:r>
      <w:r>
        <w:rPr>
          <w:rFonts w:ascii="新宋体" w:eastAsia="新宋体" w:hAnsi="新宋体" w:hint="eastAsia"/>
          <w:sz w:val="24"/>
          <w:szCs w:val="28"/>
        </w:rPr>
        <w:t>　　2．注意联系学生生活实际。数学源于生活，只有从实际出发，才能便于操作，容易理解。现代教育理论认为，数学源于生活，生活充满着数学，数学教学应寓于生活实际，且运用于生活实际：所以，数学教师在教学中要有意识地引导学生沟通生活中的具体问题与有关数学问题的联系，借助学生熟悉的生活实际中的具体事例，激起学生学习数学的求知欲，寻找生活中的数学问题，运用所学知识分析、解决实际问题，引导他们进行研究性学习。</w:t>
      </w:r>
      <w:r>
        <w:rPr>
          <w:rFonts w:ascii="新宋体" w:eastAsia="新宋体" w:hAnsi="新宋体" w:hint="eastAsia"/>
          <w:sz w:val="24"/>
          <w:szCs w:val="28"/>
        </w:rPr>
        <w:cr/>
      </w:r>
      <w:r>
        <w:rPr>
          <w:rFonts w:ascii="新宋体" w:eastAsia="新宋体" w:hAnsi="新宋体" w:hint="eastAsia"/>
          <w:sz w:val="24"/>
          <w:szCs w:val="28"/>
        </w:rPr>
        <w:t>　　3、重视再现知识过程。</w:t>
      </w:r>
      <w:r>
        <w:rPr>
          <w:rFonts w:ascii="新宋体" w:eastAsia="新宋体" w:hAnsi="新宋体" w:hint="eastAsia"/>
          <w:sz w:val="24"/>
          <w:szCs w:val="28"/>
        </w:rPr>
        <w:cr/>
      </w:r>
      <w:r>
        <w:rPr>
          <w:rFonts w:ascii="新宋体" w:eastAsia="新宋体" w:hAnsi="新宋体" w:hint="eastAsia"/>
          <w:sz w:val="24"/>
          <w:szCs w:val="28"/>
        </w:rPr>
        <w:t>　　4、要尽量让学生自己去研究发现。以学生为主体，每一个知识的学习和理解，应该做到：学生能做的一定让学生做，学生能说的一定让学生说。这样，才能体现学生是学习的主人，教师是学生学习的组织者、引导着与合作者。在教学中，教师应当经常给学生提供能引起观察、研究的环境，善于提出一些学生既熟悉而又不能立刻解决的问题，引导他们自己去发现和寻找问题的答案，把学习的主动权交给学生，多给学生一些研究的机会，多一些成功的体验，多一份创造的信心。</w:t>
      </w:r>
    </w:p>
    <w:sectPr>
      <w:headerReference w:type="even" r:id="rId4"/>
      <w:headerReference w:type="default" r:id="rId5"/>
      <w:footerReference w:type="even" r:id="rId6"/>
      <w:footerReference w:type="default" r:id="rId7"/>
      <w:headerReference w:type="first" r:id="rId8"/>
      <w:footerReference w:type="first" r:id="rId9"/>
      <w:pgSz w:w="11906" w:h="16838"/>
      <w:pgMar w:top="794" w:right="850" w:bottom="794" w:left="850" w:header="851" w:footer="992" w:gutter="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t>页脚内容</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t>页脚内容</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t>页脚内容</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white" strokecolor="white">
          <v:textpath style="font-family:'微软雅黑 Light'" string="仅供个人学习参考"/>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white" strokecolor="white">
          <v:textpath style="font-family:'微软雅黑 Light'" string="仅供个人学习参考"/>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white" strokecolor="white">
          <v:textpath style="font-family:'微软雅黑 Light'" string="仅供个人学习参考"/>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AA"/>
    <w:rsid w:val="000C739E"/>
    <w:rsid w:val="001D1926"/>
    <w:rsid w:val="002B59C0"/>
    <w:rsid w:val="00473374"/>
    <w:rsid w:val="00745A9C"/>
    <w:rsid w:val="00890606"/>
    <w:rsid w:val="008C62AA"/>
    <w:rsid w:val="00A23CAD"/>
    <w:rsid w:val="00AA0D6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59B56059-85AB-46AA-AF6B-4D9A4C23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9C0"/>
    <w:pPr>
      <w:widowControl w:val="0"/>
      <w:jc w:val="center"/>
    </w:pPr>
    <w:rPr>
      <w:rFonts w:eastAsia="宋体"/>
    </w:rPr>
  </w:style>
  <w:style w:type="paragraph" w:styleId="Heading2">
    <w:name w:val="heading 2"/>
    <w:basedOn w:val="Normal"/>
    <w:next w:val="Normal"/>
    <w:link w:val="2"/>
    <w:uiPriority w:val="9"/>
    <w:unhideWhenUsed/>
    <w:qFormat/>
    <w:rsid w:val="001D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0C739E"/>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0C739E"/>
    <w:rPr>
      <w:rFonts w:eastAsia="宋体"/>
      <w:sz w:val="18"/>
      <w:szCs w:val="18"/>
    </w:rPr>
  </w:style>
  <w:style w:type="paragraph" w:styleId="Footer">
    <w:name w:val="footer"/>
    <w:basedOn w:val="Normal"/>
    <w:link w:val="a0"/>
    <w:uiPriority w:val="99"/>
    <w:unhideWhenUsed/>
    <w:rsid w:val="000C739E"/>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0C739E"/>
    <w:rPr>
      <w:rFonts w:eastAsia="宋体"/>
      <w:sz w:val="18"/>
      <w:szCs w:val="18"/>
    </w:rPr>
  </w:style>
  <w:style w:type="character" w:customStyle="1" w:styleId="2">
    <w:name w:val="标题 2 字符"/>
    <w:basedOn w:val="DefaultParagraphFont"/>
    <w:link w:val="Heading2"/>
    <w:uiPriority w:val="9"/>
    <w:rsid w:val="001D19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Words>
  <Characters>14</Characters>
  <Application>Microsoft Office Word</Application>
  <DocSecurity>0</DocSecurity>
  <Lines>1</Lines>
  <Paragraphs>1</Paragraphs>
  <ScaleCrop>false</ScaleCrop>
  <Manager>10月天</Manager>
  <Company>10月天</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10月天</dc:title>
  <dc:subject>10月天</dc:subject>
  <dc:creator>10月天</dc:creator>
  <cp:keywords>10月天</cp:keywords>
  <dc:description>10月天</dc:description>
  <cp:lastModifiedBy>Administrator</cp:lastModifiedBy>
  <cp:revision>7</cp:revision>
  <dcterms:created xsi:type="dcterms:W3CDTF">2019-10-16T14:25:00Z</dcterms:created>
  <dcterms:modified xsi:type="dcterms:W3CDTF">2019-10-16T14:39:00Z</dcterms:modified>
  <cp:category>10月天</cp:category>
</cp:coreProperties>
</file>