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39.png" ContentType="image/png"/>
  <Override PartName="/word/media/rId43.png" ContentType="image/png"/>
  <Override PartName="/word/media/rId47.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最小二乘法及其应用"/>
    <w:p>
      <w:pPr>
        <w:pStyle w:val="Heading1"/>
      </w:pPr>
      <w:r>
        <w:rPr>
          <w:rFonts w:hint="eastAsia"/>
        </w:rPr>
        <w:t xml:space="preserve">最小二乘法及其应用</w:t>
      </w:r>
    </w:p>
    <w:p>
      <w:pPr>
        <w:pStyle w:val="FirstParagraph"/>
      </w:pPr>
      <w:r>
        <w:rPr>
          <w:rFonts w:hint="eastAsia"/>
        </w:rPr>
        <w:t xml:space="preserve">课程：数值分析</w:t>
      </w:r>
      <w:r>
        <w:t xml:space="preserve">　　</w:t>
      </w:r>
      <w:r>
        <w:rPr>
          <w:rFonts w:hint="eastAsia"/>
        </w:rPr>
        <w:t xml:space="preserve">姓名：＿＿＿＿</w:t>
      </w:r>
      <w:r>
        <w:t xml:space="preserve">　　</w:t>
      </w:r>
      <w:r>
        <w:rPr>
          <w:rFonts w:hint="eastAsia"/>
        </w:rPr>
        <w:t xml:space="preserve">学号：＿＿＿＿</w:t>
      </w:r>
      <w:r>
        <w:t xml:space="preserve">　　</w:t>
      </w:r>
      <w:r>
        <w:rPr>
          <w:rFonts w:hint="eastAsia"/>
        </w:rPr>
        <w:t xml:space="preserve">日期：2026</w:t>
      </w:r>
      <w:r>
        <w:t xml:space="preserve"> </w:t>
      </w:r>
      <w:r>
        <w:rPr>
          <w:rFonts w:hint="eastAsia"/>
        </w:rPr>
        <w:t xml:space="preserve">年</w:t>
      </w:r>
      <w:r>
        <w:t xml:space="preserve"> 7 </w:t>
      </w:r>
      <w:r>
        <w:rPr>
          <w:rFonts w:hint="eastAsia"/>
        </w:rPr>
        <w:t xml:space="preserve">月</w:t>
      </w:r>
    </w:p>
    <w:bookmarkStart w:id="20" w:name="摘要"/>
    <w:p>
      <w:pPr>
        <w:pStyle w:val="Heading2"/>
      </w:pPr>
      <w:r>
        <w:rPr>
          <w:rFonts w:hint="eastAsia"/>
        </w:rPr>
        <w:t xml:space="preserve">摘要</w:t>
      </w:r>
    </w:p>
    <w:p>
      <w:pPr>
        <w:pStyle w:val="FirstParagraph"/>
      </w:pPr>
      <w:r>
        <w:rPr>
          <w:rFonts w:hint="eastAsia"/>
        </w:rPr>
        <w:t xml:space="preserve">观测数据存在误差，插值方法要求曲线经过每个观测点，这样就把误差原封不动地带进了结果之中。最小二乘法以残差平方和最小作为准则，在给定的函数类中找出最能代表数据整体趋势的曲线，是从含噪数据中提取规律的有效手段。本文由多元函数求极值得出法方程，给出多项式拟合的矩阵形式以及解存在唯一的条件，使用</w:t>
      </w:r>
      <w:r>
        <w:t xml:space="preserve"> Python </w:t>
      </w:r>
      <w:r>
        <w:rPr>
          <w:rFonts w:hint="eastAsia"/>
        </w:rPr>
        <w:t xml:space="preserve">手写法方程构造以及列主元高斯消元算法进行求解，并且进行了五个数值实验：（1）对</w:t>
      </w:r>
      <w:r>
        <w:t xml:space="preserve"> 15 </w:t>
      </w:r>
      <w:r>
        <w:rPr>
          <w:rFonts w:hint="eastAsia"/>
        </w:rPr>
        <w:t xml:space="preserve">组模拟房价数据进行线性拟合，得到拟合直线</w:t>
      </w:r>
      <w:r>
        <w:t xml:space="preserve"> y = 4.8221 + </w:t>
      </w:r>
      <w:r>
        <w:rPr>
          <w:rFonts w:hint="eastAsia"/>
        </w:rPr>
        <w:t xml:space="preserve">0.8876x，决定系数为</w:t>
      </w:r>
      <w:r>
        <w:t xml:space="preserve"> </w:t>
      </w:r>
      <w:r>
        <w:rPr>
          <w:rFonts w:hint="eastAsia"/>
        </w:rPr>
        <w:t xml:space="preserve">0.9581；（2）比较</w:t>
      </w:r>
      <w:r>
        <w:t xml:space="preserve"> 1 </w:t>
      </w:r>
      <w:r>
        <w:rPr>
          <w:rFonts w:hint="eastAsia"/>
        </w:rPr>
        <w:t xml:space="preserve">到</w:t>
      </w:r>
      <w:r>
        <w:t xml:space="preserve"> 8 </w:t>
      </w:r>
      <w:r>
        <w:rPr>
          <w:rFonts w:hint="eastAsia"/>
        </w:rPr>
        <w:t xml:space="preserve">次多项式拟合，训练均方误差随着次数单调递减，但是对真实函数的误差是在</w:t>
      </w:r>
      <w:r>
        <w:t xml:space="preserve"> 5 </w:t>
      </w:r>
      <w:r>
        <w:rPr>
          <w:rFonts w:hint="eastAsia"/>
        </w:rPr>
        <w:t xml:space="preserve">次的时候最小，法方程条件数从</w:t>
      </w:r>
      <w:r>
        <w:t xml:space="preserve"> 10 </w:t>
      </w:r>
      <w:r>
        <w:rPr>
          <w:rFonts w:hint="eastAsia"/>
        </w:rPr>
        <w:t xml:space="preserve">的一次方量级增长到了</w:t>
      </w:r>
      <w:r>
        <w:t xml:space="preserve"> 10 </w:t>
      </w:r>
      <w:r>
        <w:rPr>
          <w:rFonts w:hint="eastAsia"/>
        </w:rPr>
        <w:t xml:space="preserve">的十三次方量级；（3）在有噪声的数据中比较</w:t>
      </w:r>
      <w:r>
        <w:t xml:space="preserve"> 12 </w:t>
      </w:r>
      <w:r>
        <w:rPr>
          <w:rFonts w:hint="eastAsia"/>
        </w:rPr>
        <w:t xml:space="preserve">次牛顿插值和</w:t>
      </w:r>
      <w:r>
        <w:t xml:space="preserve"> 5 </w:t>
      </w:r>
      <w:r>
        <w:rPr>
          <w:rFonts w:hint="eastAsia"/>
        </w:rPr>
        <w:t xml:space="preserve">次最小二乘拟合，前者均方根误差是后者的</w:t>
      </w:r>
      <w:r>
        <w:t xml:space="preserve"> 12.5 </w:t>
      </w:r>
      <w:r>
        <w:rPr>
          <w:rFonts w:hint="eastAsia"/>
        </w:rPr>
        <w:t xml:space="preserve">倍；（4）将指数生长模型经过对数变换转成线性拟合，两个参数还原的相对偏差小于等于</w:t>
      </w:r>
      <w:r>
        <w:t xml:space="preserve"> </w:t>
      </w:r>
      <w:r>
        <w:rPr>
          <w:rFonts w:hint="eastAsia"/>
        </w:rPr>
        <w:t xml:space="preserve">0.4%，向后外推</w:t>
      </w:r>
      <w:r>
        <w:t xml:space="preserve"> 3 </w:t>
      </w:r>
      <w:r>
        <w:rPr>
          <w:rFonts w:hint="eastAsia"/>
        </w:rPr>
        <w:t xml:space="preserve">个单位的相对误差是</w:t>
      </w:r>
      <w:r>
        <w:t xml:space="preserve"> </w:t>
      </w:r>
      <w:r>
        <w:rPr>
          <w:rFonts w:hint="eastAsia"/>
        </w:rPr>
        <w:t xml:space="preserve">1.4%，但用二次多项式直接拟合的外推误差高达</w:t>
      </w:r>
      <w:r>
        <w:t xml:space="preserve"> </w:t>
      </w:r>
      <w:r>
        <w:rPr>
          <w:rFonts w:hint="eastAsia"/>
        </w:rPr>
        <w:t xml:space="preserve">31.7%；（5）在勒让德正交基下再做高次拟合，24</w:t>
      </w:r>
      <w:r>
        <w:t xml:space="preserve"> </w:t>
      </w:r>
      <w:r>
        <w:rPr>
          <w:rFonts w:hint="eastAsia"/>
        </w:rPr>
        <w:t xml:space="preserve">次拟合的法方程条件数从幂基的</w:t>
      </w:r>
      <w:r>
        <w:t xml:space="preserve"> 2.85 × 10¹⁷ </w:t>
      </w:r>
      <w:r>
        <w:rPr>
          <w:rFonts w:hint="eastAsia"/>
        </w:rPr>
        <w:t xml:space="preserve">降到了</w:t>
      </w:r>
      <w:r>
        <w:t xml:space="preserve"> </w:t>
      </w:r>
      <w:r>
        <w:rPr>
          <w:rFonts w:hint="eastAsia"/>
        </w:rPr>
        <w:t xml:space="preserve">76，拟合精度还是一样地随着次数的增加而稳定上升。实验得出结论：数据有噪声的时候应该选择低次最小二乘拟合而不是高次插值；结构正确的非线性模型做线性化处理，比单纯增大多项式的次数要好；幂基法方程随着次数的增加会变得非常病态，高次拟合应该采用正交多项式基。</w:t>
      </w:r>
    </w:p>
    <w:p>
      <w:pPr>
        <w:pStyle w:val="BodyText"/>
      </w:pPr>
      <w:r>
        <w:rPr>
          <w:rFonts w:hint="eastAsia"/>
          <w:b/>
          <w:bCs/>
        </w:rPr>
        <w:t xml:space="preserve">关键词</w:t>
      </w:r>
      <w:r>
        <w:rPr>
          <w:rFonts w:hint="eastAsia"/>
        </w:rPr>
        <w:t xml:space="preserve">：最小二乘法；曲线拟合；法方程；列主元高斯消元；条件数；过拟合</w:t>
      </w:r>
    </w:p>
    <w:bookmarkEnd w:id="20"/>
    <w:bookmarkStart w:id="21" w:name="abstract"/>
    <w:p>
      <w:pPr>
        <w:pStyle w:val="Heading2"/>
      </w:pPr>
      <w:r>
        <w:t xml:space="preserve">Abstract</w:t>
      </w:r>
    </w:p>
    <w:p>
      <w:pPr>
        <w:pStyle w:val="FirstParagraph"/>
      </w:pPr>
      <w:r>
        <w:t xml:space="preserve">Observed data carry noise, and interpolation forces the curve through every observation, carrying the noise into the result. The least squares method instead seeks, within a given function class, the curve that minimizes the sum of squared residuals. This report derives the normal equations from the stationarity conditions of a multivariate function, gives the matrix form of polynomial fitting together with the existence and uniqueness of its solution, and implements both the construction of the normal equations and their solution by Gaussian elimination with partial pivoting in Python. Five numerical experiments are carried out: (1) a linear fit to 15 simulated house-price samples, yielding y = 4.8221 + 0.8876x with a coefficient of determination of 0.9581; (2) a comparison of polynomial fits of degree 1 to 8, where the training error decreases monotonically while the error against the true function reaches its minimum at degree 5, and the condition number of the normal equations grows from the order of 10 to the order of 10^13; (3) a comparison between degree-12 Newton interpolation and a degree-5 least squares fit on noisy data, where the interpolant’s root-mean-square error is 12.5 times that of the fit; (4) a log-transformed linear fit of an exponential growth model, recovering both parameters within 0.4% and extrapolating 3 units ahead with a relative error of 1.4%, against 31.7% for a direct quadratic fit; (5) a rerun of high-degree fitting under the Legendre orthogonal basis, which reduces the condition number of the degree-24 normal equations from 2.85 × 10^17 under the monomial basis to 76 while the accuracy keeps improving with the degree. The experiments show that low-degree least squares fitting should be preferred over high-degree interpolation for noisy data, that a structurally correct nonlinear model after linearization beats raising the polynomial degree, and that the normal equations under the monomial basis become severely ill-conditioned as the degree grows, so orthogonal polynomial bases should be used for high-degree fitting.</w:t>
      </w:r>
    </w:p>
    <w:p>
      <w:pPr>
        <w:pStyle w:val="BodyText"/>
      </w:pPr>
      <w:r>
        <w:rPr>
          <w:b/>
          <w:bCs/>
        </w:rPr>
        <w:t xml:space="preserve">Keywords</w:t>
      </w:r>
      <w:r>
        <w:t xml:space="preserve">: least squares method; curve fitting; normal equations; Gaussian elimination with partial pivoting; condition number; overfitting</w:t>
      </w:r>
    </w:p>
    <w:bookmarkEnd w:id="21"/>
    <w:bookmarkStart w:id="22" w:name="引言"/>
    <w:p>
      <w:pPr>
        <w:pStyle w:val="Heading2"/>
      </w:pPr>
      <w:r>
        <w:t xml:space="preserve">1 </w:t>
      </w:r>
      <w:r>
        <w:rPr>
          <w:rFonts w:hint="eastAsia"/>
        </w:rPr>
        <w:t xml:space="preserve">引言</w:t>
      </w:r>
    </w:p>
    <w:p>
      <w:pPr>
        <w:pStyle w:val="FirstParagraph"/>
      </w:pPr>
      <w:r>
        <w:rPr>
          <w:rFonts w:hint="eastAsia"/>
        </w:rPr>
        <w:t xml:space="preserve">实验或工程中获得的数据基本都会存在观测误差。用插值方法去处理这样的数据，多项式必须经过每个观测点，这时误差就进入了插值函数，而且节点越多越容易出现高次多项式的剧烈振荡[1-3]。勒让德于</w:t>
      </w:r>
      <w:r>
        <w:t xml:space="preserve"> 1805 </w:t>
      </w:r>
      <w:r>
        <w:rPr>
          <w:rFonts w:hint="eastAsia"/>
        </w:rPr>
        <w:t xml:space="preserve">年第一次发表了最小二乘法，高斯在</w:t>
      </w:r>
      <w:r>
        <w:t xml:space="preserve"> 1809 </w:t>
      </w:r>
      <w:r>
        <w:rPr>
          <w:rFonts w:hint="eastAsia"/>
        </w:rPr>
        <w:t xml:space="preserve">年的著作里把最小二乘法同观测误差服从正态分布联系在一起，并把它应用于天体轨道的计算[4]。之后两百余年，最小二乘法一直充当着数据拟合、参数估计和回归分析的基础，成为现代机器学习里线性回归模型背后的数学原理。</w:t>
      </w:r>
    </w:p>
    <w:p>
      <w:pPr>
        <w:pStyle w:val="BodyText"/>
      </w:pPr>
      <w:r>
        <w:rPr>
          <w:rFonts w:hint="eastAsia"/>
        </w:rPr>
        <w:t xml:space="preserve">最小二乘法的思想是舍弃”每个点都必须通过”的要求，而是在一个较小的函数类（如低次多项式）中找一个函数，使得它的残差平方和最小。这就归结成一个对称正定的线性方程组，也就是所谓的法方程，可以利用高斯消元法直接求解。这样就把本课程的三个部分串起来了：函数逼近给出了标准，线性方程组数值解法提供了工具，误差及条件数理论解释了计算结果是否可靠。</w:t>
      </w:r>
    </w:p>
    <w:p>
      <w:pPr>
        <w:pStyle w:val="BodyText"/>
      </w:pPr>
      <w:r>
        <w:rPr>
          <w:rFonts w:hint="eastAsia"/>
        </w:rPr>
        <w:t xml:space="preserve">本文工作分为三部分。理论方面，由多元函数极值条件推导出一般基函数下的法方程，得到多项式拟合的矩阵形式，并证明解的存在唯一性。实现方面，使用</w:t>
      </w:r>
      <w:r>
        <w:t xml:space="preserve"> Python </w:t>
      </w:r>
      <w:r>
        <w:rPr>
          <w:rFonts w:hint="eastAsia"/>
        </w:rPr>
        <w:t xml:space="preserve">手写法方程构造、列主元高斯消元、牛顿插值，不使用现成的拟合函数。实验方面，设计</w:t>
      </w:r>
      <w:r>
        <w:t xml:space="preserve"> 5 </w:t>
      </w:r>
      <w:r>
        <w:rPr>
          <w:rFonts w:hint="eastAsia"/>
        </w:rPr>
        <w:t xml:space="preserve">个实验，分别为模拟房价数据线性拟合实验、1</w:t>
      </w:r>
      <w:r>
        <w:t xml:space="preserve"> </w:t>
      </w:r>
      <w:r>
        <w:rPr>
          <w:rFonts w:hint="eastAsia"/>
        </w:rPr>
        <w:t xml:space="preserve">到</w:t>
      </w:r>
      <w:r>
        <w:t xml:space="preserve"> 8 </w:t>
      </w:r>
      <w:r>
        <w:rPr>
          <w:rFonts w:hint="eastAsia"/>
        </w:rPr>
        <w:t xml:space="preserve">次多项式拟合比较实验、高次插值与低次拟合比较实验、指数生长模型线性化拟合实验、勒让德正交基与幂基条件数比较实验，验证方法效果，并利用条件数理论分析幂基法方程的病态问题及解决办法。</w:t>
      </w:r>
    </w:p>
    <w:bookmarkEnd w:id="22"/>
    <w:bookmarkStart w:id="30" w:name="最小二乘法的基本理论"/>
    <w:p>
      <w:pPr>
        <w:pStyle w:val="Heading2"/>
      </w:pPr>
      <w:r>
        <w:t xml:space="preserve">2 </w:t>
      </w:r>
      <w:r>
        <w:rPr>
          <w:rFonts w:hint="eastAsia"/>
        </w:rPr>
        <w:t xml:space="preserve">最小二乘法的基本理论</w:t>
      </w:r>
    </w:p>
    <w:bookmarkStart w:id="23" w:name="曲线拟合问题的提法"/>
    <w:p>
      <w:pPr>
        <w:pStyle w:val="Heading3"/>
      </w:pPr>
      <w:r>
        <w:t xml:space="preserve">2.1 </w:t>
      </w:r>
      <w:r>
        <w:rPr>
          <w:rFonts w:hint="eastAsia"/>
        </w:rPr>
        <w:t xml:space="preserve">曲线拟合问题的提法</w:t>
      </w:r>
    </w:p>
    <w:p>
      <w:pPr>
        <w:pStyle w:val="FirstParagraph"/>
      </w:pPr>
      <w:r>
        <w:rPr>
          <w:rFonts w:hint="eastAsia"/>
        </w:rPr>
        <w:t xml:space="preserve">给定</w:t>
      </w:r>
      <w:r>
        <w:t xml:space="preserve"> n </w:t>
      </w:r>
      <w:r>
        <w:rPr>
          <w:rFonts w:hint="eastAsia"/>
        </w:rPr>
        <w:t xml:space="preserve">组观测数据</w:t>
      </w:r>
      <w:r>
        <w:t xml:space="preserve"> (x_i, </w:t>
      </w:r>
      <w:r>
        <w:rPr>
          <w:rFonts w:hint="eastAsia"/>
        </w:rPr>
        <w:t xml:space="preserve">y_i)，i</w:t>
      </w:r>
      <w:r>
        <w:t xml:space="preserve"> = 1, 2, …, </w:t>
      </w:r>
      <w:r>
        <w:rPr>
          <w:rFonts w:hint="eastAsia"/>
        </w:rPr>
        <w:t xml:space="preserve">n。选择一组线性无关的基函数</w:t>
      </w:r>
      <w:r>
        <w:t xml:space="preserve"> φ_0(x), φ_1(x), …, </w:t>
      </w:r>
      <w:r>
        <w:rPr>
          <w:rFonts w:hint="eastAsia"/>
        </w:rPr>
        <w:t xml:space="preserve">φ_m(x)（一般情况下</w:t>
      </w:r>
      <w:r>
        <w:t xml:space="preserve"> m </w:t>
      </w:r>
      <w:r>
        <w:rPr>
          <w:rFonts w:hint="eastAsia"/>
        </w:rPr>
        <w:t xml:space="preserve">远小于</w:t>
      </w:r>
      <w:r>
        <w:t xml:space="preserve"> </w:t>
      </w:r>
      <w:r>
        <w:rPr>
          <w:rFonts w:hint="eastAsia"/>
        </w:rPr>
        <w:t xml:space="preserve">n），在由它们所张成的函数类中取</w:t>
      </w:r>
    </w:p>
    <w:p>
      <w:pPr>
        <w:pStyle w:val="BodyText"/>
      </w:pPr>
      <m:oMathPara>
        <m:oMathParaPr>
          <m:jc m:val="center"/>
        </m:oMathParaPr>
        <m:oMath>
          <m:r>
            <m:t>S</m:t>
          </m:r>
          <m:r>
            <m:rPr>
              <m:sty m:val="p"/>
            </m:rPr>
            <m:t>(</m:t>
          </m:r>
          <m:r>
            <m:t>x</m:t>
          </m:r>
          <m:r>
            <m:rPr>
              <m:sty m:val="p"/>
            </m:rPr>
            <m:t>)</m:t>
          </m:r>
          <m:r>
            <m:rPr>
              <m:sty m:val="p"/>
            </m:rPr>
            <m:t>=</m:t>
          </m:r>
          <m:nary>
            <m:naryPr>
              <m:chr m:val="∑"/>
              <m:limLoc m:val="undOvr"/>
              <m:subHide m:val="off"/>
              <m:supHide m:val="off"/>
            </m:naryPr>
            <m:sub>
              <m:r>
                <m:t>j</m:t>
              </m:r>
              <m:r>
                <m:rPr>
                  <m:sty m:val="p"/>
                </m:rPr>
                <m:t>=</m:t>
              </m:r>
              <m:r>
                <m:t>0</m:t>
              </m:r>
            </m:sub>
            <m:sup>
              <m:r>
                <m:t>m</m:t>
              </m:r>
            </m:sup>
            <m:e>
              <m:sSub>
                <m:e>
                  <m:r>
                    <m:t>a</m:t>
                  </m:r>
                </m:e>
                <m:sub>
                  <m:r>
                    <m:t>j</m:t>
                  </m:r>
                </m:sub>
              </m:sSub>
            </m:e>
          </m:nary>
          <m:sSub>
            <m:e>
              <m:r>
                <m:t>φ</m:t>
              </m:r>
            </m:e>
            <m:sub>
              <m:r>
                <m:t>j</m:t>
              </m:r>
            </m:sub>
          </m:sSub>
          <m:r>
            <m:rPr>
              <m:sty m:val="p"/>
            </m:rPr>
            <m:t>(</m:t>
          </m:r>
          <m:r>
            <m:t>x</m:t>
          </m:r>
          <m:r>
            <m:rPr>
              <m:sty m:val="p"/>
            </m:rPr>
            <m:t>)</m:t>
          </m:r>
        </m:oMath>
      </m:oMathPara>
    </w:p>
    <w:p>
      <w:pPr>
        <w:pStyle w:val="FirstParagraph"/>
      </w:pPr>
      <w:r>
        <w:rPr>
          <w:rFonts w:hint="eastAsia"/>
        </w:rPr>
        <w:t xml:space="preserve">曲线拟合的最小二乘问题就是找到系数</w:t>
      </w:r>
      <w:r>
        <w:t xml:space="preserve"> a_0, a_1, …, </w:t>
      </w:r>
      <w:r>
        <w:rPr>
          <w:rFonts w:hint="eastAsia"/>
        </w:rPr>
        <w:t xml:space="preserve">a_m，使得残差平方和最小，也就是求</w:t>
      </w:r>
    </w:p>
    <w:p>
      <w:pPr>
        <w:pStyle w:val="BodyText"/>
      </w:pPr>
      <m:oMathPara>
        <m:oMathParaPr>
          <m:jc m:val="center"/>
        </m:oMathParaPr>
        <m:oMath>
          <m:r>
            <m:t>I</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m</m:t>
              </m:r>
            </m:sub>
          </m:sSub>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nary>
                        <m:naryPr>
                          <m:chr m:val="∑"/>
                          <m:limLoc m:val="undOvr"/>
                          <m:subHide m:val="off"/>
                          <m:supHide m:val="off"/>
                        </m:naryPr>
                        <m:sub>
                          <m:r>
                            <m:t>j</m:t>
                          </m:r>
                          <m:r>
                            <m:rPr>
                              <m:sty m:val="p"/>
                            </m:rPr>
                            <m:t>=</m:t>
                          </m:r>
                          <m:r>
                            <m:t>0</m:t>
                          </m:r>
                        </m:sub>
                        <m:sup>
                          <m:r>
                            <m:t>m</m:t>
                          </m:r>
                        </m:sup>
                        <m:e>
                          <m:sSub>
                            <m:e>
                              <m:r>
                                <m:t>a</m:t>
                              </m:r>
                            </m:e>
                            <m:sub>
                              <m:r>
                                <m:t>j</m:t>
                              </m:r>
                            </m:sub>
                          </m:sSub>
                        </m:e>
                      </m:nary>
                      <m:sSub>
                        <m:e>
                          <m:r>
                            <m:t>φ</m:t>
                          </m:r>
                        </m:e>
                        <m:sub>
                          <m:r>
                            <m:t>j</m:t>
                          </m:r>
                        </m:sub>
                      </m:sSub>
                      <m:r>
                        <m:rPr>
                          <m:sty m:val="p"/>
                        </m:rPr>
                        <m:t>(</m:t>
                      </m:r>
                      <m:sSub>
                        <m:e>
                          <m:r>
                            <m:t>x</m:t>
                          </m:r>
                        </m:e>
                        <m:sub>
                          <m:r>
                            <m:t>i</m:t>
                          </m:r>
                        </m:sub>
                      </m:sSub>
                      <m:r>
                        <m:rPr>
                          <m:sty m:val="p"/>
                        </m:rPr>
                        <m:t>)</m:t>
                      </m:r>
                      <m:r>
                        <m:rPr>
                          <m:sty m:val="p"/>
                        </m:rPr>
                        <m:t>−</m:t>
                      </m:r>
                      <m:sSub>
                        <m:e>
                          <m:r>
                            <m:t>y</m:t>
                          </m:r>
                        </m:e>
                        <m:sub>
                          <m:r>
                            <m:t>i</m:t>
                          </m:r>
                        </m:sub>
                      </m:sSub>
                    </m:e>
                  </m:d>
                </m:e>
                <m:sup>
                  <m:r>
                    <m:t>2</m:t>
                  </m:r>
                </m:sup>
              </m:sSup>
            </m:e>
          </m:nary>
        </m:oMath>
      </m:oMathPara>
    </w:p>
    <w:p>
      <w:pPr>
        <w:pStyle w:val="FirstParagraph"/>
      </w:pPr>
      <w:r>
        <w:rPr>
          <w:rFonts w:hint="eastAsia"/>
        </w:rPr>
        <w:t xml:space="preserve">的最小值点。目标函数是关于系数的二次函数，处处可导，因此最小值点必定是驻点。</w:t>
      </w:r>
    </w:p>
    <w:bookmarkEnd w:id="23"/>
    <w:bookmarkStart w:id="24" w:name="法方程的推导"/>
    <w:p>
      <w:pPr>
        <w:pStyle w:val="Heading3"/>
      </w:pPr>
      <w:r>
        <w:t xml:space="preserve">2.2 </w:t>
      </w:r>
      <w:r>
        <w:rPr>
          <w:rFonts w:hint="eastAsia"/>
        </w:rPr>
        <w:t xml:space="preserve">法方程的推导</w:t>
      </w:r>
    </w:p>
    <w:p>
      <w:pPr>
        <w:pStyle w:val="FirstParagraph"/>
      </w:pPr>
      <w:r>
        <w:rPr>
          <w:rFonts w:hint="eastAsia"/>
        </w:rPr>
        <w:t xml:space="preserve">对每个系数</w:t>
      </w:r>
      <w:r>
        <w:t xml:space="preserve"> a_k </w:t>
      </w:r>
      <w:r>
        <w:rPr>
          <w:rFonts w:hint="eastAsia"/>
        </w:rPr>
        <w:t xml:space="preserve">求偏导数并令其为零：</w:t>
      </w:r>
    </w:p>
    <w:p>
      <w:pPr>
        <w:pStyle w:val="BodyText"/>
      </w:pPr>
      <m:oMathPara>
        <m:oMathParaPr>
          <m:jc m:val="center"/>
        </m:oMathParaPr>
        <m:oMath>
          <m:f>
            <m:fPr>
              <m:type m:val="bar"/>
            </m:fPr>
            <m:num>
              <m:r>
                <m:rPr>
                  <m:sty m:val="p"/>
                </m:rPr>
                <m:t>∂</m:t>
              </m:r>
              <m:r>
                <m:t>I</m:t>
              </m:r>
            </m:num>
            <m:den>
              <m:r>
                <m:rPr>
                  <m:sty m:val="p"/>
                </m:rPr>
                <m:t>∂</m:t>
              </m:r>
              <m:sSub>
                <m:e>
                  <m:r>
                    <m:t>a</m:t>
                  </m:r>
                </m:e>
                <m:sub>
                  <m:r>
                    <m:t>k</m:t>
                  </m:r>
                </m:sub>
              </m:sSub>
            </m:den>
          </m:f>
          <m:r>
            <m:rPr>
              <m:sty m:val="p"/>
            </m:rPr>
            <m:t>=</m:t>
          </m:r>
          <m:r>
            <m:t>2</m:t>
          </m:r>
          <m:nary>
            <m:naryPr>
              <m:chr m:val="∑"/>
              <m:limLoc m:val="undOvr"/>
              <m:subHide m:val="off"/>
              <m:supHide m:val="off"/>
            </m:naryPr>
            <m:sub>
              <m:r>
                <m:t>i</m:t>
              </m:r>
              <m:r>
                <m:rPr>
                  <m:sty m:val="p"/>
                </m:rPr>
                <m:t>=</m:t>
              </m:r>
              <m:r>
                <m:t>1</m:t>
              </m:r>
            </m:sub>
            <m:sup>
              <m:r>
                <m:t>n</m:t>
              </m:r>
            </m:sup>
            <m:e>
              <m:d>
                <m:dPr>
                  <m:begChr m:val="("/>
                  <m:sepChr m:val=""/>
                  <m:endChr m:val=")"/>
                  <m:grow/>
                </m:dPr>
                <m:e>
                  <m:nary>
                    <m:naryPr>
                      <m:chr m:val="∑"/>
                      <m:limLoc m:val="undOvr"/>
                      <m:subHide m:val="off"/>
                      <m:supHide m:val="off"/>
                    </m:naryPr>
                    <m:sub>
                      <m:r>
                        <m:t>j</m:t>
                      </m:r>
                      <m:r>
                        <m:rPr>
                          <m:sty m:val="p"/>
                        </m:rPr>
                        <m:t>=</m:t>
                      </m:r>
                      <m:r>
                        <m:t>0</m:t>
                      </m:r>
                    </m:sub>
                    <m:sup>
                      <m:r>
                        <m:t>m</m:t>
                      </m:r>
                    </m:sup>
                    <m:e>
                      <m:sSub>
                        <m:e>
                          <m:r>
                            <m:t>a</m:t>
                          </m:r>
                        </m:e>
                        <m:sub>
                          <m:r>
                            <m:t>j</m:t>
                          </m:r>
                        </m:sub>
                      </m:sSub>
                    </m:e>
                  </m:nary>
                  <m:sSub>
                    <m:e>
                      <m:r>
                        <m:t>φ</m:t>
                      </m:r>
                    </m:e>
                    <m:sub>
                      <m:r>
                        <m:t>j</m:t>
                      </m:r>
                    </m:sub>
                  </m:sSub>
                  <m:r>
                    <m:rPr>
                      <m:sty m:val="p"/>
                    </m:rPr>
                    <m:t>(</m:t>
                  </m:r>
                  <m:sSub>
                    <m:e>
                      <m:r>
                        <m:t>x</m:t>
                      </m:r>
                    </m:e>
                    <m:sub>
                      <m:r>
                        <m:t>i</m:t>
                      </m:r>
                    </m:sub>
                  </m:sSub>
                  <m:r>
                    <m:rPr>
                      <m:sty m:val="p"/>
                    </m:rPr>
                    <m:t>)</m:t>
                  </m:r>
                  <m:r>
                    <m:rPr>
                      <m:sty m:val="p"/>
                    </m:rPr>
                    <m:t>−</m:t>
                  </m:r>
                  <m:sSub>
                    <m:e>
                      <m:r>
                        <m:t>y</m:t>
                      </m:r>
                    </m:e>
                    <m:sub>
                      <m:r>
                        <m:t>i</m:t>
                      </m:r>
                    </m:sub>
                  </m:sSub>
                </m:e>
              </m:d>
            </m:e>
          </m:nary>
          <m:sSub>
            <m:e>
              <m:r>
                <m:t>φ</m:t>
              </m:r>
            </m:e>
            <m:sub>
              <m:r>
                <m:t>k</m:t>
              </m:r>
            </m:sub>
          </m:sSub>
          <m:r>
            <m:rPr>
              <m:sty m:val="p"/>
            </m:rPr>
            <m:t>(</m:t>
          </m:r>
          <m:sSub>
            <m:e>
              <m:r>
                <m:t>x</m:t>
              </m:r>
            </m:e>
            <m:sub>
              <m:r>
                <m:t>i</m:t>
              </m:r>
            </m:sub>
          </m:sSub>
          <m:r>
            <m:rPr>
              <m:sty m:val="p"/>
            </m:rPr>
            <m:t>)</m:t>
          </m:r>
          <m:r>
            <m:rPr>
              <m:sty m:val="p"/>
            </m:rPr>
            <m:t>=</m:t>
          </m:r>
          <m:r>
            <m:t>0</m:t>
          </m:r>
        </m:oMath>
      </m:oMathPara>
    </w:p>
    <w:p>
      <w:pPr>
        <w:pStyle w:val="FirstParagraph"/>
      </w:pPr>
      <w:r>
        <w:rPr>
          <w:rFonts w:hint="eastAsia"/>
        </w:rPr>
        <w:t xml:space="preserve">交换求和次序，得到</w:t>
      </w:r>
      <w:r>
        <w:t xml:space="preserve"> m + 1 </w:t>
      </w:r>
      <w:r>
        <w:rPr>
          <w:rFonts w:hint="eastAsia"/>
        </w:rPr>
        <w:t xml:space="preserve">个线性方程（k</w:t>
      </w:r>
      <w:r>
        <w:t xml:space="preserve"> = 0, 1, …, </w:t>
      </w:r>
      <w:r>
        <w:rPr>
          <w:rFonts w:hint="eastAsia"/>
        </w:rPr>
        <w:t xml:space="preserve">m）：</w:t>
      </w:r>
    </w:p>
    <w:p>
      <w:pPr>
        <w:pStyle w:val="BodyText"/>
      </w:pPr>
      <m:oMathPara>
        <m:oMathParaPr>
          <m:jc m:val="center"/>
        </m:oMathParaPr>
        <m:oMath>
          <m:nary>
            <m:naryPr>
              <m:chr m:val="∑"/>
              <m:limLoc m:val="undOvr"/>
              <m:subHide m:val="off"/>
              <m:supHide m:val="off"/>
            </m:naryPr>
            <m:sub>
              <m:r>
                <m:t>j</m:t>
              </m:r>
              <m:r>
                <m:rPr>
                  <m:sty m:val="p"/>
                </m:rPr>
                <m:t>=</m:t>
              </m:r>
              <m:r>
                <m:t>0</m:t>
              </m:r>
            </m:sub>
            <m:sup>
              <m:r>
                <m:t>m</m:t>
              </m:r>
            </m:sup>
            <m:e>
              <m:d>
                <m:dPr>
                  <m:begChr m:val="("/>
                  <m:sepChr m:val=""/>
                  <m:endChr m:val=")"/>
                  <m:grow/>
                </m:dPr>
                <m:e>
                  <m:nary>
                    <m:naryPr>
                      <m:chr m:val="∑"/>
                      <m:limLoc m:val="undOvr"/>
                      <m:subHide m:val="off"/>
                      <m:supHide m:val="off"/>
                    </m:naryPr>
                    <m:sub>
                      <m:r>
                        <m:t>i</m:t>
                      </m:r>
                      <m:r>
                        <m:rPr>
                          <m:sty m:val="p"/>
                        </m:rPr>
                        <m:t>=</m:t>
                      </m:r>
                      <m:r>
                        <m:t>1</m:t>
                      </m:r>
                    </m:sub>
                    <m:sup>
                      <m:r>
                        <m:t>n</m:t>
                      </m:r>
                    </m:sup>
                    <m:e>
                      <m:sSub>
                        <m:e>
                          <m:r>
                            <m:t>φ</m:t>
                          </m:r>
                        </m:e>
                        <m:sub>
                          <m:r>
                            <m:t>k</m:t>
                          </m:r>
                        </m:sub>
                      </m:sSub>
                    </m:e>
                  </m:nary>
                  <m:r>
                    <m:rPr>
                      <m:sty m:val="p"/>
                    </m:rPr>
                    <m:t>(</m:t>
                  </m:r>
                  <m:sSub>
                    <m:e>
                      <m:r>
                        <m:t>x</m:t>
                      </m:r>
                    </m:e>
                    <m:sub>
                      <m:r>
                        <m:t>i</m:t>
                      </m:r>
                    </m:sub>
                  </m:sSub>
                  <m:r>
                    <m:rPr>
                      <m:sty m:val="p"/>
                    </m:rPr>
                    <m:t>)</m:t>
                  </m:r>
                  <m:sSub>
                    <m:e>
                      <m:r>
                        <m:t>φ</m:t>
                      </m:r>
                    </m:e>
                    <m:sub>
                      <m:r>
                        <m:t>j</m:t>
                      </m:r>
                    </m:sub>
                  </m:sSub>
                  <m:r>
                    <m:rPr>
                      <m:sty m:val="p"/>
                    </m:rPr>
                    <m:t>(</m:t>
                  </m:r>
                  <m:sSub>
                    <m:e>
                      <m:r>
                        <m:t>x</m:t>
                      </m:r>
                    </m:e>
                    <m:sub>
                      <m:r>
                        <m:t>i</m:t>
                      </m:r>
                    </m:sub>
                  </m:sSub>
                  <m:r>
                    <m:rPr>
                      <m:sty m:val="p"/>
                    </m:rPr>
                    <m:t>)</m:t>
                  </m:r>
                </m:e>
              </m:d>
            </m:e>
          </m:nary>
          <m:sSub>
            <m:e>
              <m:r>
                <m:t>a</m:t>
              </m:r>
            </m:e>
            <m:sub>
              <m:r>
                <m:t>j</m:t>
              </m:r>
            </m:sub>
          </m:sSub>
          <m:r>
            <m:rPr>
              <m:sty m:val="p"/>
            </m:rPr>
            <m:t>=</m:t>
          </m:r>
          <m:nary>
            <m:naryPr>
              <m:chr m:val="∑"/>
              <m:limLoc m:val="undOvr"/>
              <m:subHide m:val="off"/>
              <m:supHide m:val="off"/>
            </m:naryPr>
            <m:sub>
              <m:r>
                <m:t>i</m:t>
              </m:r>
              <m:r>
                <m:rPr>
                  <m:sty m:val="p"/>
                </m:rPr>
                <m:t>=</m:t>
              </m:r>
              <m:r>
                <m:t>1</m:t>
              </m:r>
            </m:sub>
            <m:sup>
              <m:r>
                <m:t>n</m:t>
              </m:r>
            </m:sup>
            <m:e>
              <m:sSub>
                <m:e>
                  <m:r>
                    <m:t>y</m:t>
                  </m:r>
                </m:e>
                <m:sub>
                  <m:r>
                    <m:t>i</m:t>
                  </m:r>
                </m:sub>
              </m:sSub>
            </m:e>
          </m:nary>
          <m:sSub>
            <m:e>
              <m:r>
                <m:t>φ</m:t>
              </m:r>
            </m:e>
            <m:sub>
              <m:r>
                <m:t>k</m:t>
              </m:r>
            </m:sub>
          </m:sSub>
          <m:r>
            <m:rPr>
              <m:sty m:val="p"/>
            </m:rPr>
            <m:t>(</m:t>
          </m:r>
          <m:sSub>
            <m:e>
              <m:r>
                <m:t>x</m:t>
              </m:r>
            </m:e>
            <m:sub>
              <m:r>
                <m:t>i</m:t>
              </m:r>
            </m:sub>
          </m:sSub>
          <m:r>
            <m:rPr>
              <m:sty m:val="p"/>
            </m:rPr>
            <m:t>)</m:t>
          </m:r>
        </m:oMath>
      </m:oMathPara>
    </w:p>
    <w:p>
      <w:pPr>
        <w:pStyle w:val="FirstParagraph"/>
      </w:pPr>
      <w:r>
        <w:rPr>
          <w:rFonts w:hint="eastAsia"/>
        </w:rPr>
        <w:t xml:space="preserve">这组方程称作法方程或正规方程[1-3]。如果在离散点集上定义内积，则上述法方程即是离散意义下的最佳平方逼近正交条件：残差向量与每一个基函数正交。由此可知，最小二乘拟合就是最佳平方逼近在离散内积上的特殊情形，其与连续情形中的最佳平方逼近理论相类似。</w:t>
      </w:r>
    </w:p>
    <w:bookmarkEnd w:id="24"/>
    <w:bookmarkStart w:id="25" w:name="多项式拟合的矩阵表示及解的存在唯一性"/>
    <w:p>
      <w:pPr>
        <w:pStyle w:val="Heading3"/>
      </w:pPr>
      <w:r>
        <w:t xml:space="preserve">2.3 </w:t>
      </w:r>
      <w:r>
        <w:rPr>
          <w:rFonts w:hint="eastAsia"/>
        </w:rPr>
        <w:t xml:space="preserve">多项式拟合的矩阵表示及解的存在唯一性</w:t>
      </w:r>
    </w:p>
    <w:p>
      <w:pPr>
        <w:pStyle w:val="FirstParagraph"/>
      </w:pPr>
      <w:r>
        <w:rPr>
          <w:rFonts w:hint="eastAsia"/>
        </w:rPr>
        <w:t xml:space="preserve">取幂函数基</w:t>
      </w:r>
      <w:r>
        <w:t xml:space="preserve"> φ_j(x) = x </w:t>
      </w:r>
      <w:r>
        <w:rPr>
          <w:rFonts w:hint="eastAsia"/>
        </w:rPr>
        <w:t xml:space="preserve">的</w:t>
      </w:r>
      <w:r>
        <w:t xml:space="preserve"> j </w:t>
      </w:r>
      <w:r>
        <w:rPr>
          <w:rFonts w:hint="eastAsia"/>
        </w:rPr>
        <w:t xml:space="preserve">次幂，法方程成为</w:t>
      </w:r>
    </w:p>
    <w:p>
      <w:pPr>
        <w:pStyle w:val="BodyText"/>
      </w:pPr>
      <m:oMathPara>
        <m:oMathParaPr>
          <m:jc m:val="center"/>
        </m:oMathParaPr>
        <m:oMath>
          <m:nary>
            <m:naryPr>
              <m:chr m:val="∑"/>
              <m:limLoc m:val="undOvr"/>
              <m:subHide m:val="off"/>
              <m:supHide m:val="off"/>
            </m:naryPr>
            <m:sub>
              <m:r>
                <m:t>j</m:t>
              </m:r>
              <m:r>
                <m:rPr>
                  <m:sty m:val="p"/>
                </m:rPr>
                <m:t>=</m:t>
              </m:r>
              <m:r>
                <m:t>0</m:t>
              </m:r>
            </m:sub>
            <m:sup>
              <m:r>
                <m:t>m</m:t>
              </m:r>
            </m:sup>
            <m:e>
              <m:d>
                <m:dPr>
                  <m:begChr m:val="("/>
                  <m:sepChr m:val=""/>
                  <m:endChr m:val=")"/>
                  <m:grow/>
                </m:dPr>
                <m:e>
                  <m:nary>
                    <m:naryPr>
                      <m:chr m:val="∑"/>
                      <m:limLoc m:val="undOvr"/>
                      <m:subHide m:val="off"/>
                      <m:supHide m:val="off"/>
                    </m:naryPr>
                    <m:sub>
                      <m:r>
                        <m:t>i</m:t>
                      </m:r>
                      <m:r>
                        <m:rPr>
                          <m:sty m:val="p"/>
                        </m:rPr>
                        <m:t>=</m:t>
                      </m:r>
                      <m:r>
                        <m:t>1</m:t>
                      </m:r>
                    </m:sub>
                    <m:sup>
                      <m:r>
                        <m:t>n</m:t>
                      </m:r>
                    </m:sup>
                    <m:e>
                      <m:sSubSup>
                        <m:e>
                          <m:r>
                            <m:t>x</m:t>
                          </m:r>
                        </m:e>
                        <m:sub>
                          <m:r>
                            <m:t>i</m:t>
                          </m:r>
                        </m:sub>
                        <m:sup>
                          <m:r>
                            <m:t>j</m:t>
                          </m:r>
                          <m:r>
                            <m:rPr>
                              <m:sty m:val="p"/>
                            </m:rPr>
                            <m:t>+</m:t>
                          </m:r>
                          <m:r>
                            <m:t>k</m:t>
                          </m:r>
                        </m:sup>
                      </m:sSubSup>
                    </m:e>
                  </m:nary>
                </m:e>
              </m:d>
            </m:e>
          </m:nary>
          <m:sSub>
            <m:e>
              <m:r>
                <m:t>a</m:t>
              </m:r>
            </m:e>
            <m:sub>
              <m:r>
                <m:t>j</m:t>
              </m:r>
            </m:sub>
          </m:sSub>
          <m:r>
            <m:rPr>
              <m:sty m:val="p"/>
            </m:rPr>
            <m:t>=</m:t>
          </m:r>
          <m:nary>
            <m:naryPr>
              <m:chr m:val="∑"/>
              <m:limLoc m:val="undOvr"/>
              <m:subHide m:val="off"/>
              <m:supHide m:val="off"/>
            </m:naryPr>
            <m:sub>
              <m:r>
                <m:t>i</m:t>
              </m:r>
              <m:r>
                <m:rPr>
                  <m:sty m:val="p"/>
                </m:rPr>
                <m:t>=</m:t>
              </m:r>
              <m:r>
                <m:t>1</m:t>
              </m:r>
            </m:sub>
            <m:sup>
              <m:r>
                <m:t>n</m:t>
              </m:r>
            </m:sup>
            <m:e>
              <m:sSub>
                <m:e>
                  <m:r>
                    <m:t>y</m:t>
                  </m:r>
                </m:e>
                <m:sub>
                  <m:r>
                    <m:t>i</m:t>
                  </m:r>
                </m:sub>
              </m:sSub>
            </m:e>
          </m:nary>
          <m:sSubSup>
            <m:e>
              <m:r>
                <m:t>x</m:t>
              </m:r>
            </m:e>
            <m:sub>
              <m:r>
                <m:t>i</m:t>
              </m:r>
            </m:sub>
            <m:sup>
              <m:r>
                <m:t>k</m:t>
              </m:r>
            </m:sup>
          </m:sSubSup>
        </m:oMath>
      </m:oMathPara>
    </w:p>
    <w:p>
      <w:pPr>
        <w:pStyle w:val="FirstParagraph"/>
      </w:pPr>
      <w:r>
        <w:rPr>
          <w:rFonts w:hint="eastAsia"/>
        </w:rPr>
        <w:t xml:space="preserve">引入</w:t>
      </w:r>
      <w:r>
        <w:t xml:space="preserve"> n × (m+1) </w:t>
      </w:r>
      <w:r>
        <w:rPr>
          <w:rFonts w:hint="eastAsia"/>
        </w:rPr>
        <w:t xml:space="preserve">的设计矩阵</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sSub>
                      <m:e>
                        <m:r>
                          <m:t>x</m:t>
                        </m:r>
                      </m:e>
                      <m:sub>
                        <m:r>
                          <m:t>1</m:t>
                        </m:r>
                      </m:sub>
                    </m:sSub>
                  </m:e>
                  <m:e>
                    <m:r>
                      <m:rPr>
                        <m:sty m:val="p"/>
                      </m:rPr>
                      <m:t>⋯</m:t>
                    </m:r>
                  </m:e>
                  <m:e>
                    <m:sSubSup>
                      <m:e>
                        <m:r>
                          <m:t>x</m:t>
                        </m:r>
                      </m:e>
                      <m:sub>
                        <m:r>
                          <m:t>1</m:t>
                        </m:r>
                      </m:sub>
                      <m:sup>
                        <m:r>
                          <m:t>m</m:t>
                        </m:r>
                      </m:sup>
                    </m:sSubSup>
                  </m:e>
                </m:mr>
                <m:mr>
                  <m:e>
                    <m:r>
                      <m:t>1</m:t>
                    </m:r>
                  </m:e>
                  <m:e>
                    <m:sSub>
                      <m:e>
                        <m:r>
                          <m:t>x</m:t>
                        </m:r>
                      </m:e>
                      <m:sub>
                        <m:r>
                          <m:t>2</m:t>
                        </m:r>
                      </m:sub>
                    </m:sSub>
                  </m:e>
                  <m:e>
                    <m:r>
                      <m:rPr>
                        <m:sty m:val="p"/>
                      </m:rPr>
                      <m:t>⋯</m:t>
                    </m:r>
                  </m:e>
                  <m:e>
                    <m:sSubSup>
                      <m:e>
                        <m:r>
                          <m:t>x</m:t>
                        </m:r>
                      </m:e>
                      <m:sub>
                        <m:r>
                          <m:t>2</m:t>
                        </m:r>
                      </m:sub>
                      <m:sup>
                        <m:r>
                          <m:t>m</m:t>
                        </m:r>
                      </m:sup>
                    </m:sSubSup>
                  </m:e>
                </m:mr>
                <m:mr>
                  <m:e>
                    <m:r>
                      <m:rPr>
                        <m:sty m:val="p"/>
                      </m:rPr>
                      <m:t>⋮</m:t>
                    </m:r>
                  </m:e>
                  <m:e>
                    <m:r>
                      <m:rPr>
                        <m:sty m:val="p"/>
                      </m:rPr>
                      <m:t>⋮</m:t>
                    </m:r>
                  </m:e>
                  <m:e>
                    <m:r>
                      <m:rPr>
                        <m:sty m:val="p"/>
                      </m:rPr>
                      <m:t>⋱</m:t>
                    </m:r>
                  </m:e>
                  <m:e>
                    <m:r>
                      <m:rPr>
                        <m:sty m:val="p"/>
                      </m:rPr>
                      <m:t>⋮</m:t>
                    </m:r>
                  </m:e>
                </m:mr>
                <m:mr>
                  <m:e>
                    <m:r>
                      <m:t>1</m:t>
                    </m:r>
                  </m:e>
                  <m:e>
                    <m:sSub>
                      <m:e>
                        <m:r>
                          <m:t>x</m:t>
                        </m:r>
                      </m:e>
                      <m:sub>
                        <m:r>
                          <m:t>n</m:t>
                        </m:r>
                      </m:sub>
                    </m:sSub>
                  </m:e>
                  <m:e>
                    <m:r>
                      <m:rPr>
                        <m:sty m:val="p"/>
                      </m:rPr>
                      <m:t>⋯</m:t>
                    </m:r>
                  </m:e>
                  <m:e>
                    <m:sSubSup>
                      <m:e>
                        <m:r>
                          <m:t>x</m:t>
                        </m:r>
                      </m:e>
                      <m:sub>
                        <m:r>
                          <m:t>n</m:t>
                        </m:r>
                      </m:sub>
                      <m:sup>
                        <m:r>
                          <m:t>m</m:t>
                        </m:r>
                      </m:sup>
                    </m:sSubSup>
                  </m:e>
                </m:mr>
                <m:mr>
                  <m:e/>
                </m:mr>
              </m:m>
            </m:e>
          </m:d>
        </m:oMath>
      </m:oMathPara>
    </w:p>
    <w:p>
      <w:pPr>
        <w:pStyle w:val="FirstParagraph"/>
      </w:pPr>
      <w:r>
        <w:rPr>
          <w:rFonts w:hint="eastAsia"/>
        </w:rPr>
        <w:t xml:space="preserve">则法方程可写成矩阵形式</w:t>
      </w:r>
    </w:p>
    <w:p>
      <w:pPr>
        <w:pStyle w:val="BodyText"/>
      </w:pPr>
      <m:oMathPara>
        <m:oMathParaPr>
          <m:jc m:val="center"/>
        </m:oMathParaPr>
        <m:oMath>
          <m:sSup>
            <m:e>
              <m:r>
                <m:t>A</m:t>
              </m:r>
            </m:e>
            <m:sup>
              <m:r>
                <m:t>T</m:t>
              </m:r>
            </m:sup>
          </m:sSup>
          <m:r>
            <m:t>A</m:t>
          </m:r>
          <m:r>
            <m:t>a</m:t>
          </m:r>
          <m:r>
            <m:rPr>
              <m:sty m:val="p"/>
            </m:rPr>
            <m:t>=</m:t>
          </m:r>
          <m:sSup>
            <m:e>
              <m:r>
                <m:t>A</m:t>
              </m:r>
            </m:e>
            <m:sup>
              <m:r>
                <m:t>T</m:t>
              </m:r>
            </m:sup>
          </m:sSup>
          <m:r>
            <m:t>y</m:t>
          </m:r>
        </m:oMath>
      </m:oMathPara>
    </w:p>
    <w:p>
      <w:pPr>
        <w:pStyle w:val="FirstParagraph"/>
      </w:pPr>
      <w:r>
        <w:rPr>
          <w:rFonts w:hint="eastAsia"/>
        </w:rPr>
        <w:t xml:space="preserve">记</w:t>
      </w:r>
      <w:r>
        <w:t xml:space="preserve"> G </w:t>
      </w:r>
      <w:r>
        <w:rPr>
          <w:rFonts w:hint="eastAsia"/>
        </w:rPr>
        <w:t xml:space="preserve">为法方程系数矩阵。对任意非零向量</w:t>
      </w:r>
      <w:r>
        <w:t xml:space="preserve"> c </w:t>
      </w:r>
      <w:r>
        <w:rPr>
          <w:rFonts w:hint="eastAsia"/>
        </w:rPr>
        <w:t xml:space="preserve">有</w:t>
      </w:r>
    </w:p>
    <w:p>
      <w:pPr>
        <w:pStyle w:val="BodyText"/>
      </w:pPr>
      <m:oMathPara>
        <m:oMathParaPr>
          <m:jc m:val="center"/>
        </m:oMathParaPr>
        <m:oMath>
          <m:sSup>
            <m:e>
              <m:r>
                <m:t>c</m:t>
              </m:r>
            </m:e>
            <m:sup>
              <m:r>
                <m:t>T</m:t>
              </m:r>
            </m:sup>
          </m:sSup>
          <m:r>
            <m:t>G</m:t>
          </m:r>
          <m:r>
            <m:t>c</m:t>
          </m:r>
          <m:r>
            <m:rPr>
              <m:sty m:val="p"/>
            </m:rPr>
            <m:t>=</m:t>
          </m:r>
          <m:sSubSup>
            <m:e>
              <m:d>
                <m:dPr>
                  <m:begChr m:val="∥"/>
                  <m:sepChr m:val=""/>
                  <m:endChr m:val="∥"/>
                  <m:grow/>
                </m:dPr>
                <m:e>
                  <m:r>
                    <m:t>A</m:t>
                  </m:r>
                  <m:r>
                    <m:t>c</m:t>
                  </m:r>
                </m:e>
              </m:d>
            </m:e>
            <m:sub>
              <m:r>
                <m:t>2</m:t>
              </m:r>
            </m:sub>
            <m:sup>
              <m:r>
                <m:t>2</m:t>
              </m:r>
            </m:sup>
          </m:sSubSup>
        </m:oMath>
      </m:oMathPara>
    </w:p>
    <w:p>
      <w:pPr>
        <w:pStyle w:val="FirstParagraph"/>
      </w:pPr>
      <w:r>
        <w:rPr>
          <w:rFonts w:hint="eastAsia"/>
        </w:rPr>
        <w:t xml:space="preserve">当节点</w:t>
      </w:r>
      <w:r>
        <w:t xml:space="preserve"> x_1, …, x_n </w:t>
      </w:r>
      <w:r>
        <w:rPr>
          <w:rFonts w:hint="eastAsia"/>
        </w:rPr>
        <w:t xml:space="preserve">互不相同并且</w:t>
      </w:r>
      <w:r>
        <w:t xml:space="preserve"> n </w:t>
      </w:r>
      <w:r>
        <w:rPr>
          <w:rFonts w:hint="eastAsia"/>
        </w:rPr>
        <w:t xml:space="preserve">大于等于</w:t>
      </w:r>
      <w:r>
        <w:t xml:space="preserve"> m + 1 </w:t>
      </w:r>
      <w:r>
        <w:rPr>
          <w:rFonts w:hint="eastAsia"/>
        </w:rPr>
        <w:t xml:space="preserve">的时候，A</w:t>
      </w:r>
      <w:r>
        <w:t xml:space="preserve"> </w:t>
      </w:r>
      <w:r>
        <w:rPr>
          <w:rFonts w:hint="eastAsia"/>
        </w:rPr>
        <w:t xml:space="preserve">的每一列都彼此线性无关，此时上式严格大于零，于是</w:t>
      </w:r>
      <w:r>
        <w:t xml:space="preserve"> G </w:t>
      </w:r>
      <w:r>
        <w:rPr>
          <w:rFonts w:hint="eastAsia"/>
        </w:rPr>
        <w:t xml:space="preserve">对称正定，法方程存在唯一的解，并且这个驻点确实是残差平方和的最小值点[3,5]。</w:t>
      </w:r>
    </w:p>
    <w:bookmarkEnd w:id="25"/>
    <w:bookmarkStart w:id="26" w:name="法方程的数值求解列主元高斯消元法"/>
    <w:p>
      <w:pPr>
        <w:pStyle w:val="Heading3"/>
      </w:pPr>
      <w:r>
        <w:t xml:space="preserve">2.4 </w:t>
      </w:r>
      <w:r>
        <w:rPr>
          <w:rFonts w:hint="eastAsia"/>
        </w:rPr>
        <w:t xml:space="preserve">法方程的数值求解：列主元高斯消元法</w:t>
      </w:r>
    </w:p>
    <w:p>
      <w:pPr>
        <w:pStyle w:val="FirstParagraph"/>
      </w:pPr>
      <w:r>
        <w:t xml:space="preserve">G </w:t>
      </w:r>
      <w:r>
        <w:rPr>
          <w:rFonts w:hint="eastAsia"/>
        </w:rPr>
        <w:t xml:space="preserve">是低阶稠密对称正定矩阵，本文使用列主元高斯消元法求解。第</w:t>
      </w:r>
      <w:r>
        <w:t xml:space="preserve"> k </w:t>
      </w:r>
      <w:r>
        <w:rPr>
          <w:rFonts w:hint="eastAsia"/>
        </w:rPr>
        <w:t xml:space="preserve">步消元之前，在第</w:t>
      </w:r>
      <w:r>
        <w:t xml:space="preserve"> k </w:t>
      </w:r>
      <w:r>
        <w:rPr>
          <w:rFonts w:hint="eastAsia"/>
        </w:rPr>
        <w:t xml:space="preserve">列的第</w:t>
      </w:r>
      <w:r>
        <w:t xml:space="preserve"> k </w:t>
      </w:r>
      <w:r>
        <w:rPr>
          <w:rFonts w:hint="eastAsia"/>
        </w:rPr>
        <w:t xml:space="preserve">行及其以下元素中选择绝对值最大的元素所在的行与第</w:t>
      </w:r>
      <w:r>
        <w:t xml:space="preserve"> k </w:t>
      </w:r>
      <w:r>
        <w:rPr>
          <w:rFonts w:hint="eastAsia"/>
        </w:rPr>
        <w:t xml:space="preserve">行交换，然后对于</w:t>
      </w:r>
      <w:r>
        <w:t xml:space="preserve"> i </w:t>
      </w:r>
      <w:r>
        <w:rPr>
          <w:rFonts w:hint="eastAsia"/>
        </w:rPr>
        <w:t xml:space="preserve">大于</w:t>
      </w:r>
      <w:r>
        <w:t xml:space="preserve"> k </w:t>
      </w:r>
      <w:r>
        <w:rPr>
          <w:rFonts w:hint="eastAsia"/>
        </w:rPr>
        <w:t xml:space="preserve">的每一行，计算消元乘数并消去第</w:t>
      </w:r>
      <w:r>
        <w:t xml:space="preserve"> k </w:t>
      </w:r>
      <w:r>
        <w:rPr>
          <w:rFonts w:hint="eastAsia"/>
        </w:rPr>
        <w:t xml:space="preserve">列：</w:t>
      </w:r>
    </w:p>
    <w:p>
      <w:pPr>
        <w:pStyle w:val="BodyText"/>
      </w:pPr>
      <m:oMathPara>
        <m:oMathParaPr>
          <m:jc m:val="center"/>
        </m:oMathParaPr>
        <m:oMath>
          <m:sSub>
            <m:e>
              <m:r>
                <m:t>m</m:t>
              </m:r>
            </m:e>
            <m:sub>
              <m:r>
                <m:t>i</m:t>
              </m:r>
              <m:r>
                <m:t>k</m:t>
              </m:r>
            </m:sub>
          </m:sSub>
          <m:r>
            <m:rPr>
              <m:sty m:val="p"/>
            </m:rPr>
            <m:t>=</m:t>
          </m:r>
          <m:f>
            <m:fPr>
              <m:type m:val="bar"/>
            </m:fPr>
            <m:num>
              <m:sSubSup>
                <m:e>
                  <m:r>
                    <m:t>a</m:t>
                  </m:r>
                </m:e>
                <m:sub>
                  <m:r>
                    <m:t>i</m:t>
                  </m:r>
                  <m:r>
                    <m:t>k</m:t>
                  </m:r>
                </m:sub>
                <m:sup>
                  <m:r>
                    <m:rPr>
                      <m:sty m:val="p"/>
                    </m:rPr>
                    <m:t>(</m:t>
                  </m:r>
                  <m:r>
                    <m:t>k</m:t>
                  </m:r>
                  <m:r>
                    <m:rPr>
                      <m:sty m:val="p"/>
                    </m:rPr>
                    <m:t>)</m:t>
                  </m:r>
                </m:sup>
              </m:sSubSup>
            </m:num>
            <m:den>
              <m:sSubSup>
                <m:e>
                  <m:r>
                    <m:t>a</m:t>
                  </m:r>
                </m:e>
                <m:sub>
                  <m:r>
                    <m:t>k</m:t>
                  </m:r>
                  <m:r>
                    <m:t>k</m:t>
                  </m:r>
                </m:sub>
                <m:sup>
                  <m:r>
                    <m:rPr>
                      <m:sty m:val="p"/>
                    </m:rPr>
                    <m:t>(</m:t>
                  </m:r>
                  <m:r>
                    <m:t>k</m:t>
                  </m:r>
                  <m:r>
                    <m:rPr>
                      <m:sty m:val="p"/>
                    </m:rPr>
                    <m:t>)</m:t>
                  </m:r>
                </m:sup>
              </m:sSubSup>
            </m:den>
          </m:f>
        </m:oMath>
      </m:oMathPara>
    </w:p>
    <w:p>
      <w:pPr>
        <w:pStyle w:val="FirstParagraph"/>
      </w:pPr>
      <m:oMathPara>
        <m:oMathParaPr>
          <m:jc m:val="center"/>
        </m:oMathParaPr>
        <m:oMath>
          <m:sSubSup>
            <m:e>
              <m:r>
                <m:t>a</m:t>
              </m:r>
            </m:e>
            <m:sub>
              <m:r>
                <m:t>i</m:t>
              </m:r>
              <m:r>
                <m:t>j</m:t>
              </m:r>
            </m:sub>
            <m:sup>
              <m:r>
                <m:rPr>
                  <m:sty m:val="p"/>
                </m:rPr>
                <m:t>(</m:t>
              </m:r>
              <m:r>
                <m:t>k</m:t>
              </m:r>
              <m:r>
                <m:rPr>
                  <m:sty m:val="p"/>
                </m:rPr>
                <m:t>+</m:t>
              </m:r>
              <m:r>
                <m:t>1</m:t>
              </m:r>
              <m:r>
                <m:rPr>
                  <m:sty m:val="p"/>
                </m:rPr>
                <m:t>)</m:t>
              </m:r>
            </m:sup>
          </m:sSubSup>
          <m:r>
            <m:rPr>
              <m:sty m:val="p"/>
            </m:rPr>
            <m:t>=</m:t>
          </m:r>
          <m:sSubSup>
            <m:e>
              <m:r>
                <m:t>a</m:t>
              </m:r>
            </m:e>
            <m:sub>
              <m:r>
                <m:t>i</m:t>
              </m:r>
              <m:r>
                <m:t>j</m:t>
              </m:r>
            </m:sub>
            <m:sup>
              <m:r>
                <m:rPr>
                  <m:sty m:val="p"/>
                </m:rPr>
                <m:t>(</m:t>
              </m:r>
              <m:r>
                <m:t>k</m:t>
              </m:r>
              <m:r>
                <m:rPr>
                  <m:sty m:val="p"/>
                </m:rPr>
                <m:t>)</m:t>
              </m:r>
            </m:sup>
          </m:sSubSup>
          <m:r>
            <m:rPr>
              <m:sty m:val="p"/>
            </m:rPr>
            <m:t>−</m:t>
          </m:r>
          <m:sSub>
            <m:e>
              <m:r>
                <m:t>m</m:t>
              </m:r>
            </m:e>
            <m:sub>
              <m:r>
                <m:t>i</m:t>
              </m:r>
              <m:r>
                <m:t>k</m:t>
              </m:r>
            </m:sub>
          </m:sSub>
          <m:sSubSup>
            <m:e>
              <m:r>
                <m:t>a</m:t>
              </m:r>
            </m:e>
            <m:sub>
              <m:r>
                <m:t>k</m:t>
              </m:r>
              <m:r>
                <m:t>j</m:t>
              </m:r>
            </m:sub>
            <m:sup>
              <m:r>
                <m:rPr>
                  <m:sty m:val="p"/>
                </m:rPr>
                <m:t>(</m:t>
              </m:r>
              <m:r>
                <m:t>k</m:t>
              </m:r>
              <m:r>
                <m:rPr>
                  <m:sty m:val="p"/>
                </m:rPr>
                <m:t>)</m:t>
              </m:r>
            </m:sup>
          </m:sSubSup>
        </m:oMath>
      </m:oMathPara>
    </w:p>
    <w:p>
      <w:pPr>
        <w:pStyle w:val="FirstParagraph"/>
      </w:pPr>
      <w:r>
        <w:rPr>
          <w:rFonts w:hint="eastAsia"/>
        </w:rPr>
        <w:t xml:space="preserve">消元完成后自下而上回代：</w:t>
      </w:r>
    </w:p>
    <w:p>
      <w:pPr>
        <w:pStyle w:val="BodyText"/>
      </w:pPr>
      <m:oMathPara>
        <m:oMathParaPr>
          <m:jc m:val="center"/>
        </m:oMathParaPr>
        <m:oMath>
          <m:sSub>
            <m:e>
              <m:r>
                <m:t>x</m:t>
              </m:r>
            </m:e>
            <m:sub>
              <m:r>
                <m:t>i</m:t>
              </m:r>
            </m:sub>
          </m:sSub>
          <m:r>
            <m:rPr>
              <m:sty m:val="p"/>
            </m:rPr>
            <m:t>=</m:t>
          </m:r>
          <m:f>
            <m:fPr>
              <m:type m:val="bar"/>
            </m:fPr>
            <m:num>
              <m:r>
                <m:t>1</m:t>
              </m:r>
            </m:num>
            <m:den>
              <m:sSub>
                <m:e>
                  <m:r>
                    <m:t>a</m:t>
                  </m:r>
                </m:e>
                <m:sub>
                  <m:r>
                    <m:t>i</m:t>
                  </m:r>
                  <m:r>
                    <m:t>i</m:t>
                  </m:r>
                </m:sub>
              </m:sSub>
            </m:den>
          </m:f>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a</m:t>
                      </m:r>
                    </m:e>
                    <m:sub>
                      <m:r>
                        <m:t>i</m:t>
                      </m:r>
                      <m:r>
                        <m:t>j</m:t>
                      </m:r>
                    </m:sub>
                  </m:sSub>
                </m:e>
              </m:nary>
              <m:sSub>
                <m:e>
                  <m:r>
                    <m:t>x</m:t>
                  </m:r>
                </m:e>
                <m:sub>
                  <m:r>
                    <m:t>j</m:t>
                  </m:r>
                </m:sub>
              </m:sSub>
            </m:e>
          </m:d>
        </m:oMath>
      </m:oMathPara>
    </w:p>
    <w:p>
      <w:pPr>
        <w:pStyle w:val="FirstParagraph"/>
      </w:pPr>
      <w:r>
        <w:rPr>
          <w:rFonts w:hint="eastAsia"/>
        </w:rPr>
        <w:t xml:space="preserve">选列主元使消元乘数的绝对值不大于</w:t>
      </w:r>
      <w:r>
        <w:t xml:space="preserve"> </w:t>
      </w:r>
      <w:r>
        <w:rPr>
          <w:rFonts w:hint="eastAsia"/>
        </w:rPr>
        <w:t xml:space="preserve">1，减缓舍入误差增长。对</w:t>
      </w:r>
      <w:r>
        <w:t xml:space="preserve"> m + 1 </w:t>
      </w:r>
      <w:r>
        <w:rPr>
          <w:rFonts w:hint="eastAsia"/>
        </w:rPr>
        <w:t xml:space="preserve">阶方程组，消元加回代的运算量约等于</w:t>
      </w:r>
      <w:r>
        <w:t xml:space="preserve"> (m+1) </w:t>
      </w:r>
      <w:r>
        <w:rPr>
          <w:rFonts w:hint="eastAsia"/>
        </w:rPr>
        <w:t xml:space="preserve">的</w:t>
      </w:r>
      <w:r>
        <w:t xml:space="preserve"> 3 </w:t>
      </w:r>
      <w:r>
        <w:rPr>
          <w:rFonts w:hint="eastAsia"/>
        </w:rPr>
        <w:t xml:space="preserve">次方除以</w:t>
      </w:r>
      <w:r>
        <w:t xml:space="preserve"> 3 </w:t>
      </w:r>
      <w:r>
        <w:rPr>
          <w:rFonts w:hint="eastAsia"/>
        </w:rPr>
        <w:t xml:space="preserve">次乘除法，本文</w:t>
      </w:r>
      <w:r>
        <w:t xml:space="preserve"> m </w:t>
      </w:r>
      <w:r>
        <w:rPr>
          <w:rFonts w:hint="eastAsia"/>
        </w:rPr>
        <w:t xml:space="preserve">不超过</w:t>
      </w:r>
      <w:r>
        <w:t xml:space="preserve"> </w:t>
      </w:r>
      <w:r>
        <w:rPr>
          <w:rFonts w:hint="eastAsia"/>
        </w:rPr>
        <w:t xml:space="preserve">24，计算量可以忽略。</w:t>
      </w:r>
    </w:p>
    <w:p>
      <w:pPr>
        <w:pStyle w:val="BodyText"/>
      </w:pPr>
      <w:r>
        <w:rPr>
          <w:rFonts w:hint="eastAsia"/>
        </w:rPr>
        <w:t xml:space="preserve">法方程解的可靠性由系数矩阵的条件数刻画：</w:t>
      </w:r>
    </w:p>
    <w:p>
      <w:pPr>
        <w:pStyle w:val="BodyText"/>
      </w:pPr>
      <m:oMathPara>
        <m:oMathParaPr>
          <m:jc m:val="center"/>
        </m:oMathParaPr>
        <m:oMath>
          <m:r>
            <m:rPr>
              <m:sty m:val="p"/>
            </m:rPr>
            <m:t>c</m:t>
          </m:r>
          <m:r>
            <m:rPr>
              <m:sty m:val="p"/>
            </m:rPr>
            <m:t>o</m:t>
          </m:r>
          <m:r>
            <m:rPr>
              <m:sty m:val="p"/>
            </m:rPr>
            <m:t>n</m:t>
          </m:r>
          <m:r>
            <m:rPr>
              <m:sty m:val="p"/>
            </m:rPr>
            <m:t>d</m:t>
          </m:r>
          <m:r>
            <m:rPr>
              <m:sty m:val="p"/>
            </m:rPr>
            <m:t>(</m:t>
          </m:r>
          <m:r>
            <m:t>G</m:t>
          </m:r>
          <m:sSub>
            <m:e>
              <m:r>
                <m:rPr>
                  <m:sty m:val="p"/>
                </m:rPr>
                <m:t>)</m:t>
              </m:r>
            </m:e>
            <m:sub>
              <m:r>
                <m:t>2</m:t>
              </m:r>
            </m:sub>
          </m:sSub>
          <m:r>
            <m:rPr>
              <m:sty m:val="p"/>
            </m:rPr>
            <m:t>=</m:t>
          </m:r>
          <m:sSub>
            <m:e>
              <m:d>
                <m:dPr>
                  <m:begChr m:val="∥"/>
                  <m:sepChr m:val=""/>
                  <m:endChr m:val="∥"/>
                  <m:grow/>
                </m:dPr>
                <m:e>
                  <m:r>
                    <m:t>G</m:t>
                  </m:r>
                </m:e>
              </m:d>
            </m:e>
            <m:sub>
              <m:r>
                <m:t>2</m:t>
              </m:r>
            </m:sub>
          </m:sSub>
          <m:sSub>
            <m:e>
              <m:d>
                <m:dPr>
                  <m:begChr m:val="∥"/>
                  <m:sepChr m:val=""/>
                  <m:endChr m:val="∥"/>
                  <m:grow/>
                </m:dPr>
                <m:e>
                  <m:sSup>
                    <m:e>
                      <m:r>
                        <m:t>G</m:t>
                      </m:r>
                    </m:e>
                    <m:sup>
                      <m:r>
                        <m:rPr>
                          <m:sty m:val="p"/>
                        </m:rPr>
                        <m:t>−</m:t>
                      </m:r>
                      <m:r>
                        <m:t>1</m:t>
                      </m:r>
                    </m:sup>
                  </m:sSup>
                </m:e>
              </m:d>
            </m:e>
            <m:sub>
              <m:r>
                <m:t>2</m:t>
              </m:r>
            </m:sub>
          </m:sSub>
          <m:r>
            <m:rPr>
              <m:sty m:val="p"/>
            </m:rPr>
            <m:t>=</m:t>
          </m:r>
          <m:f>
            <m:fPr>
              <m:type m:val="bar"/>
            </m:fPr>
            <m:num>
              <m:sSub>
                <m:e>
                  <m:r>
                    <m:t>λ</m:t>
                  </m:r>
                </m:e>
                <m:sub>
                  <m:r>
                    <m:rPr>
                      <m:sty m:val="p"/>
                    </m:rPr>
                    <m:t>max</m:t>
                  </m:r>
                </m:sub>
              </m:sSub>
              <m:r>
                <m:rPr>
                  <m:sty m:val="p"/>
                </m:rPr>
                <m:t>(</m:t>
              </m:r>
              <m:r>
                <m:t>G</m:t>
              </m:r>
              <m:r>
                <m:rPr>
                  <m:sty m:val="p"/>
                </m:rPr>
                <m:t>)</m:t>
              </m:r>
            </m:num>
            <m:den>
              <m:sSub>
                <m:e>
                  <m:r>
                    <m:t>λ</m:t>
                  </m:r>
                </m:e>
                <m:sub>
                  <m:r>
                    <m:rPr>
                      <m:sty m:val="p"/>
                    </m:rPr>
                    <m:t>min</m:t>
                  </m:r>
                </m:sub>
              </m:sSub>
              <m:r>
                <m:rPr>
                  <m:sty m:val="p"/>
                </m:rPr>
                <m:t>(</m:t>
              </m:r>
              <m:r>
                <m:t>G</m:t>
              </m:r>
              <m:r>
                <m:rPr>
                  <m:sty m:val="p"/>
                </m:rPr>
                <m:t>)</m:t>
              </m:r>
            </m:den>
          </m:f>
        </m:oMath>
      </m:oMathPara>
    </w:p>
    <w:p>
      <w:pPr>
        <w:pStyle w:val="FirstParagraph"/>
      </w:pPr>
      <w:r>
        <w:rPr>
          <w:rFonts w:hint="eastAsia"/>
        </w:rPr>
        <w:t xml:space="preserve">条件数越大，右端项和系数受到微小扰动时被放大的程度就越高。因为</w:t>
      </w:r>
      <w:r>
        <w:t xml:space="preserve"> G </w:t>
      </w:r>
      <w:r>
        <w:rPr>
          <w:rFonts w:hint="eastAsia"/>
        </w:rPr>
        <w:t xml:space="preserve">是</w:t>
      </w:r>
      <w:r>
        <w:t xml:space="preserve"> A </w:t>
      </w:r>
      <w:r>
        <w:rPr>
          <w:rFonts w:hint="eastAsia"/>
        </w:rPr>
        <w:t xml:space="preserve">的转置与</w:t>
      </w:r>
      <w:r>
        <w:t xml:space="preserve"> A </w:t>
      </w:r>
      <w:r>
        <w:rPr>
          <w:rFonts w:hint="eastAsia"/>
        </w:rPr>
        <w:t xml:space="preserve">的乘积，所以</w:t>
      </w:r>
      <w:r>
        <w:t xml:space="preserve"> G </w:t>
      </w:r>
      <w:r>
        <w:rPr>
          <w:rFonts w:hint="eastAsia"/>
        </w:rPr>
        <w:t xml:space="preserve">的条件数就是</w:t>
      </w:r>
      <w:r>
        <w:t xml:space="preserve"> A </w:t>
      </w:r>
      <w:r>
        <w:rPr>
          <w:rFonts w:hint="eastAsia"/>
        </w:rPr>
        <w:t xml:space="preserve">的条件数的平方[5-6]，这就是幂基法方程随着次数变大变得非常病态的原因，实验二中会给出具体的数值，而实验五则给出了改用正交基的做法。对于更为严重的病态问题，数值线性代数中常规的做法是避开法方程，直接对设计矩阵进行</w:t>
      </w:r>
      <w:r>
        <w:t xml:space="preserve"> QR </w:t>
      </w:r>
      <w:r>
        <w:rPr>
          <w:rFonts w:hint="eastAsia"/>
        </w:rPr>
        <w:t xml:space="preserve">分解或者奇异值分解[6]。</w:t>
      </w:r>
    </w:p>
    <w:bookmarkEnd w:id="26"/>
    <w:bookmarkStart w:id="27" w:name="拟合优劣的度量"/>
    <w:p>
      <w:pPr>
        <w:pStyle w:val="Heading3"/>
      </w:pPr>
      <w:r>
        <w:t xml:space="preserve">2.5 </w:t>
      </w:r>
      <w:r>
        <w:rPr>
          <w:rFonts w:hint="eastAsia"/>
        </w:rPr>
        <w:t xml:space="preserve">拟合优劣的度量</w:t>
      </w:r>
    </w:p>
    <w:p>
      <w:pPr>
        <w:pStyle w:val="FirstParagraph"/>
      </w:pPr>
      <w:r>
        <w:rPr>
          <w:rFonts w:hint="eastAsia"/>
        </w:rPr>
        <w:t xml:space="preserve">本文使用三个指标。均方误差与均方根误差衡量残差的平均大小：</w:t>
      </w:r>
    </w:p>
    <w:p>
      <w:pPr>
        <w:pStyle w:val="BodyText"/>
      </w:pPr>
      <m:oMathPara>
        <m:oMathParaPr>
          <m:jc m:val="center"/>
        </m:oMathParaPr>
        <m:oMath>
          <m:r>
            <m:rPr>
              <m:sty m:val="p"/>
            </m:rPr>
            <m:t>M</m:t>
          </m:r>
          <m:r>
            <m:rPr>
              <m:sty m:val="p"/>
            </m:rPr>
            <m:t>S</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S</m:t>
                      </m:r>
                      <m:r>
                        <m:rPr>
                          <m:sty m:val="p"/>
                        </m:rPr>
                        <m:t>(</m:t>
                      </m:r>
                      <m:sSub>
                        <m:e>
                          <m:r>
                            <m:t>x</m:t>
                          </m:r>
                        </m:e>
                        <m:sub>
                          <m:r>
                            <m:t>i</m:t>
                          </m:r>
                        </m:sub>
                      </m:sSub>
                      <m:r>
                        <m:rPr>
                          <m:sty m:val="p"/>
                        </m:rPr>
                        <m:t>)</m:t>
                      </m:r>
                      <m:r>
                        <m:rPr>
                          <m:sty m:val="p"/>
                        </m:rPr>
                        <m:t>−</m:t>
                      </m:r>
                      <m:sSub>
                        <m:e>
                          <m:r>
                            <m:t>y</m:t>
                          </m:r>
                        </m:e>
                        <m:sub>
                          <m:r>
                            <m:t>i</m:t>
                          </m:r>
                        </m:sub>
                      </m:sSub>
                    </m:e>
                  </m:d>
                </m:e>
                <m:sup>
                  <m:r>
                    <m:t>2</m:t>
                  </m:r>
                </m:sup>
              </m:sSup>
            </m:e>
          </m:nary>
        </m:oMath>
      </m:oMathPara>
    </w:p>
    <w:p>
      <w:pPr>
        <w:pStyle w:val="FirstParagraph"/>
      </w:pPr>
      <m:oMathPara>
        <m:oMathParaPr>
          <m:jc m:val="center"/>
        </m:oMathParaP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oMath>
      </m:oMathPara>
    </w:p>
    <w:p>
      <w:pPr>
        <w:pStyle w:val="FirstParagraph"/>
      </w:pPr>
      <w:r>
        <w:rPr>
          <w:rFonts w:hint="eastAsia"/>
        </w:rPr>
        <w:t xml:space="preserve">决定系数是拟合模型对于数据变差的解释程度，越接近于</w:t>
      </w:r>
      <w:r>
        <w:t xml:space="preserve"> 1 </w:t>
      </w:r>
      <w:r>
        <w:rPr>
          <w:rFonts w:hint="eastAsia"/>
        </w:rPr>
        <w:t xml:space="preserve">拟合效果越好：</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r>
                            <m:t>S</m:t>
                          </m:r>
                          <m:r>
                            <m:rPr>
                              <m:sty m:val="p"/>
                            </m:rPr>
                            <m:t>(</m:t>
                          </m:r>
                          <m:sSub>
                            <m:e>
                              <m:r>
                                <m:t>x</m:t>
                              </m:r>
                            </m:e>
                            <m:sub>
                              <m:r>
                                <m:t>i</m:t>
                              </m:r>
                            </m:sub>
                          </m:sSub>
                          <m:r>
                            <m:rPr>
                              <m:sty m:val="p"/>
                            </m:rPr>
                            <m:t>)</m:t>
                          </m:r>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p>
    <w:p>
      <w:pPr>
        <w:pStyle w:val="FirstParagraph"/>
      </w:pPr>
      <w:r>
        <w:rPr>
          <w:rFonts w:hint="eastAsia"/>
        </w:rPr>
        <w:t xml:space="preserve">实验二、三的数据是由已知函数加上噪声得到的，所以可以在一个密集的网格上计算出拟合曲线和真实函数之间的</w:t>
      </w:r>
      <w:r>
        <w:t xml:space="preserve"> </w:t>
      </w:r>
      <w:r>
        <w:rPr>
          <w:rFonts w:hint="eastAsia"/>
        </w:rPr>
        <w:t xml:space="preserve">RMSE，称之为”对真实函数的误差”。训练误差只是反映了曲线对于观测点的贴合程度，对真实函数的误差才能说明拟合有没有抓住数据背后隐藏的规律，两者拉开距离就是过拟合的标志。</w:t>
      </w:r>
    </w:p>
    <w:bookmarkEnd w:id="27"/>
    <w:bookmarkStart w:id="28" w:name="与插值方法的关系"/>
    <w:p>
      <w:pPr>
        <w:pStyle w:val="Heading3"/>
      </w:pPr>
      <w:r>
        <w:t xml:space="preserve">2.6 </w:t>
      </w:r>
      <w:r>
        <w:rPr>
          <w:rFonts w:hint="eastAsia"/>
        </w:rPr>
        <w:t xml:space="preserve">与插值方法的关系</w:t>
      </w:r>
    </w:p>
    <w:p>
      <w:pPr>
        <w:pStyle w:val="FirstParagraph"/>
      </w:pPr>
      <w:r>
        <w:rPr>
          <w:rFonts w:hint="eastAsia"/>
        </w:rPr>
        <w:t xml:space="preserve">插值与拟合都是用简单的函数来表示数据，但是要求不一样。n</w:t>
      </w:r>
      <w:r>
        <w:t xml:space="preserve"> + 1 </w:t>
      </w:r>
      <w:r>
        <w:rPr>
          <w:rFonts w:hint="eastAsia"/>
        </w:rPr>
        <w:t xml:space="preserve">个不同的节点只能唯一地确定一个次数小于等于</w:t>
      </w:r>
      <w:r>
        <w:t xml:space="preserve"> n </w:t>
      </w:r>
      <w:r>
        <w:rPr>
          <w:rFonts w:hint="eastAsia"/>
        </w:rPr>
        <w:t xml:space="preserve">的插值多项式，其残差恒为</w:t>
      </w:r>
      <w:r>
        <w:t xml:space="preserve"> </w:t>
      </w:r>
      <w:r>
        <w:rPr>
          <w:rFonts w:hint="eastAsia"/>
        </w:rPr>
        <w:t xml:space="preserve">0；而最小二乘拟合要用远多于</w:t>
      </w:r>
      <w:r>
        <w:t xml:space="preserve"> m + 1 </w:t>
      </w:r>
      <w:r>
        <w:rPr>
          <w:rFonts w:hint="eastAsia"/>
        </w:rPr>
        <w:t xml:space="preserve">个的数据点去确定</w:t>
      </w:r>
      <w:r>
        <w:t xml:space="preserve"> m + 1 </w:t>
      </w:r>
      <w:r>
        <w:rPr>
          <w:rFonts w:hint="eastAsia"/>
        </w:rPr>
        <w:t xml:space="preserve">个系数，其残差一般不为</w:t>
      </w:r>
      <w:r>
        <w:t xml:space="preserve"> </w:t>
      </w:r>
      <w:r>
        <w:rPr>
          <w:rFonts w:hint="eastAsia"/>
        </w:rPr>
        <w:t xml:space="preserve">0。当</w:t>
      </w:r>
      <w:r>
        <w:t xml:space="preserve"> m + 1 </w:t>
      </w:r>
      <w:r>
        <w:rPr>
          <w:rFonts w:hint="eastAsia"/>
        </w:rPr>
        <w:t xml:space="preserve">恰好等于节点个数时，法方程的解就是插值多项式，此时拟合就退化成插值了。如果数据是准确的，那么插值是合理的；如果数据有噪音，那么插值会忠实地复现这些噪音，而最小二乘会利用更多的观测把噪音平均掉，从而实现平滑效果。实验三会进行定量对比。</w:t>
      </w:r>
    </w:p>
    <w:bookmarkEnd w:id="28"/>
    <w:bookmarkStart w:id="29" w:name="非线性模型的线性化"/>
    <w:p>
      <w:pPr>
        <w:pStyle w:val="Heading3"/>
      </w:pPr>
      <w:r>
        <w:t xml:space="preserve">2.7 </w:t>
      </w:r>
      <w:r>
        <w:rPr>
          <w:rFonts w:hint="eastAsia"/>
        </w:rPr>
        <w:t xml:space="preserve">非线性模型的线性化</w:t>
      </w:r>
    </w:p>
    <w:p>
      <w:pPr>
        <w:pStyle w:val="FirstParagraph"/>
      </w:pPr>
      <w:r>
        <w:rPr>
          <w:rFonts w:hint="eastAsia"/>
        </w:rPr>
        <w:t xml:space="preserve">许多经验模型关于参数是非线性的，典型的如指数生长模型</w:t>
      </w:r>
    </w:p>
    <w:p>
      <w:pPr>
        <w:pStyle w:val="BodyText"/>
      </w:pPr>
      <m:oMathPara>
        <m:oMathParaPr>
          <m:jc m:val="center"/>
        </m:oMathParaPr>
        <m:oMath>
          <m:r>
            <m:t>y</m:t>
          </m:r>
          <m:r>
            <m:rPr>
              <m:sty m:val="p"/>
            </m:rPr>
            <m:t>=</m:t>
          </m:r>
          <m:r>
            <m:t>a</m:t>
          </m:r>
          <m:sSup>
            <m:e>
              <m:r>
                <m:t>e</m:t>
              </m:r>
            </m:e>
            <m:sup>
              <m:r>
                <m:t>b</m:t>
              </m:r>
              <m:r>
                <m:t>x</m:t>
              </m:r>
            </m:sup>
          </m:sSup>
        </m:oMath>
      </m:oMathPara>
    </w:p>
    <w:p>
      <w:pPr>
        <w:pStyle w:val="FirstParagraph"/>
      </w:pPr>
      <w:r>
        <w:rPr>
          <w:rFonts w:hint="eastAsia"/>
        </w:rPr>
        <w:t xml:space="preserve">两边取自然对数，得</w:t>
      </w:r>
    </w:p>
    <w:p>
      <w:pPr>
        <w:pStyle w:val="BodyText"/>
      </w:pPr>
      <m:oMathPara>
        <m:oMathParaPr>
          <m:jc m:val="center"/>
        </m:oMathParaPr>
        <m:oMath>
          <m:r>
            <m:rPr>
              <m:sty m:val="p"/>
            </m:rPr>
            <m:t>ln</m:t>
          </m:r>
          <m:r>
            <m:t>y</m:t>
          </m:r>
          <m:r>
            <m:rPr>
              <m:sty m:val="p"/>
            </m:rPr>
            <m:t>=</m:t>
          </m:r>
          <m:r>
            <m:rPr>
              <m:sty m:val="p"/>
            </m:rPr>
            <m:t>ln</m:t>
          </m:r>
          <m:r>
            <m:t>a</m:t>
          </m:r>
          <m:r>
            <m:rPr>
              <m:sty m:val="p"/>
            </m:rPr>
            <m:t>+</m:t>
          </m:r>
          <m:r>
            <m:t>b</m:t>
          </m:r>
          <m:r>
            <m:t>x</m:t>
          </m:r>
        </m:oMath>
      </m:oMathPara>
    </w:p>
    <w:p>
      <w:pPr>
        <w:pStyle w:val="FirstParagraph"/>
      </w:pPr>
      <w:r>
        <w:rPr>
          <w:rFonts w:hint="eastAsia"/>
        </w:rPr>
        <w:t xml:space="preserve">令</w:t>
      </w:r>
      <w:r>
        <w:t xml:space="preserve"> z </w:t>
      </w:r>
      <w:r>
        <w:rPr>
          <w:rFonts w:hint="eastAsia"/>
        </w:rPr>
        <w:t xml:space="preserve">等于</w:t>
      </w:r>
      <w:r>
        <w:t xml:space="preserve"> ln </w:t>
      </w:r>
      <w:r>
        <w:rPr>
          <w:rFonts w:hint="eastAsia"/>
        </w:rPr>
        <w:t xml:space="preserve">y，问题变为</w:t>
      </w:r>
      <w:r>
        <w:t xml:space="preserve"> z </w:t>
      </w:r>
      <w:r>
        <w:rPr>
          <w:rFonts w:hint="eastAsia"/>
        </w:rPr>
        <w:t xml:space="preserve">关于</w:t>
      </w:r>
      <w:r>
        <w:t xml:space="preserve"> x </w:t>
      </w:r>
      <w:r>
        <w:rPr>
          <w:rFonts w:hint="eastAsia"/>
        </w:rPr>
        <w:t xml:space="preserve">的一次多项式拟合：解</w:t>
      </w:r>
      <w:r>
        <w:t xml:space="preserve"> 2 </w:t>
      </w:r>
      <w:r>
        <w:rPr>
          <w:rFonts w:hint="eastAsia"/>
        </w:rPr>
        <w:t xml:space="preserve">阶法方程得到截距及斜率，截距取指数即得参数</w:t>
      </w:r>
      <w:r>
        <w:t xml:space="preserve"> </w:t>
      </w:r>
      <w:r>
        <w:rPr>
          <w:rFonts w:hint="eastAsia"/>
        </w:rPr>
        <w:t xml:space="preserve">a。注意此处线性化之后最小化的是对数残差平方和，也就是按相对误差来衡量拟合的好坏：若观测噪声是乘性的（各个点的相对误差大致相同），那么这个准则是合适的；若噪声是加性的而且数据横跨多个数量级，此时对数变换就会给小观测值过大的权重，严格的做法应当是做加权最小二乘或者直接求解非线性最小二乘。实验四使用乘性噪声的数据来检验线性化的方法。</w:t>
      </w:r>
    </w:p>
    <w:bookmarkEnd w:id="29"/>
    <w:bookmarkEnd w:id="30"/>
    <w:bookmarkStart w:id="58" w:name="数值实验"/>
    <w:p>
      <w:pPr>
        <w:pStyle w:val="Heading2"/>
      </w:pPr>
      <w:r>
        <w:t xml:space="preserve">3 </w:t>
      </w:r>
      <w:r>
        <w:rPr>
          <w:rFonts w:hint="eastAsia"/>
        </w:rPr>
        <w:t xml:space="preserve">数值实验</w:t>
      </w:r>
    </w:p>
    <w:bookmarkStart w:id="31" w:name="实验环境与实现要点"/>
    <w:p>
      <w:pPr>
        <w:pStyle w:val="Heading3"/>
      </w:pPr>
      <w:r>
        <w:t xml:space="preserve">3.1 </w:t>
      </w:r>
      <w:r>
        <w:rPr>
          <w:rFonts w:hint="eastAsia"/>
        </w:rPr>
        <w:t xml:space="preserve">实验环境与实现要点</w:t>
      </w:r>
    </w:p>
    <w:p>
      <w:pPr>
        <w:pStyle w:val="FirstParagraph"/>
      </w:pPr>
      <w:r>
        <w:rPr>
          <w:rFonts w:hint="eastAsia"/>
        </w:rPr>
        <w:t xml:space="preserve">实验环境为</w:t>
      </w:r>
      <w:r>
        <w:t xml:space="preserve"> </w:t>
      </w:r>
      <w:r>
        <w:rPr>
          <w:rFonts w:hint="eastAsia"/>
        </w:rPr>
        <w:t xml:space="preserve">macOS（Apple</w:t>
      </w:r>
      <w:r>
        <w:t xml:space="preserve"> </w:t>
      </w:r>
      <w:r>
        <w:rPr>
          <w:rFonts w:hint="eastAsia"/>
        </w:rPr>
        <w:t xml:space="preserve">Silicon）、Python</w:t>
      </w:r>
      <w:r>
        <w:t xml:space="preserve"> </w:t>
      </w:r>
      <w:r>
        <w:rPr>
          <w:rFonts w:hint="eastAsia"/>
        </w:rPr>
        <w:t xml:space="preserve">3.14，NumPy</w:t>
      </w:r>
      <w:r>
        <w:t xml:space="preserve"> </w:t>
      </w:r>
      <w:r>
        <w:rPr>
          <w:rFonts w:hint="eastAsia"/>
        </w:rPr>
        <w:t xml:space="preserve">负责数组运算及条件数计算[7]，Matplotlib</w:t>
      </w:r>
      <w:r>
        <w:t xml:space="preserve"> </w:t>
      </w:r>
      <w:r>
        <w:rPr>
          <w:rFonts w:hint="eastAsia"/>
        </w:rPr>
        <w:t xml:space="preserve">负责画图[8]。法方程构建、列主元高斯消元、牛顿插值（差商表加秦九韶求值）都是自己写的，并没有调用</w:t>
      </w:r>
      <w:r>
        <w:t xml:space="preserve"> polyfit </w:t>
      </w:r>
      <w:r>
        <w:rPr>
          <w:rFonts w:hint="eastAsia"/>
        </w:rPr>
        <w:t xml:space="preserve">等现成的拟合函数。随机数设定了固定种子</w:t>
      </w:r>
      <w:r>
        <w:t xml:space="preserve"> </w:t>
      </w:r>
      <w:r>
        <w:rPr>
          <w:rFonts w:hint="eastAsia"/>
        </w:rPr>
        <w:t xml:space="preserve">42，全部结果均可重现。完整的代码见附录，运行方法是：</w:t>
      </w:r>
    </w:p>
    <w:p>
      <w:pPr>
        <w:pStyle w:val="SourceCode"/>
      </w:pPr>
      <w:r>
        <w:rPr>
          <w:rStyle w:val="VerbatimChar"/>
        </w:rPr>
        <w:t xml:space="preserve">uv run --with numpy --with matplotlib python least_squares_experiments.py</w:t>
      </w:r>
    </w:p>
    <w:bookmarkEnd w:id="31"/>
    <w:bookmarkStart w:id="35" w:name="实验一房价对面积的线性拟合"/>
    <w:p>
      <w:pPr>
        <w:pStyle w:val="Heading3"/>
      </w:pPr>
      <w:r>
        <w:t xml:space="preserve">3.2 </w:t>
      </w:r>
      <w:r>
        <w:rPr>
          <w:rFonts w:hint="eastAsia"/>
        </w:rPr>
        <w:t xml:space="preserve">实验一：房价对面积的线性拟合</w:t>
      </w:r>
    </w:p>
    <w:p>
      <w:pPr>
        <w:pStyle w:val="FirstParagraph"/>
      </w:pPr>
      <w:r>
        <w:rPr>
          <w:rFonts w:hint="eastAsia"/>
        </w:rPr>
        <w:t xml:space="preserve">按照线性模型产生</w:t>
      </w:r>
      <w:r>
        <w:t xml:space="preserve"> 15 </w:t>
      </w:r>
      <w:r>
        <w:rPr>
          <w:rFonts w:hint="eastAsia"/>
        </w:rPr>
        <w:t xml:space="preserve">组模拟数据：面积</w:t>
      </w:r>
      <w:r>
        <w:t xml:space="preserve"> x </w:t>
      </w:r>
      <w:r>
        <w:rPr>
          <w:rFonts w:hint="eastAsia"/>
        </w:rPr>
        <w:t xml:space="preserve">取值于</w:t>
      </w:r>
      <w:r>
        <w:t xml:space="preserve"> 55 </w:t>
      </w:r>
      <w:r>
        <w:rPr>
          <w:rFonts w:hint="eastAsia"/>
        </w:rPr>
        <w:t xml:space="preserve">到</w:t>
      </w:r>
      <w:r>
        <w:t xml:space="preserve"> 158 </w:t>
      </w:r>
      <w:r>
        <w:rPr>
          <w:rFonts w:hint="eastAsia"/>
        </w:rPr>
        <w:t xml:space="preserve">平方米之间，价格依照下列公式生成并且仅保留一位小数：</w:t>
      </w:r>
    </w:p>
    <w:p>
      <w:pPr>
        <w:pStyle w:val="BodyText"/>
      </w:pPr>
      <m:oMathPara>
        <m:oMathParaPr>
          <m:jc m:val="center"/>
        </m:oMathParaPr>
        <m:oMath>
          <m:sSub>
            <m:e>
              <m:r>
                <m:t>y</m:t>
              </m:r>
            </m:e>
            <m:sub>
              <m:r>
                <m:t>i</m:t>
              </m:r>
            </m:sub>
          </m:sSub>
          <m:r>
            <m:rPr>
              <m:sty m:val="p"/>
            </m:rPr>
            <m:t>=</m:t>
          </m:r>
          <m:r>
            <m:t>0.82</m:t>
          </m:r>
          <m:sSub>
            <m:e>
              <m:r>
                <m:t>x</m:t>
              </m:r>
            </m:e>
            <m:sub>
              <m:r>
                <m:t>i</m:t>
              </m:r>
            </m:sub>
          </m:sSub>
          <m:r>
            <m:rPr>
              <m:sty m:val="p"/>
            </m:rPr>
            <m:t>+</m:t>
          </m:r>
          <m:r>
            <m:t>12</m:t>
          </m:r>
          <m:r>
            <m:rPr>
              <m:sty m:val="p"/>
            </m:rPr>
            <m:t>+</m:t>
          </m:r>
          <m:sSub>
            <m:e>
              <m:r>
                <m:t>ε</m:t>
              </m:r>
            </m:e>
            <m:sub>
              <m:r>
                <m:t>i</m:t>
              </m:r>
            </m:sub>
          </m:sSub>
        </m:oMath>
      </m:oMathPara>
    </w:p>
    <w:p>
      <w:pPr>
        <w:pStyle w:val="FirstParagraph"/>
      </w:pPr>
      <m:oMathPara>
        <m:oMathParaPr>
          <m:jc m:val="center"/>
        </m:oMathParaPr>
        <m:oMath>
          <m:sSub>
            <m:e>
              <m:r>
                <m:t>ε</m:t>
              </m:r>
            </m:e>
            <m:sub>
              <m:r>
                <m:t>i</m:t>
              </m:r>
            </m:sub>
          </m:sSub>
          <m:r>
            <m:rPr>
              <m:sty m:val="p"/>
            </m:rPr>
            <m:t>∼</m:t>
          </m:r>
          <m:r>
            <m:t>N</m:t>
          </m:r>
          <m:r>
            <m:rPr>
              <m:sty m:val="p"/>
            </m:rPr>
            <m:t>(</m:t>
          </m:r>
          <m:r>
            <m:t>0</m:t>
          </m:r>
          <m:r>
            <m:rPr>
              <m:sty m:val="p"/>
            </m:rPr>
            <m:t>,</m:t>
          </m:r>
          <m:sSup>
            <m:e>
              <m:r>
                <m:t>7</m:t>
              </m:r>
            </m:e>
            <m:sup>
              <m:r>
                <m:t>2</m:t>
              </m:r>
            </m:sup>
          </m:sSup>
          <m:r>
            <m:rPr>
              <m:sty m:val="p"/>
            </m:rPr>
            <m:t>)</m:t>
          </m:r>
        </m:oMath>
      </m:oMathPara>
    </w:p>
    <w:p>
      <w:pPr>
        <w:pStyle w:val="FirstParagraph"/>
      </w:pPr>
      <w:r>
        <w:rPr>
          <w:rFonts w:hint="eastAsia"/>
        </w:rPr>
        <w:t xml:space="preserve">数据如表</w:t>
      </w:r>
      <w:r>
        <w:t xml:space="preserve"> 1 </w:t>
      </w:r>
      <w:r>
        <w:rPr>
          <w:rFonts w:hint="eastAsia"/>
        </w:rPr>
        <w:t xml:space="preserve">所示。</w:t>
      </w:r>
    </w:p>
    <w:p>
      <w:pPr>
        <w:pStyle w:val="BodyText"/>
      </w:pPr>
      <w:r>
        <w:rPr>
          <w:rFonts w:hint="eastAsia"/>
          <w:b/>
          <w:bCs/>
        </w:rPr>
        <w:t xml:space="preserve">表</w:t>
      </w:r>
      <w:r>
        <w:rPr>
          <w:b/>
          <w:bCs/>
        </w:rPr>
        <w:t xml:space="preserve"> 1　</w:t>
      </w:r>
      <w:r>
        <w:rPr>
          <w:rFonts w:hint="eastAsia"/>
          <w:b/>
          <w:bCs/>
        </w:rPr>
        <w:t xml:space="preserve">模拟房价数据（面积单位：平方米，价格单位：万元）</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面积</w:t>
            </w:r>
          </w:p>
        </w:tc>
        <w:tc>
          <w:tcPr/>
          <w:p>
            <w:pPr>
              <w:pStyle w:val="Compact"/>
              <w:jc w:val="center"/>
            </w:pPr>
            <w:r>
              <w:rPr>
                <w:rFonts w:hint="eastAsia"/>
              </w:rPr>
              <w:t xml:space="preserve">价格</w:t>
            </w:r>
          </w:p>
        </w:tc>
        <w:tc>
          <w:tcPr/>
          <w:p>
            <w:pPr>
              <w:pStyle w:val="Compact"/>
              <w:jc w:val="center"/>
            </w:pPr>
            <w:r>
              <w:rPr>
                <w:rFonts w:hint="eastAsia"/>
              </w:rPr>
              <w:t xml:space="preserve">序号</w:t>
            </w:r>
          </w:p>
        </w:tc>
        <w:tc>
          <w:tcPr/>
          <w:p>
            <w:pPr>
              <w:pStyle w:val="Compact"/>
              <w:jc w:val="center"/>
            </w:pPr>
            <w:r>
              <w:rPr>
                <w:rFonts w:hint="eastAsia"/>
              </w:rPr>
              <w:t xml:space="preserve">面积</w:t>
            </w:r>
          </w:p>
        </w:tc>
        <w:tc>
          <w:tcPr/>
          <w:p>
            <w:pPr>
              <w:pStyle w:val="Compact"/>
              <w:jc w:val="center"/>
            </w:pPr>
            <w:r>
              <w:rPr>
                <w:rFonts w:hint="eastAsia"/>
              </w:rPr>
              <w:t xml:space="preserve">价格</w:t>
            </w:r>
          </w:p>
        </w:tc>
      </w:tr>
      <w:tr>
        <w:tc>
          <w:tcPr/>
          <w:p>
            <w:pPr>
              <w:pStyle w:val="Compact"/>
              <w:jc w:val="center"/>
            </w:pPr>
            <w:r>
              <w:t xml:space="preserve">1</w:t>
            </w:r>
          </w:p>
        </w:tc>
        <w:tc>
          <w:tcPr/>
          <w:p>
            <w:pPr>
              <w:pStyle w:val="Compact"/>
              <w:jc w:val="center"/>
            </w:pPr>
            <w:r>
              <w:t xml:space="preserve">55</w:t>
            </w:r>
          </w:p>
        </w:tc>
        <w:tc>
          <w:tcPr/>
          <w:p>
            <w:pPr>
              <w:pStyle w:val="Compact"/>
              <w:jc w:val="center"/>
            </w:pPr>
            <w:r>
              <w:t xml:space="preserve">59.2</w:t>
            </w:r>
          </w:p>
        </w:tc>
        <w:tc>
          <w:tcPr/>
          <w:p>
            <w:pPr>
              <w:pStyle w:val="Compact"/>
              <w:jc w:val="center"/>
            </w:pPr>
            <w:r>
              <w:t xml:space="preserve">9</w:t>
            </w:r>
          </w:p>
        </w:tc>
        <w:tc>
          <w:tcPr/>
          <w:p>
            <w:pPr>
              <w:pStyle w:val="Compact"/>
              <w:jc w:val="center"/>
            </w:pPr>
            <w:r>
              <w:t xml:space="preserve">112</w:t>
            </w:r>
          </w:p>
        </w:tc>
        <w:tc>
          <w:tcPr/>
          <w:p>
            <w:pPr>
              <w:pStyle w:val="Compact"/>
              <w:jc w:val="center"/>
            </w:pPr>
            <w:r>
              <w:t xml:space="preserve">103.7</w:t>
            </w:r>
          </w:p>
        </w:tc>
      </w:tr>
      <w:tr>
        <w:tc>
          <w:tcPr/>
          <w:p>
            <w:pPr>
              <w:pStyle w:val="Compact"/>
              <w:jc w:val="center"/>
            </w:pPr>
            <w:r>
              <w:t xml:space="preserve">2</w:t>
            </w:r>
          </w:p>
        </w:tc>
        <w:tc>
          <w:tcPr/>
          <w:p>
            <w:pPr>
              <w:pStyle w:val="Compact"/>
              <w:jc w:val="center"/>
            </w:pPr>
            <w:r>
              <w:t xml:space="preserve">62</w:t>
            </w:r>
          </w:p>
        </w:tc>
        <w:tc>
          <w:tcPr/>
          <w:p>
            <w:pPr>
              <w:pStyle w:val="Compact"/>
              <w:jc w:val="center"/>
            </w:pPr>
            <w:r>
              <w:t xml:space="preserve">55.6</w:t>
            </w:r>
          </w:p>
        </w:tc>
        <w:tc>
          <w:tcPr/>
          <w:p>
            <w:pPr>
              <w:pStyle w:val="Compact"/>
              <w:jc w:val="center"/>
            </w:pPr>
            <w:r>
              <w:t xml:space="preserve">10</w:t>
            </w:r>
          </w:p>
        </w:tc>
        <w:tc>
          <w:tcPr/>
          <w:p>
            <w:pPr>
              <w:pStyle w:val="Compact"/>
              <w:jc w:val="center"/>
            </w:pPr>
            <w:r>
              <w:t xml:space="preserve">120</w:t>
            </w:r>
          </w:p>
        </w:tc>
        <w:tc>
          <w:tcPr/>
          <w:p>
            <w:pPr>
              <w:pStyle w:val="Compact"/>
              <w:jc w:val="center"/>
            </w:pPr>
            <w:r>
              <w:t xml:space="preserve">104.4</w:t>
            </w:r>
          </w:p>
        </w:tc>
      </w:tr>
      <w:tr>
        <w:tc>
          <w:tcPr/>
          <w:p>
            <w:pPr>
              <w:pStyle w:val="Compact"/>
              <w:jc w:val="center"/>
            </w:pPr>
            <w:r>
              <w:t xml:space="preserve">3</w:t>
            </w:r>
          </w:p>
        </w:tc>
        <w:tc>
          <w:tcPr/>
          <w:p>
            <w:pPr>
              <w:pStyle w:val="Compact"/>
              <w:jc w:val="center"/>
            </w:pPr>
            <w:r>
              <w:t xml:space="preserve">70</w:t>
            </w:r>
          </w:p>
        </w:tc>
        <w:tc>
          <w:tcPr/>
          <w:p>
            <w:pPr>
              <w:pStyle w:val="Compact"/>
              <w:jc w:val="center"/>
            </w:pPr>
            <w:r>
              <w:t xml:space="preserve">74.7</w:t>
            </w:r>
          </w:p>
        </w:tc>
        <w:tc>
          <w:tcPr/>
          <w:p>
            <w:pPr>
              <w:pStyle w:val="Compact"/>
              <w:jc w:val="center"/>
            </w:pPr>
            <w:r>
              <w:t xml:space="preserve">11</w:t>
            </w:r>
          </w:p>
        </w:tc>
        <w:tc>
          <w:tcPr/>
          <w:p>
            <w:pPr>
              <w:pStyle w:val="Compact"/>
              <w:jc w:val="center"/>
            </w:pPr>
            <w:r>
              <w:t xml:space="preserve">128</w:t>
            </w:r>
          </w:p>
        </w:tc>
        <w:tc>
          <w:tcPr/>
          <w:p>
            <w:pPr>
              <w:pStyle w:val="Compact"/>
              <w:jc w:val="center"/>
            </w:pPr>
            <w:r>
              <w:t xml:space="preserve">123.1</w:t>
            </w:r>
          </w:p>
        </w:tc>
      </w:tr>
      <w:tr>
        <w:tc>
          <w:tcPr/>
          <w:p>
            <w:pPr>
              <w:pStyle w:val="Compact"/>
              <w:jc w:val="center"/>
            </w:pPr>
            <w:r>
              <w:t xml:space="preserve">4</w:t>
            </w:r>
          </w:p>
        </w:tc>
        <w:tc>
          <w:tcPr/>
          <w:p>
            <w:pPr>
              <w:pStyle w:val="Compact"/>
              <w:jc w:val="center"/>
            </w:pPr>
            <w:r>
              <w:t xml:space="preserve">78</w:t>
            </w:r>
          </w:p>
        </w:tc>
        <w:tc>
          <w:tcPr/>
          <w:p>
            <w:pPr>
              <w:pStyle w:val="Compact"/>
              <w:jc w:val="center"/>
            </w:pPr>
            <w:r>
              <w:t xml:space="preserve">82.5</w:t>
            </w:r>
          </w:p>
        </w:tc>
        <w:tc>
          <w:tcPr/>
          <w:p>
            <w:pPr>
              <w:pStyle w:val="Compact"/>
              <w:jc w:val="center"/>
            </w:pPr>
            <w:r>
              <w:t xml:space="preserve">12</w:t>
            </w:r>
          </w:p>
        </w:tc>
        <w:tc>
          <w:tcPr/>
          <w:p>
            <w:pPr>
              <w:pStyle w:val="Compact"/>
              <w:jc w:val="center"/>
            </w:pPr>
            <w:r>
              <w:t xml:space="preserve">135</w:t>
            </w:r>
          </w:p>
        </w:tc>
        <w:tc>
          <w:tcPr/>
          <w:p>
            <w:pPr>
              <w:pStyle w:val="Compact"/>
              <w:jc w:val="center"/>
            </w:pPr>
            <w:r>
              <w:t xml:space="preserve">128.1</w:t>
            </w:r>
          </w:p>
        </w:tc>
      </w:tr>
      <w:tr>
        <w:tc>
          <w:tcPr/>
          <w:p>
            <w:pPr>
              <w:pStyle w:val="Compact"/>
              <w:jc w:val="center"/>
            </w:pPr>
            <w:r>
              <w:t xml:space="preserve">5</w:t>
            </w:r>
          </w:p>
        </w:tc>
        <w:tc>
          <w:tcPr/>
          <w:p>
            <w:pPr>
              <w:pStyle w:val="Compact"/>
              <w:jc w:val="center"/>
            </w:pPr>
            <w:r>
              <w:t xml:space="preserve">85</w:t>
            </w:r>
          </w:p>
        </w:tc>
        <w:tc>
          <w:tcPr/>
          <w:p>
            <w:pPr>
              <w:pStyle w:val="Compact"/>
              <w:jc w:val="center"/>
            </w:pPr>
            <w:r>
              <w:t xml:space="preserve">68.0</w:t>
            </w:r>
          </w:p>
        </w:tc>
        <w:tc>
          <w:tcPr/>
          <w:p>
            <w:pPr>
              <w:pStyle w:val="Compact"/>
              <w:jc w:val="center"/>
            </w:pPr>
            <w:r>
              <w:t xml:space="preserve">13</w:t>
            </w:r>
          </w:p>
        </w:tc>
        <w:tc>
          <w:tcPr/>
          <w:p>
            <w:pPr>
              <w:pStyle w:val="Compact"/>
              <w:jc w:val="center"/>
            </w:pPr>
            <w:r>
              <w:t xml:space="preserve">142</w:t>
            </w:r>
          </w:p>
        </w:tc>
        <w:tc>
          <w:tcPr/>
          <w:p>
            <w:pPr>
              <w:pStyle w:val="Compact"/>
              <w:jc w:val="center"/>
            </w:pPr>
            <w:r>
              <w:t xml:space="preserve">128.9</w:t>
            </w:r>
          </w:p>
        </w:tc>
      </w:tr>
      <w:tr>
        <w:tc>
          <w:tcPr/>
          <w:p>
            <w:pPr>
              <w:pStyle w:val="Compact"/>
              <w:jc w:val="center"/>
            </w:pPr>
            <w:r>
              <w:t xml:space="preserve">6</w:t>
            </w:r>
          </w:p>
        </w:tc>
        <w:tc>
          <w:tcPr/>
          <w:p>
            <w:pPr>
              <w:pStyle w:val="Compact"/>
              <w:jc w:val="center"/>
            </w:pPr>
            <w:r>
              <w:t xml:space="preserve">90</w:t>
            </w:r>
          </w:p>
        </w:tc>
        <w:tc>
          <w:tcPr/>
          <w:p>
            <w:pPr>
              <w:pStyle w:val="Compact"/>
              <w:jc w:val="center"/>
            </w:pPr>
            <w:r>
              <w:t xml:space="preserve">76.7</w:t>
            </w:r>
          </w:p>
        </w:tc>
        <w:tc>
          <w:tcPr/>
          <w:p>
            <w:pPr>
              <w:pStyle w:val="Compact"/>
              <w:jc w:val="center"/>
            </w:pPr>
            <w:r>
              <w:t xml:space="preserve">14</w:t>
            </w:r>
          </w:p>
        </w:tc>
        <w:tc>
          <w:tcPr/>
          <w:p>
            <w:pPr>
              <w:pStyle w:val="Compact"/>
              <w:jc w:val="center"/>
            </w:pPr>
            <w:r>
              <w:t xml:space="preserve">150</w:t>
            </w:r>
          </w:p>
        </w:tc>
        <w:tc>
          <w:tcPr/>
          <w:p>
            <w:pPr>
              <w:pStyle w:val="Compact"/>
              <w:jc w:val="center"/>
            </w:pPr>
            <w:r>
              <w:t xml:space="preserve">142.9</w:t>
            </w:r>
          </w:p>
        </w:tc>
      </w:tr>
      <w:tr>
        <w:tc>
          <w:tcPr/>
          <w:p>
            <w:pPr>
              <w:pStyle w:val="Compact"/>
              <w:jc w:val="center"/>
            </w:pPr>
            <w:r>
              <w:t xml:space="preserve">7</w:t>
            </w:r>
          </w:p>
        </w:tc>
        <w:tc>
          <w:tcPr/>
          <w:p>
            <w:pPr>
              <w:pStyle w:val="Compact"/>
              <w:jc w:val="center"/>
            </w:pPr>
            <w:r>
              <w:t xml:space="preserve">98</w:t>
            </w:r>
          </w:p>
        </w:tc>
        <w:tc>
          <w:tcPr/>
          <w:p>
            <w:pPr>
              <w:pStyle w:val="Compact"/>
              <w:jc w:val="center"/>
            </w:pPr>
            <w:r>
              <w:t xml:space="preserve">93.3</w:t>
            </w:r>
          </w:p>
        </w:tc>
        <w:tc>
          <w:tcPr/>
          <w:p>
            <w:pPr>
              <w:pStyle w:val="Compact"/>
              <w:jc w:val="center"/>
            </w:pPr>
            <w:r>
              <w:t xml:space="preserve">15</w:t>
            </w:r>
          </w:p>
        </w:tc>
        <w:tc>
          <w:tcPr/>
          <w:p>
            <w:pPr>
              <w:pStyle w:val="Compact"/>
              <w:jc w:val="center"/>
            </w:pPr>
            <w:r>
              <w:t xml:space="preserve">158</w:t>
            </w:r>
          </w:p>
        </w:tc>
        <w:tc>
          <w:tcPr/>
          <w:p>
            <w:pPr>
              <w:pStyle w:val="Compact"/>
              <w:jc w:val="center"/>
            </w:pPr>
            <w:r>
              <w:t xml:space="preserve">144.8</w:t>
            </w:r>
          </w:p>
        </w:tc>
      </w:tr>
      <w:tr>
        <w:tc>
          <w:tcPr/>
          <w:p>
            <w:pPr>
              <w:pStyle w:val="Compact"/>
              <w:jc w:val="center"/>
            </w:pPr>
            <w:r>
              <w:t xml:space="preserve">8</w:t>
            </w:r>
          </w:p>
        </w:tc>
        <w:tc>
          <w:tcPr/>
          <w:p>
            <w:pPr>
              <w:pStyle w:val="Compact"/>
              <w:jc w:val="center"/>
            </w:pPr>
            <w:r>
              <w:t xml:space="preserve">105</w:t>
            </w:r>
          </w:p>
        </w:tc>
        <w:tc>
          <w:tcPr/>
          <w:p>
            <w:pPr>
              <w:pStyle w:val="Compact"/>
              <w:jc w:val="center"/>
            </w:pPr>
            <w:r>
              <w:t xml:space="preserve">95.9</w:t>
            </w:r>
          </w:p>
        </w:tc>
        <w:tc>
          <w:tcPr/>
          <w:p>
            <w:pPr>
              <w:pStyle w:val="Compact"/>
            </w:pPr>
          </w:p>
        </w:tc>
        <w:tc>
          <w:tcPr/>
          <w:p>
            <w:pPr>
              <w:pStyle w:val="Compact"/>
            </w:pPr>
          </w:p>
        </w:tc>
        <w:tc>
          <w:tcPr/>
          <w:p>
            <w:pPr>
              <w:pStyle w:val="Compact"/>
            </w:pPr>
          </w:p>
        </w:tc>
      </w:tr>
    </w:tbl>
    <w:p>
      <w:pPr>
        <w:pStyle w:val="BodyText"/>
      </w:pPr>
      <w:r>
        <w:rPr>
          <w:rFonts w:hint="eastAsia"/>
        </w:rPr>
        <w:t xml:space="preserve">取一次多项式拟合，由数据算出的法方程为</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15</m:t>
                    </m:r>
                  </m:e>
                  <m:e>
                    <m:r>
                      <m:t>1588</m:t>
                    </m:r>
                  </m:e>
                </m:mr>
                <m:mr>
                  <m:e>
                    <m:r>
                      <m:t>1588</m:t>
                    </m:r>
                  </m:e>
                  <m:e>
                    <m:r>
                      <m:t>182988</m:t>
                    </m:r>
                  </m:e>
                </m:mr>
                <m:mr>
                  <m:e/>
                </m:mr>
              </m:m>
            </m:e>
          </m:d>
          <m:d>
            <m:dPr>
              <m:begChr m:val="("/>
              <m:sepChr m:val=""/>
              <m:endChr m:val=")"/>
              <m:grow/>
            </m:dPr>
            <m:e>
              <m:m>
                <m:mPr>
                  <m:baseJc m:val="center"/>
                  <m:plcHide m:val="on"/>
                  <m:mcs>
                    <m:mc>
                      <m:mcPr>
                        <m:mcJc m:val="center"/>
                        <m:count m:val="1"/>
                      </m:mcPr>
                    </m:mc>
                  </m:mcs>
                </m:mPr>
                <m:mr>
                  <m:e>
                    <m:sSub>
                      <m:e>
                        <m:r>
                          <m:t>a</m:t>
                        </m:r>
                      </m:e>
                      <m:sub>
                        <m:r>
                          <m:t>0</m:t>
                        </m:r>
                      </m:sub>
                    </m:sSub>
                  </m:e>
                </m:mr>
                <m:mr>
                  <m:e>
                    <m:sSub>
                      <m:e>
                        <m:r>
                          <m:t>a</m:t>
                        </m:r>
                      </m:e>
                      <m:sub>
                        <m:r>
                          <m:t>1</m:t>
                        </m:r>
                      </m:sub>
                    </m:sSub>
                  </m:e>
                </m:mr>
                <m:mr>
                  <m:e/>
                </m:mr>
              </m:m>
            </m:e>
          </m:d>
          <m:r>
            <m:rPr>
              <m:sty m:val="p"/>
            </m:rPr>
            <m:t>=</m:t>
          </m:r>
          <m:d>
            <m:dPr>
              <m:begChr m:val="("/>
              <m:sepChr m:val=""/>
              <m:endChr m:val=")"/>
              <m:grow/>
            </m:dPr>
            <m:e>
              <m:m>
                <m:mPr>
                  <m:baseJc m:val="center"/>
                  <m:plcHide m:val="on"/>
                  <m:mcs>
                    <m:mc>
                      <m:mcPr>
                        <m:mcJc m:val="center"/>
                        <m:count m:val="1"/>
                      </m:mcPr>
                    </m:mc>
                  </m:mcs>
                </m:mPr>
                <m:mr>
                  <m:e>
                    <m:r>
                      <m:t>1481.8</m:t>
                    </m:r>
                  </m:e>
                </m:mr>
                <m:mr>
                  <m:e>
                    <m:r>
                      <m:t>170073.0</m:t>
                    </m:r>
                  </m:e>
                </m:mr>
                <m:mr>
                  <m:e/>
                </m:mr>
              </m:m>
            </m:e>
          </m:d>
        </m:oMath>
      </m:oMathPara>
    </w:p>
    <w:p>
      <w:pPr>
        <w:pStyle w:val="FirstParagraph"/>
      </w:pPr>
      <w:r>
        <w:rPr>
          <w:rFonts w:hint="eastAsia"/>
        </w:rPr>
        <w:t xml:space="preserve">列主元高斯消元得到</w:t>
      </w:r>
      <w:r>
        <w:t xml:space="preserve"> a_0 = 4.8221、a_1 = </w:t>
      </w:r>
      <w:r>
        <w:rPr>
          <w:rFonts w:hint="eastAsia"/>
        </w:rPr>
        <w:t xml:space="preserve">0.8876，即拟合直线</w:t>
      </w:r>
    </w:p>
    <w:p>
      <w:pPr>
        <w:pStyle w:val="BodyText"/>
      </w:pPr>
      <m:oMathPara>
        <m:oMathParaPr>
          <m:jc m:val="center"/>
        </m:oMathParaPr>
        <m:oMath>
          <m:sSub>
            <m:e>
              <m:r>
                <m:t>S</m:t>
              </m:r>
            </m:e>
            <m:sub>
              <m:r>
                <m:t>1</m:t>
              </m:r>
            </m:sub>
          </m:sSub>
          <m:r>
            <m:rPr>
              <m:sty m:val="p"/>
            </m:rPr>
            <m:t>(</m:t>
          </m:r>
          <m:r>
            <m:t>x</m:t>
          </m:r>
          <m:r>
            <m:rPr>
              <m:sty m:val="p"/>
            </m:rPr>
            <m:t>)</m:t>
          </m:r>
          <m:r>
            <m:rPr>
              <m:sty m:val="p"/>
            </m:rPr>
            <m:t>=</m:t>
          </m:r>
          <m:r>
            <m:t>4.8221</m:t>
          </m:r>
          <m:r>
            <m:rPr>
              <m:sty m:val="p"/>
            </m:rPr>
            <m:t>+</m:t>
          </m:r>
          <m:r>
            <m:t>0.8876</m:t>
          </m:r>
          <m:r>
            <m:t>x</m:t>
          </m:r>
        </m:oMath>
      </m:oMathPara>
    </w:p>
    <w:p>
      <w:pPr>
        <w:pStyle w:val="FirstParagraph"/>
      </w:pPr>
      <w:r>
        <w:rPr>
          <w:rFonts w:hint="eastAsia"/>
        </w:rPr>
        <w:t xml:space="preserve">拟合的</w:t>
      </w:r>
      <w:r>
        <w:t xml:space="preserve"> MSE </w:t>
      </w:r>
      <w:r>
        <w:rPr>
          <w:rFonts w:hint="eastAsia"/>
        </w:rPr>
        <w:t xml:space="preserve">为</w:t>
      </w:r>
      <w:r>
        <w:t xml:space="preserve"> </w:t>
      </w:r>
      <w:r>
        <w:rPr>
          <w:rFonts w:hint="eastAsia"/>
        </w:rPr>
        <w:t xml:space="preserve">34.133，RMSE</w:t>
      </w:r>
      <w:r>
        <w:t xml:space="preserve"> </w:t>
      </w:r>
      <w:r>
        <w:rPr>
          <w:rFonts w:hint="eastAsia"/>
        </w:rPr>
        <w:t xml:space="preserve">为</w:t>
      </w:r>
      <w:r>
        <w:t xml:space="preserve"> 5.842 </w:t>
      </w:r>
      <w:r>
        <w:rPr>
          <w:rFonts w:hint="eastAsia"/>
        </w:rPr>
        <w:t xml:space="preserve">万元，决定系数为</w:t>
      </w:r>
      <w:r>
        <w:t xml:space="preserve"> </w:t>
      </w:r>
      <w:r>
        <w:rPr>
          <w:rFonts w:hint="eastAsia"/>
        </w:rPr>
        <w:t xml:space="preserve">0.9581。散点、拟合直线及残差如图</w:t>
      </w:r>
      <w:r>
        <w:t xml:space="preserve"> 1 </w:t>
      </w:r>
      <w:r>
        <w:rPr>
          <w:rFonts w:hint="eastAsia"/>
        </w:rPr>
        <w:t xml:space="preserve">所示。</w:t>
      </w:r>
    </w:p>
    <w:p>
      <w:pPr>
        <w:pStyle w:val="CaptionedFigure"/>
      </w:pPr>
      <w:r>
        <w:drawing>
          <wp:inline>
            <wp:extent cx="5334000" cy="3429000"/>
            <wp:effectExtent b="0" l="0" r="0" t="0"/>
            <wp:docPr descr="图 1　房价数据的最小二乘线性拟合，灰色竖线段表示每个样本点的残差" title="" id="33" name="Picture"/>
            <a:graphic>
              <a:graphicData uri="http://schemas.openxmlformats.org/drawingml/2006/picture">
                <pic:pic>
                  <pic:nvPicPr>
                    <pic:cNvPr descr="figures/fig1_linear_fit.png" id="34" name="Picture"/>
                    <pic:cNvPicPr>
                      <a:picLocks noChangeArrowheads="1" noChangeAspect="1"/>
                    </pic:cNvPicPr>
                  </pic:nvPicPr>
                  <pic:blipFill>
                    <a:blip r:embed="rId32"/>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房价数据的最小二乘线性拟合，灰色竖线段表示每个样本点的残差</w:t>
      </w:r>
    </w:p>
    <w:bookmarkEnd w:id="35"/>
    <w:bookmarkStart w:id="42" w:name="实验二多项式次数影响拟合效果的实验"/>
    <w:p>
      <w:pPr>
        <w:pStyle w:val="Heading3"/>
      </w:pPr>
      <w:r>
        <w:t xml:space="preserve">3.3 </w:t>
      </w:r>
      <w:r>
        <w:rPr>
          <w:rFonts w:hint="eastAsia"/>
        </w:rPr>
        <w:t xml:space="preserve">实验二：多项式次数影响拟合效果的实验</w:t>
      </w:r>
    </w:p>
    <w:p>
      <w:pPr>
        <w:pStyle w:val="FirstParagraph"/>
      </w:pPr>
      <w:r>
        <w:rPr>
          <w:rFonts w:hint="eastAsia"/>
        </w:rPr>
        <w:t xml:space="preserve">以函数</w:t>
      </w:r>
    </w:p>
    <w:p>
      <w:pPr>
        <w:pStyle w:val="BodyText"/>
      </w:pPr>
      <m:oMathPara>
        <m:oMathParaPr>
          <m:jc m:val="center"/>
        </m:oMathParaPr>
        <m:oMath>
          <m:r>
            <m:t>f</m:t>
          </m:r>
          <m:r>
            <m:rPr>
              <m:sty m:val="p"/>
            </m:rPr>
            <m:t>(</m:t>
          </m:r>
          <m:r>
            <m:t>x</m:t>
          </m:r>
          <m:r>
            <m:rPr>
              <m:sty m:val="p"/>
            </m:rPr>
            <m:t>)</m:t>
          </m:r>
          <m:r>
            <m:rPr>
              <m:sty m:val="p"/>
            </m:rPr>
            <m:t>=</m:t>
          </m:r>
          <m:r>
            <m:rPr>
              <m:sty m:val="p"/>
            </m:rPr>
            <m:t>sin</m:t>
          </m:r>
          <m:r>
            <m:rPr>
              <m:sty m:val="p"/>
            </m:rPr>
            <m:t>(</m:t>
          </m:r>
          <m:r>
            <m:t>2</m:t>
          </m:r>
          <m:r>
            <m:t>x</m:t>
          </m:r>
          <m:r>
            <m:rPr>
              <m:sty m:val="p"/>
            </m:rPr>
            <m:t>)</m:t>
          </m:r>
          <m:r>
            <m:rPr>
              <m:sty m:val="p"/>
            </m:rPr>
            <m:t>+</m:t>
          </m:r>
          <m:r>
            <m:t>0.5</m:t>
          </m:r>
          <m:r>
            <m:t>x</m:t>
          </m:r>
        </m:oMath>
      </m:oMathPara>
    </w:p>
    <w:p>
      <w:pPr>
        <w:pStyle w:val="FirstParagraph"/>
      </w:pPr>
      <w:r>
        <w:rPr>
          <w:rFonts w:hint="eastAsia"/>
        </w:rPr>
        <w:t xml:space="preserve">在区间</w:t>
      </w:r>
      <w:r>
        <w:t xml:space="preserve"> [0, 3] </w:t>
      </w:r>
      <w:r>
        <w:rPr>
          <w:rFonts w:hint="eastAsia"/>
        </w:rPr>
        <w:t xml:space="preserve">上取</w:t>
      </w:r>
      <w:r>
        <w:t xml:space="preserve"> 30 </w:t>
      </w:r>
      <w:r>
        <w:rPr>
          <w:rFonts w:hint="eastAsia"/>
        </w:rPr>
        <w:t xml:space="preserve">个等间距的点，并且加上标准差为</w:t>
      </w:r>
      <w:r>
        <w:t xml:space="preserve"> 0.15 </w:t>
      </w:r>
      <w:r>
        <w:rPr>
          <w:rFonts w:hint="eastAsia"/>
        </w:rPr>
        <w:t xml:space="preserve">的正态噪声当作观测值，利用</w:t>
      </w:r>
      <w:r>
        <w:t xml:space="preserve"> 1 </w:t>
      </w:r>
      <w:r>
        <w:rPr>
          <w:rFonts w:hint="eastAsia"/>
        </w:rPr>
        <w:t xml:space="preserve">到</w:t>
      </w:r>
      <w:r>
        <w:t xml:space="preserve"> 8 </w:t>
      </w:r>
      <w:r>
        <w:rPr>
          <w:rFonts w:hint="eastAsia"/>
        </w:rPr>
        <w:t xml:space="preserve">次的多项式做最小二乘拟合。对于每一个次数都记录三个数值：针对</w:t>
      </w:r>
      <w:r>
        <w:t xml:space="preserve"> 30 </w:t>
      </w:r>
      <w:r>
        <w:rPr>
          <w:rFonts w:hint="eastAsia"/>
        </w:rPr>
        <w:t xml:space="preserve">个观测点的训练</w:t>
      </w:r>
      <w:r>
        <w:t xml:space="preserve"> </w:t>
      </w:r>
      <w:r>
        <w:rPr>
          <w:rFonts w:hint="eastAsia"/>
        </w:rPr>
        <w:t xml:space="preserve">MSE、对真实函数的</w:t>
      </w:r>
      <w:r>
        <w:t xml:space="preserve"> </w:t>
      </w:r>
      <w:r>
        <w:rPr>
          <w:rFonts w:hint="eastAsia"/>
        </w:rPr>
        <w:t xml:space="preserve">RMSE（在</w:t>
      </w:r>
      <w:r>
        <w:t xml:space="preserve"> 600 </w:t>
      </w:r>
      <w:r>
        <w:rPr>
          <w:rFonts w:hint="eastAsia"/>
        </w:rPr>
        <w:t xml:space="preserve">个密集网格点上同</w:t>
      </w:r>
      <w:r>
        <w:t xml:space="preserve"> f </w:t>
      </w:r>
      <w:r>
        <w:rPr>
          <w:rFonts w:hint="eastAsia"/>
        </w:rPr>
        <w:t xml:space="preserve">比较）、法方程系数矩阵的</w:t>
      </w:r>
      <w:r>
        <w:t xml:space="preserve"> </w:t>
      </w:r>
      <w:r>
        <w:rPr>
          <w:rFonts w:hint="eastAsia"/>
        </w:rPr>
        <w:t xml:space="preserve">2-范数条件数。结果列在表</w:t>
      </w:r>
      <w:r>
        <w:t xml:space="preserve"> 2 </w:t>
      </w:r>
      <w:r>
        <w:rPr>
          <w:rFonts w:hint="eastAsia"/>
        </w:rPr>
        <w:t xml:space="preserve">中，部分次数对应的拟合曲线画在图</w:t>
      </w:r>
      <w:r>
        <w:t xml:space="preserve"> </w:t>
      </w:r>
      <w:r>
        <w:rPr>
          <w:rFonts w:hint="eastAsia"/>
        </w:rPr>
        <w:t xml:space="preserve">2，误差随次数增大的变化情况见图</w:t>
      </w:r>
      <w:r>
        <w:t xml:space="preserve"> 3。</w:t>
      </w:r>
    </w:p>
    <w:p>
      <w:pPr>
        <w:pStyle w:val="BodyText"/>
      </w:pPr>
      <w:r>
        <w:rPr>
          <w:rFonts w:hint="eastAsia"/>
          <w:b/>
          <w:bCs/>
        </w:rPr>
        <w:t xml:space="preserve">表</w:t>
      </w:r>
      <w:r>
        <w:rPr>
          <w:b/>
          <w:bCs/>
        </w:rPr>
        <w:t xml:space="preserve"> 2　</w:t>
      </w:r>
      <w:r>
        <w:rPr>
          <w:rFonts w:hint="eastAsia"/>
          <w:b/>
          <w:bCs/>
        </w:rPr>
        <w:t xml:space="preserve">不同次数多项式拟合的误差与法方程条件数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次数</w:t>
            </w:r>
            <w:r>
              <w:t xml:space="preserve"> m</w:t>
            </w:r>
          </w:p>
        </w:tc>
        <w:tc>
          <w:tcPr/>
          <w:p>
            <w:pPr>
              <w:pStyle w:val="Compact"/>
              <w:jc w:val="center"/>
            </w:pPr>
            <w:r>
              <w:rPr>
                <w:rFonts w:hint="eastAsia"/>
              </w:rPr>
              <w:t xml:space="preserve">训练</w:t>
            </w:r>
            <w:r>
              <w:t xml:space="preserve"> MSE</w:t>
            </w:r>
          </w:p>
        </w:tc>
        <w:tc>
          <w:tcPr/>
          <w:p>
            <w:pPr>
              <w:pStyle w:val="Compact"/>
              <w:jc w:val="center"/>
            </w:pPr>
            <w:r>
              <w:rPr>
                <w:rFonts w:hint="eastAsia"/>
              </w:rPr>
              <w:t xml:space="preserve">对真实函数的</w:t>
            </w:r>
            <w:r>
              <w:t xml:space="preserve"> RMSE</w:t>
            </w:r>
          </w:p>
        </w:tc>
        <w:tc>
          <w:tcPr/>
          <w:p>
            <w:pPr>
              <w:pStyle w:val="Compact"/>
              <w:jc w:val="center"/>
            </w:pPr>
            <w:r>
              <w:rPr>
                <w:rFonts w:hint="eastAsia"/>
              </w:rPr>
              <w:t xml:space="preserve">法方程条件数</w:t>
            </w:r>
          </w:p>
        </w:tc>
      </w:tr>
      <w:tr>
        <w:tc>
          <w:tcPr/>
          <w:p>
            <w:pPr>
              <w:pStyle w:val="Compact"/>
              <w:jc w:val="center"/>
            </w:pPr>
            <w:r>
              <w:t xml:space="preserve">1</w:t>
            </w:r>
          </w:p>
        </w:tc>
        <w:tc>
          <w:tcPr/>
          <w:p>
            <w:pPr>
              <w:pStyle w:val="Compact"/>
              <w:jc w:val="center"/>
            </w:pPr>
            <w:r>
              <w:t xml:space="preserve">0.2187</w:t>
            </w:r>
          </w:p>
        </w:tc>
        <w:tc>
          <w:tcPr/>
          <w:p>
            <w:pPr>
              <w:pStyle w:val="Compact"/>
              <w:jc w:val="center"/>
            </w:pPr>
            <w:r>
              <w:t xml:space="preserve">0.4189</w:t>
            </w:r>
          </w:p>
        </w:tc>
        <w:tc>
          <w:tcPr/>
          <w:p>
            <w:pPr>
              <w:pStyle w:val="Compact"/>
              <w:jc w:val="center"/>
            </w:pPr>
            <w:r>
              <w:t xml:space="preserve">1.84 × 10¹</w:t>
            </w:r>
          </w:p>
        </w:tc>
      </w:tr>
      <w:tr>
        <w:tc>
          <w:tcPr/>
          <w:p>
            <w:pPr>
              <w:pStyle w:val="Compact"/>
              <w:jc w:val="center"/>
            </w:pPr>
            <w:r>
              <w:t xml:space="preserve">2</w:t>
            </w:r>
          </w:p>
        </w:tc>
        <w:tc>
          <w:tcPr/>
          <w:p>
            <w:pPr>
              <w:pStyle w:val="Compact"/>
              <w:jc w:val="center"/>
            </w:pPr>
            <w:r>
              <w:t xml:space="preserve">0.2055</w:t>
            </w:r>
          </w:p>
        </w:tc>
        <w:tc>
          <w:tcPr/>
          <w:p>
            <w:pPr>
              <w:pStyle w:val="Compact"/>
              <w:jc w:val="center"/>
            </w:pPr>
            <w:r>
              <w:t xml:space="preserve">0.4086</w:t>
            </w:r>
          </w:p>
        </w:tc>
        <w:tc>
          <w:tcPr/>
          <w:p>
            <w:pPr>
              <w:pStyle w:val="Compact"/>
              <w:jc w:val="center"/>
            </w:pPr>
            <w:r>
              <w:t xml:space="preserve">5.49 × 10²</w:t>
            </w:r>
          </w:p>
        </w:tc>
      </w:tr>
      <w:tr>
        <w:tc>
          <w:tcPr/>
          <w:p>
            <w:pPr>
              <w:pStyle w:val="Compact"/>
              <w:jc w:val="center"/>
            </w:pPr>
            <w:r>
              <w:t xml:space="preserve">3</w:t>
            </w:r>
          </w:p>
        </w:tc>
        <w:tc>
          <w:tcPr/>
          <w:p>
            <w:pPr>
              <w:pStyle w:val="Compact"/>
              <w:jc w:val="center"/>
            </w:pPr>
            <w:r>
              <w:t xml:space="preserve">0.0159</w:t>
            </w:r>
          </w:p>
        </w:tc>
        <w:tc>
          <w:tcPr/>
          <w:p>
            <w:pPr>
              <w:pStyle w:val="Compact"/>
              <w:jc w:val="center"/>
            </w:pPr>
            <w:r>
              <w:t xml:space="preserve">0.0630</w:t>
            </w:r>
          </w:p>
        </w:tc>
        <w:tc>
          <w:tcPr/>
          <w:p>
            <w:pPr>
              <w:pStyle w:val="Compact"/>
              <w:jc w:val="center"/>
            </w:pPr>
            <w:r>
              <w:t xml:space="preserve">2.43 × 10⁴</w:t>
            </w:r>
          </w:p>
        </w:tc>
      </w:tr>
      <w:tr>
        <w:tc>
          <w:tcPr/>
          <w:p>
            <w:pPr>
              <w:pStyle w:val="Compact"/>
              <w:jc w:val="center"/>
            </w:pPr>
            <w:r>
              <w:t xml:space="preserve">4</w:t>
            </w:r>
          </w:p>
        </w:tc>
        <w:tc>
          <w:tcPr/>
          <w:p>
            <w:pPr>
              <w:pStyle w:val="Compact"/>
              <w:jc w:val="center"/>
            </w:pPr>
            <w:r>
              <w:t xml:space="preserve">0.0151</w:t>
            </w:r>
          </w:p>
        </w:tc>
        <w:tc>
          <w:tcPr/>
          <w:p>
            <w:pPr>
              <w:pStyle w:val="Compact"/>
              <w:jc w:val="center"/>
            </w:pPr>
            <w:r>
              <w:t xml:space="preserve">0.0593</w:t>
            </w:r>
          </w:p>
        </w:tc>
        <w:tc>
          <w:tcPr/>
          <w:p>
            <w:pPr>
              <w:pStyle w:val="Compact"/>
              <w:jc w:val="center"/>
            </w:pPr>
            <w:r>
              <w:t xml:space="preserve">1.26 × 10⁶</w:t>
            </w:r>
          </w:p>
        </w:tc>
      </w:tr>
      <w:tr>
        <w:tc>
          <w:tcPr/>
          <w:p>
            <w:pPr>
              <w:pStyle w:val="Compact"/>
              <w:jc w:val="center"/>
            </w:pPr>
            <w:r>
              <w:t xml:space="preserve">5</w:t>
            </w:r>
          </w:p>
        </w:tc>
        <w:tc>
          <w:tcPr/>
          <w:p>
            <w:pPr>
              <w:pStyle w:val="Compact"/>
              <w:jc w:val="center"/>
            </w:pPr>
            <w:r>
              <w:t xml:space="preserve">0.0115</w:t>
            </w:r>
          </w:p>
        </w:tc>
        <w:tc>
          <w:tcPr/>
          <w:p>
            <w:pPr>
              <w:pStyle w:val="Compact"/>
              <w:jc w:val="center"/>
            </w:pPr>
            <w:r>
              <w:t xml:space="preserve">0.0283</w:t>
            </w:r>
          </w:p>
        </w:tc>
        <w:tc>
          <w:tcPr/>
          <w:p>
            <w:pPr>
              <w:pStyle w:val="Compact"/>
              <w:jc w:val="center"/>
            </w:pPr>
            <w:r>
              <w:t xml:space="preserve">7.27 × 10⁷</w:t>
            </w:r>
          </w:p>
        </w:tc>
      </w:tr>
      <w:tr>
        <w:tc>
          <w:tcPr/>
          <w:p>
            <w:pPr>
              <w:pStyle w:val="Compact"/>
              <w:jc w:val="center"/>
            </w:pPr>
            <w:r>
              <w:t xml:space="preserve">6</w:t>
            </w:r>
          </w:p>
        </w:tc>
        <w:tc>
          <w:tcPr/>
          <w:p>
            <w:pPr>
              <w:pStyle w:val="Compact"/>
              <w:jc w:val="center"/>
            </w:pPr>
            <w:r>
              <w:t xml:space="preserve">0.0109</w:t>
            </w:r>
          </w:p>
        </w:tc>
        <w:tc>
          <w:tcPr/>
          <w:p>
            <w:pPr>
              <w:pStyle w:val="Compact"/>
              <w:jc w:val="center"/>
            </w:pPr>
            <w:r>
              <w:t xml:space="preserve">0.0339</w:t>
            </w:r>
          </w:p>
        </w:tc>
        <w:tc>
          <w:tcPr/>
          <w:p>
            <w:pPr>
              <w:pStyle w:val="Compact"/>
              <w:jc w:val="center"/>
            </w:pPr>
            <w:r>
              <w:t xml:space="preserve">4.49 × 10⁹</w:t>
            </w:r>
          </w:p>
        </w:tc>
      </w:tr>
      <w:tr>
        <w:tc>
          <w:tcPr/>
          <w:p>
            <w:pPr>
              <w:pStyle w:val="Compact"/>
              <w:jc w:val="center"/>
            </w:pPr>
            <w:r>
              <w:t xml:space="preserve">7</w:t>
            </w:r>
          </w:p>
        </w:tc>
        <w:tc>
          <w:tcPr/>
          <w:p>
            <w:pPr>
              <w:pStyle w:val="Compact"/>
              <w:jc w:val="center"/>
            </w:pPr>
            <w:r>
              <w:t xml:space="preserve">0.0107</w:t>
            </w:r>
          </w:p>
        </w:tc>
        <w:tc>
          <w:tcPr/>
          <w:p>
            <w:pPr>
              <w:pStyle w:val="Compact"/>
              <w:jc w:val="center"/>
            </w:pPr>
            <w:r>
              <w:t xml:space="preserve">0.0334</w:t>
            </w:r>
          </w:p>
        </w:tc>
        <w:tc>
          <w:tcPr/>
          <w:p>
            <w:pPr>
              <w:pStyle w:val="Compact"/>
              <w:jc w:val="center"/>
            </w:pPr>
            <w:r>
              <w:t xml:space="preserve">2.93 × 10¹¹</w:t>
            </w:r>
          </w:p>
        </w:tc>
      </w:tr>
      <w:tr>
        <w:tc>
          <w:tcPr/>
          <w:p>
            <w:pPr>
              <w:pStyle w:val="Compact"/>
              <w:jc w:val="center"/>
            </w:pPr>
            <w:r>
              <w:t xml:space="preserve">8</w:t>
            </w:r>
          </w:p>
        </w:tc>
        <w:tc>
          <w:tcPr/>
          <w:p>
            <w:pPr>
              <w:pStyle w:val="Compact"/>
              <w:jc w:val="center"/>
            </w:pPr>
            <w:r>
              <w:t xml:space="preserve">0.0105</w:t>
            </w:r>
          </w:p>
        </w:tc>
        <w:tc>
          <w:tcPr/>
          <w:p>
            <w:pPr>
              <w:pStyle w:val="Compact"/>
              <w:jc w:val="center"/>
            </w:pPr>
            <w:r>
              <w:t xml:space="preserve">0.0380</w:t>
            </w:r>
          </w:p>
        </w:tc>
        <w:tc>
          <w:tcPr/>
          <w:p>
            <w:pPr>
              <w:pStyle w:val="Compact"/>
              <w:jc w:val="center"/>
            </w:pPr>
            <w:r>
              <w:t xml:space="preserve">2.01 × 10¹³</w:t>
            </w:r>
          </w:p>
        </w:tc>
      </w:tr>
    </w:tbl>
    <w:p>
      <w:pPr>
        <w:pStyle w:val="CaptionedFigure"/>
      </w:pPr>
      <w:r>
        <w:drawing>
          <wp:inline>
            <wp:extent cx="5334000" cy="3733800"/>
            <wp:effectExtent b="0" l="0" r="0" t="0"/>
            <wp:docPr descr="图 2　1、3、5、8 次多项式的拟合曲线与真实函数对比" title="" id="37" name="Picture"/>
            <a:graphic>
              <a:graphicData uri="http://schemas.openxmlformats.org/drawingml/2006/picture">
                <pic:pic>
                  <pic:nvPicPr>
                    <pic:cNvPr descr="figures/fig2_poly_degrees.png" id="38" name="Picture"/>
                    <pic:cNvPicPr>
                      <a:picLocks noChangeArrowheads="1" noChangeAspect="1"/>
                    </pic:cNvPicPr>
                  </pic:nvPicPr>
                  <pic:blipFill>
                    <a:blip r:embed="rId36"/>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rPr>
          <w:rFonts w:hint="eastAsia"/>
        </w:rPr>
        <w:t xml:space="preserve">图</w:t>
      </w:r>
      <w:r>
        <w:t xml:space="preserve"> 2　1、3、5、8 </w:t>
      </w:r>
      <w:r>
        <w:rPr>
          <w:rFonts w:hint="eastAsia"/>
        </w:rPr>
        <w:t xml:space="preserve">次多项式的拟合曲线与真实函数对比</w:t>
      </w:r>
    </w:p>
    <w:p>
      <w:pPr>
        <w:pStyle w:val="CaptionedFigure"/>
      </w:pPr>
      <w:r>
        <w:drawing>
          <wp:inline>
            <wp:extent cx="5334000" cy="3429000"/>
            <wp:effectExtent b="0" l="0" r="0" t="0"/>
            <wp:docPr descr="图 3　训练误差以及对真实函数的误差随多项式次数的变化（对数坐标）" title="" id="40" name="Picture"/>
            <a:graphic>
              <a:graphicData uri="http://schemas.openxmlformats.org/drawingml/2006/picture">
                <pic:pic>
                  <pic:nvPicPr>
                    <pic:cNvPr descr="figures/fig2b_error_vs_degree.png" id="41" name="Picture"/>
                    <pic:cNvPicPr>
                      <a:picLocks noChangeArrowheads="1" noChangeAspect="1"/>
                    </pic:cNvPicPr>
                  </pic:nvPicPr>
                  <pic:blipFill>
                    <a:blip r:embed="rId39"/>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训练误差以及对真实函数的误差随多项式次数的变化（对数坐标）</w:t>
      </w:r>
    </w:p>
    <w:bookmarkEnd w:id="42"/>
    <w:bookmarkStart w:id="46" w:name="实验三高次插值与低次最小二乘拟合的比较"/>
    <w:p>
      <w:pPr>
        <w:pStyle w:val="Heading3"/>
      </w:pPr>
      <w:r>
        <w:t xml:space="preserve">3.4 </w:t>
      </w:r>
      <w:r>
        <w:rPr>
          <w:rFonts w:hint="eastAsia"/>
        </w:rPr>
        <w:t xml:space="preserve">实验三：高次插值与低次最小二乘拟合的比较</w:t>
      </w:r>
    </w:p>
    <w:p>
      <w:pPr>
        <w:pStyle w:val="FirstParagraph"/>
      </w:pPr>
      <w:r>
        <w:rPr>
          <w:rFonts w:hint="eastAsia"/>
        </w:rPr>
        <w:t xml:space="preserve">在区间</w:t>
      </w:r>
      <w:r>
        <w:t xml:space="preserve"> [0, 2π] </w:t>
      </w:r>
      <w:r>
        <w:rPr>
          <w:rFonts w:hint="eastAsia"/>
        </w:rPr>
        <w:t xml:space="preserve">上选取</w:t>
      </w:r>
      <w:r>
        <w:t xml:space="preserve"> 13 </w:t>
      </w:r>
      <w:r>
        <w:rPr>
          <w:rFonts w:hint="eastAsia"/>
        </w:rPr>
        <w:t xml:space="preserve">个等距离的节点，函数值为</w:t>
      </w:r>
      <w:r>
        <w:t xml:space="preserve"> sin(x) </w:t>
      </w:r>
      <w:r>
        <w:rPr>
          <w:rFonts w:hint="eastAsia"/>
        </w:rPr>
        <w:t xml:space="preserve">加上标准差为</w:t>
      </w:r>
      <w:r>
        <w:t xml:space="preserve"> 0.08 </w:t>
      </w:r>
      <w:r>
        <w:rPr>
          <w:rFonts w:hint="eastAsia"/>
        </w:rPr>
        <w:t xml:space="preserve">的正态噪声。对于同一批含噪数据进行</w:t>
      </w:r>
      <w:r>
        <w:t xml:space="preserve"> 12 </w:t>
      </w:r>
      <w:r>
        <w:rPr>
          <w:rFonts w:hint="eastAsia"/>
        </w:rPr>
        <w:t xml:space="preserve">次牛顿插值和</w:t>
      </w:r>
      <w:r>
        <w:t xml:space="preserve"> 5 </w:t>
      </w:r>
      <w:r>
        <w:rPr>
          <w:rFonts w:hint="eastAsia"/>
        </w:rPr>
        <w:t xml:space="preserve">次最小二乘拟合。牛顿插值多项式通过差商表得到：</w:t>
      </w:r>
    </w:p>
    <w:p>
      <w:pPr>
        <w:pStyle w:val="BodyText"/>
      </w:pPr>
      <m:oMathPara>
        <m:oMathParaPr>
          <m:jc m:val="center"/>
        </m:oMathParaPr>
        <m:oMath>
          <m:sSub>
            <m:e>
              <m:r>
                <m:t>P</m:t>
              </m:r>
            </m:e>
            <m:sub>
              <m:r>
                <m:t>12</m:t>
              </m:r>
            </m:sub>
          </m:sSub>
          <m:r>
            <m:rPr>
              <m:sty m:val="p"/>
            </m:rPr>
            <m:t>(</m:t>
          </m:r>
          <m:r>
            <m:t>x</m:t>
          </m:r>
          <m:r>
            <m:rPr>
              <m:sty m:val="p"/>
            </m:rPr>
            <m:t>)</m:t>
          </m:r>
          <m:r>
            <m:rPr>
              <m:sty m:val="p"/>
            </m:rPr>
            <m:t>=</m:t>
          </m:r>
          <m:r>
            <m:t>f</m:t>
          </m:r>
          <m:r>
            <m:rPr>
              <m:sty m:val="p"/>
            </m:rPr>
            <m:t>[</m:t>
          </m:r>
          <m:sSub>
            <m:e>
              <m:r>
                <m:t>x</m:t>
              </m:r>
            </m:e>
            <m:sub>
              <m:r>
                <m:t>0</m:t>
              </m:r>
            </m:sub>
          </m:sSub>
          <m:r>
            <m:rPr>
              <m:sty m:val="p"/>
            </m:rPr>
            <m:t>]</m:t>
          </m:r>
          <m:r>
            <m:rPr>
              <m:sty m:val="p"/>
            </m:rPr>
            <m:t>+</m:t>
          </m:r>
          <m:nary>
            <m:naryPr>
              <m:chr m:val="∑"/>
              <m:limLoc m:val="undOvr"/>
              <m:subHide m:val="off"/>
              <m:supHide m:val="off"/>
            </m:naryPr>
            <m:sub>
              <m:r>
                <m:t>k</m:t>
              </m:r>
              <m:r>
                <m:rPr>
                  <m:sty m:val="p"/>
                </m:rPr>
                <m:t>=</m:t>
              </m:r>
              <m:r>
                <m:t>1</m:t>
              </m:r>
            </m:sub>
            <m:sup>
              <m:r>
                <m:t>12</m:t>
              </m:r>
            </m:sup>
            <m:e>
              <m:r>
                <m:t>f</m:t>
              </m:r>
            </m:e>
          </m:nary>
          <m:r>
            <m:rPr>
              <m:sty m:val="p"/>
            </m:rPr>
            <m:t>[</m:t>
          </m:r>
          <m:sSub>
            <m:e>
              <m:r>
                <m:t>x</m:t>
              </m:r>
            </m:e>
            <m:sub>
              <m:r>
                <m:t>0</m:t>
              </m:r>
            </m:sub>
          </m:sSub>
          <m:r>
            <m:rPr>
              <m:sty m:val="p"/>
            </m:rPr>
            <m:t>,</m:t>
          </m:r>
          <m:sSub>
            <m:e>
              <m:r>
                <m:t>x</m:t>
              </m:r>
            </m:e>
            <m:sub>
              <m:r>
                <m:t>1</m:t>
              </m:r>
            </m:sub>
          </m:sSub>
          <m:r>
            <m:rPr>
              <m:sty m:val="p"/>
            </m:rPr>
            <m:t>,</m:t>
          </m:r>
          <m:r>
            <m:rPr>
              <m:sty m:val="p"/>
            </m:rPr>
            <m:t>…</m:t>
          </m:r>
          <m:r>
            <m:rPr>
              <m:sty m:val="p"/>
            </m:rPr>
            <m:t>,</m:t>
          </m:r>
          <m:sSub>
            <m:e>
              <m:r>
                <m:t>x</m:t>
              </m:r>
            </m:e>
            <m:sub>
              <m:r>
                <m:t>k</m:t>
              </m:r>
            </m:sub>
          </m:sSub>
          <m:r>
            <m:rPr>
              <m:sty m:val="p"/>
            </m:rPr>
            <m:t>]</m:t>
          </m:r>
          <m:nary>
            <m:naryPr>
              <m:chr m:val="∏"/>
              <m:limLoc m:val="undOvr"/>
              <m:subHide m:val="off"/>
              <m:supHide m:val="off"/>
            </m:naryPr>
            <m:sub>
              <m:r>
                <m:t>j</m:t>
              </m:r>
              <m:r>
                <m:rPr>
                  <m:sty m:val="p"/>
                </m:rPr>
                <m:t>=</m:t>
              </m:r>
              <m:r>
                <m:t>0</m:t>
              </m:r>
            </m:sub>
            <m:sup>
              <m:r>
                <m:t>k</m:t>
              </m:r>
              <m:r>
                <m:rPr>
                  <m:sty m:val="p"/>
                </m:rPr>
                <m:t>−</m:t>
              </m:r>
              <m:r>
                <m:t>1</m:t>
              </m:r>
            </m:sup>
            <m:e>
              <m:r>
                <m:rPr>
                  <m:sty m:val="p"/>
                </m:rPr>
                <m:t>(</m:t>
              </m:r>
            </m:e>
          </m:nary>
          <m:r>
            <m:t>x</m:t>
          </m:r>
          <m:r>
            <m:rPr>
              <m:sty m:val="p"/>
            </m:rPr>
            <m:t>−</m:t>
          </m:r>
          <m:sSub>
            <m:e>
              <m:r>
                <m:t>x</m:t>
              </m:r>
            </m:e>
            <m:sub>
              <m:r>
                <m:t>j</m:t>
              </m:r>
            </m:sub>
          </m:sSub>
          <m:r>
            <m:rPr>
              <m:sty m:val="p"/>
            </m:rPr>
            <m:t>)</m:t>
          </m:r>
        </m:oMath>
      </m:oMathPara>
    </w:p>
    <w:p>
      <w:pPr>
        <w:pStyle w:val="FirstParagraph"/>
      </w:pPr>
      <w:r>
        <w:rPr>
          <w:rFonts w:hint="eastAsia"/>
        </w:rPr>
        <w:t xml:space="preserve">最小二乘解得的</w:t>
      </w:r>
      <w:r>
        <w:t xml:space="preserve"> 5 </w:t>
      </w:r>
      <w:r>
        <w:rPr>
          <w:rFonts w:hint="eastAsia"/>
        </w:rPr>
        <w:t xml:space="preserve">次拟合多项式为</w:t>
      </w:r>
    </w:p>
    <w:p>
      <w:pPr>
        <w:pStyle w:val="BodyText"/>
      </w:pPr>
      <m:oMathPara>
        <m:oMathParaPr>
          <m:jc m:val="center"/>
        </m:oMathParaPr>
        <m:oMath>
          <m:sSub>
            <m:e>
              <m:r>
                <m:t>S</m:t>
              </m:r>
            </m:e>
            <m:sub>
              <m:r>
                <m:t>5</m:t>
              </m:r>
            </m:sub>
          </m:sSub>
          <m:r>
            <m:rPr>
              <m:sty m:val="p"/>
            </m:rPr>
            <m:t>(</m:t>
          </m:r>
          <m:r>
            <m:t>x</m:t>
          </m:r>
          <m:r>
            <m:rPr>
              <m:sty m:val="p"/>
            </m:rPr>
            <m:t>)</m:t>
          </m:r>
          <m:r>
            <m:rPr>
              <m:sty m:val="p"/>
            </m:rPr>
            <m:t>=</m:t>
          </m:r>
          <m:r>
            <m:t>0.0250</m:t>
          </m:r>
          <m:r>
            <m:rPr>
              <m:sty m:val="p"/>
            </m:rPr>
            <m:t>+</m:t>
          </m:r>
          <m:r>
            <m:t>0.9818</m:t>
          </m:r>
          <m:r>
            <m:t>x</m:t>
          </m:r>
          <m:r>
            <m:rPr>
              <m:sty m:val="p"/>
            </m:rPr>
            <m:t>+</m:t>
          </m:r>
          <m:r>
            <m:t>0.1691</m:t>
          </m:r>
          <m:sSup>
            <m:e>
              <m:r>
                <m:t>x</m:t>
              </m:r>
            </m:e>
            <m:sup>
              <m:r>
                <m:t>2</m:t>
              </m:r>
            </m:sup>
          </m:sSup>
          <m:r>
            <m:rPr>
              <m:sty m:val="p"/>
            </m:rPr>
            <m:t>−</m:t>
          </m:r>
          <m:r>
            <m:t>0.3563</m:t>
          </m:r>
          <m:sSup>
            <m:e>
              <m:r>
                <m:t>x</m:t>
              </m:r>
            </m:e>
            <m:sup>
              <m:r>
                <m:t>3</m:t>
              </m:r>
            </m:sup>
          </m:sSup>
          <m:r>
            <m:rPr>
              <m:sty m:val="p"/>
            </m:rPr>
            <m:t>+</m:t>
          </m:r>
          <m:r>
            <m:t>0.0801</m:t>
          </m:r>
          <m:sSup>
            <m:e>
              <m:r>
                <m:t>x</m:t>
              </m:r>
            </m:e>
            <m:sup>
              <m:r>
                <m:t>4</m:t>
              </m:r>
            </m:sup>
          </m:sSup>
          <m:r>
            <m:rPr>
              <m:sty m:val="p"/>
            </m:rPr>
            <m:t>−</m:t>
          </m:r>
          <m:r>
            <m:t>0.0050</m:t>
          </m:r>
          <m:sSup>
            <m:e>
              <m:r>
                <m:t>x</m:t>
              </m:r>
            </m:e>
            <m:sup>
              <m:r>
                <m:t>5</m:t>
              </m:r>
            </m:sup>
          </m:sSup>
        </m:oMath>
      </m:oMathPara>
    </w:p>
    <w:p>
      <w:pPr>
        <w:pStyle w:val="FirstParagraph"/>
      </w:pPr>
      <w:r>
        <w:rPr>
          <w:rFonts w:hint="eastAsia"/>
        </w:rPr>
        <w:t xml:space="preserve">在</w:t>
      </w:r>
      <w:r>
        <w:t xml:space="preserve"> 800 </w:t>
      </w:r>
      <w:r>
        <w:rPr>
          <w:rFonts w:hint="eastAsia"/>
        </w:rPr>
        <w:t xml:space="preserve">个密集网格点处与真实函数</w:t>
      </w:r>
      <w:r>
        <w:t xml:space="preserve"> sin(x) </w:t>
      </w:r>
      <w:r>
        <w:rPr>
          <w:rFonts w:hint="eastAsia"/>
        </w:rPr>
        <w:t xml:space="preserve">比较，两种方法的误差如表</w:t>
      </w:r>
      <w:r>
        <w:t xml:space="preserve"> 3 </w:t>
      </w:r>
      <w:r>
        <w:rPr>
          <w:rFonts w:hint="eastAsia"/>
        </w:rPr>
        <w:t xml:space="preserve">所示，曲线对比如图</w:t>
      </w:r>
      <w:r>
        <w:t xml:space="preserve"> 4 </w:t>
      </w:r>
      <w:r>
        <w:rPr>
          <w:rFonts w:hint="eastAsia"/>
        </w:rPr>
        <w:t xml:space="preserve">所示。</w:t>
      </w:r>
    </w:p>
    <w:p>
      <w:pPr>
        <w:pStyle w:val="BodyText"/>
      </w:pPr>
      <w:r>
        <w:rPr>
          <w:rFonts w:hint="eastAsia"/>
          <w:b/>
          <w:bCs/>
        </w:rPr>
        <w:t xml:space="preserve">表</w:t>
      </w:r>
      <w:r>
        <w:rPr>
          <w:b/>
          <w:bCs/>
        </w:rPr>
        <w:t xml:space="preserve"> 3　</w:t>
      </w:r>
      <w:r>
        <w:rPr>
          <w:rFonts w:hint="eastAsia"/>
          <w:b/>
          <w:bCs/>
        </w:rPr>
        <w:t xml:space="preserve">插值与最小二乘拟合对真实函数的误差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方法</w:t>
            </w:r>
          </w:p>
        </w:tc>
        <w:tc>
          <w:tcPr/>
          <w:p>
            <w:pPr>
              <w:pStyle w:val="Compact"/>
              <w:jc w:val="center"/>
            </w:pPr>
            <w:r>
              <w:rPr>
                <w:rFonts w:hint="eastAsia"/>
              </w:rPr>
              <w:t xml:space="preserve">多项式次数</w:t>
            </w:r>
          </w:p>
        </w:tc>
        <w:tc>
          <w:tcPr/>
          <w:p>
            <w:pPr>
              <w:pStyle w:val="Compact"/>
              <w:jc w:val="center"/>
            </w:pPr>
            <w:r>
              <w:t xml:space="preserve">RMSE</w:t>
            </w:r>
          </w:p>
        </w:tc>
        <w:tc>
          <w:tcPr/>
          <w:p>
            <w:pPr>
              <w:pStyle w:val="Compact"/>
              <w:jc w:val="center"/>
            </w:pPr>
            <w:r>
              <w:rPr>
                <w:rFonts w:hint="eastAsia"/>
              </w:rPr>
              <w:t xml:space="preserve">最大误差</w:t>
            </w:r>
          </w:p>
        </w:tc>
      </w:tr>
      <w:tr>
        <w:tc>
          <w:tcPr/>
          <w:p>
            <w:pPr>
              <w:pStyle w:val="Compact"/>
              <w:jc w:val="center"/>
            </w:pPr>
            <w:r>
              <w:rPr>
                <w:rFonts w:hint="eastAsia"/>
              </w:rPr>
              <w:t xml:space="preserve">牛顿插值</w:t>
            </w:r>
          </w:p>
        </w:tc>
        <w:tc>
          <w:tcPr/>
          <w:p>
            <w:pPr>
              <w:pStyle w:val="Compact"/>
              <w:jc w:val="center"/>
            </w:pPr>
            <w:r>
              <w:t xml:space="preserve">12</w:t>
            </w:r>
          </w:p>
        </w:tc>
        <w:tc>
          <w:tcPr/>
          <w:p>
            <w:pPr>
              <w:pStyle w:val="Compact"/>
              <w:jc w:val="center"/>
            </w:pPr>
            <w:r>
              <w:t xml:space="preserve">0.5257</w:t>
            </w:r>
          </w:p>
        </w:tc>
        <w:tc>
          <w:tcPr/>
          <w:p>
            <w:pPr>
              <w:pStyle w:val="Compact"/>
              <w:jc w:val="center"/>
            </w:pPr>
            <w:r>
              <w:t xml:space="preserve">2.3653</w:t>
            </w:r>
          </w:p>
        </w:tc>
      </w:tr>
      <w:tr>
        <w:tc>
          <w:tcPr/>
          <w:p>
            <w:pPr>
              <w:pStyle w:val="Compact"/>
              <w:jc w:val="center"/>
            </w:pPr>
            <w:r>
              <w:rPr>
                <w:rFonts w:hint="eastAsia"/>
              </w:rPr>
              <w:t xml:space="preserve">最小二乘拟合</w:t>
            </w:r>
          </w:p>
        </w:tc>
        <w:tc>
          <w:tcPr/>
          <w:p>
            <w:pPr>
              <w:pStyle w:val="Compact"/>
              <w:jc w:val="center"/>
            </w:pPr>
            <w:r>
              <w:t xml:space="preserve">5</w:t>
            </w:r>
          </w:p>
        </w:tc>
        <w:tc>
          <w:tcPr/>
          <w:p>
            <w:pPr>
              <w:pStyle w:val="Compact"/>
              <w:jc w:val="center"/>
            </w:pPr>
            <w:r>
              <w:t xml:space="preserve">0.0419</w:t>
            </w:r>
          </w:p>
        </w:tc>
        <w:tc>
          <w:tcPr/>
          <w:p>
            <w:pPr>
              <w:pStyle w:val="Compact"/>
              <w:jc w:val="center"/>
            </w:pPr>
            <w:r>
              <w:t xml:space="preserve">0.1126</w:t>
            </w:r>
          </w:p>
        </w:tc>
      </w:tr>
    </w:tbl>
    <w:p>
      <w:pPr>
        <w:pStyle w:val="CaptionedFigure"/>
      </w:pPr>
      <w:r>
        <w:drawing>
          <wp:inline>
            <wp:extent cx="5334000" cy="3333750"/>
            <wp:effectExtent b="0" l="0" r="0" t="0"/>
            <wp:docPr descr="图 4　含噪数据上 12 次牛顿插值和 5 次最小二乘拟合的比较" title="" id="44" name="Picture"/>
            <a:graphic>
              <a:graphicData uri="http://schemas.openxmlformats.org/drawingml/2006/picture">
                <pic:pic>
                  <pic:nvPicPr>
                    <pic:cNvPr descr="figures/fig3_interp_vs_ls.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含噪数据上</w:t>
      </w:r>
      <w:r>
        <w:t xml:space="preserve"> 12 </w:t>
      </w:r>
      <w:r>
        <w:rPr>
          <w:rFonts w:hint="eastAsia"/>
        </w:rPr>
        <w:t xml:space="preserve">次牛顿插值和</w:t>
      </w:r>
      <w:r>
        <w:t xml:space="preserve"> 5 </w:t>
      </w:r>
      <w:r>
        <w:rPr>
          <w:rFonts w:hint="eastAsia"/>
        </w:rPr>
        <w:t xml:space="preserve">次最小二乘拟合的比较</w:t>
      </w:r>
    </w:p>
    <w:bookmarkEnd w:id="46"/>
    <w:bookmarkStart w:id="50" w:name="实验四指数增长模型的线性化拟合及外推"/>
    <w:p>
      <w:pPr>
        <w:pStyle w:val="Heading3"/>
      </w:pPr>
      <w:r>
        <w:t xml:space="preserve">3.5 </w:t>
      </w:r>
      <w:r>
        <w:rPr>
          <w:rFonts w:hint="eastAsia"/>
        </w:rPr>
        <w:t xml:space="preserve">实验四：指数增长模型的线性化拟合及外推</w:t>
      </w:r>
    </w:p>
    <w:p>
      <w:pPr>
        <w:pStyle w:val="FirstParagraph"/>
      </w:pPr>
      <w:r>
        <w:rPr>
          <w:rFonts w:hint="eastAsia"/>
        </w:rPr>
        <w:t xml:space="preserve">模拟一次细菌培养计数实验：每隔一小时数一次菌落数量（单位：千个），总共记录了</w:t>
      </w:r>
      <w:r>
        <w:t xml:space="preserve"> 16 </w:t>
      </w:r>
      <w:r>
        <w:rPr>
          <w:rFonts w:hint="eastAsia"/>
        </w:rPr>
        <w:t xml:space="preserve">次，这些数值按照乘性噪声模型生成，并保留两位小数：</w:t>
      </w:r>
    </w:p>
    <w:p>
      <w:pPr>
        <w:pStyle w:val="BodyText"/>
      </w:pPr>
      <m:oMathPara>
        <m:oMathParaPr>
          <m:jc m:val="center"/>
        </m:oMathParaPr>
        <m:oMath>
          <m:sSub>
            <m:e>
              <m:r>
                <m:t>y</m:t>
              </m:r>
            </m:e>
            <m:sub>
              <m:r>
                <m:t>i</m:t>
              </m:r>
            </m:sub>
          </m:sSub>
          <m:r>
            <m:rPr>
              <m:sty m:val="p"/>
            </m:rPr>
            <m:t>=</m:t>
          </m:r>
          <m:r>
            <m:t>3.6</m:t>
          </m:r>
          <m:sSup>
            <m:e>
              <m:r>
                <m:t>e</m:t>
              </m:r>
            </m:e>
            <m:sup>
              <m:r>
                <m:t>0.24</m:t>
              </m:r>
              <m:sSub>
                <m:e>
                  <m:r>
                    <m:t>t</m:t>
                  </m:r>
                </m:e>
                <m:sub>
                  <m:r>
                    <m:t>i</m:t>
                  </m:r>
                </m:sub>
              </m:sSub>
            </m:sup>
          </m:sSup>
          <m:sSup>
            <m:e>
              <m:r>
                <m:t>e</m:t>
              </m:r>
            </m:e>
            <m:sup>
              <m:sSub>
                <m:e>
                  <m:r>
                    <m:t>δ</m:t>
                  </m:r>
                </m:e>
                <m:sub>
                  <m:r>
                    <m:t>i</m:t>
                  </m:r>
                </m:sub>
              </m:sSub>
            </m:sup>
          </m:sSup>
        </m:oMath>
      </m:oMathPara>
    </w:p>
    <w:p>
      <w:pPr>
        <w:pStyle w:val="FirstParagraph"/>
      </w:pPr>
      <m:oMathPara>
        <m:oMathParaPr>
          <m:jc m:val="center"/>
        </m:oMathParaPr>
        <m:oMath>
          <m:sSub>
            <m:e>
              <m:r>
                <m:t>δ</m:t>
              </m:r>
            </m:e>
            <m:sub>
              <m:r>
                <m:t>i</m:t>
              </m:r>
            </m:sub>
          </m:sSub>
          <m:r>
            <m:rPr>
              <m:sty m:val="p"/>
            </m:rPr>
            <m:t>∼</m:t>
          </m:r>
          <m:r>
            <m:t>N</m:t>
          </m:r>
          <m:r>
            <m:rPr>
              <m:sty m:val="p"/>
            </m:rPr>
            <m:t>(</m:t>
          </m:r>
          <m:r>
            <m:t>0</m:t>
          </m:r>
          <m:r>
            <m:rPr>
              <m:sty m:val="p"/>
            </m:rPr>
            <m:t>,</m:t>
          </m:r>
          <m:sSup>
            <m:e>
              <m:r>
                <m:t>0.04</m:t>
              </m:r>
            </m:e>
            <m:sup>
              <m:r>
                <m:t>2</m:t>
              </m:r>
            </m:sup>
          </m:sSup>
          <m:r>
            <m:rPr>
              <m:sty m:val="p"/>
            </m:rPr>
            <m:t>)</m:t>
          </m:r>
        </m:oMath>
      </m:oMathPara>
    </w:p>
    <w:p>
      <w:pPr>
        <w:pStyle w:val="FirstParagraph"/>
      </w:pPr>
      <w:r>
        <w:rPr>
          <w:rFonts w:hint="eastAsia"/>
        </w:rPr>
        <w:t xml:space="preserve">数据如表</w:t>
      </w:r>
      <w:r>
        <w:t xml:space="preserve"> 4 </w:t>
      </w:r>
      <w:r>
        <w:rPr>
          <w:rFonts w:hint="eastAsia"/>
        </w:rPr>
        <w:t xml:space="preserve">所示。</w:t>
      </w:r>
    </w:p>
    <w:p>
      <w:pPr>
        <w:pStyle w:val="BodyText"/>
      </w:pPr>
      <w:r>
        <w:rPr>
          <w:rFonts w:hint="eastAsia"/>
          <w:b/>
          <w:bCs/>
        </w:rPr>
        <w:t xml:space="preserve">表</w:t>
      </w:r>
      <w:r>
        <w:rPr>
          <w:b/>
          <w:bCs/>
        </w:rPr>
        <w:t xml:space="preserve"> 4　</w:t>
      </w:r>
      <w:r>
        <w:rPr>
          <w:rFonts w:hint="eastAsia"/>
          <w:b/>
          <w:bCs/>
        </w:rPr>
        <w:t xml:space="preserve">模拟菌落计数数据（t</w:t>
      </w:r>
      <w:r>
        <w:rPr>
          <w:b/>
          <w:bCs/>
        </w:rPr>
        <w:t xml:space="preserve"> </w:t>
      </w:r>
      <w:r>
        <w:rPr>
          <w:rFonts w:hint="eastAsia"/>
          <w:b/>
          <w:bCs/>
        </w:rPr>
        <w:t xml:space="preserve">单位：小时，y</w:t>
      </w:r>
      <w:r>
        <w:rPr>
          <w:b/>
          <w:bCs/>
        </w:rPr>
        <w:t xml:space="preserve"> </w:t>
      </w:r>
      <w:r>
        <w:rPr>
          <w:rFonts w:hint="eastAsia"/>
          <w:b/>
          <w:bCs/>
        </w:rPr>
        <w:t xml:space="preserve">单位：千个）</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t</w:t>
            </w:r>
          </w:p>
        </w:tc>
        <w:tc>
          <w:tcPr/>
          <w:p>
            <w:pPr>
              <w:pStyle w:val="Compact"/>
              <w:jc w:val="center"/>
            </w:pPr>
            <w:r>
              <w:t xml:space="preserve">y</w:t>
            </w:r>
          </w:p>
        </w:tc>
        <w:tc>
          <w:tcPr/>
          <w:p>
            <w:pPr>
              <w:pStyle w:val="Compact"/>
              <w:jc w:val="center"/>
            </w:pPr>
            <w:r>
              <w:t xml:space="preserve">t</w:t>
            </w:r>
          </w:p>
        </w:tc>
        <w:tc>
          <w:tcPr/>
          <w:p>
            <w:pPr>
              <w:pStyle w:val="Compact"/>
              <w:jc w:val="center"/>
            </w:pPr>
            <w:r>
              <w:t xml:space="preserve">y</w:t>
            </w:r>
          </w:p>
        </w:tc>
        <w:tc>
          <w:tcPr/>
          <w:p>
            <w:pPr>
              <w:pStyle w:val="Compact"/>
              <w:jc w:val="center"/>
            </w:pPr>
            <w:r>
              <w:t xml:space="preserve">t</w:t>
            </w:r>
          </w:p>
        </w:tc>
        <w:tc>
          <w:tcPr/>
          <w:p>
            <w:pPr>
              <w:pStyle w:val="Compact"/>
              <w:jc w:val="center"/>
            </w:pPr>
            <w:r>
              <w:t xml:space="preserve">y</w:t>
            </w:r>
          </w:p>
        </w:tc>
        <w:tc>
          <w:tcPr/>
          <w:p>
            <w:pPr>
              <w:pStyle w:val="Compact"/>
              <w:jc w:val="center"/>
            </w:pPr>
            <w:r>
              <w:t xml:space="preserve">t</w:t>
            </w:r>
          </w:p>
        </w:tc>
        <w:tc>
          <w:tcPr/>
          <w:p>
            <w:pPr>
              <w:pStyle w:val="Compact"/>
              <w:jc w:val="center"/>
            </w:pPr>
            <w:r>
              <w:t xml:space="preserve">y</w:t>
            </w:r>
          </w:p>
        </w:tc>
      </w:tr>
      <w:tr>
        <w:tc>
          <w:tcPr/>
          <w:p>
            <w:pPr>
              <w:pStyle w:val="Compact"/>
              <w:jc w:val="center"/>
            </w:pPr>
            <w:r>
              <w:t xml:space="preserve">0</w:t>
            </w:r>
          </w:p>
        </w:tc>
        <w:tc>
          <w:tcPr/>
          <w:p>
            <w:pPr>
              <w:pStyle w:val="Compact"/>
              <w:jc w:val="center"/>
            </w:pPr>
            <w:r>
              <w:t xml:space="preserve">3.48</w:t>
            </w:r>
          </w:p>
        </w:tc>
        <w:tc>
          <w:tcPr/>
          <w:p>
            <w:pPr>
              <w:pStyle w:val="Compact"/>
              <w:jc w:val="center"/>
            </w:pPr>
            <w:r>
              <w:t xml:space="preserve">4</w:t>
            </w:r>
          </w:p>
        </w:tc>
        <w:tc>
          <w:tcPr/>
          <w:p>
            <w:pPr>
              <w:pStyle w:val="Compact"/>
              <w:jc w:val="center"/>
            </w:pPr>
            <w:r>
              <w:t xml:space="preserve">9.46</w:t>
            </w:r>
          </w:p>
        </w:tc>
        <w:tc>
          <w:tcPr/>
          <w:p>
            <w:pPr>
              <w:pStyle w:val="Compact"/>
              <w:jc w:val="center"/>
            </w:pPr>
            <w:r>
              <w:t xml:space="preserve">8</w:t>
            </w:r>
          </w:p>
        </w:tc>
        <w:tc>
          <w:tcPr/>
          <w:p>
            <w:pPr>
              <w:pStyle w:val="Compact"/>
              <w:jc w:val="center"/>
            </w:pPr>
            <w:r>
              <w:t xml:space="preserve">24.22</w:t>
            </w:r>
          </w:p>
        </w:tc>
        <w:tc>
          <w:tcPr/>
          <w:p>
            <w:pPr>
              <w:pStyle w:val="Compact"/>
              <w:jc w:val="center"/>
            </w:pPr>
            <w:r>
              <w:t xml:space="preserve">12</w:t>
            </w:r>
          </w:p>
        </w:tc>
        <w:tc>
          <w:tcPr/>
          <w:p>
            <w:pPr>
              <w:pStyle w:val="Compact"/>
              <w:jc w:val="center"/>
            </w:pPr>
            <w:r>
              <w:t xml:space="preserve">60.94</w:t>
            </w:r>
          </w:p>
        </w:tc>
      </w:tr>
      <w:tr>
        <w:tc>
          <w:tcPr/>
          <w:p>
            <w:pPr>
              <w:pStyle w:val="Compact"/>
              <w:jc w:val="center"/>
            </w:pPr>
            <w:r>
              <w:t xml:space="preserve">1</w:t>
            </w:r>
          </w:p>
        </w:tc>
        <w:tc>
          <w:tcPr/>
          <w:p>
            <w:pPr>
              <w:pStyle w:val="Compact"/>
              <w:jc w:val="center"/>
            </w:pPr>
            <w:r>
              <w:t xml:space="preserve">4.76</w:t>
            </w:r>
          </w:p>
        </w:tc>
        <w:tc>
          <w:tcPr/>
          <w:p>
            <w:pPr>
              <w:pStyle w:val="Compact"/>
              <w:jc w:val="center"/>
            </w:pPr>
            <w:r>
              <w:t xml:space="preserve">5</w:t>
            </w:r>
          </w:p>
        </w:tc>
        <w:tc>
          <w:tcPr/>
          <w:p>
            <w:pPr>
              <w:pStyle w:val="Compact"/>
              <w:jc w:val="center"/>
            </w:pPr>
            <w:r>
              <w:t xml:space="preserve">12.24</w:t>
            </w:r>
          </w:p>
        </w:tc>
        <w:tc>
          <w:tcPr/>
          <w:p>
            <w:pPr>
              <w:pStyle w:val="Compact"/>
              <w:jc w:val="center"/>
            </w:pPr>
            <w:r>
              <w:t xml:space="preserve">9</w:t>
            </w:r>
          </w:p>
        </w:tc>
        <w:tc>
          <w:tcPr/>
          <w:p>
            <w:pPr>
              <w:pStyle w:val="Compact"/>
              <w:jc w:val="center"/>
            </w:pPr>
            <w:r>
              <w:t xml:space="preserve">30.64</w:t>
            </w:r>
          </w:p>
        </w:tc>
        <w:tc>
          <w:tcPr/>
          <w:p>
            <w:pPr>
              <w:pStyle w:val="Compact"/>
              <w:jc w:val="center"/>
            </w:pPr>
            <w:r>
              <w:t xml:space="preserve">13</w:t>
            </w:r>
          </w:p>
        </w:tc>
        <w:tc>
          <w:tcPr/>
          <w:p>
            <w:pPr>
              <w:pStyle w:val="Compact"/>
              <w:jc w:val="center"/>
            </w:pPr>
            <w:r>
              <w:t xml:space="preserve">77.91</w:t>
            </w:r>
          </w:p>
        </w:tc>
      </w:tr>
      <w:tr>
        <w:tc>
          <w:tcPr/>
          <w:p>
            <w:pPr>
              <w:pStyle w:val="Compact"/>
              <w:jc w:val="center"/>
            </w:pPr>
            <w:r>
              <w:t xml:space="preserve">2</w:t>
            </w:r>
          </w:p>
        </w:tc>
        <w:tc>
          <w:tcPr/>
          <w:p>
            <w:pPr>
              <w:pStyle w:val="Compact"/>
              <w:jc w:val="center"/>
            </w:pPr>
            <w:r>
              <w:t xml:space="preserve">5.44</w:t>
            </w:r>
          </w:p>
        </w:tc>
        <w:tc>
          <w:tcPr/>
          <w:p>
            <w:pPr>
              <w:pStyle w:val="Compact"/>
              <w:jc w:val="center"/>
            </w:pPr>
            <w:r>
              <w:t xml:space="preserve">6</w:t>
            </w:r>
          </w:p>
        </w:tc>
        <w:tc>
          <w:tcPr/>
          <w:p>
            <w:pPr>
              <w:pStyle w:val="Compact"/>
              <w:jc w:val="center"/>
            </w:pPr>
            <w:r>
              <w:t xml:space="preserve">15.63</w:t>
            </w:r>
          </w:p>
        </w:tc>
        <w:tc>
          <w:tcPr/>
          <w:p>
            <w:pPr>
              <w:pStyle w:val="Compact"/>
              <w:jc w:val="center"/>
            </w:pPr>
            <w:r>
              <w:t xml:space="preserve">10</w:t>
            </w:r>
          </w:p>
        </w:tc>
        <w:tc>
          <w:tcPr/>
          <w:p>
            <w:pPr>
              <w:pStyle w:val="Compact"/>
              <w:jc w:val="center"/>
            </w:pPr>
            <w:r>
              <w:t xml:space="preserve">41.07</w:t>
            </w:r>
          </w:p>
        </w:tc>
        <w:tc>
          <w:tcPr/>
          <w:p>
            <w:pPr>
              <w:pStyle w:val="Compact"/>
              <w:jc w:val="center"/>
            </w:pPr>
            <w:r>
              <w:t xml:space="preserve">14</w:t>
            </w:r>
          </w:p>
        </w:tc>
        <w:tc>
          <w:tcPr/>
          <w:p>
            <w:pPr>
              <w:pStyle w:val="Compact"/>
              <w:jc w:val="center"/>
            </w:pPr>
            <w:r>
              <w:t xml:space="preserve">99.90</w:t>
            </w:r>
          </w:p>
        </w:tc>
      </w:tr>
      <w:tr>
        <w:tc>
          <w:tcPr/>
          <w:p>
            <w:pPr>
              <w:pStyle w:val="Compact"/>
              <w:jc w:val="center"/>
            </w:pPr>
            <w:r>
              <w:t xml:space="preserve">3</w:t>
            </w:r>
          </w:p>
        </w:tc>
        <w:tc>
          <w:tcPr/>
          <w:p>
            <w:pPr>
              <w:pStyle w:val="Compact"/>
              <w:jc w:val="center"/>
            </w:pPr>
            <w:r>
              <w:t xml:space="preserve">7.30</w:t>
            </w:r>
          </w:p>
        </w:tc>
        <w:tc>
          <w:tcPr/>
          <w:p>
            <w:pPr>
              <w:pStyle w:val="Compact"/>
              <w:jc w:val="center"/>
            </w:pPr>
            <w:r>
              <w:t xml:space="preserve">7</w:t>
            </w:r>
          </w:p>
        </w:tc>
        <w:tc>
          <w:tcPr/>
          <w:p>
            <w:pPr>
              <w:pStyle w:val="Compact"/>
              <w:jc w:val="center"/>
            </w:pPr>
            <w:r>
              <w:t xml:space="preserve">19.94</w:t>
            </w:r>
          </w:p>
        </w:tc>
        <w:tc>
          <w:tcPr/>
          <w:p>
            <w:pPr>
              <w:pStyle w:val="Compact"/>
              <w:jc w:val="center"/>
            </w:pPr>
            <w:r>
              <w:t xml:space="preserve">11</w:t>
            </w:r>
          </w:p>
        </w:tc>
        <w:tc>
          <w:tcPr/>
          <w:p>
            <w:pPr>
              <w:pStyle w:val="Compact"/>
              <w:jc w:val="center"/>
            </w:pPr>
            <w:r>
              <w:t xml:space="preserve">50.06</w:t>
            </w:r>
          </w:p>
        </w:tc>
        <w:tc>
          <w:tcPr/>
          <w:p>
            <w:pPr>
              <w:pStyle w:val="Compact"/>
              <w:jc w:val="center"/>
            </w:pPr>
            <w:r>
              <w:t xml:space="preserve">15</w:t>
            </w:r>
          </w:p>
        </w:tc>
        <w:tc>
          <w:tcPr/>
          <w:p>
            <w:pPr>
              <w:pStyle w:val="Compact"/>
              <w:jc w:val="center"/>
            </w:pPr>
            <w:r>
              <w:t xml:space="preserve">134.40</w:t>
            </w:r>
          </w:p>
        </w:tc>
      </w:tr>
    </w:tbl>
    <w:p>
      <w:pPr>
        <w:pStyle w:val="BodyText"/>
      </w:pPr>
      <w:r>
        <w:rPr>
          <w:rFonts w:hint="eastAsia"/>
        </w:rPr>
        <w:t xml:space="preserve">用</w:t>
      </w:r>
      <w:r>
        <w:t xml:space="preserve"> 2.7 </w:t>
      </w:r>
      <w:r>
        <w:rPr>
          <w:rFonts w:hint="eastAsia"/>
        </w:rPr>
        <w:t xml:space="preserve">节的方法对</w:t>
      </w:r>
      <w:r>
        <w:t xml:space="preserve"> ln y </w:t>
      </w:r>
      <w:r>
        <w:rPr>
          <w:rFonts w:hint="eastAsia"/>
        </w:rPr>
        <w:t xml:space="preserve">做线性拟合，解</w:t>
      </w:r>
      <w:r>
        <w:t xml:space="preserve"> 2 </w:t>
      </w:r>
      <w:r>
        <w:rPr>
          <w:rFonts w:hint="eastAsia"/>
        </w:rPr>
        <w:t xml:space="preserve">阶法方程得到截距</w:t>
      </w:r>
      <w:r>
        <w:t xml:space="preserve"> </w:t>
      </w:r>
      <w:r>
        <w:rPr>
          <w:rFonts w:hint="eastAsia"/>
        </w:rPr>
        <w:t xml:space="preserve">1.2801、斜率</w:t>
      </w:r>
      <w:r>
        <w:t xml:space="preserve"> </w:t>
      </w:r>
      <w:r>
        <w:rPr>
          <w:rFonts w:hint="eastAsia"/>
        </w:rPr>
        <w:t xml:space="preserve">0.2392，再还原出拟合模型</w:t>
      </w:r>
    </w:p>
    <w:p>
      <w:pPr>
        <w:pStyle w:val="BodyText"/>
      </w:pPr>
      <m:oMathPara>
        <m:oMathParaPr>
          <m:jc m:val="center"/>
        </m:oMathParaPr>
        <m:oMath>
          <m:r>
            <m:t>S</m:t>
          </m:r>
          <m:r>
            <m:rPr>
              <m:sty m:val="p"/>
            </m:rPr>
            <m:t>(</m:t>
          </m:r>
          <m:r>
            <m:t>t</m:t>
          </m:r>
          <m:r>
            <m:rPr>
              <m:sty m:val="p"/>
            </m:rPr>
            <m:t>)</m:t>
          </m:r>
          <m:r>
            <m:rPr>
              <m:sty m:val="p"/>
            </m:rPr>
            <m:t>=</m:t>
          </m:r>
          <m:r>
            <m:t>3.5971</m:t>
          </m:r>
          <m:sSup>
            <m:e>
              <m:r>
                <m:t>e</m:t>
              </m:r>
            </m:e>
            <m:sup>
              <m:r>
                <m:t>0.2392</m:t>
              </m:r>
              <m:r>
                <m:t>t</m:t>
              </m:r>
            </m:sup>
          </m:sSup>
        </m:oMath>
      </m:oMathPara>
    </w:p>
    <w:p>
      <w:pPr>
        <w:pStyle w:val="FirstParagraph"/>
      </w:pPr>
      <w:r>
        <w:rPr>
          <w:rFonts w:hint="eastAsia"/>
        </w:rPr>
        <w:t xml:space="preserve">两个参数与生成模型（a</w:t>
      </w:r>
      <w:r>
        <w:t xml:space="preserve"> </w:t>
      </w:r>
      <w:r>
        <w:rPr>
          <w:rFonts w:hint="eastAsia"/>
        </w:rPr>
        <w:t xml:space="preserve">取</w:t>
      </w:r>
      <w:r>
        <w:t xml:space="preserve"> 3.6、b </w:t>
      </w:r>
      <w:r>
        <w:rPr>
          <w:rFonts w:hint="eastAsia"/>
        </w:rPr>
        <w:t xml:space="preserve">取</w:t>
      </w:r>
      <w:r>
        <w:t xml:space="preserve"> </w:t>
      </w:r>
      <w:r>
        <w:rPr>
          <w:rFonts w:hint="eastAsia"/>
        </w:rPr>
        <w:t xml:space="preserve">0.24）的相对偏差分别是</w:t>
      </w:r>
      <w:r>
        <w:t xml:space="preserve"> 0.08% </w:t>
      </w:r>
      <w:r>
        <w:rPr>
          <w:rFonts w:hint="eastAsia"/>
        </w:rPr>
        <w:t xml:space="preserve">和</w:t>
      </w:r>
      <w:r>
        <w:t xml:space="preserve"> </w:t>
      </w:r>
      <w:r>
        <w:rPr>
          <w:rFonts w:hint="eastAsia"/>
        </w:rPr>
        <w:t xml:space="preserve">0.33%。作为对照实验，使用二次多项式直接对原始数据进行最小二乘拟合。两种模型在观测区间内及向后外推</w:t>
      </w:r>
      <w:r>
        <w:t xml:space="preserve"> 3 </w:t>
      </w:r>
      <w:r>
        <w:rPr>
          <w:rFonts w:hint="eastAsia"/>
        </w:rPr>
        <w:t xml:space="preserve">小时（t</w:t>
      </w:r>
      <w:r>
        <w:t xml:space="preserve"> </w:t>
      </w:r>
      <w:r>
        <w:rPr>
          <w:rFonts w:hint="eastAsia"/>
        </w:rPr>
        <w:t xml:space="preserve">取</w:t>
      </w:r>
      <w:r>
        <w:t xml:space="preserve"> </w:t>
      </w:r>
      <w:r>
        <w:rPr>
          <w:rFonts w:hint="eastAsia"/>
        </w:rPr>
        <w:t xml:space="preserve">18）的误差结果如表</w:t>
      </w:r>
      <w:r>
        <w:t xml:space="preserve"> 5 </w:t>
      </w:r>
      <w:r>
        <w:rPr>
          <w:rFonts w:hint="eastAsia"/>
        </w:rPr>
        <w:t xml:space="preserve">所示，t</w:t>
      </w:r>
      <w:r>
        <w:t xml:space="preserve"> </w:t>
      </w:r>
      <w:r>
        <w:rPr>
          <w:rFonts w:hint="eastAsia"/>
        </w:rPr>
        <w:t xml:space="preserve">取</w:t>
      </w:r>
      <w:r>
        <w:t xml:space="preserve"> 18 </w:t>
      </w:r>
      <w:r>
        <w:rPr>
          <w:rFonts w:hint="eastAsia"/>
        </w:rPr>
        <w:t xml:space="preserve">时真实模型的值是</w:t>
      </w:r>
      <w:r>
        <w:t xml:space="preserve"> </w:t>
      </w:r>
      <w:r>
        <w:rPr>
          <w:rFonts w:hint="eastAsia"/>
        </w:rPr>
        <w:t xml:space="preserve">270.68。曲线比较见图</w:t>
      </w:r>
      <w:r>
        <w:t xml:space="preserve"> </w:t>
      </w:r>
      <w:r>
        <w:rPr>
          <w:rFonts w:hint="eastAsia"/>
        </w:rPr>
        <w:t xml:space="preserve">5：左边是线性坐标系，灰色部分是外推区；右边是对数坐标系，指数模型在这里变成了直线。</w:t>
      </w:r>
    </w:p>
    <w:p>
      <w:pPr>
        <w:pStyle w:val="BodyText"/>
      </w:pPr>
      <w:r>
        <w:rPr>
          <w:rFonts w:hint="eastAsia"/>
          <w:b/>
          <w:bCs/>
        </w:rPr>
        <w:t xml:space="preserve">表</w:t>
      </w:r>
      <w:r>
        <w:rPr>
          <w:b/>
          <w:bCs/>
        </w:rPr>
        <w:t xml:space="preserve"> 5　</w:t>
      </w:r>
      <w:r>
        <w:rPr>
          <w:rFonts w:hint="eastAsia"/>
          <w:b/>
          <w:bCs/>
        </w:rPr>
        <w:t xml:space="preserve">指数模型与二次多项式的拟合与外推对比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模型</w:t>
            </w:r>
          </w:p>
        </w:tc>
        <w:tc>
          <w:tcPr/>
          <w:p>
            <w:pPr>
              <w:pStyle w:val="Compact"/>
              <w:jc w:val="center"/>
            </w:pPr>
            <w:r>
              <w:rPr>
                <w:rFonts w:hint="eastAsia"/>
              </w:rPr>
              <w:t xml:space="preserve">参数个数</w:t>
            </w:r>
          </w:p>
        </w:tc>
        <w:tc>
          <w:tcPr/>
          <w:p>
            <w:pPr>
              <w:pStyle w:val="Compact"/>
              <w:jc w:val="center"/>
            </w:pPr>
            <w:r>
              <w:rPr>
                <w:rFonts w:hint="eastAsia"/>
              </w:rPr>
              <w:t xml:space="preserve">观测区间</w:t>
            </w:r>
            <w:r>
              <w:t xml:space="preserve"> RMSE</w:t>
            </w:r>
          </w:p>
        </w:tc>
        <w:tc>
          <w:tcPr/>
          <w:p>
            <w:pPr>
              <w:pStyle w:val="Compact"/>
              <w:jc w:val="center"/>
            </w:pPr>
            <w:r>
              <w:rPr>
                <w:rFonts w:hint="eastAsia"/>
              </w:rPr>
              <w:t xml:space="preserve">预测值（t</w:t>
            </w:r>
            <w:r>
              <w:t xml:space="preserve"> = </w:t>
            </w:r>
            <w:r>
              <w:rPr>
                <w:rFonts w:hint="eastAsia"/>
              </w:rPr>
              <w:t xml:space="preserve">18）</w:t>
            </w:r>
          </w:p>
        </w:tc>
        <w:tc>
          <w:tcPr/>
          <w:p>
            <w:pPr>
              <w:pStyle w:val="Compact"/>
              <w:jc w:val="center"/>
            </w:pPr>
            <w:r>
              <w:rPr>
                <w:rFonts w:hint="eastAsia"/>
              </w:rPr>
              <w:t xml:space="preserve">外推相对误差</w:t>
            </w:r>
          </w:p>
        </w:tc>
      </w:tr>
      <w:tr>
        <w:tc>
          <w:tcPr/>
          <w:p>
            <w:pPr>
              <w:pStyle w:val="Compact"/>
              <w:jc w:val="center"/>
            </w:pPr>
            <w:r>
              <w:rPr>
                <w:rFonts w:hint="eastAsia"/>
              </w:rPr>
              <w:t xml:space="preserve">指数模型（线性化拟合）</w:t>
            </w:r>
          </w:p>
        </w:tc>
        <w:tc>
          <w:tcPr/>
          <w:p>
            <w:pPr>
              <w:pStyle w:val="Compact"/>
              <w:jc w:val="center"/>
            </w:pPr>
            <w:r>
              <w:t xml:space="preserve">2</w:t>
            </w:r>
          </w:p>
        </w:tc>
        <w:tc>
          <w:tcPr/>
          <w:p>
            <w:pPr>
              <w:pStyle w:val="Compact"/>
              <w:jc w:val="center"/>
            </w:pPr>
            <w:r>
              <w:t xml:space="preserve">1.638</w:t>
            </w:r>
          </w:p>
        </w:tc>
        <w:tc>
          <w:tcPr/>
          <w:p>
            <w:pPr>
              <w:pStyle w:val="Compact"/>
              <w:jc w:val="center"/>
            </w:pPr>
            <w:r>
              <w:t xml:space="preserve">266.80</w:t>
            </w:r>
          </w:p>
        </w:tc>
        <w:tc>
          <w:tcPr/>
          <w:p>
            <w:pPr>
              <w:pStyle w:val="Compact"/>
              <w:jc w:val="center"/>
            </w:pPr>
            <w:r>
              <w:t xml:space="preserve">1.43%</w:t>
            </w:r>
          </w:p>
        </w:tc>
      </w:tr>
      <w:tr>
        <w:tc>
          <w:tcPr/>
          <w:p>
            <w:pPr>
              <w:pStyle w:val="Compact"/>
              <w:jc w:val="center"/>
            </w:pPr>
            <w:r>
              <w:rPr>
                <w:rFonts w:hint="eastAsia"/>
              </w:rPr>
              <w:t xml:space="preserve">二次多项式（直接拟合）</w:t>
            </w:r>
          </w:p>
        </w:tc>
        <w:tc>
          <w:tcPr/>
          <w:p>
            <w:pPr>
              <w:pStyle w:val="Compact"/>
              <w:jc w:val="center"/>
            </w:pPr>
            <w:r>
              <w:t xml:space="preserve">3</w:t>
            </w:r>
          </w:p>
        </w:tc>
        <w:tc>
          <w:tcPr/>
          <w:p>
            <w:pPr>
              <w:pStyle w:val="Compact"/>
              <w:jc w:val="center"/>
            </w:pPr>
            <w:r>
              <w:t xml:space="preserve">5.683</w:t>
            </w:r>
          </w:p>
        </w:tc>
        <w:tc>
          <w:tcPr/>
          <w:p>
            <w:pPr>
              <w:pStyle w:val="Compact"/>
              <w:jc w:val="center"/>
            </w:pPr>
            <w:r>
              <w:t xml:space="preserve">185.01</w:t>
            </w:r>
          </w:p>
        </w:tc>
        <w:tc>
          <w:tcPr/>
          <w:p>
            <w:pPr>
              <w:pStyle w:val="Compact"/>
              <w:jc w:val="center"/>
            </w:pPr>
            <w:r>
              <w:t xml:space="preserve">31.65%</w:t>
            </w:r>
          </w:p>
        </w:tc>
      </w:tr>
    </w:tbl>
    <w:p>
      <w:pPr>
        <w:pStyle w:val="CaptionedFigure"/>
      </w:pPr>
      <w:r>
        <w:drawing>
          <wp:inline>
            <wp:extent cx="5334000" cy="2182090"/>
            <wp:effectExtent b="0" l="0" r="0" t="0"/>
            <wp:docPr descr="图 5　指数生长模型的线性化最小二乘拟合与外推对比" title="" id="48" name="Picture"/>
            <a:graphic>
              <a:graphicData uri="http://schemas.openxmlformats.org/drawingml/2006/picture">
                <pic:pic>
                  <pic:nvPicPr>
                    <pic:cNvPr descr="figures/fig4_exp_model.png" id="49" name="Picture"/>
                    <pic:cNvPicPr>
                      <a:picLocks noChangeArrowheads="1" noChangeAspect="1"/>
                    </pic:cNvPicPr>
                  </pic:nvPicPr>
                  <pic:blipFill>
                    <a:blip r:embed="rId47"/>
                    <a:stretch>
                      <a:fillRect/>
                    </a:stretch>
                  </pic:blipFill>
                  <pic:spPr bwMode="auto">
                    <a:xfrm>
                      <a:off x="0" y="0"/>
                      <a:ext cx="5334000" cy="2182090"/>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指数生长模型的线性化最小二乘拟合与外推对比</w:t>
      </w:r>
    </w:p>
    <w:bookmarkEnd w:id="50"/>
    <w:bookmarkStart w:id="57" w:name="实验五勒让德正交基和幂基的条件数比较"/>
    <w:p>
      <w:pPr>
        <w:pStyle w:val="Heading3"/>
      </w:pPr>
      <w:r>
        <w:t xml:space="preserve">3.6 </w:t>
      </w:r>
      <w:r>
        <w:rPr>
          <w:rFonts w:hint="eastAsia"/>
        </w:rPr>
        <w:t xml:space="preserve">实验五：勒让德正交基和幂基的条件数比较</w:t>
      </w:r>
    </w:p>
    <w:p>
      <w:pPr>
        <w:pStyle w:val="FirstParagraph"/>
      </w:pPr>
      <w:r>
        <w:rPr>
          <w:rFonts w:hint="eastAsia"/>
        </w:rPr>
        <w:t xml:space="preserve">实验二说明幂基法方程随着次数增加会很快地变得病态。本次实验使用勒让德正交多项式作为基函数，定量对比两种不同的基底。勒让德多项式由三项递推公式产生：</w:t>
      </w:r>
    </w:p>
    <w:p>
      <w:pPr>
        <w:pStyle w:val="BodyText"/>
      </w:pPr>
      <m:oMathPara>
        <m:oMathParaPr>
          <m:jc m:val="center"/>
        </m:oMathParaPr>
        <m:oMath>
          <m:r>
            <m:rPr>
              <m:sty m:val="p"/>
            </m:rPr>
            <m:t>(</m:t>
          </m:r>
          <m:r>
            <m:t>k</m:t>
          </m:r>
          <m:r>
            <m:rPr>
              <m:sty m:val="p"/>
            </m:rPr>
            <m:t>+</m:t>
          </m:r>
          <m:r>
            <m:t>1</m:t>
          </m:r>
          <m:r>
            <m:rPr>
              <m:sty m:val="p"/>
            </m:rPr>
            <m:t>)</m:t>
          </m:r>
          <m:sSub>
            <m:e>
              <m:r>
                <m:t>P</m:t>
              </m:r>
            </m:e>
            <m:sub>
              <m:r>
                <m:t>k</m:t>
              </m:r>
              <m:r>
                <m:rPr>
                  <m:sty m:val="p"/>
                </m:rPr>
                <m:t>+</m:t>
              </m:r>
              <m:r>
                <m:t>1</m:t>
              </m:r>
            </m:sub>
          </m:sSub>
          <m:r>
            <m:rPr>
              <m:sty m:val="p"/>
            </m:rPr>
            <m:t>(</m:t>
          </m:r>
          <m:r>
            <m:t>x</m:t>
          </m:r>
          <m:r>
            <m:rPr>
              <m:sty m:val="p"/>
            </m:rPr>
            <m:t>)</m:t>
          </m:r>
          <m:r>
            <m:rPr>
              <m:sty m:val="p"/>
            </m:rPr>
            <m:t>=</m:t>
          </m:r>
          <m:r>
            <m:rPr>
              <m:sty m:val="p"/>
            </m:rPr>
            <m:t>(</m:t>
          </m:r>
          <m:r>
            <m:t>2</m:t>
          </m:r>
          <m:r>
            <m:t>k</m:t>
          </m:r>
          <m:r>
            <m:rPr>
              <m:sty m:val="p"/>
            </m:rPr>
            <m:t>+</m:t>
          </m:r>
          <m:r>
            <m:t>1</m:t>
          </m:r>
          <m:r>
            <m:rPr>
              <m:sty m:val="p"/>
            </m:rPr>
            <m:t>)</m:t>
          </m:r>
          <m:r>
            <m:t>x</m:t>
          </m:r>
          <m:sSub>
            <m:e>
              <m:r>
                <m:t>P</m:t>
              </m:r>
            </m:e>
            <m:sub>
              <m:r>
                <m:t>k</m:t>
              </m:r>
            </m:sub>
          </m:sSub>
          <m:r>
            <m:rPr>
              <m:sty m:val="p"/>
            </m:rPr>
            <m:t>(</m:t>
          </m:r>
          <m:r>
            <m:t>x</m:t>
          </m:r>
          <m:r>
            <m:rPr>
              <m:sty m:val="p"/>
            </m:rPr>
            <m:t>)</m:t>
          </m:r>
          <m:r>
            <m:rPr>
              <m:sty m:val="p"/>
            </m:rPr>
            <m:t>−</m:t>
          </m:r>
          <m:r>
            <m:t>k</m:t>
          </m:r>
          <m:sSub>
            <m:e>
              <m:r>
                <m:t>P</m:t>
              </m:r>
            </m:e>
            <m:sub>
              <m:r>
                <m:t>k</m:t>
              </m:r>
              <m:r>
                <m:rPr>
                  <m:sty m:val="p"/>
                </m:rPr>
                <m:t>−</m:t>
              </m:r>
              <m:r>
                <m:t>1</m:t>
              </m:r>
            </m:sub>
          </m:sSub>
          <m:r>
            <m:rPr>
              <m:sty m:val="p"/>
            </m:rPr>
            <m:t>(</m:t>
          </m:r>
          <m:r>
            <m:t>x</m:t>
          </m:r>
          <m:r>
            <m:rPr>
              <m:sty m:val="p"/>
            </m:rPr>
            <m:t>)</m:t>
          </m:r>
        </m:oMath>
      </m:oMathPara>
    </w:p>
    <w:p>
      <w:pPr>
        <w:pStyle w:val="FirstParagraph"/>
      </w:pPr>
      <w:r>
        <w:rPr>
          <w:rFonts w:hint="eastAsia"/>
        </w:rPr>
        <w:t xml:space="preserve">其中</w:t>
      </w:r>
      <w:r>
        <w:t xml:space="preserve"> P_0 </w:t>
      </w:r>
      <w:r>
        <w:rPr>
          <w:rFonts w:hint="eastAsia"/>
        </w:rPr>
        <w:t xml:space="preserve">恒等于</w:t>
      </w:r>
      <w:r>
        <w:t xml:space="preserve"> </w:t>
      </w:r>
      <w:r>
        <w:rPr>
          <w:rFonts w:hint="eastAsia"/>
        </w:rPr>
        <w:t xml:space="preserve">1，P_1</w:t>
      </w:r>
      <w:r>
        <w:t xml:space="preserve"> </w:t>
      </w:r>
      <w:r>
        <w:rPr>
          <w:rFonts w:hint="eastAsia"/>
        </w:rPr>
        <w:t xml:space="preserve">等于</w:t>
      </w:r>
      <w:r>
        <w:t xml:space="preserve"> </w:t>
      </w:r>
      <w:r>
        <w:rPr>
          <w:rFonts w:hint="eastAsia"/>
        </w:rPr>
        <w:t xml:space="preserve">x。被拟函数取龙格函数</w:t>
      </w:r>
    </w:p>
    <w:p>
      <w:pPr>
        <w:pStyle w:val="BodyText"/>
      </w:pPr>
      <m:oMathPara>
        <m:oMathParaPr>
          <m:jc m:val="center"/>
        </m:oMathParaPr>
        <m:oMath>
          <m:r>
            <m:t>f</m:t>
          </m:r>
          <m:r>
            <m:rPr>
              <m:sty m:val="p"/>
            </m:rPr>
            <m:t>(</m:t>
          </m:r>
          <m:r>
            <m:t>x</m:t>
          </m:r>
          <m:r>
            <m:rPr>
              <m:sty m:val="p"/>
            </m:rPr>
            <m:t>)</m:t>
          </m:r>
          <m:r>
            <m:rPr>
              <m:sty m:val="p"/>
            </m:rPr>
            <m:t>=</m:t>
          </m:r>
          <m:f>
            <m:fPr>
              <m:type m:val="bar"/>
            </m:fPr>
            <m:num>
              <m:r>
                <m:t>1</m:t>
              </m:r>
            </m:num>
            <m:den>
              <m:r>
                <m:t>1</m:t>
              </m:r>
              <m:r>
                <m:rPr>
                  <m:sty m:val="p"/>
                </m:rPr>
                <m:t>+</m:t>
              </m:r>
              <m:r>
                <m:t>25</m:t>
              </m:r>
              <m:sSup>
                <m:e>
                  <m:r>
                    <m:t>x</m:t>
                  </m:r>
                </m:e>
                <m:sup>
                  <m:r>
                    <m:t>2</m:t>
                  </m:r>
                </m:sup>
              </m:sSup>
            </m:den>
          </m:f>
        </m:oMath>
      </m:oMathPara>
    </w:p>
    <w:p>
      <w:pPr>
        <w:pStyle w:val="FirstParagraph"/>
      </w:pPr>
      <w:r>
        <w:rPr>
          <w:rFonts w:hint="eastAsia"/>
        </w:rPr>
        <w:t xml:space="preserve">在区间</w:t>
      </w:r>
      <w:r>
        <w:t xml:space="preserve"> [-1, 1] </w:t>
      </w:r>
      <w:r>
        <w:rPr>
          <w:rFonts w:hint="eastAsia"/>
        </w:rPr>
        <w:t xml:space="preserve">上选取</w:t>
      </w:r>
      <w:r>
        <w:t xml:space="preserve"> 81 </w:t>
      </w:r>
      <w:r>
        <w:rPr>
          <w:rFonts w:hint="eastAsia"/>
        </w:rPr>
        <w:t xml:space="preserve">个等距离的采样点，不添加噪声，从而消除噪声给精度比较带来的影响。针对</w:t>
      </w:r>
      <w:r>
        <w:t xml:space="preserve"> 2 </w:t>
      </w:r>
      <w:r>
        <w:rPr>
          <w:rFonts w:hint="eastAsia"/>
        </w:rPr>
        <w:t xml:space="preserve">到</w:t>
      </w:r>
      <w:r>
        <w:t xml:space="preserve"> 24 </w:t>
      </w:r>
      <w:r>
        <w:rPr>
          <w:rFonts w:hint="eastAsia"/>
        </w:rPr>
        <w:t xml:space="preserve">之间的每一个偶数次数，在幂基和勒让德基之下各自构建法方程，并采用同样的列主元高斯消元程序来求解，进而记录下相应的法方程条件数以及拟合曲线对真实函数的</w:t>
      </w:r>
      <w:r>
        <w:t xml:space="preserve"> </w:t>
      </w:r>
      <w:r>
        <w:rPr>
          <w:rFonts w:hint="eastAsia"/>
        </w:rPr>
        <w:t xml:space="preserve">RMSE（在</w:t>
      </w:r>
      <w:r>
        <w:t xml:space="preserve"> 1001 </w:t>
      </w:r>
      <w:r>
        <w:rPr>
          <w:rFonts w:hint="eastAsia"/>
        </w:rPr>
        <w:t xml:space="preserve">个密集网格点上计算）。结果如表</w:t>
      </w:r>
      <w:r>
        <w:t xml:space="preserve"> 6 </w:t>
      </w:r>
      <w:r>
        <w:rPr>
          <w:rFonts w:hint="eastAsia"/>
        </w:rPr>
        <w:t xml:space="preserve">及图</w:t>
      </w:r>
      <w:r>
        <w:t xml:space="preserve"> 6 </w:t>
      </w:r>
      <w:r>
        <w:rPr>
          <w:rFonts w:hint="eastAsia"/>
        </w:rPr>
        <w:t xml:space="preserve">所示，24</w:t>
      </w:r>
      <w:r>
        <w:t xml:space="preserve"> </w:t>
      </w:r>
      <w:r>
        <w:rPr>
          <w:rFonts w:hint="eastAsia"/>
        </w:rPr>
        <w:t xml:space="preserve">次拟合的误差曲线画在图</w:t>
      </w:r>
      <w:r>
        <w:t xml:space="preserve"> 7 </w:t>
      </w:r>
      <w:r>
        <w:rPr>
          <w:rFonts w:hint="eastAsia"/>
        </w:rPr>
        <w:t xml:space="preserve">中。</w:t>
      </w:r>
    </w:p>
    <w:p>
      <w:pPr>
        <w:pStyle w:val="BodyText"/>
      </w:pPr>
      <w:r>
        <w:rPr>
          <w:rFonts w:hint="eastAsia"/>
          <w:b/>
          <w:bCs/>
        </w:rPr>
        <w:t xml:space="preserve">表</w:t>
      </w:r>
      <w:r>
        <w:rPr>
          <w:b/>
          <w:bCs/>
        </w:rPr>
        <w:t xml:space="preserve"> 6　</w:t>
      </w:r>
      <w:r>
        <w:rPr>
          <w:rFonts w:hint="eastAsia"/>
          <w:b/>
          <w:bCs/>
        </w:rPr>
        <w:t xml:space="preserve">两种基底下的法方程条件数与拟合精度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次数</w:t>
            </w:r>
            <w:r>
              <w:t xml:space="preserve"> m</w:t>
            </w:r>
          </w:p>
        </w:tc>
        <w:tc>
          <w:tcPr/>
          <w:p>
            <w:pPr>
              <w:pStyle w:val="Compact"/>
              <w:jc w:val="center"/>
            </w:pPr>
            <w:r>
              <w:rPr>
                <w:rFonts w:hint="eastAsia"/>
              </w:rPr>
              <w:t xml:space="preserve">幂基条件数</w:t>
            </w:r>
          </w:p>
        </w:tc>
        <w:tc>
          <w:tcPr/>
          <w:p>
            <w:pPr>
              <w:pStyle w:val="Compact"/>
              <w:jc w:val="center"/>
            </w:pPr>
            <w:r>
              <w:rPr>
                <w:rFonts w:hint="eastAsia"/>
              </w:rPr>
              <w:t xml:space="preserve">勒让德基条件数</w:t>
            </w:r>
          </w:p>
        </w:tc>
        <w:tc>
          <w:tcPr/>
          <w:p>
            <w:pPr>
              <w:pStyle w:val="Compact"/>
              <w:jc w:val="center"/>
            </w:pPr>
            <w:r>
              <w:rPr>
                <w:rFonts w:hint="eastAsia"/>
              </w:rPr>
              <w:t xml:space="preserve">幂基</w:t>
            </w:r>
            <w:r>
              <w:t xml:space="preserve"> RMSE</w:t>
            </w:r>
          </w:p>
        </w:tc>
        <w:tc>
          <w:tcPr/>
          <w:p>
            <w:pPr>
              <w:pStyle w:val="Compact"/>
              <w:jc w:val="center"/>
            </w:pPr>
            <w:r>
              <w:rPr>
                <w:rFonts w:hint="eastAsia"/>
              </w:rPr>
              <w:t xml:space="preserve">勒让德基</w:t>
            </w:r>
            <w:r>
              <w:t xml:space="preserve"> RMSE</w:t>
            </w:r>
          </w:p>
        </w:tc>
      </w:tr>
      <w:tr>
        <w:tc>
          <w:tcPr/>
          <w:p>
            <w:pPr>
              <w:pStyle w:val="Compact"/>
              <w:jc w:val="center"/>
            </w:pPr>
            <w:r>
              <w:t xml:space="preserve">2</w:t>
            </w:r>
          </w:p>
        </w:tc>
        <w:tc>
          <w:tcPr/>
          <w:p>
            <w:pPr>
              <w:pStyle w:val="Compact"/>
              <w:jc w:val="center"/>
            </w:pPr>
            <w:r>
              <w:t xml:space="preserve">1.36 × 10¹</w:t>
            </w:r>
          </w:p>
        </w:tc>
        <w:tc>
          <w:tcPr/>
          <w:p>
            <w:pPr>
              <w:pStyle w:val="Compact"/>
              <w:jc w:val="center"/>
            </w:pPr>
            <w:r>
              <w:t xml:space="preserve">4.76</w:t>
            </w:r>
          </w:p>
        </w:tc>
        <w:tc>
          <w:tcPr/>
          <w:p>
            <w:pPr>
              <w:pStyle w:val="Compact"/>
              <w:jc w:val="center"/>
            </w:pPr>
            <w:r>
              <w:t xml:space="preserve">1.93 × 10⁻¹</w:t>
            </w:r>
          </w:p>
        </w:tc>
        <w:tc>
          <w:tcPr/>
          <w:p>
            <w:pPr>
              <w:pStyle w:val="Compact"/>
              <w:jc w:val="center"/>
            </w:pPr>
            <w:r>
              <w:t xml:space="preserve">1.93 × 10⁻¹</w:t>
            </w:r>
          </w:p>
        </w:tc>
      </w:tr>
      <w:tr>
        <w:tc>
          <w:tcPr/>
          <w:p>
            <w:pPr>
              <w:pStyle w:val="Compact"/>
              <w:jc w:val="center"/>
            </w:pPr>
            <w:r>
              <w:t xml:space="preserve">4</w:t>
            </w:r>
          </w:p>
        </w:tc>
        <w:tc>
          <w:tcPr/>
          <w:p>
            <w:pPr>
              <w:pStyle w:val="Compact"/>
              <w:jc w:val="center"/>
            </w:pPr>
            <w:r>
              <w:t xml:space="preserve">3.37 × 10²</w:t>
            </w:r>
          </w:p>
        </w:tc>
        <w:tc>
          <w:tcPr/>
          <w:p>
            <w:pPr>
              <w:pStyle w:val="Compact"/>
              <w:jc w:val="center"/>
            </w:pPr>
            <w:r>
              <w:t xml:space="preserve">8.26</w:t>
            </w:r>
          </w:p>
        </w:tc>
        <w:tc>
          <w:tcPr/>
          <w:p>
            <w:pPr>
              <w:pStyle w:val="Compact"/>
              <w:jc w:val="center"/>
            </w:pPr>
            <w:r>
              <w:t xml:space="preserve">1.30 × 10⁻¹</w:t>
            </w:r>
          </w:p>
        </w:tc>
        <w:tc>
          <w:tcPr/>
          <w:p>
            <w:pPr>
              <w:pStyle w:val="Compact"/>
              <w:jc w:val="center"/>
            </w:pPr>
            <w:r>
              <w:t xml:space="preserve">1.30 × 10⁻¹</w:t>
            </w:r>
          </w:p>
        </w:tc>
      </w:tr>
      <w:tr>
        <w:tc>
          <w:tcPr/>
          <w:p>
            <w:pPr>
              <w:pStyle w:val="Compact"/>
              <w:jc w:val="center"/>
            </w:pPr>
            <w:r>
              <w:t xml:space="preserve">6</w:t>
            </w:r>
          </w:p>
        </w:tc>
        <w:tc>
          <w:tcPr/>
          <w:p>
            <w:pPr>
              <w:pStyle w:val="Compact"/>
              <w:jc w:val="center"/>
            </w:pPr>
            <w:r>
              <w:t xml:space="preserve">9.41 × 10³</w:t>
            </w:r>
          </w:p>
        </w:tc>
        <w:tc>
          <w:tcPr/>
          <w:p>
            <w:pPr>
              <w:pStyle w:val="Compact"/>
              <w:jc w:val="center"/>
            </w:pPr>
            <w:r>
              <w:t xml:space="preserve">11.8</w:t>
            </w:r>
          </w:p>
        </w:tc>
        <w:tc>
          <w:tcPr/>
          <w:p>
            <w:pPr>
              <w:pStyle w:val="Compact"/>
              <w:jc w:val="center"/>
            </w:pPr>
            <w:r>
              <w:t xml:space="preserve">8.77 × 10⁻²</w:t>
            </w:r>
          </w:p>
        </w:tc>
        <w:tc>
          <w:tcPr/>
          <w:p>
            <w:pPr>
              <w:pStyle w:val="Compact"/>
              <w:jc w:val="center"/>
            </w:pPr>
            <w:r>
              <w:t xml:space="preserve">8.77 × 10⁻²</w:t>
            </w:r>
          </w:p>
        </w:tc>
      </w:tr>
      <w:tr>
        <w:tc>
          <w:tcPr/>
          <w:p>
            <w:pPr>
              <w:pStyle w:val="Compact"/>
              <w:jc w:val="center"/>
            </w:pPr>
            <w:r>
              <w:t xml:space="preserve">8</w:t>
            </w:r>
          </w:p>
        </w:tc>
        <w:tc>
          <w:tcPr/>
          <w:p>
            <w:pPr>
              <w:pStyle w:val="Compact"/>
              <w:jc w:val="center"/>
            </w:pPr>
            <w:r>
              <w:t xml:space="preserve">2.77 × 10⁵</w:t>
            </w:r>
          </w:p>
        </w:tc>
        <w:tc>
          <w:tcPr/>
          <w:p>
            <w:pPr>
              <w:pStyle w:val="Compact"/>
              <w:jc w:val="center"/>
            </w:pPr>
            <w:r>
              <w:t xml:space="preserve">15.6</w:t>
            </w:r>
          </w:p>
        </w:tc>
        <w:tc>
          <w:tcPr/>
          <w:p>
            <w:pPr>
              <w:pStyle w:val="Compact"/>
              <w:jc w:val="center"/>
            </w:pPr>
            <w:r>
              <w:t xml:space="preserve">5.92 × 10⁻²</w:t>
            </w:r>
          </w:p>
        </w:tc>
        <w:tc>
          <w:tcPr/>
          <w:p>
            <w:pPr>
              <w:pStyle w:val="Compact"/>
              <w:jc w:val="center"/>
            </w:pPr>
            <w:r>
              <w:t xml:space="preserve">5.92 × 10⁻²</w:t>
            </w:r>
          </w:p>
        </w:tc>
      </w:tr>
      <w:tr>
        <w:tc>
          <w:tcPr/>
          <w:p>
            <w:pPr>
              <w:pStyle w:val="Compact"/>
              <w:jc w:val="center"/>
            </w:pPr>
            <w:r>
              <w:t xml:space="preserve">10</w:t>
            </w:r>
          </w:p>
        </w:tc>
        <w:tc>
          <w:tcPr/>
          <w:p>
            <w:pPr>
              <w:pStyle w:val="Compact"/>
              <w:jc w:val="center"/>
            </w:pPr>
            <w:r>
              <w:t xml:space="preserve">8.46 × 10⁶</w:t>
            </w:r>
          </w:p>
        </w:tc>
        <w:tc>
          <w:tcPr/>
          <w:p>
            <w:pPr>
              <w:pStyle w:val="Compact"/>
              <w:jc w:val="center"/>
            </w:pPr>
            <w:r>
              <w:t xml:space="preserve">19.6</w:t>
            </w:r>
          </w:p>
        </w:tc>
        <w:tc>
          <w:tcPr/>
          <w:p>
            <w:pPr>
              <w:pStyle w:val="Compact"/>
              <w:jc w:val="center"/>
            </w:pPr>
            <w:r>
              <w:t xml:space="preserve">3.99 × 10⁻²</w:t>
            </w:r>
          </w:p>
        </w:tc>
        <w:tc>
          <w:tcPr/>
          <w:p>
            <w:pPr>
              <w:pStyle w:val="Compact"/>
              <w:jc w:val="center"/>
            </w:pPr>
            <w:r>
              <w:t xml:space="preserve">3.99 × 10⁻²</w:t>
            </w:r>
          </w:p>
        </w:tc>
      </w:tr>
      <w:tr>
        <w:tc>
          <w:tcPr/>
          <w:p>
            <w:pPr>
              <w:pStyle w:val="Compact"/>
              <w:jc w:val="center"/>
            </w:pPr>
            <w:r>
              <w:t xml:space="preserve">12</w:t>
            </w:r>
          </w:p>
        </w:tc>
        <w:tc>
          <w:tcPr/>
          <w:p>
            <w:pPr>
              <w:pStyle w:val="Compact"/>
              <w:jc w:val="center"/>
            </w:pPr>
            <w:r>
              <w:t xml:space="preserve">2.65 × 10⁸</w:t>
            </w:r>
          </w:p>
        </w:tc>
        <w:tc>
          <w:tcPr/>
          <w:p>
            <w:pPr>
              <w:pStyle w:val="Compact"/>
              <w:jc w:val="center"/>
            </w:pPr>
            <w:r>
              <w:t xml:space="preserve">23.7</w:t>
            </w:r>
          </w:p>
        </w:tc>
        <w:tc>
          <w:tcPr/>
          <w:p>
            <w:pPr>
              <w:pStyle w:val="Compact"/>
              <w:jc w:val="center"/>
            </w:pPr>
            <w:r>
              <w:t xml:space="preserve">2.69 × 10⁻²</w:t>
            </w:r>
          </w:p>
        </w:tc>
        <w:tc>
          <w:tcPr/>
          <w:p>
            <w:pPr>
              <w:pStyle w:val="Compact"/>
              <w:jc w:val="center"/>
            </w:pPr>
            <w:r>
              <w:t xml:space="preserve">2.69 × 10⁻²</w:t>
            </w:r>
          </w:p>
        </w:tc>
      </w:tr>
      <w:tr>
        <w:tc>
          <w:tcPr/>
          <w:p>
            <w:pPr>
              <w:pStyle w:val="Compact"/>
              <w:jc w:val="center"/>
            </w:pPr>
            <w:r>
              <w:t xml:space="preserve">14</w:t>
            </w:r>
          </w:p>
        </w:tc>
        <w:tc>
          <w:tcPr/>
          <w:p>
            <w:pPr>
              <w:pStyle w:val="Compact"/>
              <w:jc w:val="center"/>
            </w:pPr>
            <w:r>
              <w:t xml:space="preserve">8.50 × 10⁹</w:t>
            </w:r>
          </w:p>
        </w:tc>
        <w:tc>
          <w:tcPr/>
          <w:p>
            <w:pPr>
              <w:pStyle w:val="Compact"/>
              <w:jc w:val="center"/>
            </w:pPr>
            <w:r>
              <w:t xml:space="preserve">27.9</w:t>
            </w:r>
          </w:p>
        </w:tc>
        <w:tc>
          <w:tcPr/>
          <w:p>
            <w:pPr>
              <w:pStyle w:val="Compact"/>
              <w:jc w:val="center"/>
            </w:pPr>
            <w:r>
              <w:t xml:space="preserve">1.81 × 10⁻²</w:t>
            </w:r>
          </w:p>
        </w:tc>
        <w:tc>
          <w:tcPr/>
          <w:p>
            <w:pPr>
              <w:pStyle w:val="Compact"/>
              <w:jc w:val="center"/>
            </w:pPr>
            <w:r>
              <w:t xml:space="preserve">1.81 × 10⁻²</w:t>
            </w:r>
          </w:p>
        </w:tc>
      </w:tr>
      <w:tr>
        <w:tc>
          <w:tcPr/>
          <w:p>
            <w:pPr>
              <w:pStyle w:val="Compact"/>
              <w:jc w:val="center"/>
            </w:pPr>
            <w:r>
              <w:t xml:space="preserve">16</w:t>
            </w:r>
          </w:p>
        </w:tc>
        <w:tc>
          <w:tcPr/>
          <w:p>
            <w:pPr>
              <w:pStyle w:val="Compact"/>
              <w:jc w:val="center"/>
            </w:pPr>
            <w:r>
              <w:t xml:space="preserve">2.79 × 10¹¹</w:t>
            </w:r>
          </w:p>
        </w:tc>
        <w:tc>
          <w:tcPr/>
          <w:p>
            <w:pPr>
              <w:pStyle w:val="Compact"/>
              <w:jc w:val="center"/>
            </w:pPr>
            <w:r>
              <w:t xml:space="preserve">32.4</w:t>
            </w:r>
          </w:p>
        </w:tc>
        <w:tc>
          <w:tcPr/>
          <w:p>
            <w:pPr>
              <w:pStyle w:val="Compact"/>
              <w:jc w:val="center"/>
            </w:pPr>
            <w:r>
              <w:t xml:space="preserve">1.22 × 10⁻²</w:t>
            </w:r>
          </w:p>
        </w:tc>
        <w:tc>
          <w:tcPr/>
          <w:p>
            <w:pPr>
              <w:pStyle w:val="Compact"/>
              <w:jc w:val="center"/>
            </w:pPr>
            <w:r>
              <w:t xml:space="preserve">1.22 × 10⁻²</w:t>
            </w:r>
          </w:p>
        </w:tc>
      </w:tr>
      <w:tr>
        <w:tc>
          <w:tcPr/>
          <w:p>
            <w:pPr>
              <w:pStyle w:val="Compact"/>
              <w:jc w:val="center"/>
            </w:pPr>
            <w:r>
              <w:t xml:space="preserve">18</w:t>
            </w:r>
          </w:p>
        </w:tc>
        <w:tc>
          <w:tcPr/>
          <w:p>
            <w:pPr>
              <w:pStyle w:val="Compact"/>
              <w:jc w:val="center"/>
            </w:pPr>
            <w:r>
              <w:t xml:space="preserve">9.33 × 10¹²</w:t>
            </w:r>
          </w:p>
        </w:tc>
        <w:tc>
          <w:tcPr/>
          <w:p>
            <w:pPr>
              <w:pStyle w:val="Compact"/>
              <w:jc w:val="center"/>
            </w:pPr>
            <w:r>
              <w:t xml:space="preserve">37.4</w:t>
            </w:r>
          </w:p>
        </w:tc>
        <w:tc>
          <w:tcPr/>
          <w:p>
            <w:pPr>
              <w:pStyle w:val="Compact"/>
              <w:jc w:val="center"/>
            </w:pPr>
            <w:r>
              <w:t xml:space="preserve">8.20 × 10⁻³</w:t>
            </w:r>
          </w:p>
        </w:tc>
        <w:tc>
          <w:tcPr/>
          <w:p>
            <w:pPr>
              <w:pStyle w:val="Compact"/>
              <w:jc w:val="center"/>
            </w:pPr>
            <w:r>
              <w:t xml:space="preserve">8.20 × 10⁻³</w:t>
            </w:r>
          </w:p>
        </w:tc>
      </w:tr>
      <w:tr>
        <w:tc>
          <w:tcPr/>
          <w:p>
            <w:pPr>
              <w:pStyle w:val="Compact"/>
              <w:jc w:val="center"/>
            </w:pPr>
            <w:r>
              <w:t xml:space="preserve">20</w:t>
            </w:r>
          </w:p>
        </w:tc>
        <w:tc>
          <w:tcPr/>
          <w:p>
            <w:pPr>
              <w:pStyle w:val="Compact"/>
              <w:jc w:val="center"/>
            </w:pPr>
            <w:r>
              <w:t xml:space="preserve">3.19 × 10¹⁴</w:t>
            </w:r>
          </w:p>
        </w:tc>
        <w:tc>
          <w:tcPr/>
          <w:p>
            <w:pPr>
              <w:pStyle w:val="Compact"/>
              <w:jc w:val="center"/>
            </w:pPr>
            <w:r>
              <w:t xml:space="preserve">43.9</w:t>
            </w:r>
          </w:p>
        </w:tc>
        <w:tc>
          <w:tcPr/>
          <w:p>
            <w:pPr>
              <w:pStyle w:val="Compact"/>
              <w:jc w:val="center"/>
            </w:pPr>
            <w:r>
              <w:t xml:space="preserve">5.53 × 10⁻³</w:t>
            </w:r>
          </w:p>
        </w:tc>
        <w:tc>
          <w:tcPr/>
          <w:p>
            <w:pPr>
              <w:pStyle w:val="Compact"/>
              <w:jc w:val="center"/>
            </w:pPr>
            <w:r>
              <w:t xml:space="preserve">5.53 × 10⁻³</w:t>
            </w:r>
          </w:p>
        </w:tc>
      </w:tr>
      <w:tr>
        <w:tc>
          <w:tcPr/>
          <w:p>
            <w:pPr>
              <w:pStyle w:val="Compact"/>
              <w:jc w:val="center"/>
            </w:pPr>
            <w:r>
              <w:t xml:space="preserve">22</w:t>
            </w:r>
          </w:p>
        </w:tc>
        <w:tc>
          <w:tcPr/>
          <w:p>
            <w:pPr>
              <w:pStyle w:val="Compact"/>
              <w:jc w:val="center"/>
            </w:pPr>
            <w:r>
              <w:t xml:space="preserve">1.02 × 10¹⁶</w:t>
            </w:r>
          </w:p>
        </w:tc>
        <w:tc>
          <w:tcPr/>
          <w:p>
            <w:pPr>
              <w:pStyle w:val="Compact"/>
              <w:jc w:val="center"/>
            </w:pPr>
            <w:r>
              <w:t xml:space="preserve">54.7</w:t>
            </w:r>
          </w:p>
        </w:tc>
        <w:tc>
          <w:tcPr/>
          <w:p>
            <w:pPr>
              <w:pStyle w:val="Compact"/>
              <w:jc w:val="center"/>
            </w:pPr>
            <w:r>
              <w:t xml:space="preserve">3.74 × 10⁻³</w:t>
            </w:r>
          </w:p>
        </w:tc>
        <w:tc>
          <w:tcPr/>
          <w:p>
            <w:pPr>
              <w:pStyle w:val="Compact"/>
              <w:jc w:val="center"/>
            </w:pPr>
            <w:r>
              <w:t xml:space="preserve">3.76 × 10⁻³</w:t>
            </w:r>
          </w:p>
        </w:tc>
      </w:tr>
      <w:tr>
        <w:tc>
          <w:tcPr/>
          <w:p>
            <w:pPr>
              <w:pStyle w:val="Compact"/>
              <w:jc w:val="center"/>
            </w:pPr>
            <w:r>
              <w:t xml:space="preserve">24</w:t>
            </w:r>
          </w:p>
        </w:tc>
        <w:tc>
          <w:tcPr/>
          <w:p>
            <w:pPr>
              <w:pStyle w:val="Compact"/>
              <w:jc w:val="center"/>
            </w:pPr>
            <w:r>
              <w:t xml:space="preserve">2.85 × 10¹⁷</w:t>
            </w:r>
          </w:p>
        </w:tc>
        <w:tc>
          <w:tcPr/>
          <w:p>
            <w:pPr>
              <w:pStyle w:val="Compact"/>
              <w:jc w:val="center"/>
            </w:pPr>
            <w:r>
              <w:t xml:space="preserve">76.1</w:t>
            </w:r>
          </w:p>
        </w:tc>
        <w:tc>
          <w:tcPr/>
          <w:p>
            <w:pPr>
              <w:pStyle w:val="Compact"/>
              <w:jc w:val="center"/>
            </w:pPr>
            <w:r>
              <w:t xml:space="preserve">3.36 × 10⁻³</w:t>
            </w:r>
          </w:p>
        </w:tc>
        <w:tc>
          <w:tcPr/>
          <w:p>
            <w:pPr>
              <w:pStyle w:val="Compact"/>
              <w:jc w:val="center"/>
            </w:pPr>
            <w:r>
              <w:t xml:space="preserve">2.61 × 10⁻³</w:t>
            </w:r>
          </w:p>
        </w:tc>
      </w:tr>
    </w:tbl>
    <w:p>
      <w:pPr>
        <w:pStyle w:val="BodyText"/>
      </w:pPr>
      <w:r>
        <w:rPr>
          <w:rFonts w:hint="eastAsia"/>
        </w:rPr>
        <w:t xml:space="preserve">为了验证病态对系数的实际影响，还采用奇异值分解绕过法方程，直接求解</w:t>
      </w:r>
      <w:r>
        <w:t xml:space="preserve"> 24 </w:t>
      </w:r>
      <w:r>
        <w:rPr>
          <w:rFonts w:hint="eastAsia"/>
        </w:rPr>
        <w:t xml:space="preserve">次幂基最小二乘问题，并将得到的系数与高斯消元解法方程得到的系数进行比较，两者的相对偏差（2-范数）达到</w:t>
      </w:r>
      <w:r>
        <w:t xml:space="preserve"> 65.7%。</w:t>
      </w:r>
    </w:p>
    <w:p>
      <w:pPr>
        <w:pStyle w:val="CaptionedFigure"/>
      </w:pPr>
      <w:r>
        <w:drawing>
          <wp:inline>
            <wp:extent cx="5334000" cy="2182090"/>
            <wp:effectExtent b="0" l="0" r="0" t="0"/>
            <wp:docPr descr="图 6　幂基与勒让德基的法方程条件数（左）和拟合精度（右）随次数的变化" title="" id="52" name="Picture"/>
            <a:graphic>
              <a:graphicData uri="http://schemas.openxmlformats.org/drawingml/2006/picture">
                <pic:pic>
                  <pic:nvPicPr>
                    <pic:cNvPr descr="figures/fig5_cond_compare.png" id="53" name="Picture"/>
                    <pic:cNvPicPr>
                      <a:picLocks noChangeArrowheads="1" noChangeAspect="1"/>
                    </pic:cNvPicPr>
                  </pic:nvPicPr>
                  <pic:blipFill>
                    <a:blip r:embed="rId51"/>
                    <a:stretch>
                      <a:fillRect/>
                    </a:stretch>
                  </pic:blipFill>
                  <pic:spPr bwMode="auto">
                    <a:xfrm>
                      <a:off x="0" y="0"/>
                      <a:ext cx="5334000" cy="2182090"/>
                    </a:xfrm>
                    <a:prstGeom prst="rect">
                      <a:avLst/>
                    </a:prstGeom>
                    <a:noFill/>
                    <a:ln w="9525">
                      <a:noFill/>
                      <a:headEnd/>
                      <a:tailEnd/>
                    </a:ln>
                  </pic:spPr>
                </pic:pic>
              </a:graphicData>
            </a:graphic>
          </wp:inline>
        </w:drawing>
      </w:r>
    </w:p>
    <w:p>
      <w:pPr>
        <w:pStyle w:val="ImageCaption"/>
      </w:pPr>
      <w:r>
        <w:rPr>
          <w:rFonts w:hint="eastAsia"/>
        </w:rPr>
        <w:t xml:space="preserve">图</w:t>
      </w:r>
      <w:r>
        <w:t xml:space="preserve"> 6　</w:t>
      </w:r>
      <w:r>
        <w:rPr>
          <w:rFonts w:hint="eastAsia"/>
        </w:rPr>
        <w:t xml:space="preserve">幂基与勒让德基的法方程条件数（左）和拟合精度（右）随次数的变化</w:t>
      </w:r>
    </w:p>
    <w:p>
      <w:pPr>
        <w:pStyle w:val="CaptionedFigure"/>
      </w:pPr>
      <w:r>
        <w:drawing>
          <wp:inline>
            <wp:extent cx="5334000" cy="3000375"/>
            <wp:effectExtent b="0" l="0" r="0" t="0"/>
            <wp:docPr descr="图 7　24 次拟合的误差曲线对比（幂基与勒让德基）" title="" id="55" name="Picture"/>
            <a:graphic>
              <a:graphicData uri="http://schemas.openxmlformats.org/drawingml/2006/picture">
                <pic:pic>
                  <pic:nvPicPr>
                    <pic:cNvPr descr="figures/fig6_basis_curves.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rFonts w:hint="eastAsia"/>
        </w:rPr>
        <w:t xml:space="preserve">图</w:t>
      </w:r>
      <w:r>
        <w:t xml:space="preserve"> 7　24 </w:t>
      </w:r>
      <w:r>
        <w:rPr>
          <w:rFonts w:hint="eastAsia"/>
        </w:rPr>
        <w:t xml:space="preserve">次拟合的误差曲线对比（幂基与勒让德基）</w:t>
      </w:r>
    </w:p>
    <w:bookmarkEnd w:id="57"/>
    <w:bookmarkEnd w:id="58"/>
    <w:bookmarkStart w:id="59" w:name="结果分析"/>
    <w:p>
      <w:pPr>
        <w:pStyle w:val="Heading2"/>
      </w:pPr>
      <w:r>
        <w:t xml:space="preserve">4 </w:t>
      </w:r>
      <w:r>
        <w:rPr>
          <w:rFonts w:hint="eastAsia"/>
        </w:rPr>
        <w:t xml:space="preserve">结果分析</w:t>
      </w:r>
    </w:p>
    <w:p>
      <w:pPr>
        <w:pStyle w:val="FirstParagraph"/>
      </w:pPr>
      <w:r>
        <w:rPr>
          <w:rFonts w:hint="eastAsia"/>
          <w:b/>
          <w:bCs/>
        </w:rPr>
        <w:t xml:space="preserve">实验一：线性拟合能很好地恢复数据的大致趋势。</w:t>
      </w:r>
      <w:r>
        <w:t xml:space="preserve"> </w:t>
      </w:r>
      <w:r>
        <w:rPr>
          <w:rFonts w:hint="eastAsia"/>
        </w:rPr>
        <w:t xml:space="preserve">拟合出来的斜率为</w:t>
      </w:r>
      <w:r>
        <w:t xml:space="preserve"> </w:t>
      </w:r>
      <w:r>
        <w:rPr>
          <w:rFonts w:hint="eastAsia"/>
        </w:rPr>
        <w:t xml:space="preserve">0.8876，而生成模型的斜率为</w:t>
      </w:r>
      <w:r>
        <w:t xml:space="preserve"> </w:t>
      </w:r>
      <w:r>
        <w:rPr>
          <w:rFonts w:hint="eastAsia"/>
        </w:rPr>
        <w:t xml:space="preserve">0.82，二者相差</w:t>
      </w:r>
      <w:r>
        <w:t xml:space="preserve"> </w:t>
      </w:r>
      <w:r>
        <w:rPr>
          <w:rFonts w:hint="eastAsia"/>
        </w:rPr>
        <w:t xml:space="preserve">0.068；按照线性回归理论，在这种数据下斜率估计的标准差大约是</w:t>
      </w:r>
      <w:r>
        <w:t xml:space="preserve"> </w:t>
      </w:r>
      <w:r>
        <w:rPr>
          <w:rFonts w:hint="eastAsia"/>
        </w:rPr>
        <w:t xml:space="preserve">0.057，所以这个偏差在一倍标准差左右，是在</w:t>
      </w:r>
      <w:r>
        <w:t xml:space="preserve"> 15 </w:t>
      </w:r>
      <w:r>
        <w:rPr>
          <w:rFonts w:hint="eastAsia"/>
        </w:rPr>
        <w:t xml:space="preserve">个样本、噪声标准差为</w:t>
      </w:r>
      <w:r>
        <w:t xml:space="preserve"> 7 </w:t>
      </w:r>
      <w:r>
        <w:rPr>
          <w:rFonts w:hint="eastAsia"/>
        </w:rPr>
        <w:t xml:space="preserve">的正常抽样波动范围内的。RMSE</w:t>
      </w:r>
      <w:r>
        <w:t xml:space="preserve"> </w:t>
      </w:r>
      <w:r>
        <w:rPr>
          <w:rFonts w:hint="eastAsia"/>
        </w:rPr>
        <w:t xml:space="preserve">为</w:t>
      </w:r>
      <w:r>
        <w:t xml:space="preserve"> 5.842 </w:t>
      </w:r>
      <w:r>
        <w:rPr>
          <w:rFonts w:hint="eastAsia"/>
        </w:rPr>
        <w:t xml:space="preserve">万元，比生成噪声的标准差</w:t>
      </w:r>
      <w:r>
        <w:t xml:space="preserve"> 7 </w:t>
      </w:r>
      <w:r>
        <w:rPr>
          <w:rFonts w:hint="eastAsia"/>
        </w:rPr>
        <w:t xml:space="preserve">还要小，表明拟合直线并没有放大噪声。决定系数为</w:t>
      </w:r>
      <w:r>
        <w:t xml:space="preserve"> </w:t>
      </w:r>
      <w:r>
        <w:rPr>
          <w:rFonts w:hint="eastAsia"/>
        </w:rPr>
        <w:t xml:space="preserve">0.9581，表示直线可以解释数据大概</w:t>
      </w:r>
      <w:r>
        <w:t xml:space="preserve"> 95.8% </w:t>
      </w:r>
      <w:r>
        <w:rPr>
          <w:rFonts w:hint="eastAsia"/>
        </w:rPr>
        <w:t xml:space="preserve">的变化量。从图</w:t>
      </w:r>
      <w:r>
        <w:t xml:space="preserve"> 1 </w:t>
      </w:r>
      <w:r>
        <w:rPr>
          <w:rFonts w:hint="eastAsia"/>
        </w:rPr>
        <w:t xml:space="preserve">可以看到，残差在直线上下基本对称，没有明显的系统性弯曲，所选的线性模型与数据相匹配。</w:t>
      </w:r>
    </w:p>
    <w:p>
      <w:pPr>
        <w:pStyle w:val="BodyText"/>
      </w:pPr>
      <w:r>
        <w:rPr>
          <w:rFonts w:hint="eastAsia"/>
          <w:b/>
          <w:bCs/>
        </w:rPr>
        <w:t xml:space="preserve">实验二：训练误差和真实误差在</w:t>
      </w:r>
      <w:r>
        <w:rPr>
          <w:b/>
          <w:bCs/>
        </w:rPr>
        <w:t xml:space="preserve"> 5 </w:t>
      </w:r>
      <w:r>
        <w:rPr>
          <w:rFonts w:hint="eastAsia"/>
          <w:b/>
          <w:bCs/>
        </w:rPr>
        <w:t xml:space="preserve">次之后开始分离，法方程随着次数的增加变得非常病态。</w:t>
      </w:r>
      <w:r>
        <w:t xml:space="preserve"> </w:t>
      </w:r>
      <w:r>
        <w:rPr>
          <w:rFonts w:hint="eastAsia"/>
        </w:rPr>
        <w:t xml:space="preserve">由表</w:t>
      </w:r>
      <w:r>
        <w:t xml:space="preserve"> 2 </w:t>
      </w:r>
      <w:r>
        <w:rPr>
          <w:rFonts w:hint="eastAsia"/>
        </w:rPr>
        <w:t xml:space="preserve">可知，训练</w:t>
      </w:r>
      <w:r>
        <w:t xml:space="preserve"> MSE </w:t>
      </w:r>
      <w:r>
        <w:rPr>
          <w:rFonts w:hint="eastAsia"/>
        </w:rPr>
        <w:t xml:space="preserve">从</w:t>
      </w:r>
      <w:r>
        <w:t xml:space="preserve"> 1 </w:t>
      </w:r>
      <w:r>
        <w:rPr>
          <w:rFonts w:hint="eastAsia"/>
        </w:rPr>
        <w:t xml:space="preserve">次的</w:t>
      </w:r>
      <w:r>
        <w:t xml:space="preserve"> 0.2187 </w:t>
      </w:r>
      <w:r>
        <w:rPr>
          <w:rFonts w:hint="eastAsia"/>
        </w:rPr>
        <w:t xml:space="preserve">一路降到</w:t>
      </w:r>
      <w:r>
        <w:t xml:space="preserve"> 8 </w:t>
      </w:r>
      <w:r>
        <w:rPr>
          <w:rFonts w:hint="eastAsia"/>
        </w:rPr>
        <w:t xml:space="preserve">次的</w:t>
      </w:r>
      <w:r>
        <w:t xml:space="preserve"> </w:t>
      </w:r>
      <w:r>
        <w:rPr>
          <w:rFonts w:hint="eastAsia"/>
        </w:rPr>
        <w:t xml:space="preserve">0.0105，但是对真实函数的</w:t>
      </w:r>
      <w:r>
        <w:t xml:space="preserve"> RMSE </w:t>
      </w:r>
      <w:r>
        <w:rPr>
          <w:rFonts w:hint="eastAsia"/>
        </w:rPr>
        <w:t xml:space="preserve">却是在</w:t>
      </w:r>
      <w:r>
        <w:t xml:space="preserve"> 5 </w:t>
      </w:r>
      <w:r>
        <w:rPr>
          <w:rFonts w:hint="eastAsia"/>
        </w:rPr>
        <w:t xml:space="preserve">次的时候最小，为</w:t>
      </w:r>
      <w:r>
        <w:t xml:space="preserve"> </w:t>
      </w:r>
      <w:r>
        <w:rPr>
          <w:rFonts w:hint="eastAsia"/>
        </w:rPr>
        <w:t xml:space="preserve">0.0283，6</w:t>
      </w:r>
      <w:r>
        <w:t xml:space="preserve"> </w:t>
      </w:r>
      <w:r>
        <w:rPr>
          <w:rFonts w:hint="eastAsia"/>
        </w:rPr>
        <w:t xml:space="preserve">到</w:t>
      </w:r>
      <w:r>
        <w:t xml:space="preserve"> 8 </w:t>
      </w:r>
      <w:r>
        <w:rPr>
          <w:rFonts w:hint="eastAsia"/>
        </w:rPr>
        <w:t xml:space="preserve">次又上升到了</w:t>
      </w:r>
      <w:r>
        <w:t xml:space="preserve"> 0.033 </w:t>
      </w:r>
      <w:r>
        <w:rPr>
          <w:rFonts w:hint="eastAsia"/>
        </w:rPr>
        <w:t xml:space="preserve">至</w:t>
      </w:r>
      <w:r>
        <w:t xml:space="preserve"> </w:t>
      </w:r>
      <w:r>
        <w:rPr>
          <w:rFonts w:hint="eastAsia"/>
        </w:rPr>
        <w:t xml:space="preserve">0.038。因为多项式的次数高于数据背后函数的复杂度之后，多出来的自由度就会去跟随噪声，训练误差变低并不意味着逼近质量变好，这就叫过拟合。从图</w:t>
      </w:r>
      <w:r>
        <w:t xml:space="preserve"> 2 </w:t>
      </w:r>
      <w:r>
        <w:rPr>
          <w:rFonts w:hint="eastAsia"/>
        </w:rPr>
        <w:t xml:space="preserve">可以看到，1</w:t>
      </w:r>
      <w:r>
        <w:t xml:space="preserve"> </w:t>
      </w:r>
      <w:r>
        <w:rPr>
          <w:rFonts w:hint="eastAsia"/>
        </w:rPr>
        <w:t xml:space="preserve">次拟合不能反映</w:t>
      </w:r>
      <w:r>
        <w:t xml:space="preserve"> sin(2x) </w:t>
      </w:r>
      <w:r>
        <w:rPr>
          <w:rFonts w:hint="eastAsia"/>
        </w:rPr>
        <w:t xml:space="preserve">的起伏（欠拟合），3</w:t>
      </w:r>
      <w:r>
        <w:t xml:space="preserve"> </w:t>
      </w:r>
      <w:r>
        <w:rPr>
          <w:rFonts w:hint="eastAsia"/>
        </w:rPr>
        <w:t xml:space="preserve">次已经抓到了大体形状，5</w:t>
      </w:r>
      <w:r>
        <w:t xml:space="preserve"> </w:t>
      </w:r>
      <w:r>
        <w:rPr>
          <w:rFonts w:hint="eastAsia"/>
        </w:rPr>
        <w:t xml:space="preserve">次几乎和真实函数重合，8</w:t>
      </w:r>
      <w:r>
        <w:t xml:space="preserve"> </w:t>
      </w:r>
      <w:r>
        <w:rPr>
          <w:rFonts w:hint="eastAsia"/>
        </w:rPr>
        <w:t xml:space="preserve">次在端点附近出现了向噪声弯曲的趋势。另一方面，条件数由</w:t>
      </w:r>
      <w:r>
        <w:t xml:space="preserve"> 1 </w:t>
      </w:r>
      <w:r>
        <w:rPr>
          <w:rFonts w:hint="eastAsia"/>
        </w:rPr>
        <w:t xml:space="preserve">次的</w:t>
      </w:r>
      <w:r>
        <w:t xml:space="preserve"> 18.4 </w:t>
      </w:r>
      <w:r>
        <w:rPr>
          <w:rFonts w:hint="eastAsia"/>
        </w:rPr>
        <w:t xml:space="preserve">增长至</w:t>
      </w:r>
      <w:r>
        <w:t xml:space="preserve"> 8 </w:t>
      </w:r>
      <w:r>
        <w:rPr>
          <w:rFonts w:hint="eastAsia"/>
        </w:rPr>
        <w:t xml:space="preserve">次的</w:t>
      </w:r>
      <w:r>
        <w:t xml:space="preserve"> 2.01 × </w:t>
      </w:r>
      <w:r>
        <w:rPr>
          <w:rFonts w:hint="eastAsia"/>
        </w:rPr>
        <w:t xml:space="preserve">10¹³，次数每加一大约放大两个数量级，符合”G</w:t>
      </w:r>
      <w:r>
        <w:t xml:space="preserve"> </w:t>
      </w:r>
      <w:r>
        <w:rPr>
          <w:rFonts w:hint="eastAsia"/>
        </w:rPr>
        <w:t xml:space="preserve">的条件数是</w:t>
      </w:r>
      <w:r>
        <w:t xml:space="preserve"> A </w:t>
      </w:r>
      <w:r>
        <w:rPr>
          <w:rFonts w:hint="eastAsia"/>
        </w:rPr>
        <w:t xml:space="preserve">的条件数的平方”的理论。双精度浮点的机器精度大概为</w:t>
      </w:r>
      <w:r>
        <w:t xml:space="preserve"> </w:t>
      </w:r>
      <w:r>
        <w:rPr>
          <w:rFonts w:hint="eastAsia"/>
        </w:rPr>
        <w:t xml:space="preserve">10⁻¹⁶，条件数到</w:t>
      </w:r>
      <w:r>
        <w:t xml:space="preserve"> 10¹³ </w:t>
      </w:r>
      <w:r>
        <w:rPr>
          <w:rFonts w:hint="eastAsia"/>
        </w:rPr>
        <w:t xml:space="preserve">意味着解只能保留大约</w:t>
      </w:r>
      <w:r>
        <w:t xml:space="preserve"> 3 </w:t>
      </w:r>
      <w:r>
        <w:rPr>
          <w:rFonts w:hint="eastAsia"/>
        </w:rPr>
        <w:t xml:space="preserve">位有效数字，即便不考虑过拟合问题，再提高次数从数值上讲也是不可取的。实际操作中应该采用正交多项式基来降低条件数，或者避开法方程，直接对设计矩阵执行</w:t>
      </w:r>
      <w:r>
        <w:t xml:space="preserve"> QR </w:t>
      </w:r>
      <w:r>
        <w:rPr>
          <w:rFonts w:hint="eastAsia"/>
        </w:rPr>
        <w:t xml:space="preserve">分解或者奇异值分解[6]，实验五对于第一种方法进行了量化验证。</w:t>
      </w:r>
    </w:p>
    <w:p>
      <w:pPr>
        <w:pStyle w:val="BodyText"/>
      </w:pPr>
      <w:r>
        <w:rPr>
          <w:rFonts w:hint="eastAsia"/>
          <w:b/>
          <w:bCs/>
        </w:rPr>
        <w:t xml:space="preserve">实验三：当数据存在噪音时，</w:t>
      </w:r>
      <w:r>
        <w:rPr>
          <w:rFonts w:hint="eastAsia"/>
          <w:b/>
          <w:bCs/>
        </w:rPr>
        <w:t xml:space="preserve">“经过每一个点”</w:t>
      </w:r>
      <w:r>
        <w:rPr>
          <w:rFonts w:hint="eastAsia"/>
          <w:b/>
          <w:bCs/>
        </w:rPr>
        <w:t xml:space="preserve">是错误的目标。</w:t>
      </w:r>
      <w:r>
        <w:t xml:space="preserve"> </w:t>
      </w:r>
      <w:r>
        <w:t xml:space="preserve">12 </w:t>
      </w:r>
      <w:r>
        <w:rPr>
          <w:rFonts w:hint="eastAsia"/>
        </w:rPr>
        <w:t xml:space="preserve">次插值多项式忠实地通过了所有</w:t>
      </w:r>
      <w:r>
        <w:t xml:space="preserve"> 13 </w:t>
      </w:r>
      <w:r>
        <w:rPr>
          <w:rFonts w:hint="eastAsia"/>
        </w:rPr>
        <w:t xml:space="preserve">个含噪节点，代价是节点之间的剧烈波动，在图</w:t>
      </w:r>
      <w:r>
        <w:t xml:space="preserve"> 4 </w:t>
      </w:r>
      <w:r>
        <w:rPr>
          <w:rFonts w:hint="eastAsia"/>
        </w:rPr>
        <w:t xml:space="preserve">中区间两端的振幅超过了</w:t>
      </w:r>
      <w:r>
        <w:t xml:space="preserve"> </w:t>
      </w:r>
      <w:r>
        <w:rPr>
          <w:rFonts w:hint="eastAsia"/>
        </w:rPr>
        <w:t xml:space="preserve">1，最大误差</w:t>
      </w:r>
      <w:r>
        <w:t xml:space="preserve"> 2.3653 </w:t>
      </w:r>
      <w:r>
        <w:rPr>
          <w:rFonts w:hint="eastAsia"/>
        </w:rPr>
        <w:t xml:space="preserve">是被拟函数振幅的两倍多，这还叠加了等距节点高次插值本身的振荡现象。5</w:t>
      </w:r>
      <w:r>
        <w:t xml:space="preserve"> </w:t>
      </w:r>
      <w:r>
        <w:rPr>
          <w:rFonts w:hint="eastAsia"/>
        </w:rPr>
        <w:t xml:space="preserve">次最小二乘拟合没有经过任何一个观测点，但它把</w:t>
      </w:r>
      <w:r>
        <w:t xml:space="preserve"> RMSE </w:t>
      </w:r>
      <w:r>
        <w:rPr>
          <w:rFonts w:hint="eastAsia"/>
        </w:rPr>
        <w:t xml:space="preserve">压缩到了</w:t>
      </w:r>
      <w:r>
        <w:t xml:space="preserve"> </w:t>
      </w:r>
      <w:r>
        <w:rPr>
          <w:rFonts w:hint="eastAsia"/>
        </w:rPr>
        <w:t xml:space="preserve">0.0419，只有插值的</w:t>
      </w:r>
      <w:r>
        <w:t xml:space="preserve"> 8% </w:t>
      </w:r>
      <w:r>
        <w:rPr>
          <w:rFonts w:hint="eastAsia"/>
        </w:rPr>
        <w:t xml:space="preserve">左右，最大误差</w:t>
      </w:r>
      <w:r>
        <w:t xml:space="preserve"> 0.1126 </w:t>
      </w:r>
      <w:r>
        <w:rPr>
          <w:rFonts w:hint="eastAsia"/>
        </w:rPr>
        <w:t xml:space="preserve">也只占插值的</w:t>
      </w:r>
      <w:r>
        <w:t xml:space="preserve"> 5% </w:t>
      </w:r>
      <w:r>
        <w:rPr>
          <w:rFonts w:hint="eastAsia"/>
        </w:rPr>
        <w:t xml:space="preserve">上下。13</w:t>
      </w:r>
      <w:r>
        <w:t xml:space="preserve"> </w:t>
      </w:r>
      <w:r>
        <w:rPr>
          <w:rFonts w:hint="eastAsia"/>
        </w:rPr>
        <w:t xml:space="preserve">个观测值对应</w:t>
      </w:r>
      <w:r>
        <w:t xml:space="preserve"> 6 </w:t>
      </w:r>
      <w:r>
        <w:rPr>
          <w:rFonts w:hint="eastAsia"/>
        </w:rPr>
        <w:t xml:space="preserve">个系数的超定结构对噪音起着平均的作用，正如</w:t>
      </w:r>
      <w:r>
        <w:t xml:space="preserve"> 2.6 </w:t>
      </w:r>
      <w:r>
        <w:rPr>
          <w:rFonts w:hint="eastAsia"/>
        </w:rPr>
        <w:t xml:space="preserve">节所讨论的平滑效果一样。</w:t>
      </w:r>
    </w:p>
    <w:p>
      <w:pPr>
        <w:pStyle w:val="BodyText"/>
      </w:pPr>
      <w:r>
        <w:rPr>
          <w:rFonts w:hint="eastAsia"/>
          <w:b/>
          <w:bCs/>
        </w:rPr>
        <w:t xml:space="preserve">实验四：线性化是将非线性的拟合转化为线性问题，模型的结构比参数的数量更加重要。</w:t>
      </w:r>
      <w:r>
        <w:t xml:space="preserve"> </w:t>
      </w:r>
      <w:r>
        <w:rPr>
          <w:rFonts w:hint="eastAsia"/>
        </w:rPr>
        <w:t xml:space="preserve">对数变换后的</w:t>
      </w:r>
      <w:r>
        <w:t xml:space="preserve"> 16 </w:t>
      </w:r>
      <w:r>
        <w:rPr>
          <w:rFonts w:hint="eastAsia"/>
        </w:rPr>
        <w:t xml:space="preserve">个数据点在半对数坐标系中几乎排在一条直线上（图</w:t>
      </w:r>
      <w:r>
        <w:t xml:space="preserve"> 5 </w:t>
      </w:r>
      <w:r>
        <w:rPr>
          <w:rFonts w:hint="eastAsia"/>
        </w:rPr>
        <w:t xml:space="preserve">右），用线性拟合恢复出的参数</w:t>
      </w:r>
      <w:r>
        <w:t xml:space="preserve"> 3.5971 </w:t>
      </w:r>
      <w:r>
        <w:rPr>
          <w:rFonts w:hint="eastAsia"/>
        </w:rPr>
        <w:t xml:space="preserve">和</w:t>
      </w:r>
      <w:r>
        <w:t xml:space="preserve"> </w:t>
      </w:r>
      <w:r>
        <w:rPr>
          <w:rFonts w:hint="eastAsia"/>
        </w:rPr>
        <w:t xml:space="preserve">0.2392，与生成模型的</w:t>
      </w:r>
      <w:r>
        <w:t xml:space="preserve"> 3.6 </w:t>
      </w:r>
      <w:r>
        <w:rPr>
          <w:rFonts w:hint="eastAsia"/>
        </w:rPr>
        <w:t xml:space="preserve">和</w:t>
      </w:r>
      <w:r>
        <w:t xml:space="preserve"> 0.24 </w:t>
      </w:r>
      <w:r>
        <w:rPr>
          <w:rFonts w:hint="eastAsia"/>
        </w:rPr>
        <w:t xml:space="preserve">相对偏差仅有</w:t>
      </w:r>
      <w:r>
        <w:t xml:space="preserve"> 0.08% </w:t>
      </w:r>
      <w:r>
        <w:rPr>
          <w:rFonts w:hint="eastAsia"/>
        </w:rPr>
        <w:t xml:space="preserve">和</w:t>
      </w:r>
      <w:r>
        <w:t xml:space="preserve"> </w:t>
      </w:r>
      <w:r>
        <w:rPr>
          <w:rFonts w:hint="eastAsia"/>
        </w:rPr>
        <w:t xml:space="preserve">0.33%。两个参数的指数模型在观测区间上的</w:t>
      </w:r>
      <w:r>
        <w:t xml:space="preserve"> RMSE </w:t>
      </w:r>
      <w:r>
        <w:rPr>
          <w:rFonts w:hint="eastAsia"/>
        </w:rPr>
        <w:t xml:space="preserve">是</w:t>
      </w:r>
      <w:r>
        <w:t xml:space="preserve"> </w:t>
      </w:r>
      <w:r>
        <w:rPr>
          <w:rFonts w:hint="eastAsia"/>
        </w:rPr>
        <w:t xml:space="preserve">1.638，比三个参数的二次多项式的</w:t>
      </w:r>
      <w:r>
        <w:t xml:space="preserve"> 5.683 </w:t>
      </w:r>
      <w:r>
        <w:rPr>
          <w:rFonts w:hint="eastAsia"/>
        </w:rPr>
        <w:t xml:space="preserve">还要小：二次多项式在</w:t>
      </w:r>
      <w:r>
        <w:t xml:space="preserve"> t </w:t>
      </w:r>
      <w:r>
        <w:rPr>
          <w:rFonts w:hint="eastAsia"/>
        </w:rPr>
        <w:t xml:space="preserve">为</w:t>
      </w:r>
      <w:r>
        <w:t xml:space="preserve"> 0 </w:t>
      </w:r>
      <w:r>
        <w:rPr>
          <w:rFonts w:hint="eastAsia"/>
        </w:rPr>
        <w:t xml:space="preserve">附近的预测值大约是</w:t>
      </w:r>
      <w:r>
        <w:t xml:space="preserve"> </w:t>
      </w:r>
      <w:r>
        <w:rPr>
          <w:rFonts w:hint="eastAsia"/>
        </w:rPr>
        <w:t xml:space="preserve">10.6（实际观测到的是</w:t>
      </w:r>
      <w:r>
        <w:t xml:space="preserve"> </w:t>
      </w:r>
      <w:r>
        <w:rPr>
          <w:rFonts w:hint="eastAsia"/>
        </w:rPr>
        <w:t xml:space="preserve">3.48），存在系统性的偏移，由于抛物线的形态并不符合指数增长的本质特征。差距在外推段被拉大：t</w:t>
      </w:r>
      <w:r>
        <w:t xml:space="preserve"> </w:t>
      </w:r>
      <w:r>
        <w:rPr>
          <w:rFonts w:hint="eastAsia"/>
        </w:rPr>
        <w:t xml:space="preserve">取</w:t>
      </w:r>
      <w:r>
        <w:t xml:space="preserve"> 18 </w:t>
      </w:r>
      <w:r>
        <w:rPr>
          <w:rFonts w:hint="eastAsia"/>
        </w:rPr>
        <w:t xml:space="preserve">的时候，指数模型的相对误差是</w:t>
      </w:r>
      <w:r>
        <w:t xml:space="preserve"> </w:t>
      </w:r>
      <w:r>
        <w:rPr>
          <w:rFonts w:hint="eastAsia"/>
        </w:rPr>
        <w:t xml:space="preserve">1.43%，二次多项式低估了</w:t>
      </w:r>
      <w:r>
        <w:t xml:space="preserve"> </w:t>
      </w:r>
      <w:r>
        <w:rPr>
          <w:rFonts w:hint="eastAsia"/>
        </w:rPr>
        <w:t xml:space="preserve">31.65%（图</w:t>
      </w:r>
      <w:r>
        <w:t xml:space="preserve"> 5 </w:t>
      </w:r>
      <w:r>
        <w:rPr>
          <w:rFonts w:hint="eastAsia"/>
        </w:rPr>
        <w:t xml:space="preserve">左的灰色外推区域）。而且这次实验中的噪声是乘性的，正好对应着线性化之后”最小化对数残差”的准则；如果噪声是加性的，那么对数变换就会给小观测值赋予过多的权重，应该使用加权最小二乘或者非线性最小二乘。</w:t>
      </w:r>
    </w:p>
    <w:p>
      <w:pPr>
        <w:pStyle w:val="BodyText"/>
      </w:pPr>
      <w:r>
        <w:rPr>
          <w:rFonts w:hint="eastAsia"/>
          <w:b/>
          <w:bCs/>
        </w:rPr>
        <w:t xml:space="preserve">实验五：换正交基并不改变拟合的问题本身，但却使法方程由病态变成了良态。</w:t>
      </w:r>
      <w:r>
        <w:t xml:space="preserve"> </w:t>
      </w:r>
      <w:r>
        <w:rPr>
          <w:rFonts w:hint="eastAsia"/>
        </w:rPr>
        <w:t xml:space="preserve">同样的数据，同样的高斯消元程序，幂基法方程的条件数次数每加</w:t>
      </w:r>
      <w:r>
        <w:t xml:space="preserve"> 2 </w:t>
      </w:r>
      <w:r>
        <w:rPr>
          <w:rFonts w:hint="eastAsia"/>
        </w:rPr>
        <w:t xml:space="preserve">大约就扩大</w:t>
      </w:r>
      <w:r>
        <w:t xml:space="preserve"> 30 </w:t>
      </w:r>
      <w:r>
        <w:rPr>
          <w:rFonts w:hint="eastAsia"/>
        </w:rPr>
        <w:t xml:space="preserve">倍，到</w:t>
      </w:r>
      <w:r>
        <w:t xml:space="preserve"> 22 </w:t>
      </w:r>
      <w:r>
        <w:rPr>
          <w:rFonts w:hint="eastAsia"/>
        </w:rPr>
        <w:t xml:space="preserve">次的时候已经达到了</w:t>
      </w:r>
      <w:r>
        <w:t xml:space="preserve"> 1.02 × </w:t>
      </w:r>
      <w:r>
        <w:rPr>
          <w:rFonts w:hint="eastAsia"/>
        </w:rPr>
        <w:t xml:space="preserve">10¹⁶，越过了双精度浮点的精度界限，而勒让德基的条件数则一直在</w:t>
      </w:r>
      <w:r>
        <w:t xml:space="preserve"> 76.1 </w:t>
      </w:r>
      <w:r>
        <w:rPr>
          <w:rFonts w:hint="eastAsia"/>
        </w:rPr>
        <w:t xml:space="preserve">以下（图</w:t>
      </w:r>
      <w:r>
        <w:t xml:space="preserve"> 6 </w:t>
      </w:r>
      <w:r>
        <w:rPr>
          <w:rFonts w:hint="eastAsia"/>
        </w:rPr>
        <w:t xml:space="preserve">左）。病态直接作用到系数上：24</w:t>
      </w:r>
      <w:r>
        <w:t xml:space="preserve"> </w:t>
      </w:r>
      <w:r>
        <w:rPr>
          <w:rFonts w:hint="eastAsia"/>
        </w:rPr>
        <w:t xml:space="preserve">次幂基下，法方程解出的系数与</w:t>
      </w:r>
      <w:r>
        <w:t xml:space="preserve"> SVD </w:t>
      </w:r>
      <w:r>
        <w:rPr>
          <w:rFonts w:hint="eastAsia"/>
        </w:rPr>
        <w:t xml:space="preserve">直接求解的系数的相对偏差达到</w:t>
      </w:r>
      <w:r>
        <w:t xml:space="preserve"> </w:t>
      </w:r>
      <w:r>
        <w:rPr>
          <w:rFonts w:hint="eastAsia"/>
        </w:rPr>
        <w:t xml:space="preserve">65.7%，系数已经没有可信数字了。有趣的是，两组相差甚大的系数，在采样的区间里给出的拟合曲线却是十分相近的：病态方向上的系数扰动在区间内互相抵消，误差藏在外推、求导等依赖单个系数的后续运算之中。从拟合精度上看，两种基底的</w:t>
      </w:r>
      <w:r>
        <w:t xml:space="preserve"> RMSE </w:t>
      </w:r>
      <w:r>
        <w:rPr>
          <w:rFonts w:hint="eastAsia"/>
        </w:rPr>
        <w:t xml:space="preserve">到</w:t>
      </w:r>
      <w:r>
        <w:t xml:space="preserve"> 20 </w:t>
      </w:r>
      <w:r>
        <w:rPr>
          <w:rFonts w:hint="eastAsia"/>
        </w:rPr>
        <w:t xml:space="preserve">次都是相同的，在</w:t>
      </w:r>
      <w:r>
        <w:t xml:space="preserve"> 22 </w:t>
      </w:r>
      <w:r>
        <w:rPr>
          <w:rFonts w:hint="eastAsia"/>
        </w:rPr>
        <w:t xml:space="preserve">次开始出现分离，到了</w:t>
      </w:r>
      <w:r>
        <w:t xml:space="preserve"> 24 </w:t>
      </w:r>
      <w:r>
        <w:rPr>
          <w:rFonts w:hint="eastAsia"/>
        </w:rPr>
        <w:t xml:space="preserve">次的时候，幂基停留在</w:t>
      </w:r>
      <w:r>
        <w:t xml:space="preserve"> 3.36 × </w:t>
      </w:r>
      <w:r>
        <w:rPr>
          <w:rFonts w:hint="eastAsia"/>
        </w:rPr>
        <w:t xml:space="preserve">10⁻³，而勒让德基进一步下降到</w:t>
      </w:r>
      <w:r>
        <w:t xml:space="preserve"> 2.61 × </w:t>
      </w:r>
      <w:r>
        <w:rPr>
          <w:rFonts w:hint="eastAsia"/>
        </w:rPr>
        <w:t xml:space="preserve">10⁻³（图</w:t>
      </w:r>
      <w:r>
        <w:t xml:space="preserve"> 6 </w:t>
      </w:r>
      <w:r>
        <w:rPr>
          <w:rFonts w:hint="eastAsia"/>
        </w:rPr>
        <w:t xml:space="preserve">右、图</w:t>
      </w:r>
      <w:r>
        <w:t xml:space="preserve"> </w:t>
      </w:r>
      <w:r>
        <w:rPr>
          <w:rFonts w:hint="eastAsia"/>
        </w:rPr>
        <w:t xml:space="preserve">7）。龙格函数本身要靠</w:t>
      </w:r>
      <w:r>
        <w:t xml:space="preserve"> 20 </w:t>
      </w:r>
      <w:r>
        <w:rPr>
          <w:rFonts w:hint="eastAsia"/>
        </w:rPr>
        <w:t xml:space="preserve">次以上的多项式才能够把</w:t>
      </w:r>
      <w:r>
        <w:t xml:space="preserve"> RMSE </w:t>
      </w:r>
      <w:r>
        <w:rPr>
          <w:rFonts w:hint="eastAsia"/>
        </w:rPr>
        <w:t xml:space="preserve">压低至千分之三的水平，由此表明高次拟合并非不合理的要求；病态并不在于问题本身，而是幂基这种表达形式。</w:t>
      </w:r>
    </w:p>
    <w:bookmarkEnd w:id="59"/>
    <w:bookmarkStart w:id="60" w:name="结论"/>
    <w:p>
      <w:pPr>
        <w:pStyle w:val="Heading2"/>
      </w:pPr>
      <w:r>
        <w:t xml:space="preserve">5 </w:t>
      </w:r>
      <w:r>
        <w:rPr>
          <w:rFonts w:hint="eastAsia"/>
        </w:rPr>
        <w:t xml:space="preserve">结论</w:t>
      </w:r>
    </w:p>
    <w:p>
      <w:pPr>
        <w:pStyle w:val="FirstParagraph"/>
      </w:pPr>
      <w:r>
        <w:rPr>
          <w:rFonts w:hint="eastAsia"/>
        </w:rPr>
        <w:t xml:space="preserve">本文推导并实现了多项式最小二乘拟合，得到以下结论：</w:t>
      </w:r>
    </w:p>
    <w:p>
      <w:pPr>
        <w:pStyle w:val="Compact"/>
        <w:numPr>
          <w:ilvl w:val="0"/>
          <w:numId w:val="1001"/>
        </w:numPr>
      </w:pPr>
      <w:r>
        <w:rPr>
          <w:rFonts w:hint="eastAsia"/>
        </w:rPr>
        <w:t xml:space="preserve">最小二乘拟合的求解归根到底是一个对称正定的法方程，节点互异且样本数大于等于系数个数时有唯一解，利用列主元高斯消元求解低阶法方程很稳定。实验一中</w:t>
      </w:r>
      <w:r>
        <w:t xml:space="preserve"> 15 </w:t>
      </w:r>
      <w:r>
        <w:rPr>
          <w:rFonts w:hint="eastAsia"/>
        </w:rPr>
        <w:t xml:space="preserve">组带噪线性数据的拟合决定系数达到</w:t>
      </w:r>
      <w:r>
        <w:t xml:space="preserve"> 0.9581。</w:t>
      </w:r>
    </w:p>
    <w:p>
      <w:pPr>
        <w:pStyle w:val="Compact"/>
        <w:numPr>
          <w:ilvl w:val="0"/>
          <w:numId w:val="1001"/>
        </w:numPr>
      </w:pPr>
      <w:r>
        <w:rPr>
          <w:rFonts w:hint="eastAsia"/>
        </w:rPr>
        <w:t xml:space="preserve">多项式的次数也不是越大越好。随着次数的增加，训练误差单调递减，但是对真实函数的误差却是先减后增，在实验二中，最优的次数是</w:t>
      </w:r>
      <w:r>
        <w:t xml:space="preserve"> </w:t>
      </w:r>
      <w:r>
        <w:rPr>
          <w:rFonts w:hint="eastAsia"/>
        </w:rPr>
        <w:t xml:space="preserve">5。选取次数的时候应该根据对独立数据或者真实函数的误差来选，而不是训练误差。</w:t>
      </w:r>
    </w:p>
    <w:p>
      <w:pPr>
        <w:pStyle w:val="Compact"/>
        <w:numPr>
          <w:ilvl w:val="0"/>
          <w:numId w:val="1001"/>
        </w:numPr>
      </w:pPr>
      <w:r>
        <w:rPr>
          <w:rFonts w:hint="eastAsia"/>
        </w:rPr>
        <w:t xml:space="preserve">幂基法方程的条件数随着次数急剧上升：实验二中</w:t>
      </w:r>
      <w:r>
        <w:t xml:space="preserve"> 8 </w:t>
      </w:r>
      <w:r>
        <w:rPr>
          <w:rFonts w:hint="eastAsia"/>
        </w:rPr>
        <w:t xml:space="preserve">次拟合达到了</w:t>
      </w:r>
      <w:r>
        <w:t xml:space="preserve"> 2.01 × </w:t>
      </w:r>
      <w:r>
        <w:rPr>
          <w:rFonts w:hint="eastAsia"/>
        </w:rPr>
        <w:t xml:space="preserve">10¹³，实验五中</w:t>
      </w:r>
      <w:r>
        <w:t xml:space="preserve"> 24 </w:t>
      </w:r>
      <w:r>
        <w:rPr>
          <w:rFonts w:hint="eastAsia"/>
        </w:rPr>
        <w:t xml:space="preserve">次拟合达到了</w:t>
      </w:r>
      <w:r>
        <w:t xml:space="preserve"> 2.85 × </w:t>
      </w:r>
      <w:r>
        <w:rPr>
          <w:rFonts w:hint="eastAsia"/>
        </w:rPr>
        <w:t xml:space="preserve">10¹⁷，在这种情况下，法方程解出的系数与</w:t>
      </w:r>
      <w:r>
        <w:t xml:space="preserve"> SVD </w:t>
      </w:r>
      <w:r>
        <w:rPr>
          <w:rFonts w:hint="eastAsia"/>
        </w:rPr>
        <w:t xml:space="preserve">直接解之间的相对偏差达到了</w:t>
      </w:r>
      <w:r>
        <w:t xml:space="preserve"> </w:t>
      </w:r>
      <w:r>
        <w:rPr>
          <w:rFonts w:hint="eastAsia"/>
        </w:rPr>
        <w:t xml:space="preserve">65.7%。使用勒让德正交基之后，条件数一直保持在</w:t>
      </w:r>
      <w:r>
        <w:t xml:space="preserve"> 76.1 </w:t>
      </w:r>
      <w:r>
        <w:rPr>
          <w:rFonts w:hint="eastAsia"/>
        </w:rPr>
        <w:t xml:space="preserve">以内，24</w:t>
      </w:r>
      <w:r>
        <w:t xml:space="preserve"> </w:t>
      </w:r>
      <w:r>
        <w:rPr>
          <w:rFonts w:hint="eastAsia"/>
        </w:rPr>
        <w:t xml:space="preserve">次拟合时仍然可以看到精度持续提高的趋势，所以正交基才是高次拟合应该使用的基底。</w:t>
      </w:r>
    </w:p>
    <w:p>
      <w:pPr>
        <w:pStyle w:val="Compact"/>
        <w:numPr>
          <w:ilvl w:val="0"/>
          <w:numId w:val="1001"/>
        </w:numPr>
      </w:pPr>
      <w:r>
        <w:rPr>
          <w:rFonts w:hint="eastAsia"/>
        </w:rPr>
        <w:t xml:space="preserve">数据有噪音的时候，最小二乘拟合比插值好：实验三里</w:t>
      </w:r>
      <w:r>
        <w:t xml:space="preserve"> 5 </w:t>
      </w:r>
      <w:r>
        <w:rPr>
          <w:rFonts w:hint="eastAsia"/>
        </w:rPr>
        <w:t xml:space="preserve">次拟合对真实函数的</w:t>
      </w:r>
      <w:r>
        <w:t xml:space="preserve"> RMSE </w:t>
      </w:r>
      <w:r>
        <w:rPr>
          <w:rFonts w:hint="eastAsia"/>
        </w:rPr>
        <w:t xml:space="preserve">只有</w:t>
      </w:r>
      <w:r>
        <w:t xml:space="preserve"> 12 </w:t>
      </w:r>
      <w:r>
        <w:rPr>
          <w:rFonts w:hint="eastAsia"/>
        </w:rPr>
        <w:t xml:space="preserve">次插值的</w:t>
      </w:r>
      <w:r>
        <w:t xml:space="preserve"> </w:t>
      </w:r>
      <w:r>
        <w:rPr>
          <w:rFonts w:hint="eastAsia"/>
        </w:rPr>
        <w:t xml:space="preserve">8%。插值适合精确的数据，拟合适合有噪音的数据。</w:t>
      </w:r>
    </w:p>
    <w:p>
      <w:pPr>
        <w:pStyle w:val="Compact"/>
        <w:numPr>
          <w:ilvl w:val="0"/>
          <w:numId w:val="1001"/>
        </w:numPr>
      </w:pPr>
      <w:r>
        <w:rPr>
          <w:rFonts w:hint="eastAsia"/>
        </w:rPr>
        <w:t xml:space="preserve">结构正确的模型胜过更多的参数：实验四里两参数指数模型无论是在观测区间（RMSE</w:t>
      </w:r>
      <w:r>
        <w:t xml:space="preserve"> 1.638 </w:t>
      </w:r>
      <w:r>
        <w:rPr>
          <w:rFonts w:hint="eastAsia"/>
        </w:rPr>
        <w:t xml:space="preserve">对</w:t>
      </w:r>
      <w:r>
        <w:t xml:space="preserve"> </w:t>
      </w:r>
      <w:r>
        <w:rPr>
          <w:rFonts w:hint="eastAsia"/>
        </w:rPr>
        <w:t xml:space="preserve">5.683），还是外推</w:t>
      </w:r>
      <w:r>
        <w:t xml:space="preserve"> 3 </w:t>
      </w:r>
      <w:r>
        <w:rPr>
          <w:rFonts w:hint="eastAsia"/>
        </w:rPr>
        <w:t xml:space="preserve">个单位处（相对误差</w:t>
      </w:r>
      <w:r>
        <w:t xml:space="preserve"> 1.43% </w:t>
      </w:r>
      <w:r>
        <w:rPr>
          <w:rFonts w:hint="eastAsia"/>
        </w:rPr>
        <w:t xml:space="preserve">对</w:t>
      </w:r>
      <w:r>
        <w:t xml:space="preserve"> </w:t>
      </w:r>
      <w:r>
        <w:rPr>
          <w:rFonts w:hint="eastAsia"/>
        </w:rPr>
        <w:t xml:space="preserve">31.65%），都优于三参数二次多项式。非线性模型经过对数变换可以放到线性最小二乘框架里去，但是变换也改变了误差的权重结构，用之前要先确认噪声的类型。</w:t>
      </w:r>
    </w:p>
    <w:p>
      <w:pPr>
        <w:pStyle w:val="FirstParagraph"/>
      </w:pPr>
      <w:r>
        <w:rPr>
          <w:rFonts w:hint="eastAsia"/>
        </w:rPr>
        <w:t xml:space="preserve">后续可以朝三个方向发展：采用加权最小二乘来应对精度不同的观测；不经过线性化，用高斯-牛顿迭代直接对非线性最小二乘进行求解，再把结果与实验四的线性化方法加以对比；系统地考察法方程、QR</w:t>
      </w:r>
      <w:r>
        <w:t xml:space="preserve"> </w:t>
      </w:r>
      <w:r>
        <w:rPr>
          <w:rFonts w:hint="eastAsia"/>
        </w:rPr>
        <w:t xml:space="preserve">分解以及</w:t>
      </w:r>
      <w:r>
        <w:t xml:space="preserve"> SVD </w:t>
      </w:r>
      <w:r>
        <w:rPr>
          <w:rFonts w:hint="eastAsia"/>
        </w:rPr>
        <w:t xml:space="preserve">这三种求解途径在病态问题上的精度差距。</w:t>
      </w:r>
    </w:p>
    <w:bookmarkEnd w:id="60"/>
    <w:bookmarkStart w:id="61" w:name="参考文献"/>
    <w:p>
      <w:pPr>
        <w:pStyle w:val="Heading2"/>
      </w:pPr>
      <w:r>
        <w:rPr>
          <w:rFonts w:hint="eastAsia"/>
        </w:rPr>
        <w:t xml:space="preserve">参考文献</w:t>
      </w:r>
    </w:p>
    <w:p>
      <w:pPr>
        <w:pStyle w:val="FirstParagraph"/>
      </w:pPr>
      <w:r>
        <w:t xml:space="preserve">[1] </w:t>
      </w:r>
      <w:r>
        <w:rPr>
          <w:rFonts w:hint="eastAsia"/>
        </w:rPr>
        <w:t xml:space="preserve">李庆扬,</w:t>
      </w:r>
      <w:r>
        <w:t xml:space="preserve"> </w:t>
      </w:r>
      <w:r>
        <w:rPr>
          <w:rFonts w:hint="eastAsia"/>
        </w:rPr>
        <w:t xml:space="preserve">王能超,</w:t>
      </w:r>
      <w:r>
        <w:t xml:space="preserve"> </w:t>
      </w:r>
      <w:r>
        <w:rPr>
          <w:rFonts w:hint="eastAsia"/>
        </w:rPr>
        <w:t xml:space="preserve">易大义.</w:t>
      </w:r>
      <w:r>
        <w:t xml:space="preserve"> </w:t>
      </w:r>
      <w:r>
        <w:rPr>
          <w:rFonts w:hint="eastAsia"/>
        </w:rPr>
        <w:t xml:space="preserve">数值分析[M].</w:t>
      </w:r>
      <w:r>
        <w:t xml:space="preserve"> </w:t>
      </w:r>
      <w:r>
        <w:rPr>
          <w:rFonts w:hint="eastAsia"/>
        </w:rPr>
        <w:t xml:space="preserve">第5版.</w:t>
      </w:r>
      <w:r>
        <w:t xml:space="preserve"> </w:t>
      </w:r>
      <w:r>
        <w:rPr>
          <w:rFonts w:hint="eastAsia"/>
        </w:rPr>
        <w:t xml:space="preserve">北京:</w:t>
      </w:r>
      <w:r>
        <w:t xml:space="preserve"> </w:t>
      </w:r>
      <w:r>
        <w:rPr>
          <w:rFonts w:hint="eastAsia"/>
        </w:rPr>
        <w:t xml:space="preserve">清华大学出版社,</w:t>
      </w:r>
      <w:r>
        <w:t xml:space="preserve"> 2008.</w:t>
      </w:r>
    </w:p>
    <w:p>
      <w:pPr>
        <w:pStyle w:val="BodyText"/>
      </w:pPr>
      <w:r>
        <w:t xml:space="preserve">[2] BURDEN R L, FAIRES J D. Numerical Analysis[M]. 9th ed. Boston, MA: Brooks/Cole, Cengage Learning, 2011.</w:t>
      </w:r>
    </w:p>
    <w:p>
      <w:pPr>
        <w:pStyle w:val="BodyText"/>
      </w:pPr>
      <w:r>
        <w:t xml:space="preserve">[3] SAUER T. Numerical Analysis[M]. 2nd ed. Boston, MA: Pearson/Addison-Wesley, 2012.</w:t>
      </w:r>
    </w:p>
    <w:p>
      <w:pPr>
        <w:pStyle w:val="BodyText"/>
      </w:pPr>
      <w:r>
        <w:t xml:space="preserve">[4] STIGLER S M. Gauss and the Invention of Least Squares[J]. The Annals of Statistics, 1981, 9(3): 465-474. DOI: 10.1214/aos/1176345451.</w:t>
      </w:r>
    </w:p>
    <w:p>
      <w:pPr>
        <w:pStyle w:val="BodyText"/>
      </w:pPr>
      <w:r>
        <w:t xml:space="preserve">[5] STRANG G. Introduction to Linear Algebra[M]. 5th ed. Wellesley, MA: Wellesley-Cambridge Press, 2016.</w:t>
      </w:r>
    </w:p>
    <w:p>
      <w:pPr>
        <w:pStyle w:val="BodyText"/>
      </w:pPr>
      <w:r>
        <w:t xml:space="preserve">[6] TREFETHEN L N, BAU D. Numerical Linear Algebra[M]. Philadelphia, PA: Society for Industrial and Applied Mathematics, 1997.</w:t>
      </w:r>
    </w:p>
    <w:p>
      <w:pPr>
        <w:pStyle w:val="BodyText"/>
      </w:pPr>
      <w:r>
        <w:t xml:space="preserve">[7] HARRIS C R, MILLMAN K J, VAN DER WALT S J, et al. Array programming with NumPy[J]. Nature, 2020, 585: 357-362. DOI: 10.1038/s41586-020-2649-2.</w:t>
      </w:r>
    </w:p>
    <w:p>
      <w:pPr>
        <w:pStyle w:val="BodyText"/>
      </w:pPr>
      <w:r>
        <w:t xml:space="preserve">[8] HUNTER J D. Matplotlib: A 2D graphics environment[J]. Computing in Science &amp; Engineering, 2007, 9(3): 90-95. DOI: 10.1109/MCSE.2007.55.</w:t>
      </w:r>
    </w:p>
    <w:bookmarkEnd w:id="61"/>
    <w:bookmarkStart w:id="62" w:name="附录-实验程序"/>
    <w:p>
      <w:pPr>
        <w:pStyle w:val="Heading2"/>
      </w:pPr>
      <w:r>
        <w:rPr>
          <w:rFonts w:hint="eastAsia"/>
        </w:rPr>
        <w:t xml:space="preserve">附录</w:t>
      </w:r>
      <w:r>
        <w:t xml:space="preserve">　</w:t>
      </w:r>
      <w:r>
        <w:rPr>
          <w:rFonts w:hint="eastAsia"/>
        </w:rPr>
        <w:t xml:space="preserve">实验程序</w:t>
      </w:r>
    </w:p>
    <w:p>
      <w:pPr>
        <w:pStyle w:val="FirstParagraph"/>
      </w:pPr>
      <w:r>
        <w:rPr>
          <w:rFonts w:hint="eastAsia"/>
        </w:rPr>
        <w:t xml:space="preserve">完整</w:t>
      </w:r>
      <w:r>
        <w:t xml:space="preserve"> Python </w:t>
      </w:r>
      <w:r>
        <w:rPr>
          <w:rFonts w:hint="eastAsia"/>
        </w:rPr>
        <w:t xml:space="preserve">程序如下（文件名</w:t>
      </w:r>
      <w:r>
        <w:t xml:space="preserve"> </w:t>
      </w:r>
      <w:r>
        <w:rPr>
          <w:rFonts w:hint="eastAsia"/>
        </w:rPr>
        <w:t xml:space="preserve">least_squares_experiments.py），核心算法（法方程构造、列主元高斯消元、牛顿插值、勒让德三项递推）皆为手工编写，执行完毕之后会自动生成所有的图表及结果数据。</w:t>
      </w:r>
    </w:p>
    <w:p>
      <w:pPr>
        <w:pStyle w:val="SourceCode"/>
      </w:pPr>
      <w:r>
        <w:rPr>
          <w:rStyle w:val="CommentTok"/>
        </w:rPr>
        <w:t xml:space="preserve"># -*- coding: utf-8 -*-</w:t>
      </w:r>
      <w:r>
        <w:br/>
      </w:r>
      <w:r>
        <w:rPr>
          <w:rStyle w:val="CommentTok"/>
        </w:rPr>
        <w:t xml:space="preserve">"""</w:t>
      </w:r>
      <w:r>
        <w:br/>
      </w:r>
      <w:r>
        <w:rPr>
          <w:rStyle w:val="CommentTok"/>
        </w:rPr>
        <w:t xml:space="preserve">课程报告《最小二乘法及其应用》配套数值实验</w:t>
      </w:r>
      <w:r>
        <w:br/>
      </w:r>
      <w:r>
        <w:rPr>
          <w:rStyle w:val="CommentTok"/>
        </w:rPr>
        <w:t xml:space="preserve">实验一：一元线性拟合（模拟房价-面积数据）</w:t>
      </w:r>
      <w:r>
        <w:br/>
      </w:r>
      <w:r>
        <w:rPr>
          <w:rStyle w:val="CommentTok"/>
        </w:rPr>
        <w:t xml:space="preserve">实验二：不同次数多项式拟合比较（含法方程条件数分析）</w:t>
      </w:r>
      <w:r>
        <w:br/>
      </w:r>
      <w:r>
        <w:rPr>
          <w:rStyle w:val="CommentTok"/>
        </w:rPr>
        <w:t xml:space="preserve">实验三：高次插值与低次最小二乘拟合的对比（含噪声数据）</w:t>
      </w:r>
      <w:r>
        <w:br/>
      </w:r>
      <w:r>
        <w:rPr>
          <w:rStyle w:val="CommentTok"/>
        </w:rPr>
        <w:t xml:space="preserve">实验四：指数模型的线性化最小二乘拟合（模拟细菌生长数据）</w:t>
      </w:r>
      <w:r>
        <w:br/>
      </w:r>
      <w:r>
        <w:rPr>
          <w:rStyle w:val="CommentTok"/>
        </w:rPr>
        <w:t xml:space="preserve">实验五：勒让德正交基与幂基的法方程条件数对比</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font_manager</w:t>
      </w:r>
      <w:r>
        <w:br/>
      </w:r>
      <w:r>
        <w:br/>
      </w:r>
      <w:r>
        <w:rPr>
          <w:rStyle w:val="NormalTok"/>
        </w:rPr>
        <w:t xml:space="preserve">_available </w:t>
      </w:r>
      <w:r>
        <w:rPr>
          <w:rStyle w:val="OperatorTok"/>
        </w:rPr>
        <w:t xml:space="preserve">=</w:t>
      </w:r>
      <w:r>
        <w:rPr>
          <w:rStyle w:val="NormalTok"/>
        </w:rPr>
        <w:t xml:space="preserve"> {f.name </w:t>
      </w:r>
      <w:r>
        <w:rPr>
          <w:rStyle w:val="ControlFlowTok"/>
        </w:rPr>
        <w:t xml:space="preserve">for</w:t>
      </w:r>
      <w:r>
        <w:rPr>
          <w:rStyle w:val="NormalTok"/>
        </w:rPr>
        <w:t xml:space="preserve"> f </w:t>
      </w:r>
      <w:r>
        <w:rPr>
          <w:rStyle w:val="KeywordTok"/>
        </w:rPr>
        <w:t xml:space="preserve">in</w:t>
      </w:r>
      <w:r>
        <w:rPr>
          <w:rStyle w:val="NormalTok"/>
        </w:rPr>
        <w:t xml:space="preserve"> font_manager.fontManager.ttflist}</w:t>
      </w:r>
      <w:r>
        <w:br/>
      </w:r>
      <w:r>
        <w:rPr>
          <w:rStyle w:val="ControlFlowTok"/>
        </w:rPr>
        <w:t xml:space="preserve">for</w:t>
      </w:r>
      <w:r>
        <w:rPr>
          <w:rStyle w:val="NormalTok"/>
        </w:rPr>
        <w:t xml:space="preserve"> _cand </w:t>
      </w:r>
      <w:r>
        <w:rPr>
          <w:rStyle w:val="KeywordTok"/>
        </w:rPr>
        <w:t xml:space="preserve">in</w:t>
      </w:r>
      <w:r>
        <w:rPr>
          <w:rStyle w:val="NormalTok"/>
        </w:rPr>
        <w:t xml:space="preserve"> [</w:t>
      </w:r>
      <w:r>
        <w:rPr>
          <w:rStyle w:val="StringTok"/>
        </w:rPr>
        <w:t xml:space="preserve">"PingFang SC"</w:t>
      </w:r>
      <w:r>
        <w:rPr>
          <w:rStyle w:val="NormalTok"/>
        </w:rPr>
        <w:t xml:space="preserve">, </w:t>
      </w:r>
      <w:r>
        <w:rPr>
          <w:rStyle w:val="StringTok"/>
        </w:rPr>
        <w:t xml:space="preserve">"Hiragino Sans GB"</w:t>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"Heiti TC"</w:t>
      </w:r>
      <w:r>
        <w:rPr>
          <w:rStyle w:val="NormalTok"/>
        </w:rPr>
        <w:t xml:space="preserve">, </w:t>
      </w:r>
      <w:r>
        <w:rPr>
          <w:rStyle w:val="StringTok"/>
        </w:rPr>
        <w:t xml:space="preserve">"STHeiti"</w:t>
      </w:r>
      <w:r>
        <w:rPr>
          <w:rStyle w:val="NormalTok"/>
        </w:rPr>
        <w:t xml:space="preserve">, </w:t>
      </w:r>
      <w:r>
        <w:rPr>
          <w:rStyle w:val="StringTok"/>
        </w:rPr>
        <w:t xml:space="preserve">"Songti SC"</w:t>
      </w:r>
      <w:r>
        <w:rPr>
          <w:rStyle w:val="NormalTok"/>
        </w:rPr>
        <w:t xml:space="preserve">]:</w:t>
      </w:r>
      <w:r>
        <w:br/>
      </w:r>
      <w:r>
        <w:rPr>
          <w:rStyle w:val="NormalTok"/>
        </w:rPr>
        <w:t xml:space="preserve">    </w:t>
      </w:r>
      <w:r>
        <w:rPr>
          <w:rStyle w:val="ControlFlowTok"/>
        </w:rPr>
        <w:t xml:space="preserve">if</w:t>
      </w:r>
      <w:r>
        <w:rPr>
          <w:rStyle w:val="NormalTok"/>
        </w:rPr>
        <w:t xml:space="preserve"> _cand </w:t>
      </w:r>
      <w:r>
        <w:rPr>
          <w:rStyle w:val="KeywordTok"/>
        </w:rPr>
        <w:t xml:space="preserve">in</w:t>
      </w:r>
      <w:r>
        <w:rPr>
          <w:rStyle w:val="NormalTok"/>
        </w:rPr>
        <w:t xml:space="preserve"> _available:</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[_cand]</w:t>
      </w:r>
      <w:r>
        <w:br/>
      </w:r>
      <w:r>
        <w:rPr>
          <w:rStyle w:val="NormalTok"/>
        </w:rPr>
        <w:t xml:space="preserve">        </w:t>
      </w:r>
      <w:r>
        <w:rPr>
          <w:rStyle w:val="ControlFlowTok"/>
        </w:rPr>
        <w:t xml:space="preserve">break</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HERE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NormalTok"/>
        </w:rPr>
        <w:t xml:space="preserve">FIG </w:t>
      </w:r>
      <w:r>
        <w:rPr>
          <w:rStyle w:val="OperatorTok"/>
        </w:rPr>
        <w:t xml:space="preserve">=</w:t>
      </w:r>
      <w:r>
        <w:rPr>
          <w:rStyle w:val="NormalTok"/>
        </w:rPr>
        <w:t xml:space="preserve"> HERE </w:t>
      </w:r>
      <w:r>
        <w:rPr>
          <w:rStyle w:val="OperatorTok"/>
        </w:rPr>
        <w:t xml:space="preserve">/</w:t>
      </w:r>
      <w:r>
        <w:rPr>
          <w:rStyle w:val="NormalTok"/>
        </w:rPr>
        <w:t xml:space="preserve"> </w:t>
      </w:r>
      <w:r>
        <w:rPr>
          <w:rStyle w:val="StringTok"/>
        </w:rPr>
        <w:t xml:space="preserve">"figures"</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results </w:t>
      </w:r>
      <w:r>
        <w:rPr>
          <w:rStyle w:val="OperatorTok"/>
        </w:rPr>
        <w:t xml:space="preserve">=</w:t>
      </w:r>
      <w:r>
        <w:rPr>
          <w:rStyle w:val="NormalTok"/>
        </w:rPr>
        <w:t xml:space="preserve"> {}</w:t>
      </w:r>
      <w:r>
        <w:br/>
      </w:r>
      <w:r>
        <w:br/>
      </w:r>
      <w:r>
        <w:rPr>
          <w:rStyle w:val="KeywordTok"/>
        </w:rPr>
        <w:t xml:space="preserve">def</w:t>
      </w:r>
      <w:r>
        <w:rPr>
          <w:rStyle w:val="NormalTok"/>
        </w:rPr>
        <w:t xml:space="preserve"> gauss_solve(A, b):</w:t>
      </w:r>
      <w:r>
        <w:br/>
      </w:r>
      <w:r>
        <w:rPr>
          <w:rStyle w:val="NormalTok"/>
        </w:rPr>
        <w:t xml:space="preserve">    </w:t>
      </w:r>
      <w:r>
        <w:rPr>
          <w:rStyle w:val="CommentTok"/>
        </w:rPr>
        <w:t xml:space="preserve">"""列主元高斯消元法求解 Ax = b"""</w:t>
      </w:r>
      <w:r>
        <w:br/>
      </w:r>
      <w:r>
        <w:rPr>
          <w:rStyle w:val="NormalTok"/>
        </w:rPr>
        <w:t xml:space="preserve">    A </w:t>
      </w:r>
      <w:r>
        <w:rPr>
          <w:rStyle w:val="OperatorTok"/>
        </w:rPr>
        <w:t xml:space="preserve">=</w:t>
      </w:r>
      <w:r>
        <w:rPr>
          <w:rStyle w:val="NormalTok"/>
        </w:rPr>
        <w:t xml:space="preserve"> np.array(A, dtype</w:t>
      </w:r>
      <w:r>
        <w:rPr>
          <w:rStyle w:val="OperatorTok"/>
        </w:rPr>
        <w:t xml:space="preserve">=</w:t>
      </w:r>
      <w:r>
        <w:rPr>
          <w:rStyle w:val="BuiltInTok"/>
        </w:rPr>
        <w:t xml:space="preserve">float</w:t>
      </w:r>
      <w:r>
        <w:rPr>
          <w:rStyle w:val="NormalTok"/>
        </w:rPr>
        <w:t xml:space="preserve">, copy</w:t>
      </w:r>
      <w:r>
        <w:rPr>
          <w:rStyle w:val="OperatorTok"/>
        </w:rPr>
        <w:t xml:space="preserve">=</w:t>
      </w:r>
      <w:r>
        <w:rPr>
          <w:rStyle w:val="VariableTok"/>
        </w:rPr>
        <w:t xml:space="preserve">True</w:t>
      </w:r>
      <w:r>
        <w:rPr>
          <w:rStyle w:val="NormalTok"/>
        </w:rPr>
        <w:t xml:space="preserve">)</w:t>
      </w:r>
      <w:r>
        <w:br/>
      </w:r>
      <w:r>
        <w:rPr>
          <w:rStyle w:val="NormalTok"/>
        </w:rPr>
        <w:t xml:space="preserve">    b </w:t>
      </w:r>
      <w:r>
        <w:rPr>
          <w:rStyle w:val="OperatorTok"/>
        </w:rPr>
        <w:t xml:space="preserve">=</w:t>
      </w:r>
      <w:r>
        <w:rPr>
          <w:rStyle w:val="NormalTok"/>
        </w:rPr>
        <w:t xml:space="preserve"> np.array(b, dtype</w:t>
      </w:r>
      <w:r>
        <w:rPr>
          <w:rStyle w:val="OperatorTok"/>
        </w:rPr>
        <w:t xml:space="preserve">=</w:t>
      </w:r>
      <w:r>
        <w:rPr>
          <w:rStyle w:val="BuiltInTok"/>
        </w:rPr>
        <w:t xml:space="preserve">float</w:t>
      </w:r>
      <w:r>
        <w:rPr>
          <w:rStyle w:val="NormalTok"/>
        </w:rPr>
        <w:t xml:space="preserve">, copy</w:t>
      </w:r>
      <w:r>
        <w:rPr>
          <w:rStyle w:val="OperatorTok"/>
        </w:rPr>
        <w:t xml:space="preserve">=</w:t>
      </w:r>
      <w:r>
        <w:rPr>
          <w:rStyle w:val="VariableTok"/>
        </w:rPr>
        <w:t xml:space="preserve">True</w:t>
      </w:r>
      <w:r>
        <w:rPr>
          <w:rStyle w:val="NormalTok"/>
        </w:rPr>
        <w:t xml:space="preserve">)</w:t>
      </w:r>
      <w:r>
        <w:br/>
      </w:r>
      <w:r>
        <w:rPr>
          <w:rStyle w:val="NormalTok"/>
        </w:rPr>
        <w:t xml:space="preserve">    n </w:t>
      </w:r>
      <w:r>
        <w:rPr>
          <w:rStyle w:val="OperatorTok"/>
        </w:rPr>
        <w:t xml:space="preserve">=</w:t>
      </w:r>
      <w:r>
        <w:rPr>
          <w:rStyle w:val="NormalTok"/>
        </w:rPr>
        <w:t xml:space="preserve"> b.size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 </w:t>
      </w:r>
      <w:r>
        <w:rPr>
          <w:rStyle w:val="OperatorTok"/>
        </w:rPr>
        <w:t xml:space="preserve">=</w:t>
      </w:r>
      <w:r>
        <w:rPr>
          <w:rStyle w:val="NormalTok"/>
        </w:rPr>
        <w:t xml:space="preserve"> k </w:t>
      </w:r>
      <w:r>
        <w:rPr>
          <w:rStyle w:val="OperatorTok"/>
        </w:rPr>
        <w:t xml:space="preserve">+</w:t>
      </w:r>
      <w:r>
        <w:rPr>
          <w:rStyle w:val="NormalTok"/>
        </w:rPr>
        <w:t xml:space="preserve"> </w:t>
      </w:r>
      <w:r>
        <w:rPr>
          <w:rStyle w:val="BuiltInTok"/>
        </w:rPr>
        <w:t xml:space="preserve">int</w:t>
      </w:r>
      <w:r>
        <w:rPr>
          <w:rStyle w:val="NormalTok"/>
        </w:rPr>
        <w:t xml:space="preserve">(np.argmax(np.</w:t>
      </w:r>
      <w:r>
        <w:rPr>
          <w:rStyle w:val="BuiltInTok"/>
        </w:rPr>
        <w:t xml:space="preserve">abs</w:t>
      </w:r>
      <w:r>
        <w:rPr>
          <w:rStyle w:val="NormalTok"/>
        </w:rPr>
        <w:t xml:space="preserve">(A[k:, k])))          </w:t>
      </w:r>
      <w:r>
        <w:rPr>
          <w:rStyle w:val="CommentTok"/>
        </w:rPr>
        <w:t xml:space="preserve"># 选列主元</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(A[p, k]) </w:t>
      </w:r>
      <w:r>
        <w:rPr>
          <w:rStyle w:val="OperatorTok"/>
        </w:rPr>
        <w:t xml:space="preserve">&lt;</w:t>
      </w:r>
      <w:r>
        <w:rPr>
          <w:rStyle w:val="NormalTok"/>
        </w:rPr>
        <w:t xml:space="preserve"> </w:t>
      </w:r>
      <w:r>
        <w:rPr>
          <w:rStyle w:val="FloatTok"/>
        </w:rPr>
        <w:t xml:space="preserve">1e-300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ZeroDivisionError</w:t>
      </w:r>
      <w:r>
        <w:rPr>
          <w:rStyle w:val="NormalTok"/>
        </w:rPr>
        <w:t xml:space="preserve">(</w:t>
      </w:r>
      <w:r>
        <w:rPr>
          <w:rStyle w:val="StringTok"/>
        </w:rPr>
        <w:t xml:space="preserve">"主元过小，方程组接近奇异"</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k:</w:t>
      </w:r>
      <w:r>
        <w:br/>
      </w:r>
      <w:r>
        <w:rPr>
          <w:rStyle w:val="NormalTok"/>
        </w:rPr>
        <w:t xml:space="preserve">            A[[k, p]] </w:t>
      </w:r>
      <w:r>
        <w:rPr>
          <w:rStyle w:val="OperatorTok"/>
        </w:rPr>
        <w:t xml:space="preserve">=</w:t>
      </w:r>
      <w:r>
        <w:rPr>
          <w:rStyle w:val="NormalTok"/>
        </w:rPr>
        <w:t xml:space="preserve"> A[[p, k]]</w:t>
      </w:r>
      <w:r>
        <w:br/>
      </w:r>
      <w:r>
        <w:rPr>
          <w:rStyle w:val="NormalTok"/>
        </w:rPr>
        <w:t xml:space="preserve">            b[[k, p]] </w:t>
      </w:r>
      <w:r>
        <w:rPr>
          <w:rStyle w:val="OperatorTok"/>
        </w:rPr>
        <w:t xml:space="preserve">=</w:t>
      </w:r>
      <w:r>
        <w:rPr>
          <w:rStyle w:val="NormalTok"/>
        </w:rPr>
        <w:t xml:space="preserve"> b[[p, k]]</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 </w:t>
      </w:r>
      <w:r>
        <w:rPr>
          <w:rStyle w:val="OperatorTok"/>
        </w:rPr>
        <w:t xml:space="preserve">+</w:t>
      </w:r>
      <w:r>
        <w:rPr>
          <w:rStyle w:val="NormalTok"/>
        </w:rPr>
        <w:t xml:space="preserve"> </w:t>
      </w:r>
      <w:r>
        <w:rPr>
          <w:rStyle w:val="DecValTok"/>
        </w:rPr>
        <w:t xml:space="preserve">1</w:t>
      </w:r>
      <w:r>
        <w:rPr>
          <w:rStyle w:val="NormalTok"/>
        </w:rPr>
        <w:t xml:space="preserve">, n):                          </w:t>
      </w:r>
      <w:r>
        <w:rPr>
          <w:rStyle w:val="CommentTok"/>
        </w:rPr>
        <w:t xml:space="preserve"># 消元</w:t>
      </w:r>
      <w:r>
        <w:br/>
      </w:r>
      <w:r>
        <w:rPr>
          <w:rStyle w:val="NormalTok"/>
        </w:rPr>
        <w:t xml:space="preserve">            m </w:t>
      </w:r>
      <w:r>
        <w:rPr>
          <w:rStyle w:val="OperatorTok"/>
        </w:rPr>
        <w:t xml:space="preserve">=</w:t>
      </w:r>
      <w:r>
        <w:rPr>
          <w:rStyle w:val="NormalTok"/>
        </w:rPr>
        <w:t xml:space="preserve"> A[i, k] </w:t>
      </w:r>
      <w:r>
        <w:rPr>
          <w:rStyle w:val="OperatorTok"/>
        </w:rPr>
        <w:t xml:space="preserve">/</w:t>
      </w:r>
      <w:r>
        <w:rPr>
          <w:rStyle w:val="NormalTok"/>
        </w:rPr>
        <w:t xml:space="preserve"> A[k, k]</w:t>
      </w:r>
      <w:r>
        <w:br/>
      </w:r>
      <w:r>
        <w:rPr>
          <w:rStyle w:val="NormalTok"/>
        </w:rPr>
        <w:t xml:space="preserve">            A[i, k:] </w:t>
      </w:r>
      <w:r>
        <w:rPr>
          <w:rStyle w:val="OperatorTok"/>
        </w:rPr>
        <w:t xml:space="preserve">-=</w:t>
      </w:r>
      <w:r>
        <w:rPr>
          <w:rStyle w:val="NormalTok"/>
        </w:rPr>
        <w:t xml:space="preserve"> m </w:t>
      </w:r>
      <w:r>
        <w:rPr>
          <w:rStyle w:val="OperatorTok"/>
        </w:rPr>
        <w:t xml:space="preserve">*</w:t>
      </w:r>
      <w:r>
        <w:rPr>
          <w:rStyle w:val="NormalTok"/>
        </w:rPr>
        <w:t xml:space="preserve"> A[k, k:]</w:t>
      </w:r>
      <w:r>
        <w:br/>
      </w:r>
      <w:r>
        <w:rPr>
          <w:rStyle w:val="NormalTok"/>
        </w:rPr>
        <w:t xml:space="preserve">            b[i] </w:t>
      </w:r>
      <w:r>
        <w:rPr>
          <w:rStyle w:val="OperatorTok"/>
        </w:rPr>
        <w:t xml:space="preserve">-=</w:t>
      </w:r>
      <w:r>
        <w:rPr>
          <w:rStyle w:val="NormalTok"/>
        </w:rPr>
        <w:t xml:space="preserve"> m </w:t>
      </w:r>
      <w:r>
        <w:rPr>
          <w:rStyle w:val="OperatorTok"/>
        </w:rPr>
        <w:t xml:space="preserve">*</w:t>
      </w:r>
      <w:r>
        <w:rPr>
          <w:rStyle w:val="NormalTok"/>
        </w:rPr>
        <w:t xml:space="preserve"> b[k]</w:t>
      </w:r>
      <w:r>
        <w:br/>
      </w:r>
      <w:r>
        <w:rPr>
          <w:rStyle w:val="NormalTok"/>
        </w:rPr>
        <w:t xml:space="preserve">    x </w:t>
      </w:r>
      <w:r>
        <w:rPr>
          <w:rStyle w:val="OperatorTok"/>
        </w:rPr>
        <w:t xml:space="preserve">=</w:t>
      </w:r>
      <w:r>
        <w:rPr>
          <w:rStyle w:val="NormalTok"/>
        </w:rPr>
        <w:t xml:space="preserve"> np.zeros(n)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回代</w:t>
      </w:r>
      <w:r>
        <w:br/>
      </w:r>
      <w:r>
        <w:rPr>
          <w:rStyle w:val="NormalTok"/>
        </w:rPr>
        <w:t xml:space="preserve">        x[i] </w:t>
      </w:r>
      <w:r>
        <w:rPr>
          <w:rStyle w:val="OperatorTok"/>
        </w:rPr>
        <w:t xml:space="preserve">=</w:t>
      </w:r>
      <w:r>
        <w:rPr>
          <w:rStyle w:val="NormalTok"/>
        </w:rPr>
        <w:t xml:space="preserve"> (b[i] </w:t>
      </w:r>
      <w:r>
        <w:rPr>
          <w:rStyle w:val="OperatorTok"/>
        </w:rPr>
        <w:t xml:space="preserve">-</w:t>
      </w:r>
      <w:r>
        <w:rPr>
          <w:rStyle w:val="NormalTok"/>
        </w:rPr>
        <w:t xml:space="preserve"> A[i,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A[i, i]</w:t>
      </w:r>
      <w:r>
        <w:br/>
      </w:r>
      <w:r>
        <w:rPr>
          <w:rStyle w:val="NormalTok"/>
        </w:rPr>
        <w:t xml:space="preserve">    </w:t>
      </w:r>
      <w:r>
        <w:rPr>
          <w:rStyle w:val="ControlFlowTok"/>
        </w:rPr>
        <w:t xml:space="preserve">return</w:t>
      </w:r>
      <w:r>
        <w:rPr>
          <w:rStyle w:val="NormalTok"/>
        </w:rPr>
        <w:t xml:space="preserve"> x</w:t>
      </w:r>
      <w:r>
        <w:br/>
      </w:r>
      <w:r>
        <w:br/>
      </w:r>
      <w:r>
        <w:br/>
      </w:r>
      <w:r>
        <w:rPr>
          <w:rStyle w:val="KeywordTok"/>
        </w:rPr>
        <w:t xml:space="preserve">def</w:t>
      </w:r>
      <w:r>
        <w:rPr>
          <w:rStyle w:val="NormalTok"/>
        </w:rPr>
        <w:t xml:space="preserve"> normal_equations(x, y, m):</w:t>
      </w:r>
      <w:r>
        <w:br/>
      </w:r>
      <w:r>
        <w:rPr>
          <w:rStyle w:val="NormalTok"/>
        </w:rPr>
        <w:t xml:space="preserve">    </w:t>
      </w:r>
      <w:r>
        <w:rPr>
          <w:rStyle w:val="CommentTok"/>
        </w:rPr>
        <w:t xml:space="preserve">"""构造 m 次多项式拟合的法方程 G a = d"""</w:t>
      </w:r>
      <w:r>
        <w:br/>
      </w:r>
      <w:r>
        <w:rPr>
          <w:rStyle w:val="NormalTok"/>
        </w:rPr>
        <w:t xml:space="preserve">    s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 </w:t>
      </w:r>
      <w:r>
        <w:rPr>
          <w:rStyle w:val="OperatorTok"/>
        </w:rPr>
        <w:t xml:space="preserve">=</w:t>
      </w:r>
      <w:r>
        <w:rPr>
          <w:rStyle w:val="NormalTok"/>
        </w:rPr>
        <w:t xml:space="preserve"> np.array([[s[j </w:t>
      </w:r>
      <w:r>
        <w:rPr>
          <w:rStyle w:val="OperatorTok"/>
        </w:rPr>
        <w:t xml:space="preserve">+</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np.array([np.</w:t>
      </w:r>
      <w:r>
        <w:rPr>
          <w:rStyle w:val="BuiltInTok"/>
        </w:rPr>
        <w:t xml:space="preserve">sum</w:t>
      </w:r>
      <w:r>
        <w:rPr>
          <w:rStyle w:val="NormalTok"/>
        </w:rPr>
        <w:t xml:space="preserve">(y </w:t>
      </w:r>
      <w:r>
        <w:rPr>
          <w:rStyle w:val="OperatorTok"/>
        </w:rPr>
        <w:t xml:space="preserve">*</w:t>
      </w:r>
      <w:r>
        <w:rPr>
          <w:rStyle w:val="NormalTok"/>
        </w:rPr>
        <w:t xml:space="preserve"> x </w:t>
      </w:r>
      <w:r>
        <w:rPr>
          <w:rStyle w:val="OperatorTok"/>
        </w:rPr>
        <w:t xml:space="preserve">**</w:t>
      </w:r>
      <w:r>
        <w:rPr>
          <w:rStyle w:val="NormalTok"/>
        </w:rPr>
        <w:t xml:space="preserve"> 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G, d</w:t>
      </w:r>
      <w:r>
        <w:br/>
      </w:r>
      <w:r>
        <w:br/>
      </w:r>
      <w:r>
        <w:br/>
      </w:r>
      <w:r>
        <w:rPr>
          <w:rStyle w:val="KeywordTok"/>
        </w:rPr>
        <w:t xml:space="preserve">def</w:t>
      </w:r>
      <w:r>
        <w:rPr>
          <w:rStyle w:val="NormalTok"/>
        </w:rPr>
        <w:t xml:space="preserve"> ls_polyfit(x, y, m):</w:t>
      </w:r>
      <w:r>
        <w:br/>
      </w:r>
      <w:r>
        <w:rPr>
          <w:rStyle w:val="NormalTok"/>
        </w:rPr>
        <w:t xml:space="preserve">    </w:t>
      </w:r>
      <w:r>
        <w:rPr>
          <w:rStyle w:val="CommentTok"/>
        </w:rPr>
        <w:t xml:space="preserve">"""最小二乘多项式拟合：返回系数 a[0..m] 与法方程系数矩阵 G"""</w:t>
      </w:r>
      <w:r>
        <w:br/>
      </w:r>
      <w:r>
        <w:rPr>
          <w:rStyle w:val="NormalTok"/>
        </w:rPr>
        <w:t xml:space="preserve">    G, d </w:t>
      </w:r>
      <w:r>
        <w:rPr>
          <w:rStyle w:val="OperatorTok"/>
        </w:rPr>
        <w:t xml:space="preserve">=</w:t>
      </w:r>
      <w:r>
        <w:rPr>
          <w:rStyle w:val="NormalTok"/>
        </w:rPr>
        <w:t xml:space="preserve"> normal_equations(x, y, m)</w:t>
      </w:r>
      <w:r>
        <w:br/>
      </w:r>
      <w:r>
        <w:rPr>
          <w:rStyle w:val="NormalTok"/>
        </w:rPr>
        <w:t xml:space="preserve">    a </w:t>
      </w:r>
      <w:r>
        <w:rPr>
          <w:rStyle w:val="OperatorTok"/>
        </w:rPr>
        <w:t xml:space="preserve">=</w:t>
      </w:r>
      <w:r>
        <w:rPr>
          <w:rStyle w:val="NormalTok"/>
        </w:rPr>
        <w:t xml:space="preserve"> gauss_solve(G, d)</w:t>
      </w:r>
      <w:r>
        <w:br/>
      </w:r>
      <w:r>
        <w:rPr>
          <w:rStyle w:val="NormalTok"/>
        </w:rPr>
        <w:t xml:space="preserve">    </w:t>
      </w:r>
      <w:r>
        <w:rPr>
          <w:rStyle w:val="ControlFlowTok"/>
        </w:rPr>
        <w:t xml:space="preserve">return</w:t>
      </w:r>
      <w:r>
        <w:rPr>
          <w:rStyle w:val="NormalTok"/>
        </w:rPr>
        <w:t xml:space="preserve"> a, G</w:t>
      </w:r>
      <w:r>
        <w:br/>
      </w:r>
      <w:r>
        <w:br/>
      </w:r>
      <w:r>
        <w:br/>
      </w:r>
      <w:r>
        <w:rPr>
          <w:rStyle w:val="KeywordTok"/>
        </w:rPr>
        <w:t xml:space="preserve">def</w:t>
      </w:r>
      <w:r>
        <w:rPr>
          <w:rStyle w:val="NormalTok"/>
        </w:rPr>
        <w:t xml:space="preserve"> polyval(a, x):</w:t>
      </w:r>
      <w:r>
        <w:br/>
      </w:r>
      <w:r>
        <w:rPr>
          <w:rStyle w:val="NormalTok"/>
        </w:rPr>
        <w:t xml:space="preserve">    </w:t>
      </w:r>
      <w:r>
        <w:rPr>
          <w:rStyle w:val="CommentTok"/>
        </w:rPr>
        <w:t xml:space="preserve">"""多项式求值 p(x) = a0 + a1 x + ... + am x^m"""</w:t>
      </w:r>
      <w:r>
        <w:br/>
      </w:r>
      <w:r>
        <w:rPr>
          <w:rStyle w:val="NormalTok"/>
        </w:rPr>
        <w:t xml:space="preserve">    r </w:t>
      </w:r>
      <w:r>
        <w:rPr>
          <w:rStyle w:val="OperatorTok"/>
        </w:rPr>
        <w:t xml:space="preserve">=</w:t>
      </w:r>
      <w:r>
        <w:rPr>
          <w:rStyle w:val="NormalTok"/>
        </w:rPr>
        <w:t xml:space="preserve"> np.zeros_like(np.asarray(x,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reversed</w:t>
      </w:r>
      <w:r>
        <w:rPr>
          <w:rStyle w:val="NormalTok"/>
        </w:rPr>
        <w:t xml:space="preserve">(a):</w:t>
      </w:r>
      <w:r>
        <w:br/>
      </w:r>
      <w:r>
        <w:rPr>
          <w:rStyle w:val="NormalTok"/>
        </w:rPr>
        <w:t xml:space="preserve">        r </w:t>
      </w:r>
      <w:r>
        <w:rPr>
          <w:rStyle w:val="OperatorTok"/>
        </w:rPr>
        <w:t xml:space="preserve">=</w:t>
      </w:r>
      <w:r>
        <w:rPr>
          <w:rStyle w:val="NormalTok"/>
        </w:rPr>
        <w:t xml:space="preserve"> r </w:t>
      </w:r>
      <w:r>
        <w:rPr>
          <w:rStyle w:val="OperatorTok"/>
        </w:rPr>
        <w:t xml:space="preserve">*</w:t>
      </w:r>
      <w:r>
        <w:rPr>
          <w:rStyle w:val="NormalTok"/>
        </w:rPr>
        <w:t xml:space="preserve"> x </w:t>
      </w:r>
      <w:r>
        <w:rPr>
          <w:rStyle w:val="OperatorTok"/>
        </w:rPr>
        <w:t xml:space="preserve">+</w:t>
      </w:r>
      <w:r>
        <w:rPr>
          <w:rStyle w:val="NormalTok"/>
        </w:rPr>
        <w:t xml:space="preserve"> c</w:t>
      </w:r>
      <w:r>
        <w:br/>
      </w:r>
      <w:r>
        <w:rPr>
          <w:rStyle w:val="NormalTok"/>
        </w:rPr>
        <w:t xml:space="preserve">    </w:t>
      </w:r>
      <w:r>
        <w:rPr>
          <w:rStyle w:val="ControlFlowTok"/>
        </w:rPr>
        <w:t xml:space="preserve">return</w:t>
      </w:r>
      <w:r>
        <w:rPr>
          <w:rStyle w:val="NormalTok"/>
        </w:rPr>
        <w:t xml:space="preserve"> r</w:t>
      </w:r>
      <w:r>
        <w:br/>
      </w:r>
      <w:r>
        <w:br/>
      </w:r>
      <w:r>
        <w:br/>
      </w:r>
      <w:r>
        <w:rPr>
          <w:rStyle w:val="KeywordTok"/>
        </w:rPr>
        <w:t xml:space="preserve">def</w:t>
      </w:r>
      <w:r>
        <w:rPr>
          <w:rStyle w:val="NormalTok"/>
        </w:rPr>
        <w:t xml:space="preserve"> newton_coeffs(xs, ys):</w:t>
      </w:r>
      <w:r>
        <w:br/>
      </w:r>
      <w:r>
        <w:rPr>
          <w:rStyle w:val="NormalTok"/>
        </w:rPr>
        <w:t xml:space="preserve">    </w:t>
      </w:r>
      <w:r>
        <w:rPr>
          <w:rStyle w:val="CommentTok"/>
        </w:rPr>
        <w:t xml:space="preserve">"""牛顿插值：差商表对角线元素"""</w:t>
      </w:r>
      <w:r>
        <w:br/>
      </w:r>
      <w:r>
        <w:rPr>
          <w:rStyle w:val="NormalTok"/>
        </w:rPr>
        <w:t xml:space="preserve">    c </w:t>
      </w:r>
      <w:r>
        <w:rPr>
          <w:rStyle w:val="OperatorTok"/>
        </w:rPr>
        <w:t xml:space="preserve">=</w:t>
      </w:r>
      <w:r>
        <w:rPr>
          <w:rStyle w:val="NormalTok"/>
        </w:rPr>
        <w:t xml:space="preserve"> np.array(ys, dtype</w:t>
      </w:r>
      <w:r>
        <w:rPr>
          <w:rStyle w:val="OperatorTok"/>
        </w:rPr>
        <w:t xml:space="preserve">=</w:t>
      </w:r>
      <w:r>
        <w:rPr>
          <w:rStyle w:val="BuiltInTok"/>
        </w:rPr>
        <w:t xml:space="preserve">float</w:t>
      </w:r>
      <w:r>
        <w:rPr>
          <w:rStyle w:val="NormalTok"/>
        </w:rPr>
        <w:t xml:space="preserve">, copy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(xs)):</w:t>
      </w:r>
      <w:r>
        <w:br/>
      </w:r>
      <w:r>
        <w:rPr>
          <w:rStyle w:val="NormalTok"/>
        </w:rPr>
        <w:t xml:space="preserve">        c[j:] </w:t>
      </w:r>
      <w:r>
        <w:rPr>
          <w:rStyle w:val="OperatorTok"/>
        </w:rPr>
        <w:t xml:space="preserve">=</w:t>
      </w:r>
      <w:r>
        <w:rPr>
          <w:rStyle w:val="NormalTok"/>
        </w:rPr>
        <w:t xml:space="preserve"> (c[j:] </w:t>
      </w:r>
      <w:r>
        <w:rPr>
          <w:rStyle w:val="OperatorTok"/>
        </w:rPr>
        <w:t xml:space="preserve">-</w:t>
      </w:r>
      <w:r>
        <w:rPr>
          <w:rStyle w:val="NormalTok"/>
        </w:rPr>
        <w:t xml:space="preserve"> c[j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(xs[j:] </w:t>
      </w:r>
      <w:r>
        <w:rPr>
          <w:rStyle w:val="OperatorTok"/>
        </w:rPr>
        <w:t xml:space="preserve">-</w:t>
      </w:r>
      <w:r>
        <w:rPr>
          <w:rStyle w:val="NormalTok"/>
        </w:rPr>
        <w:t xml:space="preserve"> xs[:</w:t>
      </w:r>
      <w:r>
        <w:rPr>
          <w:rStyle w:val="OperatorTok"/>
        </w:rPr>
        <w:t xml:space="preserve">-</w:t>
      </w:r>
      <w:r>
        <w:rPr>
          <w:rStyle w:val="NormalTok"/>
        </w:rPr>
        <w:t xml:space="preserve">j])</w:t>
      </w:r>
      <w:r>
        <w:br/>
      </w:r>
      <w:r>
        <w:rPr>
          <w:rStyle w:val="NormalTok"/>
        </w:rPr>
        <w:t xml:space="preserve">    </w:t>
      </w:r>
      <w:r>
        <w:rPr>
          <w:rStyle w:val="ControlFlowTok"/>
        </w:rPr>
        <w:t xml:space="preserve">return</w:t>
      </w:r>
      <w:r>
        <w:rPr>
          <w:rStyle w:val="NormalTok"/>
        </w:rPr>
        <w:t xml:space="preserve"> c</w:t>
      </w:r>
      <w:r>
        <w:br/>
      </w:r>
      <w:r>
        <w:br/>
      </w:r>
      <w:r>
        <w:br/>
      </w:r>
      <w:r>
        <w:rPr>
          <w:rStyle w:val="KeywordTok"/>
        </w:rPr>
        <w:t xml:space="preserve">def</w:t>
      </w:r>
      <w:r>
        <w:rPr>
          <w:rStyle w:val="NormalTok"/>
        </w:rPr>
        <w:t xml:space="preserve"> newton_eval(c, xs, x):</w:t>
      </w:r>
      <w:r>
        <w:br/>
      </w:r>
      <w:r>
        <w:rPr>
          <w:rStyle w:val="NormalTok"/>
        </w:rPr>
        <w:t xml:space="preserve">    </w:t>
      </w:r>
      <w:r>
        <w:rPr>
          <w:rStyle w:val="CommentTok"/>
        </w:rPr>
        <w:t xml:space="preserve">"""牛顿插值多项式求值（秦九韶形式）"""</w:t>
      </w:r>
      <w:r>
        <w:br/>
      </w:r>
      <w:r>
        <w:rPr>
          <w:rStyle w:val="NormalTok"/>
        </w:rPr>
        <w:t xml:space="preserve">    r </w:t>
      </w:r>
      <w:r>
        <w:rPr>
          <w:rStyle w:val="OperatorTok"/>
        </w:rPr>
        <w:t xml:space="preserve">=</w:t>
      </w:r>
      <w:r>
        <w:rPr>
          <w:rStyle w:val="NormalTok"/>
        </w:rPr>
        <w:t xml:space="preserve"> np.full_like(np.asarray(x, dtype</w:t>
      </w:r>
      <w:r>
        <w:rPr>
          <w:rStyle w:val="OperatorTok"/>
        </w:rPr>
        <w:t xml:space="preserve">=</w:t>
      </w:r>
      <w:r>
        <w:rPr>
          <w:rStyle w:val="BuiltInTok"/>
        </w:rPr>
        <w:t xml:space="preserve">float</w:t>
      </w:r>
      <w:r>
        <w:rPr>
          <w:rStyle w:val="NormalTok"/>
        </w:rPr>
        <w:t xml:space="preserve">), c[</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r </w:t>
      </w:r>
      <w:r>
        <w:rPr>
          <w:rStyle w:val="OperatorTok"/>
        </w:rPr>
        <w:t xml:space="preserve">*</w:t>
      </w:r>
      <w:r>
        <w:rPr>
          <w:rStyle w:val="NormalTok"/>
        </w:rPr>
        <w:t xml:space="preserve"> (x </w:t>
      </w:r>
      <w:r>
        <w:rPr>
          <w:rStyle w:val="OperatorTok"/>
        </w:rPr>
        <w:t xml:space="preserve">-</w:t>
      </w:r>
      <w:r>
        <w:rPr>
          <w:rStyle w:val="NormalTok"/>
        </w:rPr>
        <w:t xml:space="preserve"> xs[k]) </w:t>
      </w:r>
      <w:r>
        <w:rPr>
          <w:rStyle w:val="OperatorTok"/>
        </w:rPr>
        <w:t xml:space="preserve">+</w:t>
      </w:r>
      <w:r>
        <w:rPr>
          <w:rStyle w:val="NormalTok"/>
        </w:rPr>
        <w:t xml:space="preserve"> c[k]</w:t>
      </w:r>
      <w:r>
        <w:br/>
      </w:r>
      <w:r>
        <w:rPr>
          <w:rStyle w:val="NormalTok"/>
        </w:rPr>
        <w:t xml:space="preserve">    </w:t>
      </w:r>
      <w:r>
        <w:rPr>
          <w:rStyle w:val="ControlFlowTok"/>
        </w:rPr>
        <w:t xml:space="preserve">return</w:t>
      </w:r>
      <w:r>
        <w:rPr>
          <w:rStyle w:val="NormalTok"/>
        </w:rPr>
        <w:t xml:space="preserve"> r</w:t>
      </w:r>
      <w:r>
        <w:br/>
      </w:r>
      <w:r>
        <w:br/>
      </w:r>
      <w:r>
        <w:br/>
      </w:r>
      <w:r>
        <w:rPr>
          <w:rStyle w:val="KeywordTok"/>
        </w:rPr>
        <w:t xml:space="preserve">def</w:t>
      </w:r>
      <w:r>
        <w:rPr>
          <w:rStyle w:val="NormalTok"/>
        </w:rPr>
        <w:t xml:space="preserve"> fit_metrics(y, y_hat):</w:t>
      </w:r>
      <w:r>
        <w:br/>
      </w:r>
      <w:r>
        <w:rPr>
          <w:rStyle w:val="NormalTok"/>
        </w:rPr>
        <w:t xml:space="preserve">    res </w:t>
      </w:r>
      <w:r>
        <w:rPr>
          <w:rStyle w:val="OperatorTok"/>
        </w:rPr>
        <w:t xml:space="preserve">=</w:t>
      </w:r>
      <w:r>
        <w:rPr>
          <w:rStyle w:val="NormalTok"/>
        </w:rPr>
        <w:t xml:space="preserve"> y </w:t>
      </w:r>
      <w:r>
        <w:rPr>
          <w:rStyle w:val="OperatorTok"/>
        </w:rPr>
        <w:t xml:space="preserve">-</w:t>
      </w:r>
      <w:r>
        <w:rPr>
          <w:rStyle w:val="NormalTok"/>
        </w:rPr>
        <w:t xml:space="preserve"> y_hat</w:t>
      </w:r>
      <w:r>
        <w:br/>
      </w:r>
      <w:r>
        <w:rPr>
          <w:rStyle w:val="NormalTok"/>
        </w:rPr>
        <w:t xml:space="preserve">    mse </w:t>
      </w:r>
      <w:r>
        <w:rPr>
          <w:rStyle w:val="OperatorTok"/>
        </w:rPr>
        <w:t xml:space="preserve">=</w:t>
      </w:r>
      <w:r>
        <w:rPr>
          <w:rStyle w:val="NormalTok"/>
        </w:rPr>
        <w:t xml:space="preserve"> </w:t>
      </w:r>
      <w:r>
        <w:rPr>
          <w:rStyle w:val="BuiltInTok"/>
        </w:rPr>
        <w:t xml:space="preserve">float</w:t>
      </w:r>
      <w:r>
        <w:rPr>
          <w:rStyle w:val="NormalTok"/>
        </w:rPr>
        <w:t xml:space="preserve">(np.mean(res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((y </w:t>
      </w:r>
      <w:r>
        <w:rPr>
          <w:rStyle w:val="OperatorTok"/>
        </w:rPr>
        <w:t xml:space="preserve">-</w:t>
      </w:r>
      <w:r>
        <w:rPr>
          <w:rStyle w:val="NormalTok"/>
        </w:rPr>
        <w:t xml:space="preserve"> np.mean(y))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r2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(res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ss_tot</w:t>
      </w:r>
      <w:r>
        <w:br/>
      </w:r>
      <w:r>
        <w:rPr>
          <w:rStyle w:val="NormalTok"/>
        </w:rPr>
        <w:t xml:space="preserve">    </w:t>
      </w:r>
      <w:r>
        <w:rPr>
          <w:rStyle w:val="ControlFlowTok"/>
        </w:rPr>
        <w:t xml:space="preserve">return</w:t>
      </w:r>
      <w:r>
        <w:rPr>
          <w:rStyle w:val="NormalTok"/>
        </w:rPr>
        <w:t xml:space="preserve"> mse, math.sqrt(mse), r2</w:t>
      </w:r>
      <w:r>
        <w:br/>
      </w:r>
      <w:r>
        <w:br/>
      </w:r>
      <w:r>
        <w:br/>
      </w:r>
      <w:r>
        <w:rPr>
          <w:rStyle w:val="CommentTok"/>
        </w:rPr>
        <w:t xml:space="preserve"># ---------- 实验一：一元线性拟合（模拟房价数据） ----------</w:t>
      </w:r>
      <w:r>
        <w:br/>
      </w:r>
      <w:r>
        <w:rPr>
          <w:rStyle w:val="NormalTok"/>
        </w:rPr>
        <w:t xml:space="preserve">area </w:t>
      </w:r>
      <w:r>
        <w:rPr>
          <w:rStyle w:val="OperatorTok"/>
        </w:rPr>
        <w:t xml:space="preserve">=</w:t>
      </w:r>
      <w:r>
        <w:rPr>
          <w:rStyle w:val="NormalTok"/>
        </w:rPr>
        <w:t xml:space="preserve"> np.array([</w:t>
      </w:r>
      <w:r>
        <w:rPr>
          <w:rStyle w:val="DecValTok"/>
        </w:rPr>
        <w:t xml:space="preserve">55</w:t>
      </w:r>
      <w:r>
        <w:rPr>
          <w:rStyle w:val="NormalTok"/>
        </w:rPr>
        <w:t xml:space="preserve">, </w:t>
      </w:r>
      <w:r>
        <w:rPr>
          <w:rStyle w:val="DecValTok"/>
        </w:rPr>
        <w:t xml:space="preserve">62</w:t>
      </w:r>
      <w:r>
        <w:rPr>
          <w:rStyle w:val="NormalTok"/>
        </w:rPr>
        <w:t xml:space="preserve">, </w:t>
      </w:r>
      <w:r>
        <w:rPr>
          <w:rStyle w:val="DecValTok"/>
        </w:rPr>
        <w:t xml:space="preserve">70</w:t>
      </w:r>
      <w:r>
        <w:rPr>
          <w:rStyle w:val="NormalTok"/>
        </w:rPr>
        <w:t xml:space="preserve">, </w:t>
      </w:r>
      <w:r>
        <w:rPr>
          <w:rStyle w:val="DecValTok"/>
        </w:rPr>
        <w:t xml:space="preserve">78</w:t>
      </w:r>
      <w:r>
        <w:rPr>
          <w:rStyle w:val="NormalTok"/>
        </w:rPr>
        <w:t xml:space="preserve">, </w:t>
      </w:r>
      <w:r>
        <w:rPr>
          <w:rStyle w:val="DecValTok"/>
        </w:rPr>
        <w:t xml:space="preserve">85</w:t>
      </w:r>
      <w:r>
        <w:rPr>
          <w:rStyle w:val="NormalTok"/>
        </w:rPr>
        <w:t xml:space="preserve">, </w:t>
      </w:r>
      <w:r>
        <w:rPr>
          <w:rStyle w:val="DecValTok"/>
        </w:rPr>
        <w:t xml:space="preserve">90</w:t>
      </w:r>
      <w:r>
        <w:rPr>
          <w:rStyle w:val="NormalTok"/>
        </w:rPr>
        <w:t xml:space="preserve">, </w:t>
      </w:r>
      <w:r>
        <w:rPr>
          <w:rStyle w:val="DecValTok"/>
        </w:rPr>
        <w:t xml:space="preserve">98</w:t>
      </w:r>
      <w:r>
        <w:rPr>
          <w:rStyle w:val="NormalTok"/>
        </w:rPr>
        <w:t xml:space="preserve">, </w:t>
      </w:r>
      <w:r>
        <w:rPr>
          <w:rStyle w:val="DecValTok"/>
        </w:rPr>
        <w:t xml:space="preserve">105</w:t>
      </w:r>
      <w:r>
        <w:rPr>
          <w:rStyle w:val="NormalTok"/>
        </w:rPr>
        <w:t xml:space="preserve">, </w:t>
      </w:r>
      <w:r>
        <w:rPr>
          <w:rStyle w:val="DecValTok"/>
        </w:rPr>
        <w:t xml:space="preserve">112</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DecValTok"/>
        </w:rPr>
        <w:t xml:space="preserve">128</w:t>
      </w:r>
      <w:r>
        <w:rPr>
          <w:rStyle w:val="NormalTok"/>
        </w:rPr>
        <w:t xml:space="preserve">, </w:t>
      </w:r>
      <w:r>
        <w:rPr>
          <w:rStyle w:val="DecValTok"/>
        </w:rPr>
        <w:t xml:space="preserve">135</w:t>
      </w:r>
      <w:r>
        <w:rPr>
          <w:rStyle w:val="NormalTok"/>
        </w:rPr>
        <w:t xml:space="preserve">, </w:t>
      </w:r>
      <w:r>
        <w:rPr>
          <w:rStyle w:val="DecValTok"/>
        </w:rPr>
        <w:t xml:space="preserve">142</w:t>
      </w:r>
      <w:r>
        <w:rPr>
          <w:rStyle w:val="NormalTok"/>
        </w:rPr>
        <w:t xml:space="preserve">, </w:t>
      </w:r>
      <w:r>
        <w:rPr>
          <w:rStyle w:val="DecValTok"/>
        </w:rPr>
        <w:t xml:space="preserve">150</w:t>
      </w:r>
      <w:r>
        <w:rPr>
          <w:rStyle w:val="NormalTok"/>
        </w:rPr>
        <w:t xml:space="preserve">, </w:t>
      </w:r>
      <w:r>
        <w:rPr>
          <w:rStyle w:val="DecValTok"/>
        </w:rPr>
        <w:t xml:space="preserve">158</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price </w:t>
      </w:r>
      <w:r>
        <w:rPr>
          <w:rStyle w:val="OperatorTok"/>
        </w:rPr>
        <w:t xml:space="preserve">=</w:t>
      </w:r>
      <w:r>
        <w:rPr>
          <w:rStyle w:val="NormalTok"/>
        </w:rPr>
        <w:t xml:space="preserve"> np.</w:t>
      </w:r>
      <w:r>
        <w:rPr>
          <w:rStyle w:val="BuiltInTok"/>
        </w:rPr>
        <w:t xml:space="preserve">round</w:t>
      </w:r>
      <w:r>
        <w:rPr>
          <w:rStyle w:val="NormalTok"/>
        </w:rPr>
        <w:t xml:space="preserve">(</w:t>
      </w:r>
      <w:r>
        <w:rPr>
          <w:rStyle w:val="FloatTok"/>
        </w:rPr>
        <w:t xml:space="preserve">0.82</w:t>
      </w:r>
      <w:r>
        <w:rPr>
          <w:rStyle w:val="NormalTok"/>
        </w:rPr>
        <w:t xml:space="preserve"> </w:t>
      </w:r>
      <w:r>
        <w:rPr>
          <w:rStyle w:val="OperatorTok"/>
        </w:rPr>
        <w:t xml:space="preserve">*</w:t>
      </w:r>
      <w:r>
        <w:rPr>
          <w:rStyle w:val="NormalTok"/>
        </w:rPr>
        <w:t xml:space="preserve"> area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7</w:t>
      </w:r>
      <w:r>
        <w:rPr>
          <w:rStyle w:val="NormalTok"/>
        </w:rPr>
        <w:t xml:space="preserve">, area.size), </w:t>
      </w:r>
      <w:r>
        <w:rPr>
          <w:rStyle w:val="DecValTok"/>
        </w:rPr>
        <w:t xml:space="preserve">1</w:t>
      </w:r>
      <w:r>
        <w:rPr>
          <w:rStyle w:val="NormalTok"/>
        </w:rPr>
        <w:t xml:space="preserve">)</w:t>
      </w:r>
      <w:r>
        <w:br/>
      </w:r>
      <w:r>
        <w:br/>
      </w:r>
      <w:r>
        <w:rPr>
          <w:rStyle w:val="NormalTok"/>
        </w:rPr>
        <w:t xml:space="preserve">a1, G1 </w:t>
      </w:r>
      <w:r>
        <w:rPr>
          <w:rStyle w:val="OperatorTok"/>
        </w:rPr>
        <w:t xml:space="preserve">=</w:t>
      </w:r>
      <w:r>
        <w:rPr>
          <w:rStyle w:val="NormalTok"/>
        </w:rPr>
        <w:t xml:space="preserve"> ls_polyfit(area, price, </w:t>
      </w:r>
      <w:r>
        <w:rPr>
          <w:rStyle w:val="DecValTok"/>
        </w:rPr>
        <w:t xml:space="preserve">1</w:t>
      </w:r>
      <w:r>
        <w:rPr>
          <w:rStyle w:val="NormalTok"/>
        </w:rPr>
        <w:t xml:space="preserve">)</w:t>
      </w:r>
      <w:r>
        <w:br/>
      </w:r>
      <w:r>
        <w:rPr>
          <w:rStyle w:val="NormalTok"/>
        </w:rPr>
        <w:t xml:space="preserve">pred1 </w:t>
      </w:r>
      <w:r>
        <w:rPr>
          <w:rStyle w:val="OperatorTok"/>
        </w:rPr>
        <w:t xml:space="preserve">=</w:t>
      </w:r>
      <w:r>
        <w:rPr>
          <w:rStyle w:val="NormalTok"/>
        </w:rPr>
        <w:t xml:space="preserve"> polyval(a1, area)</w:t>
      </w:r>
      <w:r>
        <w:br/>
      </w:r>
      <w:r>
        <w:rPr>
          <w:rStyle w:val="NormalTok"/>
        </w:rPr>
        <w:t xml:space="preserve">mse1, rmse1, r2_1 </w:t>
      </w:r>
      <w:r>
        <w:rPr>
          <w:rStyle w:val="OperatorTok"/>
        </w:rPr>
        <w:t xml:space="preserve">=</w:t>
      </w:r>
      <w:r>
        <w:rPr>
          <w:rStyle w:val="NormalTok"/>
        </w:rPr>
        <w:t xml:space="preserve"> fit_metrics(price, pred1)</w:t>
      </w:r>
      <w:r>
        <w:br/>
      </w:r>
      <w:r>
        <w:br/>
      </w:r>
      <w:r>
        <w:rPr>
          <w:rStyle w:val="NormalTok"/>
        </w:rPr>
        <w:t xml:space="preserve">results[</w:t>
      </w:r>
      <w:r>
        <w:rPr>
          <w:rStyle w:val="StringTok"/>
        </w:rPr>
        <w:t xml:space="preserve">"exp1"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"area"</w:t>
      </w:r>
      <w:r>
        <w:rPr>
          <w:rStyle w:val="NormalTok"/>
        </w:rPr>
        <w:t xml:space="preserve">: area.tolist(),</w:t>
      </w:r>
      <w:r>
        <w:br/>
      </w:r>
      <w:r>
        <w:rPr>
          <w:rStyle w:val="NormalTok"/>
        </w:rPr>
        <w:t xml:space="preserve">    </w:t>
      </w:r>
      <w:r>
        <w:rPr>
          <w:rStyle w:val="StringTok"/>
        </w:rPr>
        <w:t xml:space="preserve">"price"</w:t>
      </w:r>
      <w:r>
        <w:rPr>
          <w:rStyle w:val="NormalTok"/>
        </w:rPr>
        <w:t xml:space="preserve">: price.tolist(),</w:t>
      </w:r>
      <w:r>
        <w:br/>
      </w:r>
      <w:r>
        <w:rPr>
          <w:rStyle w:val="NormalTok"/>
        </w:rPr>
        <w:t xml:space="preserve">    </w:t>
      </w:r>
      <w:r>
        <w:rPr>
          <w:rStyle w:val="StringTok"/>
        </w:rPr>
        <w:t xml:space="preserve">"normal_matrix"</w:t>
      </w:r>
      <w:r>
        <w:rPr>
          <w:rStyle w:val="NormalTok"/>
        </w:rPr>
        <w:t xml:space="preserve">: G1.tolist(),</w:t>
      </w:r>
      <w:r>
        <w:br/>
      </w:r>
      <w:r>
        <w:rPr>
          <w:rStyle w:val="NormalTok"/>
        </w:rPr>
        <w:t xml:space="preserve">    </w:t>
      </w:r>
      <w:r>
        <w:rPr>
          <w:rStyle w:val="StringTok"/>
        </w:rPr>
        <w:t xml:space="preserve">"rhs"</w:t>
      </w:r>
      <w:r>
        <w:rPr>
          <w:rStyle w:val="NormalTok"/>
        </w:rPr>
        <w:t xml:space="preserve">: normal_equations(area, price, </w:t>
      </w:r>
      <w:r>
        <w:rPr>
          <w:rStyle w:val="DecValTok"/>
        </w:rPr>
        <w:t xml:space="preserve">1</w:t>
      </w:r>
      <w:r>
        <w:rPr>
          <w:rStyle w:val="NormalTok"/>
        </w:rPr>
        <w:t xml:space="preserve">)[</w:t>
      </w:r>
      <w:r>
        <w:rPr>
          <w:rStyle w:val="DecValTok"/>
        </w:rPr>
        <w:t xml:space="preserve">1</w:t>
      </w:r>
      <w:r>
        <w:rPr>
          <w:rStyle w:val="NormalTok"/>
        </w:rPr>
        <w:t xml:space="preserve">].tolist(),</w:t>
      </w:r>
      <w:r>
        <w:br/>
      </w:r>
      <w:r>
        <w:rPr>
          <w:rStyle w:val="NormalTok"/>
        </w:rPr>
        <w:t xml:space="preserve">    </w:t>
      </w:r>
      <w:r>
        <w:rPr>
          <w:rStyle w:val="StringTok"/>
        </w:rPr>
        <w:t xml:space="preserve">"coef"</w:t>
      </w:r>
      <w:r>
        <w:rPr>
          <w:rStyle w:val="NormalTok"/>
        </w:rPr>
        <w:t xml:space="preserve">: [</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a1],</w:t>
      </w:r>
      <w:r>
        <w:br/>
      </w:r>
      <w:r>
        <w:rPr>
          <w:rStyle w:val="NormalTok"/>
        </w:rPr>
        <w:t xml:space="preserve">    </w:t>
      </w:r>
      <w:r>
        <w:rPr>
          <w:rStyle w:val="StringTok"/>
        </w:rPr>
        <w:t xml:space="preserve">"mse"</w:t>
      </w:r>
      <w:r>
        <w:rPr>
          <w:rStyle w:val="NormalTok"/>
        </w:rPr>
        <w:t xml:space="preserve">: </w:t>
      </w:r>
      <w:r>
        <w:rPr>
          <w:rStyle w:val="BuiltInTok"/>
        </w:rPr>
        <w:t xml:space="preserve">round</w:t>
      </w:r>
      <w:r>
        <w:rPr>
          <w:rStyle w:val="NormalTok"/>
        </w:rPr>
        <w:t xml:space="preserve">(mse1, </w:t>
      </w:r>
      <w:r>
        <w:rPr>
          <w:rStyle w:val="DecValTok"/>
        </w:rPr>
        <w:t xml:space="preserve">3</w:t>
      </w:r>
      <w:r>
        <w:rPr>
          <w:rStyle w:val="NormalTok"/>
        </w:rPr>
        <w:t xml:space="preserve">),</w:t>
      </w:r>
      <w:r>
        <w:br/>
      </w:r>
      <w:r>
        <w:rPr>
          <w:rStyle w:val="NormalTok"/>
        </w:rPr>
        <w:t xml:space="preserve">    </w:t>
      </w:r>
      <w:r>
        <w:rPr>
          <w:rStyle w:val="StringTok"/>
        </w:rPr>
        <w:t xml:space="preserve">"rmse"</w:t>
      </w:r>
      <w:r>
        <w:rPr>
          <w:rStyle w:val="NormalTok"/>
        </w:rPr>
        <w:t xml:space="preserve">: </w:t>
      </w:r>
      <w:r>
        <w:rPr>
          <w:rStyle w:val="BuiltInTok"/>
        </w:rPr>
        <w:t xml:space="preserve">round</w:t>
      </w:r>
      <w:r>
        <w:rPr>
          <w:rStyle w:val="NormalTok"/>
        </w:rPr>
        <w:t xml:space="preserve">(rmse1, </w:t>
      </w:r>
      <w:r>
        <w:rPr>
          <w:rStyle w:val="DecValTok"/>
        </w:rPr>
        <w:t xml:space="preserve">3</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BuiltInTok"/>
        </w:rPr>
        <w:t xml:space="preserve">round</w:t>
      </w:r>
      <w:r>
        <w:rPr>
          <w:rStyle w:val="NormalTok"/>
        </w:rPr>
        <w:t xml:space="preserve">(r2_1, </w:t>
      </w:r>
      <w:r>
        <w:rPr>
          <w:rStyle w:val="DecValTok"/>
        </w:rPr>
        <w:t xml:space="preserve">4</w:t>
      </w:r>
      <w:r>
        <w:rPr>
          <w:rStyle w:val="NormalTok"/>
        </w:rPr>
        <w:t xml:space="preserve">),</w:t>
      </w:r>
      <w:r>
        <w:br/>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rPr>
          <w:rStyle w:val="NormalTok"/>
        </w:rPr>
        <w:t xml:space="preserve">plt.scatter(area, price, c</w:t>
      </w:r>
      <w:r>
        <w:rPr>
          <w:rStyle w:val="OperatorTok"/>
        </w:rPr>
        <w:t xml:space="preserve">=</w:t>
      </w:r>
      <w:r>
        <w:rPr>
          <w:rStyle w:val="StringTok"/>
        </w:rPr>
        <w:t xml:space="preserve">"#d62728"</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"样本点（模拟数据）"</w:t>
      </w:r>
      <w:r>
        <w:rPr>
          <w:rStyle w:val="NormalTok"/>
        </w:rPr>
        <w:t xml:space="preserve">)</w:t>
      </w:r>
      <w:r>
        <w:br/>
      </w:r>
      <w:r>
        <w:rPr>
          <w:rStyle w:val="NormalTok"/>
        </w:rPr>
        <w:t xml:space="preserve">xs </w:t>
      </w:r>
      <w:r>
        <w:rPr>
          <w:rStyle w:val="OperatorTok"/>
        </w:rPr>
        <w:t xml:space="preserve">=</w:t>
      </w:r>
      <w:r>
        <w:rPr>
          <w:rStyle w:val="NormalTok"/>
        </w:rPr>
        <w:t xml:space="preserve"> np.linspace(</w:t>
      </w:r>
      <w:r>
        <w:rPr>
          <w:rStyle w:val="DecValTok"/>
        </w:rPr>
        <w:t xml:space="preserve">50</w:t>
      </w:r>
      <w:r>
        <w:rPr>
          <w:rStyle w:val="NormalTok"/>
        </w:rPr>
        <w:t xml:space="preserve">, </w:t>
      </w:r>
      <w:r>
        <w:rPr>
          <w:rStyle w:val="DecValTok"/>
        </w:rPr>
        <w:t xml:space="preserve">165</w:t>
      </w:r>
      <w:r>
        <w:rPr>
          <w:rStyle w:val="NormalTok"/>
        </w:rPr>
        <w:t xml:space="preserve">, </w:t>
      </w:r>
      <w:r>
        <w:rPr>
          <w:rStyle w:val="DecValTok"/>
        </w:rPr>
        <w:t xml:space="preserve">200</w:t>
      </w:r>
      <w:r>
        <w:rPr>
          <w:rStyle w:val="NormalTok"/>
        </w:rPr>
        <w:t xml:space="preserve">)</w:t>
      </w:r>
      <w:r>
        <w:br/>
      </w:r>
      <w:r>
        <w:rPr>
          <w:rStyle w:val="NormalTok"/>
        </w:rPr>
        <w:t xml:space="preserve">plt.plot(xs, polyval(a1, xs), </w:t>
      </w:r>
      <w:r>
        <w:rPr>
          <w:rStyle w:val="StringTok"/>
        </w:rPr>
        <w:t xml:space="preserve">"b-"</w:t>
      </w:r>
      <w:r>
        <w:rPr>
          <w:rStyle w:val="NormalTok"/>
        </w:rPr>
        <w:t xml:space="preserve">,</w:t>
      </w:r>
      <w:r>
        <w:br/>
      </w:r>
      <w:r>
        <w:rPr>
          <w:rStyle w:val="NormalTok"/>
        </w:rPr>
        <w:t xml:space="preserve">         label</w:t>
      </w:r>
      <w:r>
        <w:rPr>
          <w:rStyle w:val="OperatorTok"/>
        </w:rPr>
        <w:t xml:space="preserve">=</w:t>
      </w:r>
      <w:r>
        <w:rPr>
          <w:rStyle w:val="SpecialStringTok"/>
        </w:rPr>
        <w:t xml:space="preserve">f"拟合直线 y = </w:t>
      </w:r>
      <w:r>
        <w:rPr>
          <w:rStyle w:val="SpecialCharTok"/>
        </w:rPr>
        <w:t xml:space="preserve">{</w:t>
      </w:r>
      <w:r>
        <w:rPr>
          <w:rStyle w:val="NormalTok"/>
        </w:rPr>
        <w:t xml:space="preserve">a1[</w:t>
      </w:r>
      <w:r>
        <w:rPr>
          <w:rStyle w:val="DecValTok"/>
        </w:rPr>
        <w:t xml:space="preserve">0</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a1[</w:t>
      </w:r>
      <w:r>
        <w:rPr>
          <w:rStyle w:val="DecValTok"/>
        </w:rPr>
        <w:t xml:space="preserve">1</w:t>
      </w:r>
      <w:r>
        <w:rPr>
          <w:rStyle w:val="NormalTok"/>
        </w:rPr>
        <w:t xml:space="preserve">]</w:t>
      </w:r>
      <w:r>
        <w:rPr>
          <w:rStyle w:val="SpecialCharTok"/>
        </w:rPr>
        <w:t xml:space="preserve">:.3f}</w:t>
      </w:r>
      <w:r>
        <w:rPr>
          <w:rStyle w:val="SpecialStringTok"/>
        </w:rPr>
        <w:t xml:space="preserve">x"</w:t>
      </w:r>
      <w:r>
        <w:rPr>
          <w:rStyle w:val="NormalTok"/>
        </w:rPr>
        <w:t xml:space="preserve">)</w:t>
      </w:r>
      <w:r>
        <w:br/>
      </w:r>
      <w:r>
        <w:rPr>
          <w:rStyle w:val="ControlFlowTok"/>
        </w:rPr>
        <w:t xml:space="preserve">for</w:t>
      </w:r>
      <w:r>
        <w:rPr>
          <w:rStyle w:val="NormalTok"/>
        </w:rPr>
        <w:t xml:space="preserve"> xi, yi, pi </w:t>
      </w:r>
      <w:r>
        <w:rPr>
          <w:rStyle w:val="KeywordTok"/>
        </w:rPr>
        <w:t xml:space="preserve">in</w:t>
      </w:r>
      <w:r>
        <w:rPr>
          <w:rStyle w:val="NormalTok"/>
        </w:rPr>
        <w:t xml:space="preserve"> </w:t>
      </w:r>
      <w:r>
        <w:rPr>
          <w:rStyle w:val="BuiltInTok"/>
        </w:rPr>
        <w:t xml:space="preserve">zip</w:t>
      </w:r>
      <w:r>
        <w:rPr>
          <w:rStyle w:val="NormalTok"/>
        </w:rPr>
        <w:t xml:space="preserve">(area, price, pred1):</w:t>
      </w:r>
      <w:r>
        <w:br/>
      </w:r>
      <w:r>
        <w:rPr>
          <w:rStyle w:val="NormalTok"/>
        </w:rPr>
        <w:t xml:space="preserve">    plt.plot([xi, xi], [yi, pi], </w:t>
      </w:r>
      <w:r>
        <w:rPr>
          <w:rStyle w:val="StringTok"/>
        </w:rPr>
        <w:t xml:space="preserve">"gray"</w:t>
      </w:r>
      <w:r>
        <w:rPr>
          <w:rStyle w:val="NormalTok"/>
        </w:rPr>
        <w:t xml:space="preserve">, lw</w:t>
      </w:r>
      <w:r>
        <w:rPr>
          <w:rStyle w:val="OperatorTok"/>
        </w:rPr>
        <w:t xml:space="preserve">=</w:t>
      </w:r>
      <w:r>
        <w:rPr>
          <w:rStyle w:val="FloatTok"/>
        </w:rPr>
        <w:t xml:space="preserve">0.8</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plt.xlabel(</w:t>
      </w:r>
      <w:r>
        <w:rPr>
          <w:rStyle w:val="StringTok"/>
        </w:rPr>
        <w:t xml:space="preserve">"面积 (m²)"</w:t>
      </w:r>
      <w:r>
        <w:rPr>
          <w:rStyle w:val="NormalTok"/>
        </w:rPr>
        <w:t xml:space="preserve">)</w:t>
      </w:r>
      <w:r>
        <w:br/>
      </w:r>
      <w:r>
        <w:rPr>
          <w:rStyle w:val="NormalTok"/>
        </w:rPr>
        <w:t xml:space="preserve">plt.ylabel(</w:t>
      </w:r>
      <w:r>
        <w:rPr>
          <w:rStyle w:val="StringTok"/>
        </w:rPr>
        <w:t xml:space="preserve">"价格 (万元)"</w:t>
      </w:r>
      <w:r>
        <w:rPr>
          <w:rStyle w:val="NormalTok"/>
        </w:rPr>
        <w:t xml:space="preserve">)</w:t>
      </w:r>
      <w:r>
        <w:br/>
      </w:r>
      <w:r>
        <w:rPr>
          <w:rStyle w:val="NormalTok"/>
        </w:rPr>
        <w:t xml:space="preserve">plt.title(</w:t>
      </w:r>
      <w:r>
        <w:rPr>
          <w:rStyle w:val="StringTok"/>
        </w:rPr>
        <w:t xml:space="preserve">"实验一：房价-面积数据的最小二乘线性拟合"</w:t>
      </w:r>
      <w:r>
        <w:rPr>
          <w:rStyle w:val="NormalTok"/>
        </w:rPr>
        <w:t xml:space="preserve">)</w:t>
      </w:r>
      <w:r>
        <w:br/>
      </w:r>
      <w:r>
        <w:rPr>
          <w:rStyle w:val="NormalTok"/>
        </w:rPr>
        <w:t xml:space="preserve">plt.legend()</w:t>
      </w:r>
      <w:r>
        <w:br/>
      </w:r>
      <w:r>
        <w:rPr>
          <w:rStyle w:val="NormalTok"/>
        </w:rPr>
        <w:t xml:space="preserve">plt.grid(alpha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"fig1_linear_fit.png"</w:t>
      </w:r>
      <w:r>
        <w:rPr>
          <w:rStyle w:val="NormalTok"/>
        </w:rPr>
        <w:t xml:space="preserve">, dpi</w:t>
      </w:r>
      <w:r>
        <w:rPr>
          <w:rStyle w:val="OperatorTok"/>
        </w:rPr>
        <w:t xml:space="preserve">=</w:t>
      </w:r>
      <w:r>
        <w:rPr>
          <w:rStyle w:val="DecValTok"/>
        </w:rPr>
        <w:t xml:space="preserve">200</w:t>
      </w:r>
      <w:r>
        <w:rPr>
          <w:rStyle w:val="NormalTok"/>
        </w:rPr>
        <w:t xml:space="preserve">)</w:t>
      </w:r>
      <w:r>
        <w:br/>
      </w:r>
      <w:r>
        <w:rPr>
          <w:rStyle w:val="NormalTok"/>
        </w:rPr>
        <w:t xml:space="preserve">plt.close()</w:t>
      </w:r>
      <w:r>
        <w:br/>
      </w:r>
      <w:r>
        <w:br/>
      </w:r>
      <w:r>
        <w:rPr>
          <w:rStyle w:val="CommentTok"/>
        </w:rPr>
        <w:t xml:space="preserve"># ---------- 实验二：不同次数多项式拟合比较 ----------</w:t>
      </w:r>
      <w:r>
        <w:br/>
      </w:r>
      <w:r>
        <w:rPr>
          <w:rStyle w:val="KeywordTok"/>
        </w:rPr>
        <w:t xml:space="preserve">def</w:t>
      </w:r>
      <w:r>
        <w:rPr>
          <w:rStyle w:val="NormalTok"/>
        </w:rPr>
        <w:t xml:space="preserve"> f2(x):</w:t>
      </w:r>
      <w:r>
        <w:br/>
      </w:r>
      <w:r>
        <w:rPr>
          <w:rStyle w:val="NormalTok"/>
        </w:rPr>
        <w:t xml:space="preserve">    </w:t>
      </w:r>
      <w:r>
        <w:rPr>
          <w:rStyle w:val="ControlFlowTok"/>
        </w:rPr>
        <w:t xml:space="preserve">return</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x</w:t>
      </w:r>
      <w:r>
        <w:br/>
      </w:r>
      <w:r>
        <w:br/>
      </w:r>
      <w:r>
        <w:rPr>
          <w:rStyle w:val="NormalTok"/>
        </w:rPr>
        <w:t xml:space="preserve">x2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30</w:t>
      </w:r>
      <w:r>
        <w:rPr>
          <w:rStyle w:val="NormalTok"/>
        </w:rPr>
        <w:t xml:space="preserve">)</w:t>
      </w:r>
      <w:r>
        <w:br/>
      </w:r>
      <w:r>
        <w:rPr>
          <w:rStyle w:val="NormalTok"/>
        </w:rPr>
        <w:t xml:space="preserve">y2 </w:t>
      </w:r>
      <w:r>
        <w:rPr>
          <w:rStyle w:val="OperatorTok"/>
        </w:rPr>
        <w:t xml:space="preserve">=</w:t>
      </w:r>
      <w:r>
        <w:rPr>
          <w:rStyle w:val="NormalTok"/>
        </w:rPr>
        <w:t xml:space="preserve"> f2(x2)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0.15</w:t>
      </w:r>
      <w:r>
        <w:rPr>
          <w:rStyle w:val="NormalTok"/>
        </w:rPr>
        <w:t xml:space="preserve">, x2.size)</w:t>
      </w:r>
      <w:r>
        <w:br/>
      </w:r>
      <w:r>
        <w:rPr>
          <w:rStyle w:val="NormalTok"/>
        </w:rPr>
        <w:t xml:space="preserve">dense2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600</w:t>
      </w:r>
      <w:r>
        <w:rPr>
          <w:rStyle w:val="NormalTok"/>
        </w:rPr>
        <w:t xml:space="preserve">)</w:t>
      </w:r>
      <w:r>
        <w:br/>
      </w:r>
      <w:r>
        <w:br/>
      </w:r>
      <w:r>
        <w:rPr>
          <w:rStyle w:val="NormalTok"/>
        </w:rPr>
        <w:t xml:space="preserve">degree_stats </w:t>
      </w:r>
      <w:r>
        <w:rPr>
          <w:rStyle w:val="OperatorTok"/>
        </w:rPr>
        <w:t xml:space="preserve">=</w:t>
      </w:r>
      <w:r>
        <w:rPr>
          <w:rStyle w:val="NormalTok"/>
        </w:rPr>
        <w:t xml:space="preserve"> []</w:t>
      </w:r>
      <w:r>
        <w:br/>
      </w:r>
      <w:r>
        <w:rPr>
          <w:rStyle w:val="NormalTok"/>
        </w:rPr>
        <w:t xml:space="preserve">fits </w:t>
      </w:r>
      <w:r>
        <w:rPr>
          <w:rStyle w:val="OperatorTok"/>
        </w:rPr>
        <w:t xml:space="preserve">=</w:t>
      </w:r>
      <w:r>
        <w:rPr>
          <w:rStyle w:val="NormalTok"/>
        </w:rPr>
        <w:t xml:space="preserve"> {}</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w:t>
      </w:r>
      <w:r>
        <w:br/>
      </w:r>
      <w:r>
        <w:rPr>
          <w:rStyle w:val="NormalTok"/>
        </w:rPr>
        <w:t xml:space="preserve">    a, G </w:t>
      </w:r>
      <w:r>
        <w:rPr>
          <w:rStyle w:val="OperatorTok"/>
        </w:rPr>
        <w:t xml:space="preserve">=</w:t>
      </w:r>
      <w:r>
        <w:rPr>
          <w:rStyle w:val="NormalTok"/>
        </w:rPr>
        <w:t xml:space="preserve"> ls_polyfit(x2, y2, m)</w:t>
      </w:r>
      <w:r>
        <w:br/>
      </w:r>
      <w:r>
        <w:rPr>
          <w:rStyle w:val="NormalTok"/>
        </w:rPr>
        <w:t xml:space="preserve">    fits[m] </w:t>
      </w:r>
      <w:r>
        <w:rPr>
          <w:rStyle w:val="OperatorTok"/>
        </w:rPr>
        <w:t xml:space="preserve">=</w:t>
      </w:r>
      <w:r>
        <w:rPr>
          <w:rStyle w:val="NormalTok"/>
        </w:rPr>
        <w:t xml:space="preserve"> a</w:t>
      </w:r>
      <w:r>
        <w:br/>
      </w:r>
      <w:r>
        <w:rPr>
          <w:rStyle w:val="NormalTok"/>
        </w:rPr>
        <w:t xml:space="preserve">    train_mse </w:t>
      </w:r>
      <w:r>
        <w:rPr>
          <w:rStyle w:val="OperatorTok"/>
        </w:rPr>
        <w:t xml:space="preserve">=</w:t>
      </w:r>
      <w:r>
        <w:rPr>
          <w:rStyle w:val="NormalTok"/>
        </w:rPr>
        <w:t xml:space="preserve"> </w:t>
      </w:r>
      <w:r>
        <w:rPr>
          <w:rStyle w:val="BuiltInTok"/>
        </w:rPr>
        <w:t xml:space="preserve">float</w:t>
      </w:r>
      <w:r>
        <w:rPr>
          <w:rStyle w:val="NormalTok"/>
        </w:rPr>
        <w:t xml:space="preserve">(np.mean((y2 </w:t>
      </w:r>
      <w:r>
        <w:rPr>
          <w:rStyle w:val="OperatorTok"/>
        </w:rPr>
        <w:t xml:space="preserve">-</w:t>
      </w:r>
      <w:r>
        <w:rPr>
          <w:rStyle w:val="NormalTok"/>
        </w:rPr>
        <w:t xml:space="preserve"> polyval(a, x2))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true_rmse </w:t>
      </w:r>
      <w:r>
        <w:rPr>
          <w:rStyle w:val="OperatorTok"/>
        </w:rPr>
        <w:t xml:space="preserve">=</w:t>
      </w:r>
      <w:r>
        <w:rPr>
          <w:rStyle w:val="NormalTok"/>
        </w:rPr>
        <w:t xml:space="preserve"> </w:t>
      </w:r>
      <w:r>
        <w:rPr>
          <w:rStyle w:val="BuiltInTok"/>
        </w:rPr>
        <w:t xml:space="preserve">float</w:t>
      </w:r>
      <w:r>
        <w:rPr>
          <w:rStyle w:val="NormalTok"/>
        </w:rPr>
        <w:t xml:space="preserve">(np.sqrt(np.mean((f2(dense2) </w:t>
      </w:r>
      <w:r>
        <w:rPr>
          <w:rStyle w:val="OperatorTok"/>
        </w:rPr>
        <w:t xml:space="preserve">-</w:t>
      </w:r>
      <w:r>
        <w:rPr>
          <w:rStyle w:val="NormalTok"/>
        </w:rPr>
        <w:t xml:space="preserve"> polyval(a, dense2))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degree_stats.append({</w:t>
      </w:r>
      <w:r>
        <w:br/>
      </w:r>
      <w:r>
        <w:rPr>
          <w:rStyle w:val="NormalTok"/>
        </w:rPr>
        <w:t xml:space="preserve">        </w:t>
      </w:r>
      <w:r>
        <w:rPr>
          <w:rStyle w:val="StringTok"/>
        </w:rPr>
        <w:t xml:space="preserve">"degree"</w:t>
      </w:r>
      <w:r>
        <w:rPr>
          <w:rStyle w:val="NormalTok"/>
        </w:rPr>
        <w:t xml:space="preserve">: m,</w:t>
      </w:r>
      <w:r>
        <w:br/>
      </w:r>
      <w:r>
        <w:rPr>
          <w:rStyle w:val="NormalTok"/>
        </w:rPr>
        <w:t xml:space="preserve">        </w:t>
      </w:r>
      <w:r>
        <w:rPr>
          <w:rStyle w:val="StringTok"/>
        </w:rPr>
        <w:t xml:space="preserve">"train_mse"</w:t>
      </w:r>
      <w:r>
        <w:rPr>
          <w:rStyle w:val="NormalTok"/>
        </w:rPr>
        <w:t xml:space="preserve">: </w:t>
      </w:r>
      <w:r>
        <w:rPr>
          <w:rStyle w:val="BuiltInTok"/>
        </w:rPr>
        <w:t xml:space="preserve">round</w:t>
      </w:r>
      <w:r>
        <w:rPr>
          <w:rStyle w:val="NormalTok"/>
        </w:rPr>
        <w:t xml:space="preserve">(train_mse, </w:t>
      </w:r>
      <w:r>
        <w:rPr>
          <w:rStyle w:val="DecValTok"/>
        </w:rPr>
        <w:t xml:space="preserve">5</w:t>
      </w:r>
      <w:r>
        <w:rPr>
          <w:rStyle w:val="NormalTok"/>
        </w:rPr>
        <w:t xml:space="preserve">),</w:t>
      </w:r>
      <w:r>
        <w:br/>
      </w:r>
      <w:r>
        <w:rPr>
          <w:rStyle w:val="NormalTok"/>
        </w:rPr>
        <w:t xml:space="preserve">        </w:t>
      </w:r>
      <w:r>
        <w:rPr>
          <w:rStyle w:val="StringTok"/>
        </w:rPr>
        <w:t xml:space="preserve">"true_rmse"</w:t>
      </w:r>
      <w:r>
        <w:rPr>
          <w:rStyle w:val="NormalTok"/>
        </w:rPr>
        <w:t xml:space="preserve">: </w:t>
      </w:r>
      <w:r>
        <w:rPr>
          <w:rStyle w:val="BuiltInTok"/>
        </w:rPr>
        <w:t xml:space="preserve">round</w:t>
      </w:r>
      <w:r>
        <w:rPr>
          <w:rStyle w:val="NormalTok"/>
        </w:rPr>
        <w:t xml:space="preserve">(true_rmse, </w:t>
      </w:r>
      <w:r>
        <w:rPr>
          <w:rStyle w:val="DecValTok"/>
        </w:rPr>
        <w:t xml:space="preserve">5</w:t>
      </w:r>
      <w:r>
        <w:rPr>
          <w:rStyle w:val="NormalTok"/>
        </w:rPr>
        <w:t xml:space="preserve">),</w:t>
      </w:r>
      <w:r>
        <w:br/>
      </w:r>
      <w:r>
        <w:rPr>
          <w:rStyle w:val="NormalTok"/>
        </w:rPr>
        <w:t xml:space="preserve">        </w:t>
      </w:r>
      <w:r>
        <w:rPr>
          <w:rStyle w:val="StringTok"/>
        </w:rPr>
        <w:t xml:space="preserve">"cond_G"</w:t>
      </w:r>
      <w:r>
        <w:rPr>
          <w:rStyle w:val="NormalTok"/>
        </w:rPr>
        <w:t xml:space="preserve">: </w:t>
      </w:r>
      <w:r>
        <w:rPr>
          <w:rStyle w:val="BuiltInTok"/>
        </w:rPr>
        <w:t xml:space="preserve">float</w:t>
      </w:r>
      <w:r>
        <w:rPr>
          <w:rStyle w:val="NormalTok"/>
        </w:rPr>
        <w:t xml:space="preserve">(</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cond(G)</w:t>
      </w:r>
      <w:r>
        <w:rPr>
          <w:rStyle w:val="SpecialCharTok"/>
        </w:rPr>
        <w:t xml:space="preserve">:.3e}</w:t>
      </w:r>
      <w:r>
        <w:rPr>
          <w:rStyle w:val="SpecialStringTok"/>
        </w:rPr>
        <w:t xml:space="preserve">"</w:t>
      </w:r>
      <w:r>
        <w:rPr>
          <w:rStyle w:val="NormalTok"/>
        </w:rPr>
        <w:t xml:space="preserve">),</w:t>
      </w:r>
      <w:r>
        <w:br/>
      </w:r>
      <w:r>
        <w:rPr>
          <w:rStyle w:val="NormalTok"/>
        </w:rPr>
        <w:t xml:space="preserve">    })</w:t>
      </w:r>
      <w:r>
        <w:br/>
      </w:r>
      <w:r>
        <w:rPr>
          <w:rStyle w:val="NormalTok"/>
        </w:rPr>
        <w:t xml:space="preserve">results[</w:t>
      </w:r>
      <w:r>
        <w:rPr>
          <w:rStyle w:val="StringTok"/>
        </w:rPr>
        <w:t xml:space="preserve">"exp2"</w:t>
      </w:r>
      <w:r>
        <w:rPr>
          <w:rStyle w:val="NormalTok"/>
        </w:rPr>
        <w:t xml:space="preserve">] </w:t>
      </w:r>
      <w:r>
        <w:rPr>
          <w:rStyle w:val="OperatorTok"/>
        </w:rPr>
        <w:t xml:space="preserve">=</w:t>
      </w:r>
      <w:r>
        <w:rPr>
          <w:rStyle w:val="NormalTok"/>
        </w:rPr>
        <w:t xml:space="preserve"> {</w:t>
      </w:r>
      <w:r>
        <w:rPr>
          <w:rStyle w:val="StringTok"/>
        </w:rPr>
        <w:t xml:space="preserve">"noise_sigma"</w:t>
      </w:r>
      <w:r>
        <w:rPr>
          <w:rStyle w:val="NormalTok"/>
        </w:rPr>
        <w:t xml:space="preserve">: </w:t>
      </w:r>
      <w:r>
        <w:rPr>
          <w:rStyle w:val="FloatTok"/>
        </w:rPr>
        <w:t xml:space="preserve">0.15</w:t>
      </w:r>
      <w:r>
        <w:rPr>
          <w:rStyle w:val="NormalTok"/>
        </w:rPr>
        <w:t xml:space="preserve">, </w:t>
      </w:r>
      <w:r>
        <w:rPr>
          <w:rStyle w:val="StringTok"/>
        </w:rPr>
        <w:t xml:space="preserve">"n_samples"</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"stats"</w:t>
      </w:r>
      <w:r>
        <w:rPr>
          <w:rStyle w:val="NormalTok"/>
        </w:rPr>
        <w:t xml:space="preserve">: degree_stats}</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7</w:t>
      </w:r>
      <w:r>
        <w:rPr>
          <w:rStyle w:val="NormalTok"/>
        </w:rPr>
        <w:t xml:space="preserve">), sharex</w:t>
      </w:r>
      <w:r>
        <w:rPr>
          <w:rStyle w:val="OperatorTok"/>
        </w:rPr>
        <w:t xml:space="preserve">=</w:t>
      </w:r>
      <w:r>
        <w:rPr>
          <w:rStyle w:val="VariableTok"/>
        </w:rPr>
        <w:t xml:space="preserve">True</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ax, m </w:t>
      </w:r>
      <w:r>
        <w:rPr>
          <w:rStyle w:val="KeywordTok"/>
        </w:rPr>
        <w:t xml:space="preserve">in</w:t>
      </w:r>
      <w:r>
        <w:rPr>
          <w:rStyle w:val="NormalTok"/>
        </w:rPr>
        <w:t xml:space="preserve"> </w:t>
      </w:r>
      <w:r>
        <w:rPr>
          <w:rStyle w:val="BuiltInTok"/>
        </w:rPr>
        <w:t xml:space="preserve">zip</w:t>
      </w:r>
      <w:r>
        <w:rPr>
          <w:rStyle w:val="NormalTok"/>
        </w:rPr>
        <w:t xml:space="preserve">(axes.ravel(),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    ax.scatter(x2, y2, s</w:t>
      </w:r>
      <w:r>
        <w:rPr>
          <w:rStyle w:val="OperatorTok"/>
        </w:rPr>
        <w:t xml:space="preserve">=</w:t>
      </w:r>
      <w:r>
        <w:rPr>
          <w:rStyle w:val="DecValTok"/>
        </w:rPr>
        <w:t xml:space="preserve">14</w:t>
      </w:r>
      <w:r>
        <w:rPr>
          <w:rStyle w:val="NormalTok"/>
        </w:rPr>
        <w:t xml:space="preserve">, c</w:t>
      </w:r>
      <w:r>
        <w:rPr>
          <w:rStyle w:val="OperatorTok"/>
        </w:rPr>
        <w:t xml:space="preserve">=</w:t>
      </w:r>
      <w:r>
        <w:rPr>
          <w:rStyle w:val="StringTok"/>
        </w:rPr>
        <w:t xml:space="preserve">"#7f7f7f"</w:t>
      </w:r>
      <w:r>
        <w:rPr>
          <w:rStyle w:val="NormalTok"/>
        </w:rPr>
        <w:t xml:space="preserve">, alpha</w:t>
      </w:r>
      <w:r>
        <w:rPr>
          <w:rStyle w:val="OperatorTok"/>
        </w:rPr>
        <w:t xml:space="preserve">=</w:t>
      </w:r>
      <w:r>
        <w:rPr>
          <w:rStyle w:val="FloatTok"/>
        </w:rPr>
        <w:t xml:space="preserve">0.8</w:t>
      </w:r>
      <w:r>
        <w:rPr>
          <w:rStyle w:val="NormalTok"/>
        </w:rPr>
        <w:t xml:space="preserve">, label</w:t>
      </w:r>
      <w:r>
        <w:rPr>
          <w:rStyle w:val="OperatorTok"/>
        </w:rPr>
        <w:t xml:space="preserve">=</w:t>
      </w:r>
      <w:r>
        <w:rPr>
          <w:rStyle w:val="StringTok"/>
        </w:rPr>
        <w:t xml:space="preserve">"含噪样本"</w:t>
      </w:r>
      <w:r>
        <w:rPr>
          <w:rStyle w:val="NormalTok"/>
        </w:rPr>
        <w:t xml:space="preserve">)</w:t>
      </w:r>
      <w:r>
        <w:br/>
      </w:r>
      <w:r>
        <w:rPr>
          <w:rStyle w:val="NormalTok"/>
        </w:rPr>
        <w:t xml:space="preserve">    ax.plot(dense2, f2(dense2), </w:t>
      </w:r>
      <w:r>
        <w:rPr>
          <w:rStyle w:val="StringTok"/>
        </w:rPr>
        <w:t xml:space="preserve">"g--"</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"真实函数"</w:t>
      </w:r>
      <w:r>
        <w:rPr>
          <w:rStyle w:val="NormalTok"/>
        </w:rPr>
        <w:t xml:space="preserve">)</w:t>
      </w:r>
      <w:r>
        <w:br/>
      </w:r>
      <w:r>
        <w:rPr>
          <w:rStyle w:val="NormalTok"/>
        </w:rPr>
        <w:t xml:space="preserve">    ax.plot(dense2, polyval(fits[m], dense2), </w:t>
      </w:r>
      <w:r>
        <w:rPr>
          <w:rStyle w:val="StringTok"/>
        </w:rPr>
        <w:t xml:space="preserve">"b-"</w:t>
      </w:r>
      <w:r>
        <w:rPr>
          <w:rStyle w:val="NormalTok"/>
        </w:rPr>
        <w:t xml:space="preserve">, lw</w:t>
      </w:r>
      <w:r>
        <w:rPr>
          <w:rStyle w:val="OperatorTok"/>
        </w:rPr>
        <w:t xml:space="preserve">=</w:t>
      </w:r>
      <w:r>
        <w:rPr>
          <w:rStyle w:val="FloatTok"/>
        </w:rPr>
        <w:t xml:space="preserve">1.5</w:t>
      </w:r>
      <w:r>
        <w:rPr>
          <w:rStyle w:val="NormalTok"/>
        </w:rPr>
        <w:t xml:space="preserve">,</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SpecialStringTok"/>
        </w:rPr>
        <w:t xml:space="preserve"> 次拟合"</w:t>
      </w:r>
      <w:r>
        <w:rPr>
          <w:rStyle w:val="NormalTok"/>
        </w:rPr>
        <w:t xml:space="preserve">)</w:t>
      </w:r>
      <w:r>
        <w:br/>
      </w:r>
      <w:r>
        <w:rPr>
          <w:rStyle w:val="NormalTok"/>
        </w:rPr>
        <w:t xml:space="preserve">    st </w:t>
      </w:r>
      <w:r>
        <w:rPr>
          <w:rStyle w:val="OperatorTok"/>
        </w:rPr>
        <w:t xml:space="preserve">=</w:t>
      </w:r>
      <w:r>
        <w:rPr>
          <w:rStyle w:val="NormalTok"/>
        </w:rPr>
        <w:t xml:space="preserve"> </w:t>
      </w:r>
      <w:r>
        <w:rPr>
          <w:rStyle w:val="BuiltInTok"/>
        </w:rPr>
        <w:t xml:space="preserve">next</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degree_stats </w:t>
      </w:r>
      <w:r>
        <w:rPr>
          <w:rStyle w:val="ControlFlowTok"/>
        </w:rPr>
        <w:t xml:space="preserve">if</w:t>
      </w:r>
      <w:r>
        <w:rPr>
          <w:rStyle w:val="NormalTok"/>
        </w:rPr>
        <w:t xml:space="preserve"> s[</w:t>
      </w:r>
      <w:r>
        <w:rPr>
          <w:rStyle w:val="StringTok"/>
        </w:rPr>
        <w:t xml:space="preserve">"degree"</w:t>
      </w:r>
      <w:r>
        <w:rPr>
          <w:rStyle w:val="NormalTok"/>
        </w:rPr>
        <w:t xml:space="preserve">] </w:t>
      </w:r>
      <w:r>
        <w:rPr>
          <w:rStyle w:val="OperatorTok"/>
        </w:rPr>
        <w:t xml:space="preserve">==</w:t>
      </w:r>
      <w:r>
        <w:rPr>
          <w:rStyle w:val="NormalTok"/>
        </w:rPr>
        <w:t xml:space="preserve"> m)</w:t>
      </w:r>
      <w:r>
        <w:br/>
      </w:r>
      <w:r>
        <w:rPr>
          <w:rStyle w:val="NormalTok"/>
        </w:rPr>
        <w:t xml:space="preserve">    ax.set_title(</w:t>
      </w:r>
      <w:r>
        <w:rPr>
          <w:rStyle w:val="SpecialStringTok"/>
        </w:rPr>
        <w:t xml:space="preserve">f"m = </w:t>
      </w:r>
      <w:r>
        <w:rPr>
          <w:rStyle w:val="SpecialCharTok"/>
        </w:rPr>
        <w:t xml:space="preserve">{</w:t>
      </w:r>
      <w:r>
        <w:rPr>
          <w:rStyle w:val="NormalTok"/>
        </w:rPr>
        <w:t xml:space="preserve">m</w:t>
      </w:r>
      <w:r>
        <w:rPr>
          <w:rStyle w:val="SpecialCharTok"/>
        </w:rPr>
        <w:t xml:space="preserve">}</w:t>
      </w:r>
      <w:r>
        <w:rPr>
          <w:rStyle w:val="SpecialStringTok"/>
        </w:rPr>
        <w:t xml:space="preserve">（训练 MSE = </w:t>
      </w:r>
      <w:r>
        <w:rPr>
          <w:rStyle w:val="SpecialCharTok"/>
        </w:rPr>
        <w:t xml:space="preserve">{</w:t>
      </w:r>
      <w:r>
        <w:rPr>
          <w:rStyle w:val="NormalTok"/>
        </w:rPr>
        <w:t xml:space="preserve">st[</w:t>
      </w:r>
      <w:r>
        <w:rPr>
          <w:rStyle w:val="StringTok"/>
        </w:rPr>
        <w:t xml:space="preserve">'train_mse'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ax.legend(fontsize</w:t>
      </w:r>
      <w:r>
        <w:rPr>
          <w:rStyle w:val="OperatorTok"/>
        </w:rPr>
        <w:t xml:space="preserve">=</w:t>
      </w:r>
      <w:r>
        <w:rPr>
          <w:rStyle w:val="DecValTok"/>
        </w:rPr>
        <w:t xml:space="preserve">8</w:t>
      </w:r>
      <w:r>
        <w:rPr>
          <w:rStyle w:val="NormalTok"/>
        </w:rPr>
        <w:t xml:space="preserve">)</w:t>
      </w:r>
      <w:r>
        <w:br/>
      </w:r>
      <w:r>
        <w:rPr>
          <w:rStyle w:val="NormalTok"/>
        </w:rPr>
        <w:t xml:space="preserve">fig.suptitle(</w:t>
      </w:r>
      <w:r>
        <w:rPr>
          <w:rStyle w:val="StringTok"/>
        </w:rPr>
        <w:t xml:space="preserve">"实验二：不同次数多项式的最小二乘拟合效果"</w:t>
      </w:r>
      <w:r>
        <w:rPr>
          <w:rStyle w:val="NormalTok"/>
        </w:rPr>
        <w:t xml:space="preserve">)</w:t>
      </w:r>
      <w:r>
        <w:br/>
      </w:r>
      <w:r>
        <w:rPr>
          <w:rStyle w:val="NormalTok"/>
        </w:rPr>
        <w:t xml:space="preserve">fig.tight_layout()</w:t>
      </w:r>
      <w:r>
        <w:br/>
      </w:r>
      <w:r>
        <w:rPr>
          <w:rStyle w:val="NormalTok"/>
        </w:rPr>
        <w:t xml:space="preserve">fig.savefig(FIG </w:t>
      </w:r>
      <w:r>
        <w:rPr>
          <w:rStyle w:val="OperatorTok"/>
        </w:rPr>
        <w:t xml:space="preserve">/</w:t>
      </w:r>
      <w:r>
        <w:rPr>
          <w:rStyle w:val="NormalTok"/>
        </w:rPr>
        <w:t xml:space="preserve"> </w:t>
      </w:r>
      <w:r>
        <w:rPr>
          <w:rStyle w:val="StringTok"/>
        </w:rPr>
        <w:t xml:space="preserve">"fig2_poly_degrees.png"</w:t>
      </w:r>
      <w:r>
        <w:rPr>
          <w:rStyle w:val="NormalTok"/>
        </w:rPr>
        <w:t xml:space="preserve">, dpi</w:t>
      </w:r>
      <w:r>
        <w:rPr>
          <w:rStyle w:val="OperatorTok"/>
        </w:rPr>
        <w:t xml:space="preserve">=</w:t>
      </w:r>
      <w:r>
        <w:rPr>
          <w:rStyle w:val="DecValTok"/>
        </w:rPr>
        <w:t xml:space="preserve">200</w:t>
      </w:r>
      <w:r>
        <w:rPr>
          <w:rStyle w:val="NormalTok"/>
        </w:rPr>
        <w:t xml:space="preserve">)</w:t>
      </w:r>
      <w:r>
        <w:br/>
      </w:r>
      <w:r>
        <w:rPr>
          <w:rStyle w:val="NormalTok"/>
        </w:rPr>
        <w:t xml:space="preserve">plt.close(fig)</w:t>
      </w:r>
      <w:r>
        <w:br/>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rPr>
          <w:rStyle w:val="NormalTok"/>
        </w:rPr>
        <w:t xml:space="preserve">ds </w:t>
      </w:r>
      <w:r>
        <w:rPr>
          <w:rStyle w:val="OperatorTok"/>
        </w:rPr>
        <w:t xml:space="preserve">=</w:t>
      </w:r>
      <w:r>
        <w:rPr>
          <w:rStyle w:val="NormalTok"/>
        </w:rPr>
        <w:t xml:space="preserve"> [s[</w:t>
      </w:r>
      <w:r>
        <w:rPr>
          <w:rStyle w:val="StringTok"/>
        </w:rPr>
        <w:t xml:space="preserve">"degree"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degree_stats]</w:t>
      </w:r>
      <w:r>
        <w:br/>
      </w:r>
      <w:r>
        <w:rPr>
          <w:rStyle w:val="NormalTok"/>
        </w:rPr>
        <w:t xml:space="preserve">plt.semilogy(ds, [s[</w:t>
      </w:r>
      <w:r>
        <w:rPr>
          <w:rStyle w:val="StringTok"/>
        </w:rPr>
        <w:t xml:space="preserve">"train_mse"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degree_stats],</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"训练均方误差 MSE"</w:t>
      </w:r>
      <w:r>
        <w:rPr>
          <w:rStyle w:val="NormalTok"/>
        </w:rPr>
        <w:t xml:space="preserve">)</w:t>
      </w:r>
      <w:r>
        <w:br/>
      </w:r>
      <w:r>
        <w:rPr>
          <w:rStyle w:val="NormalTok"/>
        </w:rPr>
        <w:t xml:space="preserve">plt.semilogy(ds, [s[</w:t>
      </w:r>
      <w:r>
        <w:rPr>
          <w:rStyle w:val="StringTok"/>
        </w:rPr>
        <w:t xml:space="preserve">"true_rmse"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degree_stats],</w:t>
      </w:r>
      <w:r>
        <w:br/>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"对真实函数的均方误差"</w:t>
      </w:r>
      <w:r>
        <w:rPr>
          <w:rStyle w:val="NormalTok"/>
        </w:rPr>
        <w:t xml:space="preserve">)</w:t>
      </w:r>
      <w:r>
        <w:br/>
      </w:r>
      <w:r>
        <w:rPr>
          <w:rStyle w:val="NormalTok"/>
        </w:rPr>
        <w:t xml:space="preserve">plt.xlabel(</w:t>
      </w:r>
      <w:r>
        <w:rPr>
          <w:rStyle w:val="StringTok"/>
        </w:rPr>
        <w:t xml:space="preserve">"多项式次数 m"</w:t>
      </w:r>
      <w:r>
        <w:rPr>
          <w:rStyle w:val="NormalTok"/>
        </w:rPr>
        <w:t xml:space="preserve">)</w:t>
      </w:r>
      <w:r>
        <w:br/>
      </w:r>
      <w:r>
        <w:rPr>
          <w:rStyle w:val="NormalTok"/>
        </w:rPr>
        <w:t xml:space="preserve">plt.ylabel(</w:t>
      </w:r>
      <w:r>
        <w:rPr>
          <w:rStyle w:val="StringTok"/>
        </w:rPr>
        <w:t xml:space="preserve">"误差（对数坐标）"</w:t>
      </w:r>
      <w:r>
        <w:rPr>
          <w:rStyle w:val="NormalTok"/>
        </w:rPr>
        <w:t xml:space="preserve">)</w:t>
      </w:r>
      <w:r>
        <w:br/>
      </w:r>
      <w:r>
        <w:rPr>
          <w:rStyle w:val="NormalTok"/>
        </w:rPr>
        <w:t xml:space="preserve">plt.title(</w:t>
      </w:r>
      <w:r>
        <w:rPr>
          <w:rStyle w:val="StringTok"/>
        </w:rPr>
        <w:t xml:space="preserve">"实验二：拟合误差随多项式次数的变化"</w:t>
      </w:r>
      <w:r>
        <w:rPr>
          <w:rStyle w:val="NormalTok"/>
        </w:rPr>
        <w:t xml:space="preserve">)</w:t>
      </w:r>
      <w:r>
        <w:br/>
      </w:r>
      <w:r>
        <w:rPr>
          <w:rStyle w:val="NormalTok"/>
        </w:rPr>
        <w:t xml:space="preserve">plt.legend()</w:t>
      </w:r>
      <w:r>
        <w:br/>
      </w:r>
      <w:r>
        <w:rPr>
          <w:rStyle w:val="NormalTok"/>
        </w:rPr>
        <w:t xml:space="preserve">plt.grid(alpha</w:t>
      </w:r>
      <w:r>
        <w:rPr>
          <w:rStyle w:val="OperatorTok"/>
        </w:rPr>
        <w:t xml:space="preserve">=</w:t>
      </w:r>
      <w:r>
        <w:rPr>
          <w:rStyle w:val="FloatTok"/>
        </w:rPr>
        <w:t xml:space="preserve">0.3</w:t>
      </w:r>
      <w:r>
        <w:rPr>
          <w:rStyle w:val="NormalTok"/>
        </w:rPr>
        <w:t xml:space="preserve">, which</w:t>
      </w:r>
      <w:r>
        <w:rPr>
          <w:rStyle w:val="OperatorTok"/>
        </w:rPr>
        <w:t xml:space="preserve">=</w:t>
      </w:r>
      <w:r>
        <w:rPr>
          <w:rStyle w:val="StringTok"/>
        </w:rPr>
        <w:t xml:space="preserve">"both"</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"fig2b_error_vs_degree.png"</w:t>
      </w:r>
      <w:r>
        <w:rPr>
          <w:rStyle w:val="NormalTok"/>
        </w:rPr>
        <w:t xml:space="preserve">, dpi</w:t>
      </w:r>
      <w:r>
        <w:rPr>
          <w:rStyle w:val="OperatorTok"/>
        </w:rPr>
        <w:t xml:space="preserve">=</w:t>
      </w:r>
      <w:r>
        <w:rPr>
          <w:rStyle w:val="DecValTok"/>
        </w:rPr>
        <w:t xml:space="preserve">200</w:t>
      </w:r>
      <w:r>
        <w:rPr>
          <w:rStyle w:val="NormalTok"/>
        </w:rPr>
        <w:t xml:space="preserve">)</w:t>
      </w:r>
      <w:r>
        <w:br/>
      </w:r>
      <w:r>
        <w:rPr>
          <w:rStyle w:val="NormalTok"/>
        </w:rPr>
        <w:t xml:space="preserve">plt.close()</w:t>
      </w:r>
      <w:r>
        <w:br/>
      </w:r>
      <w:r>
        <w:br/>
      </w:r>
      <w:r>
        <w:rPr>
          <w:rStyle w:val="CommentTok"/>
        </w:rPr>
        <w:t xml:space="preserve"># ---------- 实验三：高次插值 vs 低次最小二乘 ----------</w:t>
      </w:r>
      <w:r>
        <w:br/>
      </w:r>
      <w:r>
        <w:rPr>
          <w:rStyle w:val="KeywordTok"/>
        </w:rPr>
        <w:t xml:space="preserve">def</w:t>
      </w:r>
      <w:r>
        <w:rPr>
          <w:rStyle w:val="NormalTok"/>
        </w:rPr>
        <w:t xml:space="preserve"> f3(x):</w:t>
      </w:r>
      <w:r>
        <w:br/>
      </w:r>
      <w:r>
        <w:rPr>
          <w:rStyle w:val="NormalTok"/>
        </w:rPr>
        <w:t xml:space="preserve">    </w:t>
      </w:r>
      <w:r>
        <w:rPr>
          <w:rStyle w:val="ControlFlowTok"/>
        </w:rPr>
        <w:t xml:space="preserve">return</w:t>
      </w:r>
      <w:r>
        <w:rPr>
          <w:rStyle w:val="NormalTok"/>
        </w:rPr>
        <w:t xml:space="preserve"> np.sin(x)</w:t>
      </w:r>
      <w:r>
        <w:br/>
      </w:r>
      <w:r>
        <w:br/>
      </w:r>
      <w:r>
        <w:rPr>
          <w:rStyle w:val="NormalTok"/>
        </w:rPr>
        <w:t xml:space="preserve">x3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DecValTok"/>
        </w:rPr>
        <w:t xml:space="preserve">13</w:t>
      </w:r>
      <w:r>
        <w:rPr>
          <w:rStyle w:val="NormalTok"/>
        </w:rPr>
        <w:t xml:space="preserve">)          </w:t>
      </w:r>
      <w:r>
        <w:rPr>
          <w:rStyle w:val="CommentTok"/>
        </w:rPr>
        <w:t xml:space="preserve"># 13 个等距节点</w:t>
      </w:r>
      <w:r>
        <w:br/>
      </w:r>
      <w:r>
        <w:rPr>
          <w:rStyle w:val="NormalTok"/>
        </w:rPr>
        <w:t xml:space="preserve">y3 </w:t>
      </w:r>
      <w:r>
        <w:rPr>
          <w:rStyle w:val="OperatorTok"/>
        </w:rPr>
        <w:t xml:space="preserve">=</w:t>
      </w:r>
      <w:r>
        <w:rPr>
          <w:rStyle w:val="NormalTok"/>
        </w:rPr>
        <w:t xml:space="preserve"> f3(x3)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0.08</w:t>
      </w:r>
      <w:r>
        <w:rPr>
          <w:rStyle w:val="NormalTok"/>
        </w:rPr>
        <w:t xml:space="preserve">, x3.size)  </w:t>
      </w:r>
      <w:r>
        <w:rPr>
          <w:rStyle w:val="CommentTok"/>
        </w:rPr>
        <w:t xml:space="preserve"># 加入观测噪声</w:t>
      </w:r>
      <w:r>
        <w:br/>
      </w:r>
      <w:r>
        <w:rPr>
          <w:rStyle w:val="NormalTok"/>
        </w:rPr>
        <w:t xml:space="preserve">dense3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DecValTok"/>
        </w:rPr>
        <w:t xml:space="preserve">800</w:t>
      </w:r>
      <w:r>
        <w:rPr>
          <w:rStyle w:val="NormalTok"/>
        </w:rPr>
        <w:t xml:space="preserve">)</w:t>
      </w:r>
      <w:r>
        <w:br/>
      </w:r>
      <w:r>
        <w:br/>
      </w:r>
      <w:r>
        <w:rPr>
          <w:rStyle w:val="NormalTok"/>
        </w:rPr>
        <w:t xml:space="preserve">c_newton </w:t>
      </w:r>
      <w:r>
        <w:rPr>
          <w:rStyle w:val="OperatorTok"/>
        </w:rPr>
        <w:t xml:space="preserve">=</w:t>
      </w:r>
      <w:r>
        <w:rPr>
          <w:rStyle w:val="NormalTok"/>
        </w:rPr>
        <w:t xml:space="preserve"> newton_coeffs(x3, y3)            </w:t>
      </w:r>
      <w:r>
        <w:rPr>
          <w:rStyle w:val="CommentTok"/>
        </w:rPr>
        <w:t xml:space="preserve"># 12 次牛顿插值</w:t>
      </w:r>
      <w:r>
        <w:br/>
      </w:r>
      <w:r>
        <w:rPr>
          <w:rStyle w:val="NormalTok"/>
        </w:rPr>
        <w:t xml:space="preserve">interp_dense </w:t>
      </w:r>
      <w:r>
        <w:rPr>
          <w:rStyle w:val="OperatorTok"/>
        </w:rPr>
        <w:t xml:space="preserve">=</w:t>
      </w:r>
      <w:r>
        <w:rPr>
          <w:rStyle w:val="NormalTok"/>
        </w:rPr>
        <w:t xml:space="preserve"> newton_eval(c_newton, x3, dense3)</w:t>
      </w:r>
      <w:r>
        <w:br/>
      </w:r>
      <w:r>
        <w:br/>
      </w:r>
      <w:r>
        <w:rPr>
          <w:rStyle w:val="NormalTok"/>
        </w:rPr>
        <w:t xml:space="preserve">a3, G3 </w:t>
      </w:r>
      <w:r>
        <w:rPr>
          <w:rStyle w:val="OperatorTok"/>
        </w:rPr>
        <w:t xml:space="preserve">=</w:t>
      </w:r>
      <w:r>
        <w:rPr>
          <w:rStyle w:val="NormalTok"/>
        </w:rPr>
        <w:t xml:space="preserve"> ls_polyfit(x3, y3, </w:t>
      </w:r>
      <w:r>
        <w:rPr>
          <w:rStyle w:val="DecValTok"/>
        </w:rPr>
        <w:t xml:space="preserve">5</w:t>
      </w:r>
      <w:r>
        <w:rPr>
          <w:rStyle w:val="NormalTok"/>
        </w:rPr>
        <w:t xml:space="preserve">)              </w:t>
      </w:r>
      <w:r>
        <w:rPr>
          <w:rStyle w:val="CommentTok"/>
        </w:rPr>
        <w:t xml:space="preserve"># 5 次最小二乘拟合</w:t>
      </w:r>
      <w:r>
        <w:br/>
      </w:r>
      <w:r>
        <w:rPr>
          <w:rStyle w:val="NormalTok"/>
        </w:rPr>
        <w:t xml:space="preserve">ls_dense </w:t>
      </w:r>
      <w:r>
        <w:rPr>
          <w:rStyle w:val="OperatorTok"/>
        </w:rPr>
        <w:t xml:space="preserve">=</w:t>
      </w:r>
      <w:r>
        <w:rPr>
          <w:rStyle w:val="NormalTok"/>
        </w:rPr>
        <w:t xml:space="preserve"> polyval(a3, dense3)</w:t>
      </w:r>
      <w:r>
        <w:br/>
      </w:r>
      <w:r>
        <w:br/>
      </w:r>
      <w:r>
        <w:rPr>
          <w:rStyle w:val="NormalTok"/>
        </w:rPr>
        <w:t xml:space="preserve">truth </w:t>
      </w:r>
      <w:r>
        <w:rPr>
          <w:rStyle w:val="OperatorTok"/>
        </w:rPr>
        <w:t xml:space="preserve">=</w:t>
      </w:r>
      <w:r>
        <w:rPr>
          <w:rStyle w:val="NormalTok"/>
        </w:rPr>
        <w:t xml:space="preserve"> f3(dense3)</w:t>
      </w:r>
      <w:r>
        <w:br/>
      </w:r>
      <w:r>
        <w:rPr>
          <w:rStyle w:val="NormalTok"/>
        </w:rPr>
        <w:t xml:space="preserve">results[</w:t>
      </w:r>
      <w:r>
        <w:rPr>
          <w:rStyle w:val="StringTok"/>
        </w:rPr>
        <w:t xml:space="preserve">"exp3"</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"n_nodes"</w:t>
      </w:r>
      <w:r>
        <w:rPr>
          <w:rStyle w:val="NormalTok"/>
        </w:rPr>
        <w:t xml:space="preserve">: </w:t>
      </w:r>
      <w:r>
        <w:rPr>
          <w:rStyle w:val="DecValTok"/>
        </w:rPr>
        <w:t xml:space="preserve">13</w:t>
      </w:r>
      <w:r>
        <w:rPr>
          <w:rStyle w:val="NormalTok"/>
        </w:rPr>
        <w:t xml:space="preserve">, </w:t>
      </w:r>
      <w:r>
        <w:rPr>
          <w:rStyle w:val="StringTok"/>
        </w:rPr>
        <w:t xml:space="preserve">"noise_sigma"</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StringTok"/>
        </w:rPr>
        <w:t xml:space="preserve">"interp_degree"</w:t>
      </w:r>
      <w:r>
        <w:rPr>
          <w:rStyle w:val="NormalTok"/>
        </w:rPr>
        <w:t xml:space="preserve">: </w:t>
      </w:r>
      <w:r>
        <w:rPr>
          <w:rStyle w:val="DecValTok"/>
        </w:rPr>
        <w:t xml:space="preserve">12</w:t>
      </w:r>
      <w:r>
        <w:rPr>
          <w:rStyle w:val="NormalTok"/>
        </w:rPr>
        <w:t xml:space="preserve">, </w:t>
      </w:r>
      <w:r>
        <w:rPr>
          <w:rStyle w:val="StringTok"/>
        </w:rPr>
        <w:t xml:space="preserve">"ls_degree"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"interp_rmse"</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(np.sqrt(np.mean((interp_dense </w:t>
      </w:r>
      <w:r>
        <w:rPr>
          <w:rStyle w:val="OperatorTok"/>
        </w:rPr>
        <w:t xml:space="preserve">-</w:t>
      </w:r>
      <w:r>
        <w:rPr>
          <w:rStyle w:val="NormalTok"/>
        </w:rPr>
        <w:t xml:space="preserve"> truth)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"interp_maxerr"</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(np.</w:t>
      </w:r>
      <w:r>
        <w:rPr>
          <w:rStyle w:val="BuiltInTok"/>
        </w:rPr>
        <w:t xml:space="preserve">max</w:t>
      </w:r>
      <w:r>
        <w:rPr>
          <w:rStyle w:val="NormalTok"/>
        </w:rPr>
        <w:t xml:space="preserve">(np.</w:t>
      </w:r>
      <w:r>
        <w:rPr>
          <w:rStyle w:val="BuiltInTok"/>
        </w:rPr>
        <w:t xml:space="preserve">abs</w:t>
      </w:r>
      <w:r>
        <w:rPr>
          <w:rStyle w:val="NormalTok"/>
        </w:rPr>
        <w:t xml:space="preserve">(interp_dense </w:t>
      </w:r>
      <w:r>
        <w:rPr>
          <w:rStyle w:val="OperatorTok"/>
        </w:rPr>
        <w:t xml:space="preserve">-</w:t>
      </w:r>
      <w:r>
        <w:rPr>
          <w:rStyle w:val="NormalTok"/>
        </w:rPr>
        <w:t xml:space="preserve"> truth))), </w:t>
      </w:r>
      <w:r>
        <w:rPr>
          <w:rStyle w:val="DecValTok"/>
        </w:rPr>
        <w:t xml:space="preserve">4</w:t>
      </w:r>
      <w:r>
        <w:rPr>
          <w:rStyle w:val="NormalTok"/>
        </w:rPr>
        <w:t xml:space="preserve">),</w:t>
      </w:r>
      <w:r>
        <w:br/>
      </w:r>
      <w:r>
        <w:rPr>
          <w:rStyle w:val="NormalTok"/>
        </w:rPr>
        <w:t xml:space="preserve">    </w:t>
      </w:r>
      <w:r>
        <w:rPr>
          <w:rStyle w:val="StringTok"/>
        </w:rPr>
        <w:t xml:space="preserve">"ls_rmse"</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(np.sqrt(np.mean((ls_dense </w:t>
      </w:r>
      <w:r>
        <w:rPr>
          <w:rStyle w:val="OperatorTok"/>
        </w:rPr>
        <w:t xml:space="preserve">-</w:t>
      </w:r>
      <w:r>
        <w:rPr>
          <w:rStyle w:val="NormalTok"/>
        </w:rPr>
        <w:t xml:space="preserve"> truth)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"ls_maxerr"</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(np.</w:t>
      </w:r>
      <w:r>
        <w:rPr>
          <w:rStyle w:val="BuiltInTok"/>
        </w:rPr>
        <w:t xml:space="preserve">max</w:t>
      </w:r>
      <w:r>
        <w:rPr>
          <w:rStyle w:val="NormalTok"/>
        </w:rPr>
        <w:t xml:space="preserve">(np.</w:t>
      </w:r>
      <w:r>
        <w:rPr>
          <w:rStyle w:val="BuiltInTok"/>
        </w:rPr>
        <w:t xml:space="preserve">abs</w:t>
      </w:r>
      <w:r>
        <w:rPr>
          <w:rStyle w:val="NormalTok"/>
        </w:rPr>
        <w:t xml:space="preserve">(ls_dense </w:t>
      </w:r>
      <w:r>
        <w:rPr>
          <w:rStyle w:val="OperatorTok"/>
        </w:rPr>
        <w:t xml:space="preserve">-</w:t>
      </w:r>
      <w:r>
        <w:rPr>
          <w:rStyle w:val="NormalTok"/>
        </w:rPr>
        <w:t xml:space="preserve"> truth))), </w:t>
      </w:r>
      <w:r>
        <w:rPr>
          <w:rStyle w:val="DecValTok"/>
        </w:rPr>
        <w:t xml:space="preserve">4</w:t>
      </w:r>
      <w:r>
        <w:rPr>
          <w:rStyle w:val="NormalTok"/>
        </w:rPr>
        <w:t xml:space="preserve">),</w:t>
      </w:r>
      <w:r>
        <w:br/>
      </w:r>
      <w:r>
        <w:rPr>
          <w:rStyle w:val="NormalTok"/>
        </w:rPr>
        <w:t xml:space="preserve">    </w:t>
      </w:r>
      <w:r>
        <w:rPr>
          <w:rStyle w:val="StringTok"/>
        </w:rPr>
        <w:t xml:space="preserve">"ls_coef"</w:t>
      </w:r>
      <w:r>
        <w:rPr>
          <w:rStyle w:val="NormalTok"/>
        </w:rPr>
        <w:t xml:space="preserve">: [</w:t>
      </w:r>
      <w:r>
        <w:rPr>
          <w:rStyle w:val="BuiltInTok"/>
        </w:rPr>
        <w:t xml:space="preserve">round</w:t>
      </w:r>
      <w:r>
        <w:rPr>
          <w:rStyle w:val="NormalTok"/>
        </w:rPr>
        <w:t xml:space="preserve">(v, </w:t>
      </w:r>
      <w:r>
        <w:rPr>
          <w:rStyle w:val="DecValTok"/>
        </w:rPr>
        <w:t xml:space="preserve">5</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a3],</w:t>
      </w:r>
      <w:r>
        <w:br/>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plt.plot(dense3, truth, </w:t>
      </w:r>
      <w:r>
        <w:rPr>
          <w:rStyle w:val="StringTok"/>
        </w:rPr>
        <w:t xml:space="preserve">"g--"</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"真实函数 sin(x)"</w:t>
      </w:r>
      <w:r>
        <w:rPr>
          <w:rStyle w:val="NormalTok"/>
        </w:rPr>
        <w:t xml:space="preserve">)</w:t>
      </w:r>
      <w:r>
        <w:br/>
      </w:r>
      <w:r>
        <w:rPr>
          <w:rStyle w:val="NormalTok"/>
        </w:rPr>
        <w:t xml:space="preserve">plt.scatter(x3, y3, c</w:t>
      </w:r>
      <w:r>
        <w:rPr>
          <w:rStyle w:val="OperatorTok"/>
        </w:rPr>
        <w:t xml:space="preserve">=</w:t>
      </w:r>
      <w:r>
        <w:rPr>
          <w:rStyle w:val="StringTok"/>
        </w:rPr>
        <w:t xml:space="preserve">"#d62728"</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"含噪观测点"</w:t>
      </w:r>
      <w:r>
        <w:rPr>
          <w:rStyle w:val="NormalTok"/>
        </w:rPr>
        <w:t xml:space="preserve">)</w:t>
      </w:r>
      <w:r>
        <w:br/>
      </w:r>
      <w:r>
        <w:rPr>
          <w:rStyle w:val="NormalTok"/>
        </w:rPr>
        <w:t xml:space="preserve">plt.plot(dense3, interp_dense, </w:t>
      </w:r>
      <w:r>
        <w:rPr>
          <w:rStyle w:val="StringTok"/>
        </w:rPr>
        <w:t xml:space="preserve">"-"</w:t>
      </w:r>
      <w:r>
        <w:rPr>
          <w:rStyle w:val="NormalTok"/>
        </w:rPr>
        <w:t xml:space="preserve">, c</w:t>
      </w:r>
      <w:r>
        <w:rPr>
          <w:rStyle w:val="OperatorTok"/>
        </w:rPr>
        <w:t xml:space="preserve">=</w:t>
      </w:r>
      <w:r>
        <w:rPr>
          <w:rStyle w:val="StringTok"/>
        </w:rPr>
        <w:t xml:space="preserve">"#ff7f0e"</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"12 次牛顿插值"</w:t>
      </w:r>
      <w:r>
        <w:rPr>
          <w:rStyle w:val="NormalTok"/>
        </w:rPr>
        <w:t xml:space="preserve">)</w:t>
      </w:r>
      <w:r>
        <w:br/>
      </w:r>
      <w:r>
        <w:rPr>
          <w:rStyle w:val="NormalTok"/>
        </w:rPr>
        <w:t xml:space="preserve">plt.plot(dense3, ls_dense, </w:t>
      </w:r>
      <w:r>
        <w:rPr>
          <w:rStyle w:val="StringTok"/>
        </w:rPr>
        <w:t xml:space="preserve">"b-"</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"5 次最小二乘拟合"</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"实验三：高次插值与低次最小二乘拟合的对比"</w:t>
      </w:r>
      <w:r>
        <w:rPr>
          <w:rStyle w:val="NormalTok"/>
        </w:rPr>
        <w:t xml:space="preserve">)</w:t>
      </w:r>
      <w:r>
        <w:br/>
      </w:r>
      <w:r>
        <w:rPr>
          <w:rStyle w:val="NormalTok"/>
        </w:rPr>
        <w:t xml:space="preserve">plt.legend()</w:t>
      </w:r>
      <w:r>
        <w:br/>
      </w:r>
      <w:r>
        <w:rPr>
          <w:rStyle w:val="NormalTok"/>
        </w:rPr>
        <w:t xml:space="preserve">plt.grid(alpha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"fig3_interp_vs_ls.png"</w:t>
      </w:r>
      <w:r>
        <w:rPr>
          <w:rStyle w:val="NormalTok"/>
        </w:rPr>
        <w:t xml:space="preserve">, dpi</w:t>
      </w:r>
      <w:r>
        <w:rPr>
          <w:rStyle w:val="OperatorTok"/>
        </w:rPr>
        <w:t xml:space="preserve">=</w:t>
      </w:r>
      <w:r>
        <w:rPr>
          <w:rStyle w:val="DecValTok"/>
        </w:rPr>
        <w:t xml:space="preserve">200</w:t>
      </w:r>
      <w:r>
        <w:rPr>
          <w:rStyle w:val="NormalTok"/>
        </w:rPr>
        <w:t xml:space="preserve">)</w:t>
      </w:r>
      <w:r>
        <w:br/>
      </w:r>
      <w:r>
        <w:rPr>
          <w:rStyle w:val="NormalTok"/>
        </w:rPr>
        <w:t xml:space="preserve">plt.close()</w:t>
      </w:r>
      <w:r>
        <w:br/>
      </w:r>
      <w:r>
        <w:br/>
      </w:r>
      <w:r>
        <w:rPr>
          <w:rStyle w:val="CommentTok"/>
        </w:rPr>
        <w:t xml:space="preserve"># ---------- 实验四：指数模型的线性化最小二乘拟合 ----------</w:t>
      </w:r>
      <w:r>
        <w:br/>
      </w:r>
      <w:r>
        <w:rPr>
          <w:rStyle w:val="CommentTok"/>
        </w:rPr>
        <w:t xml:space="preserve"># 模型 y = a * exp(b x)，两边取对数化为 ln y = ln a + b x 的线性拟合</w:t>
      </w:r>
      <w:r>
        <w:br/>
      </w:r>
      <w:r>
        <w:rPr>
          <w:rStyle w:val="NormalTok"/>
        </w:rPr>
        <w:t xml:space="preserve">t4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16</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0~15 小时，16 个观测</w:t>
      </w:r>
      <w:r>
        <w:br/>
      </w:r>
      <w:r>
        <w:rPr>
          <w:rStyle w:val="NormalTok"/>
        </w:rPr>
        <w:t xml:space="preserve">y4 </w:t>
      </w:r>
      <w:r>
        <w:rPr>
          <w:rStyle w:val="OperatorTok"/>
        </w:rPr>
        <w:t xml:space="preserve">=</w:t>
      </w:r>
      <w:r>
        <w:rPr>
          <w:rStyle w:val="NormalTok"/>
        </w:rPr>
        <w:t xml:space="preserve"> np.</w:t>
      </w:r>
      <w:r>
        <w:rPr>
          <w:rStyle w:val="BuiltInTok"/>
        </w:rPr>
        <w:t xml:space="preserve">round</w:t>
      </w:r>
      <w:r>
        <w:rPr>
          <w:rStyle w:val="NormalTok"/>
        </w:rPr>
        <w:t xml:space="preserve">(</w:t>
      </w:r>
      <w:r>
        <w:rPr>
          <w:rStyle w:val="FloatTok"/>
        </w:rPr>
        <w:t xml:space="preserve">3.6</w:t>
      </w:r>
      <w:r>
        <w:rPr>
          <w:rStyle w:val="NormalTok"/>
        </w:rPr>
        <w:t xml:space="preserve"> </w:t>
      </w:r>
      <w:r>
        <w:rPr>
          <w:rStyle w:val="OperatorTok"/>
        </w:rPr>
        <w:t xml:space="preserve">*</w:t>
      </w:r>
      <w:r>
        <w:rPr>
          <w:rStyle w:val="NormalTok"/>
        </w:rPr>
        <w:t xml:space="preserve"> np.exp(</w:t>
      </w:r>
      <w:r>
        <w:rPr>
          <w:rStyle w:val="FloatTok"/>
        </w:rPr>
        <w:t xml:space="preserve">0.24</w:t>
      </w:r>
      <w:r>
        <w:rPr>
          <w:rStyle w:val="NormalTok"/>
        </w:rPr>
        <w:t xml:space="preserve"> </w:t>
      </w:r>
      <w:r>
        <w:rPr>
          <w:rStyle w:val="OperatorTok"/>
        </w:rPr>
        <w:t xml:space="preserve">*</w:t>
      </w:r>
      <w:r>
        <w:rPr>
          <w:rStyle w:val="NormalTok"/>
        </w:rPr>
        <w:t xml:space="preserve"> t4)</w:t>
      </w:r>
      <w:r>
        <w:br/>
      </w:r>
      <w:r>
        <w:rPr>
          <w:rStyle w:val="NormalTok"/>
        </w:rPr>
        <w:t xml:space="preserve">              </w:t>
      </w:r>
      <w:r>
        <w:rPr>
          <w:rStyle w:val="OperatorTok"/>
        </w:rPr>
        <w:t xml:space="preserve">*</w:t>
      </w:r>
      <w:r>
        <w:rPr>
          <w:rStyle w:val="NormalTok"/>
        </w:rPr>
        <w:t xml:space="preserve"> np.exp(rng.normal(</w:t>
      </w:r>
      <w:r>
        <w:rPr>
          <w:rStyle w:val="DecValTok"/>
        </w:rPr>
        <w:t xml:space="preserve">0</w:t>
      </w:r>
      <w:r>
        <w:rPr>
          <w:rStyle w:val="NormalTok"/>
        </w:rPr>
        <w:t xml:space="preserve">, </w:t>
      </w:r>
      <w:r>
        <w:rPr>
          <w:rStyle w:val="FloatTok"/>
        </w:rPr>
        <w:t xml:space="preserve">0.04</w:t>
      </w:r>
      <w:r>
        <w:rPr>
          <w:rStyle w:val="NormalTok"/>
        </w:rPr>
        <w:t xml:space="preserve">, t4.size)), </w:t>
      </w:r>
      <w:r>
        <w:rPr>
          <w:rStyle w:val="DecValTok"/>
        </w:rPr>
        <w:t xml:space="preserve">2</w:t>
      </w:r>
      <w:r>
        <w:rPr>
          <w:rStyle w:val="NormalTok"/>
        </w:rPr>
        <w:t xml:space="preserve">)</w:t>
      </w:r>
      <w:r>
        <w:br/>
      </w:r>
      <w:r>
        <w:br/>
      </w:r>
      <w:r>
        <w:rPr>
          <w:rStyle w:val="NormalTok"/>
        </w:rPr>
        <w:t xml:space="preserve">z4 </w:t>
      </w:r>
      <w:r>
        <w:rPr>
          <w:rStyle w:val="OperatorTok"/>
        </w:rPr>
        <w:t xml:space="preserve">=</w:t>
      </w:r>
      <w:r>
        <w:rPr>
          <w:rStyle w:val="NormalTok"/>
        </w:rPr>
        <w:t xml:space="preserve"> np.log(y4)</w:t>
      </w:r>
      <w:r>
        <w:br/>
      </w:r>
      <w:r>
        <w:rPr>
          <w:rStyle w:val="NormalTok"/>
        </w:rPr>
        <w:t xml:space="preserve">coef4, G4 </w:t>
      </w:r>
      <w:r>
        <w:rPr>
          <w:rStyle w:val="OperatorTok"/>
        </w:rPr>
        <w:t xml:space="preserve">=</w:t>
      </w:r>
      <w:r>
        <w:rPr>
          <w:rStyle w:val="NormalTok"/>
        </w:rPr>
        <w:t xml:space="preserve"> ls_polyfit(t4, z4, </w:t>
      </w:r>
      <w:r>
        <w:rPr>
          <w:rStyle w:val="DecValTok"/>
        </w:rPr>
        <w:t xml:space="preserve">1</w:t>
      </w:r>
      <w:r>
        <w:rPr>
          <w:rStyle w:val="NormalTok"/>
        </w:rPr>
        <w:t xml:space="preserve">)                     </w:t>
      </w:r>
      <w:r>
        <w:rPr>
          <w:rStyle w:val="CommentTok"/>
        </w:rPr>
        <w:t xml:space="preserve"># 对 ln y 作线性拟合</w:t>
      </w:r>
      <w:r>
        <w:br/>
      </w:r>
      <w:r>
        <w:rPr>
          <w:rStyle w:val="NormalTok"/>
        </w:rPr>
        <w:t xml:space="preserve">a4_fit </w:t>
      </w:r>
      <w:r>
        <w:rPr>
          <w:rStyle w:val="OperatorTok"/>
        </w:rPr>
        <w:t xml:space="preserve">=</w:t>
      </w:r>
      <w:r>
        <w:rPr>
          <w:rStyle w:val="NormalTok"/>
        </w:rPr>
        <w:t xml:space="preserve"> math.exp(coef4[</w:t>
      </w:r>
      <w:r>
        <w:rPr>
          <w:rStyle w:val="DecValTok"/>
        </w:rPr>
        <w:t xml:space="preserve">0</w:t>
      </w:r>
      <w:r>
        <w:rPr>
          <w:rStyle w:val="NormalTok"/>
        </w:rPr>
        <w:t xml:space="preserve">])</w:t>
      </w:r>
      <w:r>
        <w:br/>
      </w:r>
      <w:r>
        <w:rPr>
          <w:rStyle w:val="NormalTok"/>
        </w:rPr>
        <w:t xml:space="preserve">b4_fit </w:t>
      </w:r>
      <w:r>
        <w:rPr>
          <w:rStyle w:val="OperatorTok"/>
        </w:rPr>
        <w:t xml:space="preserve">=</w:t>
      </w:r>
      <w:r>
        <w:rPr>
          <w:rStyle w:val="NormalTok"/>
        </w:rPr>
        <w:t xml:space="preserve"> coef4[</w:t>
      </w:r>
      <w:r>
        <w:rPr>
          <w:rStyle w:val="DecValTok"/>
        </w:rPr>
        <w:t xml:space="preserve">1</w:t>
      </w:r>
      <w:r>
        <w:rPr>
          <w:rStyle w:val="NormalTok"/>
        </w:rPr>
        <w:t xml:space="preserve">]</w:t>
      </w:r>
      <w:r>
        <w:br/>
      </w:r>
      <w:r>
        <w:rPr>
          <w:rStyle w:val="NormalTok"/>
        </w:rPr>
        <w:t xml:space="preserve">exp_pred </w:t>
      </w:r>
      <w:r>
        <w:rPr>
          <w:rStyle w:val="OperatorTok"/>
        </w:rPr>
        <w:t xml:space="preserve">=</w:t>
      </w:r>
      <w:r>
        <w:rPr>
          <w:rStyle w:val="NormalTok"/>
        </w:rPr>
        <w:t xml:space="preserve"> a4_fit </w:t>
      </w:r>
      <w:r>
        <w:rPr>
          <w:rStyle w:val="OperatorTok"/>
        </w:rPr>
        <w:t xml:space="preserve">*</w:t>
      </w:r>
      <w:r>
        <w:rPr>
          <w:rStyle w:val="NormalTok"/>
        </w:rPr>
        <w:t xml:space="preserve"> np.exp(b4_fit </w:t>
      </w:r>
      <w:r>
        <w:rPr>
          <w:rStyle w:val="OperatorTok"/>
        </w:rPr>
        <w:t xml:space="preserve">*</w:t>
      </w:r>
      <w:r>
        <w:rPr>
          <w:rStyle w:val="NormalTok"/>
        </w:rPr>
        <w:t xml:space="preserve"> t4)</w:t>
      </w:r>
      <w:r>
        <w:br/>
      </w:r>
      <w:r>
        <w:rPr>
          <w:rStyle w:val="NormalTok"/>
        </w:rPr>
        <w:t xml:space="preserve">exp_rmse </w:t>
      </w:r>
      <w:r>
        <w:rPr>
          <w:rStyle w:val="OperatorTok"/>
        </w:rPr>
        <w:t xml:space="preserve">=</w:t>
      </w:r>
      <w:r>
        <w:rPr>
          <w:rStyle w:val="NormalTok"/>
        </w:rPr>
        <w:t xml:space="preserve"> </w:t>
      </w:r>
      <w:r>
        <w:rPr>
          <w:rStyle w:val="BuiltInTok"/>
        </w:rPr>
        <w:t xml:space="preserve">float</w:t>
      </w:r>
      <w:r>
        <w:rPr>
          <w:rStyle w:val="NormalTok"/>
        </w:rPr>
        <w:t xml:space="preserve">(np.sqrt(np.mean((exp_pred </w:t>
      </w:r>
      <w:r>
        <w:rPr>
          <w:rStyle w:val="OperatorTok"/>
        </w:rPr>
        <w:t xml:space="preserve">-</w:t>
      </w:r>
      <w:r>
        <w:rPr>
          <w:rStyle w:val="NormalTok"/>
        </w:rPr>
        <w:t xml:space="preserve"> y4)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p4, _ </w:t>
      </w:r>
      <w:r>
        <w:rPr>
          <w:rStyle w:val="OperatorTok"/>
        </w:rPr>
        <w:t xml:space="preserve">=</w:t>
      </w:r>
      <w:r>
        <w:rPr>
          <w:rStyle w:val="NormalTok"/>
        </w:rPr>
        <w:t xml:space="preserve"> ls_polyfit(t4, y4, </w:t>
      </w:r>
      <w:r>
        <w:rPr>
          <w:rStyle w:val="DecValTok"/>
        </w:rPr>
        <w:t xml:space="preserve">2</w:t>
      </w:r>
      <w:r>
        <w:rPr>
          <w:rStyle w:val="NormalTok"/>
        </w:rPr>
        <w:t xml:space="preserve">)                         </w:t>
      </w:r>
      <w:r>
        <w:rPr>
          <w:rStyle w:val="CommentTok"/>
        </w:rPr>
        <w:t xml:space="preserve"># 对照：二次多项式直接拟合</w:t>
      </w:r>
      <w:r>
        <w:br/>
      </w:r>
      <w:r>
        <w:rPr>
          <w:rStyle w:val="NormalTok"/>
        </w:rPr>
        <w:t xml:space="preserve">poly_pred </w:t>
      </w:r>
      <w:r>
        <w:rPr>
          <w:rStyle w:val="OperatorTok"/>
        </w:rPr>
        <w:t xml:space="preserve">=</w:t>
      </w:r>
      <w:r>
        <w:rPr>
          <w:rStyle w:val="NormalTok"/>
        </w:rPr>
        <w:t xml:space="preserve"> polyval(p4, t4)</w:t>
      </w:r>
      <w:r>
        <w:br/>
      </w:r>
      <w:r>
        <w:rPr>
          <w:rStyle w:val="NormalTok"/>
        </w:rPr>
        <w:t xml:space="preserve">poly_rmse </w:t>
      </w:r>
      <w:r>
        <w:rPr>
          <w:rStyle w:val="OperatorTok"/>
        </w:rPr>
        <w:t xml:space="preserve">=</w:t>
      </w:r>
      <w:r>
        <w:rPr>
          <w:rStyle w:val="NormalTok"/>
        </w:rPr>
        <w:t xml:space="preserve"> </w:t>
      </w:r>
      <w:r>
        <w:rPr>
          <w:rStyle w:val="BuiltInTok"/>
        </w:rPr>
        <w:t xml:space="preserve">float</w:t>
      </w:r>
      <w:r>
        <w:rPr>
          <w:rStyle w:val="NormalTok"/>
        </w:rPr>
        <w:t xml:space="preserve">(np.sqrt(np.mean((poly_pred </w:t>
      </w:r>
      <w:r>
        <w:rPr>
          <w:rStyle w:val="OperatorTok"/>
        </w:rPr>
        <w:t xml:space="preserve">-</w:t>
      </w:r>
      <w:r>
        <w:rPr>
          <w:rStyle w:val="NormalTok"/>
        </w:rPr>
        <w:t xml:space="preserve"> y4)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t_extra </w:t>
      </w:r>
      <w:r>
        <w:rPr>
          <w:rStyle w:val="OperatorTok"/>
        </w:rPr>
        <w:t xml:space="preserve">=</w:t>
      </w:r>
      <w:r>
        <w:rPr>
          <w:rStyle w:val="NormalTok"/>
        </w:rPr>
        <w:t xml:space="preserve"> </w:t>
      </w:r>
      <w:r>
        <w:rPr>
          <w:rStyle w:val="FloatTok"/>
        </w:rPr>
        <w:t xml:space="preserve">18.0</w:t>
      </w:r>
      <w:r>
        <w:rPr>
          <w:rStyle w:val="NormalTok"/>
        </w:rPr>
        <w:t xml:space="preserve">                                        </w:t>
      </w:r>
      <w:r>
        <w:rPr>
          <w:rStyle w:val="CommentTok"/>
        </w:rPr>
        <w:t xml:space="preserve"># 外推 3 小时</w:t>
      </w:r>
      <w:r>
        <w:br/>
      </w:r>
      <w:r>
        <w:rPr>
          <w:rStyle w:val="NormalTok"/>
        </w:rPr>
        <w:t xml:space="preserve">true_extra </w:t>
      </w:r>
      <w:r>
        <w:rPr>
          <w:rStyle w:val="OperatorTok"/>
        </w:rPr>
        <w:t xml:space="preserve">=</w:t>
      </w:r>
      <w:r>
        <w:rPr>
          <w:rStyle w:val="NormalTok"/>
        </w:rPr>
        <w:t xml:space="preserve"> </w:t>
      </w:r>
      <w:r>
        <w:rPr>
          <w:rStyle w:val="FloatTok"/>
        </w:rPr>
        <w:t xml:space="preserve">3.6</w:t>
      </w:r>
      <w:r>
        <w:rPr>
          <w:rStyle w:val="NormalTok"/>
        </w:rPr>
        <w:t xml:space="preserve"> </w:t>
      </w:r>
      <w:r>
        <w:rPr>
          <w:rStyle w:val="OperatorTok"/>
        </w:rPr>
        <w:t xml:space="preserve">*</w:t>
      </w:r>
      <w:r>
        <w:rPr>
          <w:rStyle w:val="NormalTok"/>
        </w:rPr>
        <w:t xml:space="preserve"> math.exp(</w:t>
      </w:r>
      <w:r>
        <w:rPr>
          <w:rStyle w:val="FloatTok"/>
        </w:rPr>
        <w:t xml:space="preserve">0.24</w:t>
      </w:r>
      <w:r>
        <w:rPr>
          <w:rStyle w:val="NormalTok"/>
        </w:rPr>
        <w:t xml:space="preserve"> </w:t>
      </w:r>
      <w:r>
        <w:rPr>
          <w:rStyle w:val="OperatorTok"/>
        </w:rPr>
        <w:t xml:space="preserve">*</w:t>
      </w:r>
      <w:r>
        <w:rPr>
          <w:rStyle w:val="NormalTok"/>
        </w:rPr>
        <w:t xml:space="preserve"> t_extra)</w:t>
      </w:r>
      <w:r>
        <w:br/>
      </w:r>
      <w:r>
        <w:rPr>
          <w:rStyle w:val="NormalTok"/>
        </w:rPr>
        <w:t xml:space="preserve">exp_extra </w:t>
      </w:r>
      <w:r>
        <w:rPr>
          <w:rStyle w:val="OperatorTok"/>
        </w:rPr>
        <w:t xml:space="preserve">=</w:t>
      </w:r>
      <w:r>
        <w:rPr>
          <w:rStyle w:val="NormalTok"/>
        </w:rPr>
        <w:t xml:space="preserve"> a4_fit </w:t>
      </w:r>
      <w:r>
        <w:rPr>
          <w:rStyle w:val="OperatorTok"/>
        </w:rPr>
        <w:t xml:space="preserve">*</w:t>
      </w:r>
      <w:r>
        <w:rPr>
          <w:rStyle w:val="NormalTok"/>
        </w:rPr>
        <w:t xml:space="preserve"> math.exp(b4_fit </w:t>
      </w:r>
      <w:r>
        <w:rPr>
          <w:rStyle w:val="OperatorTok"/>
        </w:rPr>
        <w:t xml:space="preserve">*</w:t>
      </w:r>
      <w:r>
        <w:rPr>
          <w:rStyle w:val="NormalTok"/>
        </w:rPr>
        <w:t xml:space="preserve"> t_extra)</w:t>
      </w:r>
      <w:r>
        <w:br/>
      </w:r>
      <w:r>
        <w:rPr>
          <w:rStyle w:val="NormalTok"/>
        </w:rPr>
        <w:t xml:space="preserve">poly_extra </w:t>
      </w:r>
      <w:r>
        <w:rPr>
          <w:rStyle w:val="OperatorTok"/>
        </w:rPr>
        <w:t xml:space="preserve">=</w:t>
      </w:r>
      <w:r>
        <w:rPr>
          <w:rStyle w:val="NormalTok"/>
        </w:rPr>
        <w:t xml:space="preserve"> </w:t>
      </w:r>
      <w:r>
        <w:rPr>
          <w:rStyle w:val="BuiltInTok"/>
        </w:rPr>
        <w:t xml:space="preserve">float</w:t>
      </w:r>
      <w:r>
        <w:rPr>
          <w:rStyle w:val="NormalTok"/>
        </w:rPr>
        <w:t xml:space="preserve">(polyval(p4, t_extra))</w:t>
      </w:r>
      <w:r>
        <w:br/>
      </w:r>
      <w:r>
        <w:br/>
      </w:r>
      <w:r>
        <w:rPr>
          <w:rStyle w:val="NormalTok"/>
        </w:rPr>
        <w:t xml:space="preserve">results[</w:t>
      </w:r>
      <w:r>
        <w:rPr>
          <w:rStyle w:val="StringTok"/>
        </w:rPr>
        <w:t xml:space="preserve">"exp4"</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w:t>
      </w:r>
      <w:r>
        <w:rPr>
          <w:rStyle w:val="NormalTok"/>
        </w:rPr>
        <w:t xml:space="preserve">: t4.tolist(), </w:t>
      </w:r>
      <w:r>
        <w:rPr>
          <w:rStyle w:val="StringTok"/>
        </w:rPr>
        <w:t xml:space="preserve">"y"</w:t>
      </w:r>
      <w:r>
        <w:rPr>
          <w:rStyle w:val="NormalTok"/>
        </w:rPr>
        <w:t xml:space="preserve">: y4.tolist(),</w:t>
      </w:r>
      <w:r>
        <w:br/>
      </w:r>
      <w:r>
        <w:rPr>
          <w:rStyle w:val="NormalTok"/>
        </w:rPr>
        <w:t xml:space="preserve">    </w:t>
      </w:r>
      <w:r>
        <w:rPr>
          <w:rStyle w:val="StringTok"/>
        </w:rPr>
        <w:t xml:space="preserve">"true_a"</w:t>
      </w:r>
      <w:r>
        <w:rPr>
          <w:rStyle w:val="NormalTok"/>
        </w:rPr>
        <w:t xml:space="preserve">: </w:t>
      </w:r>
      <w:r>
        <w:rPr>
          <w:rStyle w:val="FloatTok"/>
        </w:rPr>
        <w:t xml:space="preserve">3.6</w:t>
      </w:r>
      <w:r>
        <w:rPr>
          <w:rStyle w:val="NormalTok"/>
        </w:rPr>
        <w:t xml:space="preserve">, </w:t>
      </w:r>
      <w:r>
        <w:rPr>
          <w:rStyle w:val="StringTok"/>
        </w:rPr>
        <w:t xml:space="preserve">"true_b"</w:t>
      </w:r>
      <w:r>
        <w:rPr>
          <w:rStyle w:val="NormalTok"/>
        </w:rPr>
        <w:t xml:space="preserve">: </w:t>
      </w:r>
      <w:r>
        <w:rPr>
          <w:rStyle w:val="FloatTok"/>
        </w:rPr>
        <w:t xml:space="preserve">0.24</w:t>
      </w:r>
      <w:r>
        <w:rPr>
          <w:rStyle w:val="NormalTok"/>
        </w:rPr>
        <w:t xml:space="preserve">, </w:t>
      </w:r>
      <w:r>
        <w:rPr>
          <w:rStyle w:val="StringTok"/>
        </w:rPr>
        <w:t xml:space="preserve">"noise_sigma"</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StringTok"/>
        </w:rPr>
        <w:t xml:space="preserve">"fit_ln_a"</w:t>
      </w:r>
      <w:r>
        <w:rPr>
          <w:rStyle w:val="NormalTok"/>
        </w:rPr>
        <w:t xml:space="preserve">: </w:t>
      </w:r>
      <w:r>
        <w:rPr>
          <w:rStyle w:val="BuiltInTok"/>
        </w:rPr>
        <w:t xml:space="preserve">round</w:t>
      </w:r>
      <w:r>
        <w:rPr>
          <w:rStyle w:val="NormalTok"/>
        </w:rPr>
        <w:t xml:space="preserve">(coef4[</w:t>
      </w:r>
      <w:r>
        <w:rPr>
          <w:rStyle w:val="DecValTok"/>
        </w:rPr>
        <w:t xml:space="preserve">0</w:t>
      </w:r>
      <w:r>
        <w:rPr>
          <w:rStyle w:val="NormalTok"/>
        </w:rPr>
        <w:t xml:space="preserve">], </w:t>
      </w:r>
      <w:r>
        <w:rPr>
          <w:rStyle w:val="DecValTok"/>
        </w:rPr>
        <w:t xml:space="preserve">4</w:t>
      </w:r>
      <w:r>
        <w:rPr>
          <w:rStyle w:val="NormalTok"/>
        </w:rPr>
        <w:t xml:space="preserve">), </w:t>
      </w:r>
      <w:r>
        <w:rPr>
          <w:rStyle w:val="StringTok"/>
        </w:rPr>
        <w:t xml:space="preserve">"fit_a"</w:t>
      </w:r>
      <w:r>
        <w:rPr>
          <w:rStyle w:val="NormalTok"/>
        </w:rPr>
        <w:t xml:space="preserve">: </w:t>
      </w:r>
      <w:r>
        <w:rPr>
          <w:rStyle w:val="BuiltInTok"/>
        </w:rPr>
        <w:t xml:space="preserve">round</w:t>
      </w:r>
      <w:r>
        <w:rPr>
          <w:rStyle w:val="NormalTok"/>
        </w:rPr>
        <w:t xml:space="preserve">(a4_fit, </w:t>
      </w:r>
      <w:r>
        <w:rPr>
          <w:rStyle w:val="DecValTok"/>
        </w:rPr>
        <w:t xml:space="preserve">4</w:t>
      </w:r>
      <w:r>
        <w:rPr>
          <w:rStyle w:val="NormalTok"/>
        </w:rPr>
        <w:t xml:space="preserve">),</w:t>
      </w:r>
      <w:r>
        <w:br/>
      </w:r>
      <w:r>
        <w:rPr>
          <w:rStyle w:val="NormalTok"/>
        </w:rPr>
        <w:t xml:space="preserve">    </w:t>
      </w:r>
      <w:r>
        <w:rPr>
          <w:rStyle w:val="StringTok"/>
        </w:rPr>
        <w:t xml:space="preserve">"fit_b"</w:t>
      </w:r>
      <w:r>
        <w:rPr>
          <w:rStyle w:val="NormalTok"/>
        </w:rPr>
        <w:t xml:space="preserve">: </w:t>
      </w:r>
      <w:r>
        <w:rPr>
          <w:rStyle w:val="BuiltInTok"/>
        </w:rPr>
        <w:t xml:space="preserve">round</w:t>
      </w:r>
      <w:r>
        <w:rPr>
          <w:rStyle w:val="NormalTok"/>
        </w:rPr>
        <w:t xml:space="preserve">(b4_fit, </w:t>
      </w:r>
      <w:r>
        <w:rPr>
          <w:rStyle w:val="DecValTok"/>
        </w:rPr>
        <w:t xml:space="preserve">4</w:t>
      </w:r>
      <w:r>
        <w:rPr>
          <w:rStyle w:val="NormalTok"/>
        </w:rPr>
        <w:t xml:space="preserve">),</w:t>
      </w:r>
      <w:r>
        <w:br/>
      </w:r>
      <w:r>
        <w:rPr>
          <w:rStyle w:val="NormalTok"/>
        </w:rPr>
        <w:t xml:space="preserve">    </w:t>
      </w:r>
      <w:r>
        <w:rPr>
          <w:rStyle w:val="StringTok"/>
        </w:rPr>
        <w:t xml:space="preserve">"exp_rmse"</w:t>
      </w:r>
      <w:r>
        <w:rPr>
          <w:rStyle w:val="NormalTok"/>
        </w:rPr>
        <w:t xml:space="preserve">: </w:t>
      </w:r>
      <w:r>
        <w:rPr>
          <w:rStyle w:val="BuiltInTok"/>
        </w:rPr>
        <w:t xml:space="preserve">round</w:t>
      </w:r>
      <w:r>
        <w:rPr>
          <w:rStyle w:val="NormalTok"/>
        </w:rPr>
        <w:t xml:space="preserve">(exp_rmse, </w:t>
      </w:r>
      <w:r>
        <w:rPr>
          <w:rStyle w:val="DecValTok"/>
        </w:rPr>
        <w:t xml:space="preserve">3</w:t>
      </w:r>
      <w:r>
        <w:rPr>
          <w:rStyle w:val="NormalTok"/>
        </w:rPr>
        <w:t xml:space="preserve">), </w:t>
      </w:r>
      <w:r>
        <w:rPr>
          <w:rStyle w:val="StringTok"/>
        </w:rPr>
        <w:t xml:space="preserve">"poly2_rmse"</w:t>
      </w:r>
      <w:r>
        <w:rPr>
          <w:rStyle w:val="NormalTok"/>
        </w:rPr>
        <w:t xml:space="preserve">: </w:t>
      </w:r>
      <w:r>
        <w:rPr>
          <w:rStyle w:val="BuiltInTok"/>
        </w:rPr>
        <w:t xml:space="preserve">round</w:t>
      </w:r>
      <w:r>
        <w:rPr>
          <w:rStyle w:val="NormalTok"/>
        </w:rPr>
        <w:t xml:space="preserve">(poly_rmse, </w:t>
      </w:r>
      <w:r>
        <w:rPr>
          <w:rStyle w:val="DecValTok"/>
        </w:rPr>
        <w:t xml:space="preserve">3</w:t>
      </w:r>
      <w:r>
        <w:rPr>
          <w:rStyle w:val="NormalTok"/>
        </w:rPr>
        <w:t xml:space="preserve">),</w:t>
      </w:r>
      <w:r>
        <w:br/>
      </w:r>
      <w:r>
        <w:rPr>
          <w:rStyle w:val="NormalTok"/>
        </w:rPr>
        <w:t xml:space="preserve">    </w:t>
      </w:r>
      <w:r>
        <w:rPr>
          <w:rStyle w:val="StringTok"/>
        </w:rPr>
        <w:t xml:space="preserve">"poly2_coef"</w:t>
      </w:r>
      <w:r>
        <w:rPr>
          <w:rStyle w:val="NormalTok"/>
        </w:rPr>
        <w:t xml:space="preserve">: [</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p4],</w:t>
      </w:r>
      <w:r>
        <w:br/>
      </w:r>
      <w:r>
        <w:rPr>
          <w:rStyle w:val="NormalTok"/>
        </w:rPr>
        <w:t xml:space="preserve">    </w:t>
      </w:r>
      <w:r>
        <w:rPr>
          <w:rStyle w:val="StringTok"/>
        </w:rPr>
        <w:t xml:space="preserve">"extrapolation_t"</w:t>
      </w:r>
      <w:r>
        <w:rPr>
          <w:rStyle w:val="NormalTok"/>
        </w:rPr>
        <w:t xml:space="preserve">: t_extra,</w:t>
      </w:r>
      <w:r>
        <w:br/>
      </w:r>
      <w:r>
        <w:rPr>
          <w:rStyle w:val="NormalTok"/>
        </w:rPr>
        <w:t xml:space="preserve">    </w:t>
      </w:r>
      <w:r>
        <w:rPr>
          <w:rStyle w:val="StringTok"/>
        </w:rPr>
        <w:t xml:space="preserve">"true_extra"</w:t>
      </w:r>
      <w:r>
        <w:rPr>
          <w:rStyle w:val="NormalTok"/>
        </w:rPr>
        <w:t xml:space="preserve">: </w:t>
      </w:r>
      <w:r>
        <w:rPr>
          <w:rStyle w:val="BuiltInTok"/>
        </w:rPr>
        <w:t xml:space="preserve">round</w:t>
      </w:r>
      <w:r>
        <w:rPr>
          <w:rStyle w:val="NormalTok"/>
        </w:rPr>
        <w:t xml:space="preserve">(true_extra, </w:t>
      </w:r>
      <w:r>
        <w:rPr>
          <w:rStyle w:val="DecValTok"/>
        </w:rPr>
        <w:t xml:space="preserve">2</w:t>
      </w:r>
      <w:r>
        <w:rPr>
          <w:rStyle w:val="NormalTok"/>
        </w:rPr>
        <w:t xml:space="preserve">),</w:t>
      </w:r>
      <w:r>
        <w:br/>
      </w:r>
      <w:r>
        <w:rPr>
          <w:rStyle w:val="NormalTok"/>
        </w:rPr>
        <w:t xml:space="preserve">    </w:t>
      </w:r>
      <w:r>
        <w:rPr>
          <w:rStyle w:val="StringTok"/>
        </w:rPr>
        <w:t xml:space="preserve">"exp_extra"</w:t>
      </w:r>
      <w:r>
        <w:rPr>
          <w:rStyle w:val="NormalTok"/>
        </w:rPr>
        <w:t xml:space="preserve">: </w:t>
      </w:r>
      <w:r>
        <w:rPr>
          <w:rStyle w:val="BuiltInTok"/>
        </w:rPr>
        <w:t xml:space="preserve">round</w:t>
      </w:r>
      <w:r>
        <w:rPr>
          <w:rStyle w:val="NormalTok"/>
        </w:rPr>
        <w:t xml:space="preserve">(exp_extra, </w:t>
      </w:r>
      <w:r>
        <w:rPr>
          <w:rStyle w:val="DecValTok"/>
        </w:rPr>
        <w:t xml:space="preserve">2</w:t>
      </w:r>
      <w:r>
        <w:rPr>
          <w:rStyle w:val="NormalTok"/>
        </w:rPr>
        <w:t xml:space="preserve">),</w:t>
      </w:r>
      <w:r>
        <w:br/>
      </w:r>
      <w:r>
        <w:rPr>
          <w:rStyle w:val="NormalTok"/>
        </w:rPr>
        <w:t xml:space="preserve">    </w:t>
      </w:r>
      <w:r>
        <w:rPr>
          <w:rStyle w:val="StringTok"/>
        </w:rPr>
        <w:t xml:space="preserve">"exp_extra_relerr"</w:t>
      </w:r>
      <w:r>
        <w:rPr>
          <w:rStyle w:val="NormalTok"/>
        </w:rPr>
        <w:t xml:space="preserve">: </w:t>
      </w:r>
      <w:r>
        <w:rPr>
          <w:rStyle w:val="BuiltInTok"/>
        </w:rPr>
        <w:t xml:space="preserve">round</w:t>
      </w:r>
      <w:r>
        <w:rPr>
          <w:rStyle w:val="NormalTok"/>
        </w:rPr>
        <w:t xml:space="preserve">(</w:t>
      </w:r>
      <w:r>
        <w:rPr>
          <w:rStyle w:val="BuiltInTok"/>
        </w:rPr>
        <w:t xml:space="preserve">abs</w:t>
      </w:r>
      <w:r>
        <w:rPr>
          <w:rStyle w:val="NormalTok"/>
        </w:rPr>
        <w:t xml:space="preserve">(exp_extra </w:t>
      </w:r>
      <w:r>
        <w:rPr>
          <w:rStyle w:val="OperatorTok"/>
        </w:rPr>
        <w:t xml:space="preserve">-</w:t>
      </w:r>
      <w:r>
        <w:rPr>
          <w:rStyle w:val="NormalTok"/>
        </w:rPr>
        <w:t xml:space="preserve"> true_extra) </w:t>
      </w:r>
      <w:r>
        <w:rPr>
          <w:rStyle w:val="OperatorTok"/>
        </w:rPr>
        <w:t xml:space="preserve">/</w:t>
      </w:r>
      <w:r>
        <w:rPr>
          <w:rStyle w:val="NormalTok"/>
        </w:rPr>
        <w:t xml:space="preserve"> true_extra, </w:t>
      </w:r>
      <w:r>
        <w:rPr>
          <w:rStyle w:val="DecValTok"/>
        </w:rPr>
        <w:t xml:space="preserve">4</w:t>
      </w:r>
      <w:r>
        <w:rPr>
          <w:rStyle w:val="NormalTok"/>
        </w:rPr>
        <w:t xml:space="preserve">),</w:t>
      </w:r>
      <w:r>
        <w:br/>
      </w:r>
      <w:r>
        <w:rPr>
          <w:rStyle w:val="NormalTok"/>
        </w:rPr>
        <w:t xml:space="preserve">    </w:t>
      </w:r>
      <w:r>
        <w:rPr>
          <w:rStyle w:val="StringTok"/>
        </w:rPr>
        <w:t xml:space="preserve">"poly_extra"</w:t>
      </w:r>
      <w:r>
        <w:rPr>
          <w:rStyle w:val="NormalTok"/>
        </w:rPr>
        <w:t xml:space="preserve">: </w:t>
      </w:r>
      <w:r>
        <w:rPr>
          <w:rStyle w:val="BuiltInTok"/>
        </w:rPr>
        <w:t xml:space="preserve">round</w:t>
      </w:r>
      <w:r>
        <w:rPr>
          <w:rStyle w:val="NormalTok"/>
        </w:rPr>
        <w:t xml:space="preserve">(poly_extra, </w:t>
      </w:r>
      <w:r>
        <w:rPr>
          <w:rStyle w:val="DecValTok"/>
        </w:rPr>
        <w:t xml:space="preserve">2</w:t>
      </w:r>
      <w:r>
        <w:rPr>
          <w:rStyle w:val="NormalTok"/>
        </w:rPr>
        <w:t xml:space="preserve">),</w:t>
      </w:r>
      <w:r>
        <w:br/>
      </w:r>
      <w:r>
        <w:rPr>
          <w:rStyle w:val="NormalTok"/>
        </w:rPr>
        <w:t xml:space="preserve">    </w:t>
      </w:r>
      <w:r>
        <w:rPr>
          <w:rStyle w:val="StringTok"/>
        </w:rPr>
        <w:t xml:space="preserve">"poly_extra_relerr"</w:t>
      </w:r>
      <w:r>
        <w:rPr>
          <w:rStyle w:val="NormalTok"/>
        </w:rPr>
        <w:t xml:space="preserve">: </w:t>
      </w:r>
      <w:r>
        <w:rPr>
          <w:rStyle w:val="BuiltInTok"/>
        </w:rPr>
        <w:t xml:space="preserve">round</w:t>
      </w:r>
      <w:r>
        <w:rPr>
          <w:rStyle w:val="NormalTok"/>
        </w:rPr>
        <w:t xml:space="preserve">(</w:t>
      </w:r>
      <w:r>
        <w:rPr>
          <w:rStyle w:val="BuiltInTok"/>
        </w:rPr>
        <w:t xml:space="preserve">abs</w:t>
      </w:r>
      <w:r>
        <w:rPr>
          <w:rStyle w:val="NormalTok"/>
        </w:rPr>
        <w:t xml:space="preserve">(poly_extra </w:t>
      </w:r>
      <w:r>
        <w:rPr>
          <w:rStyle w:val="OperatorTok"/>
        </w:rPr>
        <w:t xml:space="preserve">-</w:t>
      </w:r>
      <w:r>
        <w:rPr>
          <w:rStyle w:val="NormalTok"/>
        </w:rPr>
        <w:t xml:space="preserve"> true_extra) </w:t>
      </w:r>
      <w:r>
        <w:rPr>
          <w:rStyle w:val="OperatorTok"/>
        </w:rPr>
        <w:t xml:space="preserve">/</w:t>
      </w:r>
      <w:r>
        <w:rPr>
          <w:rStyle w:val="NormalTok"/>
        </w:rPr>
        <w:t xml:space="preserve"> true_extra, </w:t>
      </w:r>
      <w:r>
        <w:rPr>
          <w:rStyle w:val="DecValTok"/>
        </w:rPr>
        <w:t xml:space="preserve">4</w:t>
      </w:r>
      <w:r>
        <w:rPr>
          <w:rStyle w:val="NormalTok"/>
        </w:rPr>
        <w:t xml:space="preserve">),</w:t>
      </w:r>
      <w:r>
        <w:br/>
      </w:r>
      <w:r>
        <w:rPr>
          <w:rStyle w:val="NormalTok"/>
        </w:rPr>
        <w:t xml:space="preserve">}</w:t>
      </w:r>
      <w:r>
        <w:br/>
      </w:r>
      <w:r>
        <w:br/>
      </w:r>
      <w:r>
        <w:rPr>
          <w:rStyle w:val="NormalTok"/>
        </w:rPr>
        <w:t xml:space="preserve">fig, (axL, axR)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4.5</w:t>
      </w:r>
      <w:r>
        <w:rPr>
          <w:rStyle w:val="NormalTok"/>
        </w:rPr>
        <w:t xml:space="preserve">))</w:t>
      </w:r>
      <w:r>
        <w:br/>
      </w:r>
      <w:r>
        <w:rPr>
          <w:rStyle w:val="NormalTok"/>
        </w:rPr>
        <w:t xml:space="preserve">dense4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400</w:t>
      </w:r>
      <w:r>
        <w:rPr>
          <w:rStyle w:val="NormalTok"/>
        </w:rPr>
        <w:t xml:space="preserve">)</w:t>
      </w:r>
      <w:r>
        <w:br/>
      </w:r>
      <w:r>
        <w:rPr>
          <w:rStyle w:val="NormalTok"/>
        </w:rPr>
        <w:t xml:space="preserve">axL.scatter(t4, y4, c</w:t>
      </w:r>
      <w:r>
        <w:rPr>
          <w:rStyle w:val="OperatorTok"/>
        </w:rPr>
        <w:t xml:space="preserve">=</w:t>
      </w:r>
      <w:r>
        <w:rPr>
          <w:rStyle w:val="StringTok"/>
        </w:rPr>
        <w:t xml:space="preserve">"#d62728"</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"观测数据"</w:t>
      </w:r>
      <w:r>
        <w:rPr>
          <w:rStyle w:val="NormalTok"/>
        </w:rPr>
        <w:t xml:space="preserve">)</w:t>
      </w:r>
      <w:r>
        <w:br/>
      </w:r>
      <w:r>
        <w:rPr>
          <w:rStyle w:val="NormalTok"/>
        </w:rPr>
        <w:t xml:space="preserve">axL.plot(dense4, a4_fit </w:t>
      </w:r>
      <w:r>
        <w:rPr>
          <w:rStyle w:val="OperatorTok"/>
        </w:rPr>
        <w:t xml:space="preserve">*</w:t>
      </w:r>
      <w:r>
        <w:rPr>
          <w:rStyle w:val="NormalTok"/>
        </w:rPr>
        <w:t xml:space="preserve"> np.exp(b4_fit </w:t>
      </w:r>
      <w:r>
        <w:rPr>
          <w:rStyle w:val="OperatorTok"/>
        </w:rPr>
        <w:t xml:space="preserve">*</w:t>
      </w:r>
      <w:r>
        <w:rPr>
          <w:rStyle w:val="NormalTok"/>
        </w:rPr>
        <w:t xml:space="preserve"> dense4), </w:t>
      </w:r>
      <w:r>
        <w:rPr>
          <w:rStyle w:val="StringTok"/>
        </w:rPr>
        <w:t xml:space="preserve">"b-"</w:t>
      </w:r>
      <w:r>
        <w:rPr>
          <w:rStyle w:val="NormalTok"/>
        </w:rPr>
        <w:t xml:space="preserve">, lw</w:t>
      </w:r>
      <w:r>
        <w:rPr>
          <w:rStyle w:val="OperatorTok"/>
        </w:rPr>
        <w:t xml:space="preserve">=</w:t>
      </w:r>
      <w:r>
        <w:rPr>
          <w:rStyle w:val="FloatTok"/>
        </w:rPr>
        <w:t xml:space="preserve">1.6</w:t>
      </w:r>
      <w:r>
        <w:rPr>
          <w:rStyle w:val="NormalTok"/>
        </w:rPr>
        <w:t xml:space="preserve">,</w:t>
      </w:r>
      <w:r>
        <w:br/>
      </w:r>
      <w:r>
        <w:rPr>
          <w:rStyle w:val="NormalTok"/>
        </w:rPr>
        <w:t xml:space="preserve">         label</w:t>
      </w:r>
      <w:r>
        <w:rPr>
          <w:rStyle w:val="OperatorTok"/>
        </w:rPr>
        <w:t xml:space="preserve">=</w:t>
      </w:r>
      <w:r>
        <w:rPr>
          <w:rStyle w:val="SpecialStringTok"/>
        </w:rPr>
        <w:t xml:space="preserve">f"指数拟合 y = </w:t>
      </w:r>
      <w:r>
        <w:rPr>
          <w:rStyle w:val="SpecialCharTok"/>
        </w:rPr>
        <w:t xml:space="preserve">{</w:t>
      </w:r>
      <w:r>
        <w:rPr>
          <w:rStyle w:val="NormalTok"/>
        </w:rPr>
        <w:t xml:space="preserve">a4_fit</w:t>
      </w:r>
      <w:r>
        <w:rPr>
          <w:rStyle w:val="SpecialCharTok"/>
        </w:rPr>
        <w:t xml:space="preserve">:.3f}</w:t>
      </w:r>
      <w:r>
        <w:rPr>
          <w:rStyle w:val="SpecialStringTok"/>
        </w:rPr>
        <w:t xml:space="preserve">·exp(</w:t>
      </w:r>
      <w:r>
        <w:rPr>
          <w:rStyle w:val="SpecialCharTok"/>
        </w:rPr>
        <w:t xml:space="preserve">{</w:t>
      </w:r>
      <w:r>
        <w:rPr>
          <w:rStyle w:val="NormalTok"/>
        </w:rPr>
        <w:t xml:space="preserve">b4_fit</w:t>
      </w:r>
      <w:r>
        <w:rPr>
          <w:rStyle w:val="SpecialCharTok"/>
        </w:rPr>
        <w:t xml:space="preserve">:.4f}</w:t>
      </w:r>
      <w:r>
        <w:rPr>
          <w:rStyle w:val="SpecialStringTok"/>
        </w:rPr>
        <w:t xml:space="preserve">t)"</w:t>
      </w:r>
      <w:r>
        <w:rPr>
          <w:rStyle w:val="NormalTok"/>
        </w:rPr>
        <w:t xml:space="preserve">)</w:t>
      </w:r>
      <w:r>
        <w:br/>
      </w:r>
      <w:r>
        <w:rPr>
          <w:rStyle w:val="NormalTok"/>
        </w:rPr>
        <w:t xml:space="preserve">axL.plot(dense4, polyval(p4, dense4), </w:t>
      </w:r>
      <w:r>
        <w:rPr>
          <w:rStyle w:val="StringTok"/>
        </w:rPr>
        <w:t xml:space="preserve">"-"</w:t>
      </w:r>
      <w:r>
        <w:rPr>
          <w:rStyle w:val="NormalTok"/>
        </w:rPr>
        <w:t xml:space="preserve">, c</w:t>
      </w:r>
      <w:r>
        <w:rPr>
          <w:rStyle w:val="OperatorTok"/>
        </w:rPr>
        <w:t xml:space="preserve">=</w:t>
      </w:r>
      <w:r>
        <w:rPr>
          <w:rStyle w:val="StringTok"/>
        </w:rPr>
        <w:t xml:space="preserve">"#ff7f0e"</w:t>
      </w:r>
      <w:r>
        <w:rPr>
          <w:rStyle w:val="NormalTok"/>
        </w:rPr>
        <w:t xml:space="preserve">, lw</w:t>
      </w:r>
      <w:r>
        <w:rPr>
          <w:rStyle w:val="OperatorTok"/>
        </w:rPr>
        <w:t xml:space="preserve">=</w:t>
      </w:r>
      <w:r>
        <w:rPr>
          <w:rStyle w:val="FloatTok"/>
        </w:rPr>
        <w:t xml:space="preserve">1.4</w:t>
      </w:r>
      <w:r>
        <w:rPr>
          <w:rStyle w:val="NormalTok"/>
        </w:rPr>
        <w:t xml:space="preserve">,</w:t>
      </w:r>
      <w:r>
        <w:br/>
      </w:r>
      <w:r>
        <w:rPr>
          <w:rStyle w:val="NormalTok"/>
        </w:rPr>
        <w:t xml:space="preserve">         label</w:t>
      </w:r>
      <w:r>
        <w:rPr>
          <w:rStyle w:val="OperatorTok"/>
        </w:rPr>
        <w:t xml:space="preserve">=</w:t>
      </w:r>
      <w:r>
        <w:rPr>
          <w:rStyle w:val="StringTok"/>
        </w:rPr>
        <w:t xml:space="preserve">"二次多项式拟合"</w:t>
      </w:r>
      <w:r>
        <w:rPr>
          <w:rStyle w:val="NormalTok"/>
        </w:rPr>
        <w:t xml:space="preserve">)</w:t>
      </w:r>
      <w:r>
        <w:br/>
      </w:r>
      <w:r>
        <w:rPr>
          <w:rStyle w:val="NormalTok"/>
        </w:rPr>
        <w:t xml:space="preserve">axL.plot(dense4, </w:t>
      </w:r>
      <w:r>
        <w:rPr>
          <w:rStyle w:val="FloatTok"/>
        </w:rPr>
        <w:t xml:space="preserve">3.6</w:t>
      </w:r>
      <w:r>
        <w:rPr>
          <w:rStyle w:val="NormalTok"/>
        </w:rPr>
        <w:t xml:space="preserve"> </w:t>
      </w:r>
      <w:r>
        <w:rPr>
          <w:rStyle w:val="OperatorTok"/>
        </w:rPr>
        <w:t xml:space="preserve">*</w:t>
      </w:r>
      <w:r>
        <w:rPr>
          <w:rStyle w:val="NormalTok"/>
        </w:rPr>
        <w:t xml:space="preserve"> np.exp(</w:t>
      </w:r>
      <w:r>
        <w:rPr>
          <w:rStyle w:val="FloatTok"/>
        </w:rPr>
        <w:t xml:space="preserve">0.24</w:t>
      </w:r>
      <w:r>
        <w:rPr>
          <w:rStyle w:val="NormalTok"/>
        </w:rPr>
        <w:t xml:space="preserve"> </w:t>
      </w:r>
      <w:r>
        <w:rPr>
          <w:rStyle w:val="OperatorTok"/>
        </w:rPr>
        <w:t xml:space="preserve">*</w:t>
      </w:r>
      <w:r>
        <w:rPr>
          <w:rStyle w:val="NormalTok"/>
        </w:rPr>
        <w:t xml:space="preserve"> dense4), </w:t>
      </w:r>
      <w:r>
        <w:rPr>
          <w:rStyle w:val="StringTok"/>
        </w:rPr>
        <w:t xml:space="preserve">"g--"</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"真实模型"</w:t>
      </w:r>
      <w:r>
        <w:rPr>
          <w:rStyle w:val="NormalTok"/>
        </w:rPr>
        <w:t xml:space="preserve">)</w:t>
      </w:r>
      <w:r>
        <w:br/>
      </w:r>
      <w:r>
        <w:rPr>
          <w:rStyle w:val="NormalTok"/>
        </w:rPr>
        <w:t xml:space="preserve">axL.axvspan(</w:t>
      </w:r>
      <w:r>
        <w:rPr>
          <w:rStyle w:val="DecValTok"/>
        </w:rPr>
        <w:t xml:space="preserve">15</w:t>
      </w:r>
      <w:r>
        <w:rPr>
          <w:rStyle w:val="NormalTok"/>
        </w:rPr>
        <w:t xml:space="preserve">, </w:t>
      </w:r>
      <w:r>
        <w:rPr>
          <w:rStyle w:val="FloatTok"/>
        </w:rPr>
        <w:t xml:space="preserve">18.5</w:t>
      </w:r>
      <w:r>
        <w:rPr>
          <w:rStyle w:val="NormalTok"/>
        </w:rPr>
        <w:t xml:space="preserve">, color</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0.12</w:t>
      </w:r>
      <w:r>
        <w:rPr>
          <w:rStyle w:val="NormalTok"/>
        </w:rPr>
        <w:t xml:space="preserve">)</w:t>
      </w:r>
      <w:r>
        <w:br/>
      </w:r>
      <w:r>
        <w:rPr>
          <w:rStyle w:val="NormalTok"/>
        </w:rPr>
        <w:t xml:space="preserve">axL.annotate(</w:t>
      </w:r>
      <w:r>
        <w:rPr>
          <w:rStyle w:val="StringTok"/>
        </w:rPr>
        <w:t xml:space="preserve">"外推区"</w:t>
      </w:r>
      <w:r>
        <w:rPr>
          <w:rStyle w:val="NormalTok"/>
        </w:rPr>
        <w:t xml:space="preserve">, xy</w:t>
      </w:r>
      <w:r>
        <w:rPr>
          <w:rStyle w:val="OperatorTok"/>
        </w:rPr>
        <w:t xml:space="preserve">=</w:t>
      </w:r>
      <w:r>
        <w:rPr>
          <w:rStyle w:val="NormalTok"/>
        </w:rPr>
        <w:t xml:space="preserve">(</w:t>
      </w:r>
      <w:r>
        <w:rPr>
          <w:rStyle w:val="FloatTok"/>
        </w:rPr>
        <w:t xml:space="preserve">16.5</w:t>
      </w:r>
      <w:r>
        <w:rPr>
          <w:rStyle w:val="NormalTok"/>
        </w:rPr>
        <w:t xml:space="preserve">, </w:t>
      </w:r>
      <w:r>
        <w:rPr>
          <w:rStyle w:val="DecValTok"/>
        </w:rPr>
        <w:t xml:space="preserve">20</w:t>
      </w:r>
      <w:r>
        <w:rPr>
          <w:rStyle w:val="NormalTok"/>
        </w:rPr>
        <w:t xml:space="preserve">), fontsize</w:t>
      </w:r>
      <w:r>
        <w:rPr>
          <w:rStyle w:val="OperatorTok"/>
        </w:rPr>
        <w:t xml:space="preserve">=</w:t>
      </w:r>
      <w:r>
        <w:rPr>
          <w:rStyle w:val="DecValTok"/>
        </w:rPr>
        <w:t xml:space="preserve">9</w:t>
      </w:r>
      <w:r>
        <w:rPr>
          <w:rStyle w:val="NormalTok"/>
        </w:rPr>
        <w:t xml:space="preserve">, color</w:t>
      </w:r>
      <w:r>
        <w:rPr>
          <w:rStyle w:val="OperatorTok"/>
        </w:rPr>
        <w:t xml:space="preserve">=</w:t>
      </w:r>
      <w:r>
        <w:rPr>
          <w:rStyle w:val="StringTok"/>
        </w:rPr>
        <w:t xml:space="preserve">"gray"</w:t>
      </w:r>
      <w:r>
        <w:rPr>
          <w:rStyle w:val="NormalTok"/>
        </w:rPr>
        <w:t xml:space="preserve">)</w:t>
      </w:r>
      <w:r>
        <w:br/>
      </w:r>
      <w:r>
        <w:rPr>
          <w:rStyle w:val="NormalTok"/>
        </w:rPr>
        <w:t xml:space="preserve">axL.set_xlabel(</w:t>
      </w:r>
      <w:r>
        <w:rPr>
          <w:rStyle w:val="StringTok"/>
        </w:rPr>
        <w:t xml:space="preserve">"时间 t (小时)"</w:t>
      </w:r>
      <w:r>
        <w:rPr>
          <w:rStyle w:val="NormalTok"/>
        </w:rPr>
        <w:t xml:space="preserve">)</w:t>
      </w:r>
      <w:r>
        <w:br/>
      </w:r>
      <w:r>
        <w:rPr>
          <w:rStyle w:val="NormalTok"/>
        </w:rPr>
        <w:t xml:space="preserve">axL.set_ylabel(</w:t>
      </w:r>
      <w:r>
        <w:rPr>
          <w:rStyle w:val="StringTok"/>
        </w:rPr>
        <w:t xml:space="preserve">"菌落数量 (千个)"</w:t>
      </w:r>
      <w:r>
        <w:rPr>
          <w:rStyle w:val="NormalTok"/>
        </w:rPr>
        <w:t xml:space="preserve">)</w:t>
      </w:r>
      <w:r>
        <w:br/>
      </w:r>
      <w:r>
        <w:rPr>
          <w:rStyle w:val="NormalTok"/>
        </w:rPr>
        <w:t xml:space="preserve">axL.set_title(</w:t>
      </w:r>
      <w:r>
        <w:rPr>
          <w:rStyle w:val="StringTok"/>
        </w:rPr>
        <w:t xml:space="preserve">"线性坐标：拟合与外推对比"</w:t>
      </w:r>
      <w:r>
        <w:rPr>
          <w:rStyle w:val="NormalTok"/>
        </w:rPr>
        <w:t xml:space="preserve">)</w:t>
      </w:r>
      <w:r>
        <w:br/>
      </w:r>
      <w:r>
        <w:rPr>
          <w:rStyle w:val="NormalTok"/>
        </w:rPr>
        <w:t xml:space="preserve">axL.legend(fontsize</w:t>
      </w:r>
      <w:r>
        <w:rPr>
          <w:rStyle w:val="OperatorTok"/>
        </w:rPr>
        <w:t xml:space="preserve">=</w:t>
      </w:r>
      <w:r>
        <w:rPr>
          <w:rStyle w:val="DecValTok"/>
        </w:rPr>
        <w:t xml:space="preserve">8</w:t>
      </w:r>
      <w:r>
        <w:rPr>
          <w:rStyle w:val="NormalTok"/>
        </w:rPr>
        <w:t xml:space="preserve">)</w:t>
      </w:r>
      <w:r>
        <w:br/>
      </w:r>
      <w:r>
        <w:rPr>
          <w:rStyle w:val="NormalTok"/>
        </w:rPr>
        <w:t xml:space="preserve">axL.grid(alpha</w:t>
      </w:r>
      <w:r>
        <w:rPr>
          <w:rStyle w:val="OperatorTok"/>
        </w:rPr>
        <w:t xml:space="preserve">=</w:t>
      </w:r>
      <w:r>
        <w:rPr>
          <w:rStyle w:val="FloatTok"/>
        </w:rPr>
        <w:t xml:space="preserve">0.3</w:t>
      </w:r>
      <w:r>
        <w:rPr>
          <w:rStyle w:val="NormalTok"/>
        </w:rPr>
        <w:t xml:space="preserve">)</w:t>
      </w:r>
      <w:r>
        <w:br/>
      </w:r>
      <w:r>
        <w:rPr>
          <w:rStyle w:val="NormalTok"/>
        </w:rPr>
        <w:t xml:space="preserve">axR.scatter(t4, y4, c</w:t>
      </w:r>
      <w:r>
        <w:rPr>
          <w:rStyle w:val="OperatorTok"/>
        </w:rPr>
        <w:t xml:space="preserve">=</w:t>
      </w:r>
      <w:r>
        <w:rPr>
          <w:rStyle w:val="StringTok"/>
        </w:rPr>
        <w:t xml:space="preserve">"#d62728"</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"观测数据"</w:t>
      </w:r>
      <w:r>
        <w:rPr>
          <w:rStyle w:val="NormalTok"/>
        </w:rPr>
        <w:t xml:space="preserve">)</w:t>
      </w:r>
      <w:r>
        <w:br/>
      </w:r>
      <w:r>
        <w:rPr>
          <w:rStyle w:val="NormalTok"/>
        </w:rPr>
        <w:t xml:space="preserve">axR.plot(dense4, a4_fit </w:t>
      </w:r>
      <w:r>
        <w:rPr>
          <w:rStyle w:val="OperatorTok"/>
        </w:rPr>
        <w:t xml:space="preserve">*</w:t>
      </w:r>
      <w:r>
        <w:rPr>
          <w:rStyle w:val="NormalTok"/>
        </w:rPr>
        <w:t xml:space="preserve"> np.exp(b4_fit </w:t>
      </w:r>
      <w:r>
        <w:rPr>
          <w:rStyle w:val="OperatorTok"/>
        </w:rPr>
        <w:t xml:space="preserve">*</w:t>
      </w:r>
      <w:r>
        <w:rPr>
          <w:rStyle w:val="NormalTok"/>
        </w:rPr>
        <w:t xml:space="preserve"> dense4), </w:t>
      </w:r>
      <w:r>
        <w:rPr>
          <w:rStyle w:val="StringTok"/>
        </w:rPr>
        <w:t xml:space="preserve">"b-"</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"指数拟合"</w:t>
      </w:r>
      <w:r>
        <w:rPr>
          <w:rStyle w:val="NormalTok"/>
        </w:rPr>
        <w:t xml:space="preserve">)</w:t>
      </w:r>
      <w:r>
        <w:br/>
      </w:r>
      <w:r>
        <w:rPr>
          <w:rStyle w:val="NormalTok"/>
        </w:rPr>
        <w:t xml:space="preserve">axR.set_yscale(</w:t>
      </w:r>
      <w:r>
        <w:rPr>
          <w:rStyle w:val="StringTok"/>
        </w:rPr>
        <w:t xml:space="preserve">"log"</w:t>
      </w:r>
      <w:r>
        <w:rPr>
          <w:rStyle w:val="NormalTok"/>
        </w:rPr>
        <w:t xml:space="preserve">)</w:t>
      </w:r>
      <w:r>
        <w:br/>
      </w:r>
      <w:r>
        <w:rPr>
          <w:rStyle w:val="NormalTok"/>
        </w:rPr>
        <w:t xml:space="preserve">axR.set_xlabel(</w:t>
      </w:r>
      <w:r>
        <w:rPr>
          <w:rStyle w:val="StringTok"/>
        </w:rPr>
        <w:t xml:space="preserve">"时间 t (小时)"</w:t>
      </w:r>
      <w:r>
        <w:rPr>
          <w:rStyle w:val="NormalTok"/>
        </w:rPr>
        <w:t xml:space="preserve">)</w:t>
      </w:r>
      <w:r>
        <w:br/>
      </w:r>
      <w:r>
        <w:rPr>
          <w:rStyle w:val="NormalTok"/>
        </w:rPr>
        <w:t xml:space="preserve">axR.set_ylabel(</w:t>
      </w:r>
      <w:r>
        <w:rPr>
          <w:rStyle w:val="StringTok"/>
        </w:rPr>
        <w:t xml:space="preserve">"菌落数量（对数坐标）"</w:t>
      </w:r>
      <w:r>
        <w:rPr>
          <w:rStyle w:val="NormalTok"/>
        </w:rPr>
        <w:t xml:space="preserve">)</w:t>
      </w:r>
      <w:r>
        <w:br/>
      </w:r>
      <w:r>
        <w:rPr>
          <w:rStyle w:val="NormalTok"/>
        </w:rPr>
        <w:t xml:space="preserve">axR.set_title(</w:t>
      </w:r>
      <w:r>
        <w:rPr>
          <w:rStyle w:val="StringTok"/>
        </w:rPr>
        <w:t xml:space="preserve">"对数坐标：指数模型化为直线"</w:t>
      </w:r>
      <w:r>
        <w:rPr>
          <w:rStyle w:val="NormalTok"/>
        </w:rPr>
        <w:t xml:space="preserve">)</w:t>
      </w:r>
      <w:r>
        <w:br/>
      </w:r>
      <w:r>
        <w:rPr>
          <w:rStyle w:val="NormalTok"/>
        </w:rPr>
        <w:t xml:space="preserve">axR.legend(fontsize</w:t>
      </w:r>
      <w:r>
        <w:rPr>
          <w:rStyle w:val="OperatorTok"/>
        </w:rPr>
        <w:t xml:space="preserve">=</w:t>
      </w:r>
      <w:r>
        <w:rPr>
          <w:rStyle w:val="DecValTok"/>
        </w:rPr>
        <w:t xml:space="preserve">8</w:t>
      </w:r>
      <w:r>
        <w:rPr>
          <w:rStyle w:val="NormalTok"/>
        </w:rPr>
        <w:t xml:space="preserve">)</w:t>
      </w:r>
      <w:r>
        <w:br/>
      </w:r>
      <w:r>
        <w:rPr>
          <w:rStyle w:val="NormalTok"/>
        </w:rPr>
        <w:t xml:space="preserve">axR.grid(alpha</w:t>
      </w:r>
      <w:r>
        <w:rPr>
          <w:rStyle w:val="OperatorTok"/>
        </w:rPr>
        <w:t xml:space="preserve">=</w:t>
      </w:r>
      <w:r>
        <w:rPr>
          <w:rStyle w:val="FloatTok"/>
        </w:rPr>
        <w:t xml:space="preserve">0.3</w:t>
      </w:r>
      <w:r>
        <w:rPr>
          <w:rStyle w:val="NormalTok"/>
        </w:rPr>
        <w:t xml:space="preserve">, which</w:t>
      </w:r>
      <w:r>
        <w:rPr>
          <w:rStyle w:val="OperatorTok"/>
        </w:rPr>
        <w:t xml:space="preserve">=</w:t>
      </w:r>
      <w:r>
        <w:rPr>
          <w:rStyle w:val="StringTok"/>
        </w:rPr>
        <w:t xml:space="preserve">"both"</w:t>
      </w:r>
      <w:r>
        <w:rPr>
          <w:rStyle w:val="NormalTok"/>
        </w:rPr>
        <w:t xml:space="preserve">)</w:t>
      </w:r>
      <w:r>
        <w:br/>
      </w:r>
      <w:r>
        <w:rPr>
          <w:rStyle w:val="NormalTok"/>
        </w:rPr>
        <w:t xml:space="preserve">fig.suptitle(</w:t>
      </w:r>
      <w:r>
        <w:rPr>
          <w:rStyle w:val="StringTok"/>
        </w:rPr>
        <w:t xml:space="preserve">"实验四：指数生长模型的线性化最小二乘拟合"</w:t>
      </w:r>
      <w:r>
        <w:rPr>
          <w:rStyle w:val="NormalTok"/>
        </w:rPr>
        <w:t xml:space="preserve">)</w:t>
      </w:r>
      <w:r>
        <w:br/>
      </w:r>
      <w:r>
        <w:rPr>
          <w:rStyle w:val="NormalTok"/>
        </w:rPr>
        <w:t xml:space="preserve">fig.tight_layout()</w:t>
      </w:r>
      <w:r>
        <w:br/>
      </w:r>
      <w:r>
        <w:rPr>
          <w:rStyle w:val="NormalTok"/>
        </w:rPr>
        <w:t xml:space="preserve">fig.savefig(FIG </w:t>
      </w:r>
      <w:r>
        <w:rPr>
          <w:rStyle w:val="OperatorTok"/>
        </w:rPr>
        <w:t xml:space="preserve">/</w:t>
      </w:r>
      <w:r>
        <w:rPr>
          <w:rStyle w:val="NormalTok"/>
        </w:rPr>
        <w:t xml:space="preserve"> </w:t>
      </w:r>
      <w:r>
        <w:rPr>
          <w:rStyle w:val="StringTok"/>
        </w:rPr>
        <w:t xml:space="preserve">"fig4_exp_model.png"</w:t>
      </w:r>
      <w:r>
        <w:rPr>
          <w:rStyle w:val="NormalTok"/>
        </w:rPr>
        <w:t xml:space="preserve">, dpi</w:t>
      </w:r>
      <w:r>
        <w:rPr>
          <w:rStyle w:val="OperatorTok"/>
        </w:rPr>
        <w:t xml:space="preserve">=</w:t>
      </w:r>
      <w:r>
        <w:rPr>
          <w:rStyle w:val="DecValTok"/>
        </w:rPr>
        <w:t xml:space="preserve">200</w:t>
      </w:r>
      <w:r>
        <w:rPr>
          <w:rStyle w:val="NormalTok"/>
        </w:rPr>
        <w:t xml:space="preserve">)</w:t>
      </w:r>
      <w:r>
        <w:br/>
      </w:r>
      <w:r>
        <w:rPr>
          <w:rStyle w:val="NormalTok"/>
        </w:rPr>
        <w:t xml:space="preserve">plt.close(fig)</w:t>
      </w:r>
      <w:r>
        <w:br/>
      </w:r>
      <w:r>
        <w:br/>
      </w:r>
      <w:r>
        <w:rPr>
          <w:rStyle w:val="CommentTok"/>
        </w:rPr>
        <w:t xml:space="preserve"># ---------- 实验五：勒让德正交基与幂基的条件数对比 ----------</w:t>
      </w:r>
      <w:r>
        <w:br/>
      </w:r>
      <w:r>
        <w:rPr>
          <w:rStyle w:val="KeywordTok"/>
        </w:rPr>
        <w:t xml:space="preserve">def</w:t>
      </w:r>
      <w:r>
        <w:rPr>
          <w:rStyle w:val="NormalTok"/>
        </w:rPr>
        <w:t xml:space="preserve"> legendre_basis(x, m):</w:t>
      </w:r>
      <w:r>
        <w:br/>
      </w:r>
      <w:r>
        <w:rPr>
          <w:rStyle w:val="NormalTok"/>
        </w:rPr>
        <w:t xml:space="preserve">    </w:t>
      </w:r>
      <w:r>
        <w:rPr>
          <w:rStyle w:val="CommentTok"/>
        </w:rPr>
        <w:t xml:space="preserve">"""按三项递推公式生成 P_0(x) ... P_m(x)，返回 n x (m+1) 矩阵"""</w:t>
      </w:r>
      <w:r>
        <w:br/>
      </w:r>
      <w:r>
        <w:rPr>
          <w:rStyle w:val="NormalTok"/>
        </w:rPr>
        <w:t xml:space="preserve">    x </w:t>
      </w:r>
      <w:r>
        <w:rPr>
          <w:rStyle w:val="OperatorTok"/>
        </w:rPr>
        <w:t xml:space="preserve">=</w:t>
      </w:r>
      <w:r>
        <w:rPr>
          <w:rStyle w:val="NormalTok"/>
        </w:rPr>
        <w:t xml:space="preserve"> np.asarray(x, dtype</w:t>
      </w:r>
      <w:r>
        <w:rPr>
          <w:rStyle w:val="OperatorTok"/>
        </w:rPr>
        <w:t xml:space="preserve">=</w:t>
      </w:r>
      <w:r>
        <w:rPr>
          <w:rStyle w:val="BuiltInTok"/>
        </w:rPr>
        <w:t xml:space="preserve">float</w:t>
      </w:r>
      <w:r>
        <w:rPr>
          <w:rStyle w:val="NormalTok"/>
        </w:rPr>
        <w:t xml:space="preserve">)</w:t>
      </w:r>
      <w:r>
        <w:br/>
      </w:r>
      <w:r>
        <w:rPr>
          <w:rStyle w:val="NormalTok"/>
        </w:rPr>
        <w:t xml:space="preserve">    B </w:t>
      </w:r>
      <w:r>
        <w:rPr>
          <w:rStyle w:val="OperatorTok"/>
        </w:rPr>
        <w:t xml:space="preserve">=</w:t>
      </w:r>
      <w:r>
        <w:rPr>
          <w:rStyle w:val="NormalTok"/>
        </w:rPr>
        <w:t xml:space="preserve"> np.zeros((x.size,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if</w:t>
      </w:r>
      <w:r>
        <w:rPr>
          <w:rStyle w:val="NormalTok"/>
        </w:rPr>
        <w:t xml:space="preserve"> m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B[:, </w:t>
      </w:r>
      <w:r>
        <w:rPr>
          <w:rStyle w:val="DecValTok"/>
        </w:rPr>
        <w:t xml:space="preserve">1</w:t>
      </w:r>
      <w:r>
        <w:rPr>
          <w:rStyle w:val="NormalTok"/>
        </w:rPr>
        <w:t xml:space="preserve">] </w:t>
      </w:r>
      <w:r>
        <w:rPr>
          <w:rStyle w:val="OperatorTok"/>
        </w:rPr>
        <w:t xml:space="preserve">=</w:t>
      </w:r>
      <w:r>
        <w:rPr>
          <w:rStyle w:val="NormalTok"/>
        </w:rPr>
        <w:t xml:space="preserve"> x</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w:t>
      </w:r>
      <w:r>
        <w:br/>
      </w:r>
      <w:r>
        <w:rPr>
          <w:rStyle w:val="NormalTok"/>
        </w:rPr>
        <w:t xml:space="preserve">        B[:,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B[:, k] </w:t>
      </w:r>
      <w:r>
        <w:rPr>
          <w:rStyle w:val="OperatorTok"/>
        </w:rPr>
        <w:t xml:space="preserve">-</w:t>
      </w:r>
      <w:r>
        <w:rPr>
          <w:rStyle w:val="NormalTok"/>
        </w:rPr>
        <w:t xml:space="preserve"> k </w:t>
      </w:r>
      <w:r>
        <w:rPr>
          <w:rStyle w:val="OperatorTok"/>
        </w:rPr>
        <w:t xml:space="preserve">*</w:t>
      </w:r>
      <w:r>
        <w:rPr>
          <w:rStyle w:val="NormalTok"/>
        </w:rPr>
        <w:t xml:space="preserve"> B[:,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B</w:t>
      </w:r>
      <w:r>
        <w:br/>
      </w:r>
      <w:r>
        <w:br/>
      </w:r>
      <w:r>
        <w:br/>
      </w:r>
      <w:r>
        <w:rPr>
          <w:rStyle w:val="KeywordTok"/>
        </w:rPr>
        <w:t xml:space="preserve">def</w:t>
      </w:r>
      <w:r>
        <w:rPr>
          <w:rStyle w:val="NormalTok"/>
        </w:rPr>
        <w:t xml:space="preserve"> ls_fit_basis(x, y, m, basis):</w:t>
      </w:r>
      <w:r>
        <w:br/>
      </w:r>
      <w:r>
        <w:rPr>
          <w:rStyle w:val="NormalTok"/>
        </w:rPr>
        <w:t xml:space="preserve">    </w:t>
      </w:r>
      <w:r>
        <w:rPr>
          <w:rStyle w:val="CommentTok"/>
        </w:rPr>
        <w:t xml:space="preserve">"""在给定基底下作最小二乘拟合，返回系数与法方程系数矩阵"""</w:t>
      </w:r>
      <w:r>
        <w:br/>
      </w:r>
      <w:r>
        <w:rPr>
          <w:rStyle w:val="NormalTok"/>
        </w:rPr>
        <w:t xml:space="preserve">    B </w:t>
      </w:r>
      <w:r>
        <w:rPr>
          <w:rStyle w:val="OperatorTok"/>
        </w:rPr>
        <w:t xml:space="preserve">=</w:t>
      </w:r>
      <w:r>
        <w:rPr>
          <w:rStyle w:val="NormalTok"/>
        </w:rPr>
        <w:t xml:space="preserve"> basis(x, m)</w:t>
      </w:r>
      <w:r>
        <w:br/>
      </w:r>
      <w:r>
        <w:rPr>
          <w:rStyle w:val="NormalTok"/>
        </w:rPr>
        <w:t xml:space="preserve">    G </w:t>
      </w:r>
      <w:r>
        <w:rPr>
          <w:rStyle w:val="OperatorTok"/>
        </w:rPr>
        <w:t xml:space="preserve">=</w:t>
      </w:r>
      <w:r>
        <w:rPr>
          <w:rStyle w:val="NormalTok"/>
        </w:rPr>
        <w:t xml:space="preserve"> B.T </w:t>
      </w:r>
      <w:r>
        <w:rPr>
          <w:rStyle w:val="OperatorTok"/>
        </w:rPr>
        <w:t xml:space="preserve">@</w:t>
      </w:r>
      <w:r>
        <w:rPr>
          <w:rStyle w:val="NormalTok"/>
        </w:rPr>
        <w:t xml:space="preserve"> B</w:t>
      </w:r>
      <w:r>
        <w:br/>
      </w:r>
      <w:r>
        <w:rPr>
          <w:rStyle w:val="NormalTok"/>
        </w:rPr>
        <w:t xml:space="preserve">    d </w:t>
      </w:r>
      <w:r>
        <w:rPr>
          <w:rStyle w:val="OperatorTok"/>
        </w:rPr>
        <w:t xml:space="preserve">=</w:t>
      </w:r>
      <w:r>
        <w:rPr>
          <w:rStyle w:val="NormalTok"/>
        </w:rPr>
        <w:t xml:space="preserve"> B.T </w:t>
      </w:r>
      <w:r>
        <w:rPr>
          <w:rStyle w:val="OperatorTok"/>
        </w:rPr>
        <w:t xml:space="preserve">@</w:t>
      </w:r>
      <w:r>
        <w:rPr>
          <w:rStyle w:val="NormalTok"/>
        </w:rPr>
        <w:t xml:space="preserve"> y</w:t>
      </w:r>
      <w:r>
        <w:br/>
      </w:r>
      <w:r>
        <w:rPr>
          <w:rStyle w:val="NormalTok"/>
        </w:rPr>
        <w:t xml:space="preserve">    c </w:t>
      </w:r>
      <w:r>
        <w:rPr>
          <w:rStyle w:val="OperatorTok"/>
        </w:rPr>
        <w:t xml:space="preserve">=</w:t>
      </w:r>
      <w:r>
        <w:rPr>
          <w:rStyle w:val="NormalTok"/>
        </w:rPr>
        <w:t xml:space="preserve"> gauss_solve(G, d)</w:t>
      </w:r>
      <w:r>
        <w:br/>
      </w:r>
      <w:r>
        <w:rPr>
          <w:rStyle w:val="NormalTok"/>
        </w:rPr>
        <w:t xml:space="preserve">    </w:t>
      </w:r>
      <w:r>
        <w:rPr>
          <w:rStyle w:val="ControlFlowTok"/>
        </w:rPr>
        <w:t xml:space="preserve">return</w:t>
      </w:r>
      <w:r>
        <w:rPr>
          <w:rStyle w:val="NormalTok"/>
        </w:rPr>
        <w:t xml:space="preserve"> c, G</w:t>
      </w:r>
      <w:r>
        <w:br/>
      </w:r>
      <w:r>
        <w:br/>
      </w:r>
      <w:r>
        <w:br/>
      </w:r>
      <w:r>
        <w:rPr>
          <w:rStyle w:val="KeywordTok"/>
        </w:rPr>
        <w:t xml:space="preserve">def</w:t>
      </w:r>
      <w:r>
        <w:rPr>
          <w:rStyle w:val="NormalTok"/>
        </w:rPr>
        <w:t xml:space="preserve"> runge(x):</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25.0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NormalTok"/>
        </w:rPr>
        <w:t xml:space="preserve">x5 </w:t>
      </w:r>
      <w:r>
        <w:rPr>
          <w:rStyle w:val="OperatorTok"/>
        </w:rPr>
        <w:t xml:space="preserve">=</w:t>
      </w:r>
      <w:r>
        <w:rPr>
          <w:rStyle w:val="NormalTok"/>
        </w:rPr>
        <w:t xml:space="preserve"> np.linspace(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81</w:t>
      </w:r>
      <w:r>
        <w:rPr>
          <w:rStyle w:val="NormalTok"/>
        </w:rPr>
        <w:t xml:space="preserve">)                 </w:t>
      </w:r>
      <w:r>
        <w:rPr>
          <w:rStyle w:val="CommentTok"/>
        </w:rPr>
        <w:t xml:space="preserve"># 81 个等距采样点（无噪声）</w:t>
      </w:r>
      <w:r>
        <w:br/>
      </w:r>
      <w:r>
        <w:rPr>
          <w:rStyle w:val="NormalTok"/>
        </w:rPr>
        <w:t xml:space="preserve">y5 </w:t>
      </w:r>
      <w:r>
        <w:rPr>
          <w:rStyle w:val="OperatorTok"/>
        </w:rPr>
        <w:t xml:space="preserve">=</w:t>
      </w:r>
      <w:r>
        <w:rPr>
          <w:rStyle w:val="NormalTok"/>
        </w:rPr>
        <w:t xml:space="preserve"> runge(x5)</w:t>
      </w:r>
      <w:r>
        <w:br/>
      </w:r>
      <w:r>
        <w:rPr>
          <w:rStyle w:val="NormalTok"/>
        </w:rPr>
        <w:t xml:space="preserve">dense5 </w:t>
      </w:r>
      <w:r>
        <w:rPr>
          <w:rStyle w:val="OperatorTok"/>
        </w:rPr>
        <w:t xml:space="preserve">=</w:t>
      </w:r>
      <w:r>
        <w:rPr>
          <w:rStyle w:val="NormalTok"/>
        </w:rPr>
        <w:t xml:space="preserve"> np.linspace(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1001</w:t>
      </w:r>
      <w:r>
        <w:rPr>
          <w:rStyle w:val="NormalTok"/>
        </w:rPr>
        <w:t xml:space="preserve">)</w:t>
      </w:r>
      <w:r>
        <w:br/>
      </w:r>
      <w:r>
        <w:rPr>
          <w:rStyle w:val="NormalTok"/>
        </w:rPr>
        <w:t xml:space="preserve">truth5 </w:t>
      </w:r>
      <w:r>
        <w:rPr>
          <w:rStyle w:val="OperatorTok"/>
        </w:rPr>
        <w:t xml:space="preserve">=</w:t>
      </w:r>
      <w:r>
        <w:rPr>
          <w:rStyle w:val="NormalTok"/>
        </w:rPr>
        <w:t xml:space="preserve"> runge(dense5)</w:t>
      </w:r>
      <w:r>
        <w:br/>
      </w:r>
      <w:r>
        <w:br/>
      </w:r>
      <w:r>
        <w:rPr>
          <w:rStyle w:val="NormalTok"/>
        </w:rPr>
        <w:t xml:space="preserve">power_basis </w:t>
      </w:r>
      <w:r>
        <w:rPr>
          <w:rStyle w:val="OperatorTok"/>
        </w:rPr>
        <w:t xml:space="preserve">=</w:t>
      </w:r>
      <w:r>
        <w:rPr>
          <w:rStyle w:val="NormalTok"/>
        </w:rPr>
        <w:t xml:space="preserve"> </w:t>
      </w:r>
      <w:r>
        <w:rPr>
          <w:rStyle w:val="KeywordTok"/>
        </w:rPr>
        <w:t xml:space="preserve">lambda</w:t>
      </w:r>
      <w:r>
        <w:rPr>
          <w:rStyle w:val="NormalTok"/>
        </w:rPr>
        <w:t xml:space="preserve"> x, m: np.vander(np.asarray(x, </w:t>
      </w:r>
      <w:r>
        <w:rPr>
          <w:rStyle w:val="BuiltInTok"/>
        </w:rPr>
        <w:t xml:space="preserve">float</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increasing</w:t>
      </w:r>
      <w:r>
        <w:rPr>
          <w:rStyle w:val="OperatorTok"/>
        </w:rPr>
        <w:t xml:space="preserve">=</w:t>
      </w:r>
      <w:r>
        <w:rPr>
          <w:rStyle w:val="VariableTok"/>
        </w:rPr>
        <w:t xml:space="preserve">True</w:t>
      </w:r>
      <w:r>
        <w:rPr>
          <w:rStyle w:val="NormalTok"/>
        </w:rPr>
        <w:t xml:space="preserve">)</w:t>
      </w:r>
      <w:r>
        <w:br/>
      </w:r>
      <w:r>
        <w:rPr>
          <w:rStyle w:val="NormalTok"/>
        </w:rPr>
        <w:t xml:space="preserve">basis_stats </w:t>
      </w:r>
      <w:r>
        <w:rPr>
          <w:rStyle w:val="OperatorTok"/>
        </w:rPr>
        <w:t xml:space="preserve">=</w:t>
      </w:r>
      <w:r>
        <w:rPr>
          <w:rStyle w:val="NormalTok"/>
        </w:rPr>
        <w:t xml:space="preserve"> []</w:t>
      </w:r>
      <w:r>
        <w:br/>
      </w:r>
      <w:r>
        <w:rPr>
          <w:rStyle w:val="NormalTok"/>
        </w:rPr>
        <w:t xml:space="preserve">curves </w:t>
      </w:r>
      <w:r>
        <w:rPr>
          <w:rStyle w:val="OperatorTok"/>
        </w:rPr>
        <w:t xml:space="preserve">=</w:t>
      </w:r>
      <w:r>
        <w:rPr>
          <w:rStyle w:val="NormalTok"/>
        </w:rPr>
        <w:t xml:space="preserve"> {}</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25</w:t>
      </w:r>
      <w:r>
        <w:rPr>
          <w:rStyle w:val="NormalTok"/>
        </w:rPr>
        <w:t xml:space="preserve">, </w:t>
      </w:r>
      <w:r>
        <w:rPr>
          <w:rStyle w:val="DecValTok"/>
        </w:rPr>
        <w:t xml:space="preserve">2</w:t>
      </w:r>
      <w:r>
        <w:rPr>
          <w:rStyle w:val="NormalTok"/>
        </w:rPr>
        <w:t xml:space="preserve">):</w:t>
      </w:r>
      <w:r>
        <w:br/>
      </w:r>
      <w:r>
        <w:rPr>
          <w:rStyle w:val="NormalTok"/>
        </w:rPr>
        <w:t xml:space="preserve">    c_pow, G_pow </w:t>
      </w:r>
      <w:r>
        <w:rPr>
          <w:rStyle w:val="OperatorTok"/>
        </w:rPr>
        <w:t xml:space="preserve">=</w:t>
      </w:r>
      <w:r>
        <w:rPr>
          <w:rStyle w:val="NormalTok"/>
        </w:rPr>
        <w:t xml:space="preserve"> ls_fit_basis(x5, y5, m, power_basis)</w:t>
      </w:r>
      <w:r>
        <w:br/>
      </w:r>
      <w:r>
        <w:rPr>
          <w:rStyle w:val="NormalTok"/>
        </w:rPr>
        <w:t xml:space="preserve">    fit_pow </w:t>
      </w:r>
      <w:r>
        <w:rPr>
          <w:rStyle w:val="OperatorTok"/>
        </w:rPr>
        <w:t xml:space="preserve">=</w:t>
      </w:r>
      <w:r>
        <w:rPr>
          <w:rStyle w:val="NormalTok"/>
        </w:rPr>
        <w:t xml:space="preserve"> power_basis(dense5, m) </w:t>
      </w:r>
      <w:r>
        <w:rPr>
          <w:rStyle w:val="OperatorTok"/>
        </w:rPr>
        <w:t xml:space="preserve">@</w:t>
      </w:r>
      <w:r>
        <w:rPr>
          <w:rStyle w:val="NormalTok"/>
        </w:rPr>
        <w:t xml:space="preserve"> c_pow</w:t>
      </w:r>
      <w:r>
        <w:br/>
      </w:r>
      <w:r>
        <w:rPr>
          <w:rStyle w:val="NormalTok"/>
        </w:rPr>
        <w:t xml:space="preserve">    c_leg, G_leg </w:t>
      </w:r>
      <w:r>
        <w:rPr>
          <w:rStyle w:val="OperatorTok"/>
        </w:rPr>
        <w:t xml:space="preserve">=</w:t>
      </w:r>
      <w:r>
        <w:rPr>
          <w:rStyle w:val="NormalTok"/>
        </w:rPr>
        <w:t xml:space="preserve"> ls_fit_basis(x5, y5, m, legendre_basis)</w:t>
      </w:r>
      <w:r>
        <w:br/>
      </w:r>
      <w:r>
        <w:rPr>
          <w:rStyle w:val="NormalTok"/>
        </w:rPr>
        <w:t xml:space="preserve">    fit_leg </w:t>
      </w:r>
      <w:r>
        <w:rPr>
          <w:rStyle w:val="OperatorTok"/>
        </w:rPr>
        <w:t xml:space="preserve">=</w:t>
      </w:r>
      <w:r>
        <w:rPr>
          <w:rStyle w:val="NormalTok"/>
        </w:rPr>
        <w:t xml:space="preserve"> legendre_basis(dense5, m) </w:t>
      </w:r>
      <w:r>
        <w:rPr>
          <w:rStyle w:val="OperatorTok"/>
        </w:rPr>
        <w:t xml:space="preserve">@</w:t>
      </w:r>
      <w:r>
        <w:rPr>
          <w:rStyle w:val="NormalTok"/>
        </w:rPr>
        <w:t xml:space="preserve"> c_leg</w:t>
      </w:r>
      <w:r>
        <w:br/>
      </w:r>
      <w:r>
        <w:rPr>
          <w:rStyle w:val="NormalTok"/>
        </w:rPr>
        <w:t xml:space="preserve">    basis_stats.append({</w:t>
      </w:r>
      <w:r>
        <w:br/>
      </w:r>
      <w:r>
        <w:rPr>
          <w:rStyle w:val="NormalTok"/>
        </w:rPr>
        <w:t xml:space="preserve">        </w:t>
      </w:r>
      <w:r>
        <w:rPr>
          <w:rStyle w:val="StringTok"/>
        </w:rPr>
        <w:t xml:space="preserve">"degree"</w:t>
      </w:r>
      <w:r>
        <w:rPr>
          <w:rStyle w:val="NormalTok"/>
        </w:rPr>
        <w:t xml:space="preserve">: m,</w:t>
      </w:r>
      <w:r>
        <w:br/>
      </w:r>
      <w:r>
        <w:rPr>
          <w:rStyle w:val="NormalTok"/>
        </w:rPr>
        <w:t xml:space="preserve">        </w:t>
      </w:r>
      <w:r>
        <w:rPr>
          <w:rStyle w:val="StringTok"/>
        </w:rPr>
        <w:t xml:space="preserve">"cond_power"</w:t>
      </w:r>
      <w:r>
        <w:rPr>
          <w:rStyle w:val="NormalTok"/>
        </w:rPr>
        <w:t xml:space="preserve">: </w:t>
      </w:r>
      <w:r>
        <w:rPr>
          <w:rStyle w:val="BuiltInTok"/>
        </w:rPr>
        <w:t xml:space="preserve">float</w:t>
      </w:r>
      <w:r>
        <w:rPr>
          <w:rStyle w:val="NormalTok"/>
        </w:rPr>
        <w:t xml:space="preserve">(</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cond(G_pow)</w:t>
      </w:r>
      <w:r>
        <w:rPr>
          <w:rStyle w:val="SpecialCharTok"/>
        </w:rPr>
        <w:t xml:space="preserve">:.3e}</w:t>
      </w:r>
      <w:r>
        <w:rPr>
          <w:rStyle w:val="SpecialStringTok"/>
        </w:rPr>
        <w:t xml:space="preserve">"</w:t>
      </w:r>
      <w:r>
        <w:rPr>
          <w:rStyle w:val="NormalTok"/>
        </w:rPr>
        <w:t xml:space="preserve">),</w:t>
      </w:r>
      <w:r>
        <w:br/>
      </w:r>
      <w:r>
        <w:rPr>
          <w:rStyle w:val="NormalTok"/>
        </w:rPr>
        <w:t xml:space="preserve">        </w:t>
      </w:r>
      <w:r>
        <w:rPr>
          <w:rStyle w:val="StringTok"/>
        </w:rPr>
        <w:t xml:space="preserve">"cond_legendre"</w:t>
      </w:r>
      <w:r>
        <w:rPr>
          <w:rStyle w:val="NormalTok"/>
        </w:rPr>
        <w:t xml:space="preserve">: </w:t>
      </w:r>
      <w:r>
        <w:rPr>
          <w:rStyle w:val="BuiltInTok"/>
        </w:rPr>
        <w:t xml:space="preserve">float</w:t>
      </w:r>
      <w:r>
        <w:rPr>
          <w:rStyle w:val="NormalTok"/>
        </w:rPr>
        <w:t xml:space="preserve">(</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cond(G_leg)</w:t>
      </w:r>
      <w:r>
        <w:rPr>
          <w:rStyle w:val="SpecialCharTok"/>
        </w:rPr>
        <w:t xml:space="preserve">:.3e}</w:t>
      </w:r>
      <w:r>
        <w:rPr>
          <w:rStyle w:val="SpecialStringTok"/>
        </w:rPr>
        <w:t xml:space="preserve">"</w:t>
      </w:r>
      <w:r>
        <w:rPr>
          <w:rStyle w:val="NormalTok"/>
        </w:rPr>
        <w:t xml:space="preserve">),</w:t>
      </w:r>
      <w:r>
        <w:br/>
      </w:r>
      <w:r>
        <w:rPr>
          <w:rStyle w:val="NormalTok"/>
        </w:rPr>
        <w:t xml:space="preserve">        </w:t>
      </w:r>
      <w:r>
        <w:rPr>
          <w:rStyle w:val="StringTok"/>
        </w:rPr>
        <w:t xml:space="preserve">"rmse_power"</w:t>
      </w:r>
      <w:r>
        <w:rPr>
          <w:rStyle w:val="NormalTok"/>
        </w:rPr>
        <w:t xml:space="preserve">: </w:t>
      </w:r>
      <w:r>
        <w:rPr>
          <w:rStyle w:val="BuiltInTok"/>
        </w:rPr>
        <w:t xml:space="preserve">float</w:t>
      </w:r>
      <w:r>
        <w:rPr>
          <w:rStyle w:val="NormalTok"/>
        </w:rPr>
        <w:t xml:space="preserve">(</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sqrt(np.mean((fit_pow </w:t>
      </w:r>
      <w:r>
        <w:rPr>
          <w:rStyle w:val="OperatorTok"/>
        </w:rPr>
        <w:t xml:space="preserve">-</w:t>
      </w:r>
      <w:r>
        <w:rPr>
          <w:rStyle w:val="NormalTok"/>
        </w:rPr>
        <w:t xml:space="preserve"> truth5)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:.3e}</w:t>
      </w:r>
      <w:r>
        <w:rPr>
          <w:rStyle w:val="SpecialStringTok"/>
        </w:rPr>
        <w:t xml:space="preserve">"</w:t>
      </w:r>
      <w:r>
        <w:rPr>
          <w:rStyle w:val="NormalTok"/>
        </w:rPr>
        <w:t xml:space="preserve">),</w:t>
      </w:r>
      <w:r>
        <w:br/>
      </w:r>
      <w:r>
        <w:rPr>
          <w:rStyle w:val="NormalTok"/>
        </w:rPr>
        <w:t xml:space="preserve">        </w:t>
      </w:r>
      <w:r>
        <w:rPr>
          <w:rStyle w:val="StringTok"/>
        </w:rPr>
        <w:t xml:space="preserve">"rmse_legendre"</w:t>
      </w:r>
      <w:r>
        <w:rPr>
          <w:rStyle w:val="NormalTok"/>
        </w:rPr>
        <w:t xml:space="preserve">: </w:t>
      </w:r>
      <w:r>
        <w:rPr>
          <w:rStyle w:val="BuiltInTok"/>
        </w:rPr>
        <w:t xml:space="preserve">float</w:t>
      </w:r>
      <w:r>
        <w:rPr>
          <w:rStyle w:val="NormalTok"/>
        </w:rPr>
        <w:t xml:space="preserve">(</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sqrt(np.mean((fit_leg </w:t>
      </w:r>
      <w:r>
        <w:rPr>
          <w:rStyle w:val="OperatorTok"/>
        </w:rPr>
        <w:t xml:space="preserve">-</w:t>
      </w:r>
      <w:r>
        <w:rPr>
          <w:rStyle w:val="NormalTok"/>
        </w:rPr>
        <w:t xml:space="preserve"> truth5)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:.3e}</w:t>
      </w:r>
      <w:r>
        <w:rPr>
          <w:rStyle w:val="SpecialStringTok"/>
        </w:rPr>
        <w:t xml:space="preserve">"</w:t>
      </w:r>
      <w:r>
        <w:rPr>
          <w:rStyle w:val="NormalTok"/>
        </w:rPr>
        <w:t xml:space="preserve">),</w:t>
      </w:r>
      <w:r>
        <w:br/>
      </w:r>
      <w:r>
        <w:rPr>
          <w:rStyle w:val="NormalTok"/>
        </w:rPr>
        <w:t xml:space="preserve">    })</w:t>
      </w:r>
      <w:r>
        <w:br/>
      </w:r>
      <w:r>
        <w:rPr>
          <w:rStyle w:val="NormalTok"/>
        </w:rPr>
        <w:t xml:space="preserve">    curves[m] </w:t>
      </w:r>
      <w:r>
        <w:rPr>
          <w:rStyle w:val="OperatorTok"/>
        </w:rPr>
        <w:t xml:space="preserve">=</w:t>
      </w:r>
      <w:r>
        <w:rPr>
          <w:rStyle w:val="NormalTok"/>
        </w:rPr>
        <w:t xml:space="preserve"> (fit_pow, fit_leg)</w:t>
      </w:r>
      <w:r>
        <w:br/>
      </w:r>
      <w:r>
        <w:rPr>
          <w:rStyle w:val="CommentTok"/>
        </w:rPr>
        <w:t xml:space="preserve"># 系数可信度检验：24 次幂基下，法方程解与对设计矩阵直接作 SVD 最小二乘解的偏差</w:t>
      </w:r>
      <w:r>
        <w:br/>
      </w:r>
      <w:r>
        <w:rPr>
          <w:rStyle w:val="NormalTok"/>
        </w:rPr>
        <w:t xml:space="preserve">m_show </w:t>
      </w:r>
      <w:r>
        <w:rPr>
          <w:rStyle w:val="OperatorTok"/>
        </w:rPr>
        <w:t xml:space="preserve">=</w:t>
      </w:r>
      <w:r>
        <w:rPr>
          <w:rStyle w:val="NormalTok"/>
        </w:rPr>
        <w:t xml:space="preserve"> </w:t>
      </w:r>
      <w:r>
        <w:rPr>
          <w:rStyle w:val="DecValTok"/>
        </w:rPr>
        <w:t xml:space="preserve">24</w:t>
      </w:r>
      <w:r>
        <w:br/>
      </w:r>
      <w:r>
        <w:rPr>
          <w:rStyle w:val="NormalTok"/>
        </w:rPr>
        <w:t xml:space="preserve">A24 </w:t>
      </w:r>
      <w:r>
        <w:rPr>
          <w:rStyle w:val="OperatorTok"/>
        </w:rPr>
        <w:t xml:space="preserve">=</w:t>
      </w:r>
      <w:r>
        <w:rPr>
          <w:rStyle w:val="NormalTok"/>
        </w:rPr>
        <w:t xml:space="preserve"> power_basis(x5, m_show)</w:t>
      </w:r>
      <w:r>
        <w:br/>
      </w:r>
      <w:r>
        <w:rPr>
          <w:rStyle w:val="NormalTok"/>
        </w:rPr>
        <w:t xml:space="preserve">c24_gauss, _ </w:t>
      </w:r>
      <w:r>
        <w:rPr>
          <w:rStyle w:val="OperatorTok"/>
        </w:rPr>
        <w:t xml:space="preserve">=</w:t>
      </w:r>
      <w:r>
        <w:rPr>
          <w:rStyle w:val="NormalTok"/>
        </w:rPr>
        <w:t xml:space="preserve"> ls_fit_basis(x5, y5, m_show, power_basis)</w:t>
      </w:r>
      <w:r>
        <w:br/>
      </w:r>
      <w:r>
        <w:rPr>
          <w:rStyle w:val="NormalTok"/>
        </w:rPr>
        <w:t xml:space="preserve">c24_svd </w:t>
      </w:r>
      <w:r>
        <w:rPr>
          <w:rStyle w:val="OperatorTok"/>
        </w:rPr>
        <w:t xml:space="preserve">=</w:t>
      </w:r>
      <w:r>
        <w:rPr>
          <w:rStyle w:val="NormalTok"/>
        </w:rPr>
        <w:t xml:space="preserve"> np.linalg.lstsq(A24, y5,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rPr>
          <w:rStyle w:val="NormalTok"/>
        </w:rPr>
        <w:t xml:space="preserve">coef_relerr </w:t>
      </w:r>
      <w:r>
        <w:rPr>
          <w:rStyle w:val="OperatorTok"/>
        </w:rPr>
        <w:t xml:space="preserve">=</w:t>
      </w:r>
      <w:r>
        <w:rPr>
          <w:rStyle w:val="NormalTok"/>
        </w:rPr>
        <w:t xml:space="preserve"> </w:t>
      </w:r>
      <w:r>
        <w:rPr>
          <w:rStyle w:val="BuiltInTok"/>
        </w:rPr>
        <w:t xml:space="preserve">float</w:t>
      </w:r>
      <w:r>
        <w:rPr>
          <w:rStyle w:val="NormalTok"/>
        </w:rPr>
        <w:t xml:space="preserve">(np.linalg.norm(c24_gauss </w:t>
      </w:r>
      <w:r>
        <w:rPr>
          <w:rStyle w:val="OperatorTok"/>
        </w:rPr>
        <w:t xml:space="preserve">-</w:t>
      </w:r>
      <w:r>
        <w:rPr>
          <w:rStyle w:val="NormalTok"/>
        </w:rPr>
        <w:t xml:space="preserve"> c24_svd)</w:t>
      </w:r>
      <w:r>
        <w:br/>
      </w:r>
      <w:r>
        <w:rPr>
          <w:rStyle w:val="NormalTok"/>
        </w:rPr>
        <w:t xml:space="preserve">                    </w:t>
      </w:r>
      <w:r>
        <w:rPr>
          <w:rStyle w:val="OperatorTok"/>
        </w:rPr>
        <w:t xml:space="preserve">/</w:t>
      </w:r>
      <w:r>
        <w:rPr>
          <w:rStyle w:val="NormalTok"/>
        </w:rPr>
        <w:t xml:space="preserve"> np.linalg.norm(c24_svd))</w:t>
      </w:r>
      <w:r>
        <w:br/>
      </w:r>
      <w:r>
        <w:rPr>
          <w:rStyle w:val="NormalTok"/>
        </w:rPr>
        <w:t xml:space="preserve">results[</w:t>
      </w:r>
      <w:r>
        <w:rPr>
          <w:rStyle w:val="StringTok"/>
        </w:rPr>
        <w:t xml:space="preserve">"exp5"</w:t>
      </w:r>
      <w:r>
        <w:rPr>
          <w:rStyle w:val="NormalTok"/>
        </w:rPr>
        <w:t xml:space="preserve">] </w:t>
      </w:r>
      <w:r>
        <w:rPr>
          <w:rStyle w:val="OperatorTok"/>
        </w:rPr>
        <w:t xml:space="preserve">=</w:t>
      </w:r>
      <w:r>
        <w:rPr>
          <w:rStyle w:val="NormalTok"/>
        </w:rPr>
        <w:t xml:space="preserve"> {</w:t>
      </w:r>
      <w:r>
        <w:rPr>
          <w:rStyle w:val="StringTok"/>
        </w:rPr>
        <w:t xml:space="preserve">"n_samples"</w:t>
      </w:r>
      <w:r>
        <w:rPr>
          <w:rStyle w:val="NormalTok"/>
        </w:rPr>
        <w:t xml:space="preserve">: </w:t>
      </w:r>
      <w:r>
        <w:rPr>
          <w:rStyle w:val="DecValTok"/>
        </w:rPr>
        <w:t xml:space="preserve">81</w:t>
      </w:r>
      <w:r>
        <w:rPr>
          <w:rStyle w:val="NormalTok"/>
        </w:rPr>
        <w:t xml:space="preserve">, </w:t>
      </w:r>
      <w:r>
        <w:rPr>
          <w:rStyle w:val="StringTok"/>
        </w:rPr>
        <w:t xml:space="preserve">"stats"</w:t>
      </w:r>
      <w:r>
        <w:rPr>
          <w:rStyle w:val="NormalTok"/>
        </w:rPr>
        <w:t xml:space="preserve">: basis_stats,</w:t>
      </w:r>
      <w:r>
        <w:br/>
      </w:r>
      <w:r>
        <w:rPr>
          <w:rStyle w:val="NormalTok"/>
        </w:rPr>
        <w:t xml:space="preserve">                   </w:t>
      </w:r>
      <w:r>
        <w:rPr>
          <w:rStyle w:val="StringTok"/>
        </w:rPr>
        <w:t xml:space="preserve">"coef_relerr_power_deg24"</w:t>
      </w:r>
      <w:r>
        <w:rPr>
          <w:rStyle w:val="NormalTok"/>
        </w:rPr>
        <w:t xml:space="preserve">: </w:t>
      </w:r>
      <w:r>
        <w:rPr>
          <w:rStyle w:val="BuiltInTok"/>
        </w:rPr>
        <w:t xml:space="preserve">float</w:t>
      </w:r>
      <w:r>
        <w:rPr>
          <w:rStyle w:val="NormalTok"/>
        </w:rPr>
        <w:t xml:space="preserve">(</w:t>
      </w:r>
      <w:r>
        <w:rPr>
          <w:rStyle w:val="SpecialStringTok"/>
        </w:rPr>
        <w:t xml:space="preserve">f"</w:t>
      </w:r>
      <w:r>
        <w:rPr>
          <w:rStyle w:val="SpecialCharTok"/>
        </w:rPr>
        <w:t xml:space="preserve">{</w:t>
      </w:r>
      <w:r>
        <w:rPr>
          <w:rStyle w:val="NormalTok"/>
        </w:rPr>
        <w:t xml:space="preserve">coef_relerr</w:t>
      </w:r>
      <w:r>
        <w:rPr>
          <w:rStyle w:val="SpecialCharTok"/>
        </w:rPr>
        <w:t xml:space="preserve">:.3e}</w:t>
      </w:r>
      <w:r>
        <w:rPr>
          <w:rStyle w:val="SpecialStringTok"/>
        </w:rPr>
        <w:t xml:space="preserve">"</w:t>
      </w:r>
      <w:r>
        <w:rPr>
          <w:rStyle w:val="NormalTok"/>
        </w:rPr>
        <w:t xml:space="preserve">)}</w:t>
      </w:r>
      <w:r>
        <w:br/>
      </w:r>
      <w:r>
        <w:br/>
      </w:r>
      <w:r>
        <w:rPr>
          <w:rStyle w:val="NormalTok"/>
        </w:rPr>
        <w:t xml:space="preserve">fig, (axC, axE)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FloatTok"/>
        </w:rPr>
        <w:t xml:space="preserve">4.5</w:t>
      </w:r>
      <w:r>
        <w:rPr>
          <w:rStyle w:val="NormalTok"/>
        </w:rPr>
        <w:t xml:space="preserve">))</w:t>
      </w:r>
      <w:r>
        <w:br/>
      </w:r>
      <w:r>
        <w:rPr>
          <w:rStyle w:val="NormalTok"/>
        </w:rPr>
        <w:t xml:space="preserve">ds5 </w:t>
      </w:r>
      <w:r>
        <w:rPr>
          <w:rStyle w:val="OperatorTok"/>
        </w:rPr>
        <w:t xml:space="preserve">=</w:t>
      </w:r>
      <w:r>
        <w:rPr>
          <w:rStyle w:val="NormalTok"/>
        </w:rPr>
        <w:t xml:space="preserve"> [s[</w:t>
      </w:r>
      <w:r>
        <w:rPr>
          <w:rStyle w:val="StringTok"/>
        </w:rPr>
        <w:t xml:space="preserve">"degree"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basis_stats]</w:t>
      </w:r>
      <w:r>
        <w:br/>
      </w:r>
      <w:r>
        <w:rPr>
          <w:rStyle w:val="NormalTok"/>
        </w:rPr>
        <w:t xml:space="preserve">axC.semilogy(ds5, [s[</w:t>
      </w:r>
      <w:r>
        <w:rPr>
          <w:rStyle w:val="StringTok"/>
        </w:rPr>
        <w:t xml:space="preserve">"cond_power"</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basis_stats],</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"幂基法方程"</w:t>
      </w:r>
      <w:r>
        <w:rPr>
          <w:rStyle w:val="NormalTok"/>
        </w:rPr>
        <w:t xml:space="preserve">)</w:t>
      </w:r>
      <w:r>
        <w:br/>
      </w:r>
      <w:r>
        <w:rPr>
          <w:rStyle w:val="NormalTok"/>
        </w:rPr>
        <w:t xml:space="preserve">axC.semilogy(ds5, [s[</w:t>
      </w:r>
      <w:r>
        <w:rPr>
          <w:rStyle w:val="StringTok"/>
        </w:rPr>
        <w:t xml:space="preserve">"cond_legendre"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basis_stats],</w:t>
      </w:r>
      <w:r>
        <w:br/>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"勒让德基法方程"</w:t>
      </w:r>
      <w:r>
        <w:rPr>
          <w:rStyle w:val="NormalTok"/>
        </w:rPr>
        <w:t xml:space="preserve">)</w:t>
      </w:r>
      <w:r>
        <w:br/>
      </w:r>
      <w:r>
        <w:rPr>
          <w:rStyle w:val="NormalTok"/>
        </w:rPr>
        <w:t xml:space="preserve">axC.axhline(</w:t>
      </w:r>
      <w:r>
        <w:rPr>
          <w:rStyle w:val="FloatTok"/>
        </w:rPr>
        <w:t xml:space="preserve">1e16</w:t>
      </w:r>
      <w:r>
        <w:rPr>
          <w:rStyle w:val="NormalTok"/>
        </w:rPr>
        <w:t xml:space="preserve">,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"双精度精度极限（约 1e16）"</w:t>
      </w:r>
      <w:r>
        <w:rPr>
          <w:rStyle w:val="NormalTok"/>
        </w:rPr>
        <w:t xml:space="preserve">)</w:t>
      </w:r>
      <w:r>
        <w:br/>
      </w:r>
      <w:r>
        <w:rPr>
          <w:rStyle w:val="NormalTok"/>
        </w:rPr>
        <w:t xml:space="preserve">axC.set_xlabel(</w:t>
      </w:r>
      <w:r>
        <w:rPr>
          <w:rStyle w:val="StringTok"/>
        </w:rPr>
        <w:t xml:space="preserve">"多项式次数 m"</w:t>
      </w:r>
      <w:r>
        <w:rPr>
          <w:rStyle w:val="NormalTok"/>
        </w:rPr>
        <w:t xml:space="preserve">)</w:t>
      </w:r>
      <w:r>
        <w:br/>
      </w:r>
      <w:r>
        <w:rPr>
          <w:rStyle w:val="NormalTok"/>
        </w:rPr>
        <w:t xml:space="preserve">axC.set_ylabel(</w:t>
      </w:r>
      <w:r>
        <w:rPr>
          <w:rStyle w:val="StringTok"/>
        </w:rPr>
        <w:t xml:space="preserve">"法方程条件数（对数坐标）"</w:t>
      </w:r>
      <w:r>
        <w:rPr>
          <w:rStyle w:val="NormalTok"/>
        </w:rPr>
        <w:t xml:space="preserve">)</w:t>
      </w:r>
      <w:r>
        <w:br/>
      </w:r>
      <w:r>
        <w:rPr>
          <w:rStyle w:val="NormalTok"/>
        </w:rPr>
        <w:t xml:space="preserve">axC.set_title(</w:t>
      </w:r>
      <w:r>
        <w:rPr>
          <w:rStyle w:val="StringTok"/>
        </w:rPr>
        <w:t xml:space="preserve">"(a) 条件数随次数的增长"</w:t>
      </w:r>
      <w:r>
        <w:rPr>
          <w:rStyle w:val="NormalTok"/>
        </w:rPr>
        <w:t xml:space="preserve">)</w:t>
      </w:r>
      <w:r>
        <w:br/>
      </w:r>
      <w:r>
        <w:rPr>
          <w:rStyle w:val="NormalTok"/>
        </w:rPr>
        <w:t xml:space="preserve">axC.legend(fontsize</w:t>
      </w:r>
      <w:r>
        <w:rPr>
          <w:rStyle w:val="OperatorTok"/>
        </w:rPr>
        <w:t xml:space="preserve">=</w:t>
      </w:r>
      <w:r>
        <w:rPr>
          <w:rStyle w:val="DecValTok"/>
        </w:rPr>
        <w:t xml:space="preserve">8</w:t>
      </w:r>
      <w:r>
        <w:rPr>
          <w:rStyle w:val="NormalTok"/>
        </w:rPr>
        <w:t xml:space="preserve">)</w:t>
      </w:r>
      <w:r>
        <w:br/>
      </w:r>
      <w:r>
        <w:rPr>
          <w:rStyle w:val="NormalTok"/>
        </w:rPr>
        <w:t xml:space="preserve">axC.grid(alpha</w:t>
      </w:r>
      <w:r>
        <w:rPr>
          <w:rStyle w:val="OperatorTok"/>
        </w:rPr>
        <w:t xml:space="preserve">=</w:t>
      </w:r>
      <w:r>
        <w:rPr>
          <w:rStyle w:val="FloatTok"/>
        </w:rPr>
        <w:t xml:space="preserve">0.3</w:t>
      </w:r>
      <w:r>
        <w:rPr>
          <w:rStyle w:val="NormalTok"/>
        </w:rPr>
        <w:t xml:space="preserve">, which</w:t>
      </w:r>
      <w:r>
        <w:rPr>
          <w:rStyle w:val="OperatorTok"/>
        </w:rPr>
        <w:t xml:space="preserve">=</w:t>
      </w:r>
      <w:r>
        <w:rPr>
          <w:rStyle w:val="StringTok"/>
        </w:rPr>
        <w:t xml:space="preserve">"both"</w:t>
      </w:r>
      <w:r>
        <w:rPr>
          <w:rStyle w:val="NormalTok"/>
        </w:rPr>
        <w:t xml:space="preserve">)</w:t>
      </w:r>
      <w:r>
        <w:br/>
      </w:r>
      <w:r>
        <w:rPr>
          <w:rStyle w:val="NormalTok"/>
        </w:rPr>
        <w:t xml:space="preserve">axE.semilogy(ds5, [s[</w:t>
      </w:r>
      <w:r>
        <w:rPr>
          <w:rStyle w:val="StringTok"/>
        </w:rPr>
        <w:t xml:space="preserve">"rmse_power"</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basis_stats],</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"幂基"</w:t>
      </w:r>
      <w:r>
        <w:rPr>
          <w:rStyle w:val="NormalTok"/>
        </w:rPr>
        <w:t xml:space="preserve">)</w:t>
      </w:r>
      <w:r>
        <w:br/>
      </w:r>
      <w:r>
        <w:rPr>
          <w:rStyle w:val="NormalTok"/>
        </w:rPr>
        <w:t xml:space="preserve">axE.semilogy(ds5, [s[</w:t>
      </w:r>
      <w:r>
        <w:rPr>
          <w:rStyle w:val="StringTok"/>
        </w:rPr>
        <w:t xml:space="preserve">"rmse_legendre"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basis_stats],</w:t>
      </w:r>
      <w:r>
        <w:br/>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"勒让德基"</w:t>
      </w:r>
      <w:r>
        <w:rPr>
          <w:rStyle w:val="NormalTok"/>
        </w:rPr>
        <w:t xml:space="preserve">)</w:t>
      </w:r>
      <w:r>
        <w:br/>
      </w:r>
      <w:r>
        <w:rPr>
          <w:rStyle w:val="NormalTok"/>
        </w:rPr>
        <w:t xml:space="preserve">axE.set_xlabel(</w:t>
      </w:r>
      <w:r>
        <w:rPr>
          <w:rStyle w:val="StringTok"/>
        </w:rPr>
        <w:t xml:space="preserve">"多项式次数 m"</w:t>
      </w:r>
      <w:r>
        <w:rPr>
          <w:rStyle w:val="NormalTok"/>
        </w:rPr>
        <w:t xml:space="preserve">)</w:t>
      </w:r>
      <w:r>
        <w:br/>
      </w:r>
      <w:r>
        <w:rPr>
          <w:rStyle w:val="NormalTok"/>
        </w:rPr>
        <w:t xml:space="preserve">axE.set_ylabel(</w:t>
      </w:r>
      <w:r>
        <w:rPr>
          <w:rStyle w:val="StringTok"/>
        </w:rPr>
        <w:t xml:space="preserve">"对真实函数的 RMSE（对数坐标）"</w:t>
      </w:r>
      <w:r>
        <w:rPr>
          <w:rStyle w:val="NormalTok"/>
        </w:rPr>
        <w:t xml:space="preserve">)</w:t>
      </w:r>
      <w:r>
        <w:br/>
      </w:r>
      <w:r>
        <w:rPr>
          <w:rStyle w:val="NormalTok"/>
        </w:rPr>
        <w:t xml:space="preserve">axE.set_title(</w:t>
      </w:r>
      <w:r>
        <w:rPr>
          <w:rStyle w:val="StringTok"/>
        </w:rPr>
        <w:t xml:space="preserve">"(b) 拟合精度随次数的变化"</w:t>
      </w:r>
      <w:r>
        <w:rPr>
          <w:rStyle w:val="NormalTok"/>
        </w:rPr>
        <w:t xml:space="preserve">)</w:t>
      </w:r>
      <w:r>
        <w:br/>
      </w:r>
      <w:r>
        <w:rPr>
          <w:rStyle w:val="NormalTok"/>
        </w:rPr>
        <w:t xml:space="preserve">axE.legend(fontsize</w:t>
      </w:r>
      <w:r>
        <w:rPr>
          <w:rStyle w:val="OperatorTok"/>
        </w:rPr>
        <w:t xml:space="preserve">=</w:t>
      </w:r>
      <w:r>
        <w:rPr>
          <w:rStyle w:val="DecValTok"/>
        </w:rPr>
        <w:t xml:space="preserve">8</w:t>
      </w:r>
      <w:r>
        <w:rPr>
          <w:rStyle w:val="NormalTok"/>
        </w:rPr>
        <w:t xml:space="preserve">)</w:t>
      </w:r>
      <w:r>
        <w:br/>
      </w:r>
      <w:r>
        <w:rPr>
          <w:rStyle w:val="NormalTok"/>
        </w:rPr>
        <w:t xml:space="preserve">axE.grid(alpha</w:t>
      </w:r>
      <w:r>
        <w:rPr>
          <w:rStyle w:val="OperatorTok"/>
        </w:rPr>
        <w:t xml:space="preserve">=</w:t>
      </w:r>
      <w:r>
        <w:rPr>
          <w:rStyle w:val="FloatTok"/>
        </w:rPr>
        <w:t xml:space="preserve">0.3</w:t>
      </w:r>
      <w:r>
        <w:rPr>
          <w:rStyle w:val="NormalTok"/>
        </w:rPr>
        <w:t xml:space="preserve">, which</w:t>
      </w:r>
      <w:r>
        <w:rPr>
          <w:rStyle w:val="OperatorTok"/>
        </w:rPr>
        <w:t xml:space="preserve">=</w:t>
      </w:r>
      <w:r>
        <w:rPr>
          <w:rStyle w:val="StringTok"/>
        </w:rPr>
        <w:t xml:space="preserve">"both"</w:t>
      </w:r>
      <w:r>
        <w:rPr>
          <w:rStyle w:val="NormalTok"/>
        </w:rPr>
        <w:t xml:space="preserve">)</w:t>
      </w:r>
      <w:r>
        <w:br/>
      </w:r>
      <w:r>
        <w:rPr>
          <w:rStyle w:val="NormalTok"/>
        </w:rPr>
        <w:t xml:space="preserve">fig.suptitle(</w:t>
      </w:r>
      <w:r>
        <w:rPr>
          <w:rStyle w:val="StringTok"/>
        </w:rPr>
        <w:t xml:space="preserve">"实验五：幂基与勒让德基的条件数与拟合精度对比"</w:t>
      </w:r>
      <w:r>
        <w:rPr>
          <w:rStyle w:val="NormalTok"/>
        </w:rPr>
        <w:t xml:space="preserve">)</w:t>
      </w:r>
      <w:r>
        <w:br/>
      </w:r>
      <w:r>
        <w:rPr>
          <w:rStyle w:val="NormalTok"/>
        </w:rPr>
        <w:t xml:space="preserve">fig.tight_layout()</w:t>
      </w:r>
      <w:r>
        <w:br/>
      </w:r>
      <w:r>
        <w:rPr>
          <w:rStyle w:val="NormalTok"/>
        </w:rPr>
        <w:t xml:space="preserve">fig.savefig(FIG </w:t>
      </w:r>
      <w:r>
        <w:rPr>
          <w:rStyle w:val="OperatorTok"/>
        </w:rPr>
        <w:t xml:space="preserve">/</w:t>
      </w:r>
      <w:r>
        <w:rPr>
          <w:rStyle w:val="NormalTok"/>
        </w:rPr>
        <w:t xml:space="preserve"> </w:t>
      </w:r>
      <w:r>
        <w:rPr>
          <w:rStyle w:val="StringTok"/>
        </w:rPr>
        <w:t xml:space="preserve">"fig5_cond_compare.png"</w:t>
      </w:r>
      <w:r>
        <w:rPr>
          <w:rStyle w:val="NormalTok"/>
        </w:rPr>
        <w:t xml:space="preserve">, dpi</w:t>
      </w:r>
      <w:r>
        <w:rPr>
          <w:rStyle w:val="OperatorTok"/>
        </w:rPr>
        <w:t xml:space="preserve">=</w:t>
      </w:r>
      <w:r>
        <w:rPr>
          <w:rStyle w:val="DecValTok"/>
        </w:rPr>
        <w:t xml:space="preserve">200</w:t>
      </w:r>
      <w:r>
        <w:rPr>
          <w:rStyle w:val="NormalTok"/>
        </w:rPr>
        <w:t xml:space="preserve">)</w:t>
      </w:r>
      <w:r>
        <w:br/>
      </w:r>
      <w:r>
        <w:rPr>
          <w:rStyle w:val="NormalTok"/>
        </w:rPr>
        <w:t xml:space="preserve">plt.close(fig)</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4.5</w:t>
      </w:r>
      <w:r>
        <w:rPr>
          <w:rStyle w:val="NormalTok"/>
        </w:rPr>
        <w:t xml:space="preserve">))</w:t>
      </w:r>
      <w:r>
        <w:br/>
      </w:r>
      <w:r>
        <w:rPr>
          <w:rStyle w:val="NormalTok"/>
        </w:rPr>
        <w:t xml:space="preserve">plt.plot(dense5, curves[m_show][</w:t>
      </w:r>
      <w:r>
        <w:rPr>
          <w:rStyle w:val="DecValTok"/>
        </w:rPr>
        <w:t xml:space="preserve">0</w:t>
      </w:r>
      <w:r>
        <w:rPr>
          <w:rStyle w:val="NormalTok"/>
        </w:rPr>
        <w:t xml:space="preserve">] </w:t>
      </w:r>
      <w:r>
        <w:rPr>
          <w:rStyle w:val="OperatorTok"/>
        </w:rPr>
        <w:t xml:space="preserve">-</w:t>
      </w:r>
      <w:r>
        <w:rPr>
          <w:rStyle w:val="NormalTok"/>
        </w:rPr>
        <w:t xml:space="preserve"> truth5, </w:t>
      </w:r>
      <w:r>
        <w:rPr>
          <w:rStyle w:val="StringTok"/>
        </w:rPr>
        <w:t xml:space="preserve">"-"</w:t>
      </w:r>
      <w:r>
        <w:rPr>
          <w:rStyle w:val="NormalTok"/>
        </w:rPr>
        <w:t xml:space="preserve">, c</w:t>
      </w:r>
      <w:r>
        <w:rPr>
          <w:rStyle w:val="OperatorTok"/>
        </w:rPr>
        <w:t xml:space="preserve">=</w:t>
      </w:r>
      <w:r>
        <w:rPr>
          <w:rStyle w:val="StringTok"/>
        </w:rPr>
        <w:t xml:space="preserve">"#ff7f0e"</w:t>
      </w:r>
      <w:r>
        <w:rPr>
          <w:rStyle w:val="NormalTok"/>
        </w:rPr>
        <w:t xml:space="preserve">, lw</w:t>
      </w:r>
      <w:r>
        <w:rPr>
          <w:rStyle w:val="OperatorTok"/>
        </w:rPr>
        <w:t xml:space="preserve">=</w:t>
      </w:r>
      <w:r>
        <w:rPr>
          <w:rStyle w:val="FloatTok"/>
        </w:rPr>
        <w:t xml:space="preserve">1.2</w:t>
      </w:r>
      <w:r>
        <w:rPr>
          <w:rStyle w:val="NormalTok"/>
        </w:rPr>
        <w:t xml:space="preserve">,</w:t>
      </w:r>
      <w:r>
        <w:br/>
      </w:r>
      <w:r>
        <w:rPr>
          <w:rStyle w:val="NormalTok"/>
        </w:rPr>
        <w:t xml:space="preserve">         label</w:t>
      </w:r>
      <w:r>
        <w:rPr>
          <w:rStyle w:val="OperatorTok"/>
        </w:rPr>
        <w:t xml:space="preserve">=</w:t>
      </w:r>
      <w:r>
        <w:rPr>
          <w:rStyle w:val="SpecialStringTok"/>
        </w:rPr>
        <w:t xml:space="preserve">f"幂基 </w:t>
      </w:r>
      <w:r>
        <w:rPr>
          <w:rStyle w:val="SpecialCharTok"/>
        </w:rPr>
        <w:t xml:space="preserve">{</w:t>
      </w:r>
      <w:r>
        <w:rPr>
          <w:rStyle w:val="NormalTok"/>
        </w:rPr>
        <w:t xml:space="preserve">m_show</w:t>
      </w:r>
      <w:r>
        <w:rPr>
          <w:rStyle w:val="SpecialCharTok"/>
        </w:rPr>
        <w:t xml:space="preserve">}</w:t>
      </w:r>
      <w:r>
        <w:rPr>
          <w:rStyle w:val="SpecialStringTok"/>
        </w:rPr>
        <w:t xml:space="preserve"> 次拟合误差"</w:t>
      </w:r>
      <w:r>
        <w:rPr>
          <w:rStyle w:val="NormalTok"/>
        </w:rPr>
        <w:t xml:space="preserve">)</w:t>
      </w:r>
      <w:r>
        <w:br/>
      </w:r>
      <w:r>
        <w:rPr>
          <w:rStyle w:val="NormalTok"/>
        </w:rPr>
        <w:t xml:space="preserve">plt.plot(dense5, curves[m_show][</w:t>
      </w:r>
      <w:r>
        <w:rPr>
          <w:rStyle w:val="DecValTok"/>
        </w:rPr>
        <w:t xml:space="preserve">1</w:t>
      </w:r>
      <w:r>
        <w:rPr>
          <w:rStyle w:val="NormalTok"/>
        </w:rPr>
        <w:t xml:space="preserve">] </w:t>
      </w:r>
      <w:r>
        <w:rPr>
          <w:rStyle w:val="OperatorTok"/>
        </w:rPr>
        <w:t xml:space="preserve">-</w:t>
      </w:r>
      <w:r>
        <w:rPr>
          <w:rStyle w:val="NormalTok"/>
        </w:rPr>
        <w:t xml:space="preserve"> truth5, </w:t>
      </w:r>
      <w:r>
        <w:rPr>
          <w:rStyle w:val="StringTok"/>
        </w:rPr>
        <w:t xml:space="preserve">"b-"</w:t>
      </w:r>
      <w:r>
        <w:rPr>
          <w:rStyle w:val="NormalTok"/>
        </w:rPr>
        <w:t xml:space="preserve">, lw</w:t>
      </w:r>
      <w:r>
        <w:rPr>
          <w:rStyle w:val="OperatorTok"/>
        </w:rPr>
        <w:t xml:space="preserve">=</w:t>
      </w:r>
      <w:r>
        <w:rPr>
          <w:rStyle w:val="FloatTok"/>
        </w:rPr>
        <w:t xml:space="preserve">1.2</w:t>
      </w:r>
      <w:r>
        <w:rPr>
          <w:rStyle w:val="NormalTok"/>
        </w:rPr>
        <w:t xml:space="preserve">,</w:t>
      </w:r>
      <w:r>
        <w:br/>
      </w:r>
      <w:r>
        <w:rPr>
          <w:rStyle w:val="NormalTok"/>
        </w:rPr>
        <w:t xml:space="preserve">         label</w:t>
      </w:r>
      <w:r>
        <w:rPr>
          <w:rStyle w:val="OperatorTok"/>
        </w:rPr>
        <w:t xml:space="preserve">=</w:t>
      </w:r>
      <w:r>
        <w:rPr>
          <w:rStyle w:val="SpecialStringTok"/>
        </w:rPr>
        <w:t xml:space="preserve">f"勒让德基 </w:t>
      </w:r>
      <w:r>
        <w:rPr>
          <w:rStyle w:val="SpecialCharTok"/>
        </w:rPr>
        <w:t xml:space="preserve">{</w:t>
      </w:r>
      <w:r>
        <w:rPr>
          <w:rStyle w:val="NormalTok"/>
        </w:rPr>
        <w:t xml:space="preserve">m_show</w:t>
      </w:r>
      <w:r>
        <w:rPr>
          <w:rStyle w:val="SpecialCharTok"/>
        </w:rPr>
        <w:t xml:space="preserve">}</w:t>
      </w:r>
      <w:r>
        <w:rPr>
          <w:rStyle w:val="SpecialStringTok"/>
        </w:rPr>
        <w:t xml:space="preserve"> 次拟合误差"</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"拟合值减真实值"</w:t>
      </w:r>
      <w:r>
        <w:rPr>
          <w:rStyle w:val="NormalTok"/>
        </w:rPr>
        <w:t xml:space="preserve">)</w:t>
      </w:r>
      <w:r>
        <w:br/>
      </w:r>
      <w:r>
        <w:rPr>
          <w:rStyle w:val="NormalTok"/>
        </w:rPr>
        <w:t xml:space="preserve">plt.title(</w:t>
      </w:r>
      <w:r>
        <w:rPr>
          <w:rStyle w:val="SpecialStringTok"/>
        </w:rPr>
        <w:t xml:space="preserve">f"实验五：</w:t>
      </w:r>
      <w:r>
        <w:rPr>
          <w:rStyle w:val="SpecialCharTok"/>
        </w:rPr>
        <w:t xml:space="preserve">{</w:t>
      </w:r>
      <w:r>
        <w:rPr>
          <w:rStyle w:val="NormalTok"/>
        </w:rPr>
        <w:t xml:space="preserve">m_show</w:t>
      </w:r>
      <w:r>
        <w:rPr>
          <w:rStyle w:val="SpecialCharTok"/>
        </w:rPr>
        <w:t xml:space="preserve">}</w:t>
      </w:r>
      <w:r>
        <w:rPr>
          <w:rStyle w:val="SpecialStringTok"/>
        </w:rPr>
        <w:t xml:space="preserve"> 次拟合的误差曲线对比"</w:t>
      </w:r>
      <w:r>
        <w:rPr>
          <w:rStyle w:val="NormalTok"/>
        </w:rPr>
        <w:t xml:space="preserve">)</w:t>
      </w:r>
      <w:r>
        <w:br/>
      </w:r>
      <w:r>
        <w:rPr>
          <w:rStyle w:val="NormalTok"/>
        </w:rPr>
        <w:t xml:space="preserve">plt.legend(fontsize</w:t>
      </w:r>
      <w:r>
        <w:rPr>
          <w:rStyle w:val="OperatorTok"/>
        </w:rPr>
        <w:t xml:space="preserve">=</w:t>
      </w:r>
      <w:r>
        <w:rPr>
          <w:rStyle w:val="DecValTok"/>
        </w:rPr>
        <w:t xml:space="preserve">9</w:t>
      </w:r>
      <w:r>
        <w:rPr>
          <w:rStyle w:val="NormalTok"/>
        </w:rPr>
        <w:t xml:space="preserve">)</w:t>
      </w:r>
      <w:r>
        <w:br/>
      </w:r>
      <w:r>
        <w:rPr>
          <w:rStyle w:val="NormalTok"/>
        </w:rPr>
        <w:t xml:space="preserve">plt.grid(alpha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"fig6_basis_curves.png"</w:t>
      </w:r>
      <w:r>
        <w:rPr>
          <w:rStyle w:val="NormalTok"/>
        </w:rPr>
        <w:t xml:space="preserve">, dpi</w:t>
      </w:r>
      <w:r>
        <w:rPr>
          <w:rStyle w:val="OperatorTok"/>
        </w:rPr>
        <w:t xml:space="preserve">=</w:t>
      </w:r>
      <w:r>
        <w:rPr>
          <w:rStyle w:val="DecValTok"/>
        </w:rPr>
        <w:t xml:space="preserve">200</w:t>
      </w:r>
      <w:r>
        <w:rPr>
          <w:rStyle w:val="NormalTok"/>
        </w:rPr>
        <w:t xml:space="preserve">)</w:t>
      </w:r>
      <w:r>
        <w:br/>
      </w:r>
      <w:r>
        <w:rPr>
          <w:rStyle w:val="NormalTok"/>
        </w:rPr>
        <w:t xml:space="preserve">plt.close()</w:t>
      </w:r>
      <w:r>
        <w:br/>
      </w:r>
      <w:r>
        <w:br/>
      </w:r>
      <w:r>
        <w:rPr>
          <w:rStyle w:val="CommentTok"/>
        </w:rPr>
        <w:t xml:space="preserve"># ---------- 输出结果 ----------</w:t>
      </w:r>
      <w:r>
        <w:br/>
      </w:r>
      <w:r>
        <w:rPr>
          <w:rStyle w:val="NormalTok"/>
        </w:rPr>
        <w:t xml:space="preserve">(HERE </w:t>
      </w:r>
      <w:r>
        <w:rPr>
          <w:rStyle w:val="OperatorTok"/>
        </w:rPr>
        <w:t xml:space="preserve">/</w:t>
      </w:r>
      <w:r>
        <w:rPr>
          <w:rStyle w:val="NormalTok"/>
        </w:rPr>
        <w:t xml:space="preserve"> </w:t>
      </w:r>
      <w:r>
        <w:rPr>
          <w:rStyle w:val="StringTok"/>
        </w:rPr>
        <w:t xml:space="preserve">"results.json"</w:t>
      </w:r>
      <w:r>
        <w:rPr>
          <w:rStyle w:val="NormalTok"/>
        </w:rPr>
        <w:t xml:space="preserve">).write_text(</w:t>
      </w:r>
      <w:r>
        <w:br/>
      </w:r>
      <w:r>
        <w:rPr>
          <w:rStyle w:val="NormalTok"/>
        </w:rPr>
        <w:t xml:space="preserve">    json.dumps(results,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BuiltInTok"/>
        </w:rPr>
        <w:t xml:space="preserve">print</w:t>
      </w:r>
      <w:r>
        <w:rPr>
          <w:rStyle w:val="NormalTok"/>
        </w:rPr>
        <w:t xml:space="preserve">(json.dumps(results,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2026-07-10T13:25:02Z</dcterms:created>
  <dcterms:modified xsi:type="dcterms:W3CDTF">2026-07-10T13:25:02Z</dcterms:modified>
</cp:coreProperties>
</file>

<file path=docProps/custom.xml><?xml version="1.0" encoding="utf-8"?>
<Properties xmlns="http://schemas.openxmlformats.org/officeDocument/2006/custom-properties" xmlns:vt="http://schemas.openxmlformats.org/officeDocument/2006/docPropsVTypes"/>
</file>