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6F5D6" w14:textId="77777777" w:rsidR="009B676B" w:rsidRPr="009B676B" w:rsidRDefault="009B676B" w:rsidP="009B676B">
      <w:pPr>
        <w:pStyle w:val="1"/>
        <w:rPr>
          <w:rFonts w:ascii="Times" w:hAnsi="Times" w:cs="Times" w:hint="eastAsia"/>
        </w:rPr>
      </w:pPr>
      <w:r>
        <w:rPr>
          <w:rFonts w:hint="eastAsia"/>
        </w:rPr>
        <w:t>动态链接库的编译与使用</w:t>
      </w:r>
      <w:r>
        <w:t xml:space="preserve"> </w:t>
      </w:r>
    </w:p>
    <w:p w14:paraId="60E1F233" w14:textId="77777777" w:rsidR="009B676B" w:rsidRDefault="009B676B" w:rsidP="009B676B">
      <w:pPr>
        <w:pStyle w:val="2"/>
        <w:rPr>
          <w:rFonts w:hint="eastAsia"/>
        </w:rPr>
      </w:pPr>
      <w:r>
        <w:rPr>
          <w:rFonts w:hint="eastAsia"/>
        </w:rPr>
        <w:t>1.</w:t>
      </w:r>
      <w:r>
        <w:t xml:space="preserve">Linux </w:t>
      </w:r>
      <w:r>
        <w:rPr>
          <w:rFonts w:hint="eastAsia"/>
        </w:rPr>
        <w:t>下的动态链接库</w:t>
      </w:r>
      <w:r>
        <w:t xml:space="preserve"> </w:t>
      </w:r>
    </w:p>
    <w:p w14:paraId="5715781A" w14:textId="77777777" w:rsidR="008D5A14" w:rsidRDefault="008D5A14" w:rsidP="008D5A14">
      <w:pPr>
        <w:widowControl/>
        <w:autoSpaceDE w:val="0"/>
        <w:autoSpaceDN w:val="0"/>
        <w:adjustRightInd w:val="0"/>
        <w:spacing w:after="240" w:line="340" w:lineRule="atLeast"/>
        <w:jc w:val="left"/>
        <w:rPr>
          <w:rFonts w:ascii="Songti SC" w:eastAsia="Songti SC" w:hAnsi="Wingdings" w:cs="Songti SC"/>
          <w:color w:val="000000"/>
          <w:kern w:val="0"/>
          <w:sz w:val="32"/>
          <w:szCs w:val="32"/>
        </w:rPr>
      </w:pPr>
      <w:r>
        <w:rPr>
          <w:rFonts w:ascii="Wingdings" w:hAnsi="Wingdings" w:cs="Wingdings"/>
          <w:color w:val="000000"/>
          <w:kern w:val="0"/>
          <w:sz w:val="32"/>
          <w:szCs w:val="32"/>
        </w:rPr>
        <w:t></w:t>
      </w:r>
      <w:r>
        <w:rPr>
          <w:rFonts w:ascii="Wingdings" w:hAnsi="Wingdings" w:cs="Wingdings"/>
          <w:color w:val="000000"/>
          <w:kern w:val="0"/>
          <w:sz w:val="32"/>
          <w:szCs w:val="32"/>
        </w:rPr>
        <w:t></w:t>
      </w:r>
      <w:r>
        <w:rPr>
          <w:rFonts w:ascii="Songti SC" w:eastAsia="Songti SC" w:hAnsi="Wingdings" w:cs="Songti SC" w:hint="eastAsia"/>
          <w:color w:val="000000"/>
          <w:kern w:val="0"/>
          <w:sz w:val="32"/>
          <w:szCs w:val="32"/>
        </w:rPr>
        <w:t>动态链接库的基本概念</w:t>
      </w:r>
    </w:p>
    <w:p w14:paraId="6DAD54A9" w14:textId="77777777" w:rsidR="00221B46" w:rsidRPr="000A4702" w:rsidRDefault="00221B46" w:rsidP="00221B46">
      <w:pPr>
        <w:pStyle w:val="a3"/>
        <w:spacing w:before="120" w:beforeAutospacing="0" w:after="120" w:afterAutospacing="0"/>
        <w:rPr>
          <w:rFonts w:ascii="Microsoft YaHei UI" w:eastAsia="Microsoft YaHei UI" w:hAnsi="Microsoft YaHei UI"/>
          <w:color w:val="2A2A2A"/>
          <w:sz w:val="20"/>
          <w:szCs w:val="20"/>
        </w:rPr>
      </w:pPr>
      <w:r w:rsidRPr="000A4702">
        <w:rPr>
          <w:rFonts w:ascii="Microsoft YaHei UI" w:eastAsia="Microsoft YaHei UI" w:hAnsi="Microsoft YaHei UI" w:hint="eastAsia"/>
          <w:color w:val="2A2A2A"/>
          <w:sz w:val="20"/>
          <w:szCs w:val="20"/>
        </w:rPr>
        <w:tab/>
      </w:r>
      <w:r w:rsidRPr="000A4702">
        <w:rPr>
          <w:rFonts w:ascii="Microsoft YaHei UI" w:eastAsia="Microsoft YaHei UI" w:hAnsi="Microsoft YaHei UI"/>
          <w:color w:val="2A2A2A"/>
          <w:sz w:val="20"/>
          <w:szCs w:val="20"/>
        </w:rPr>
        <w:t>动态链接库（</w:t>
      </w:r>
      <w:r w:rsidRPr="000A4702">
        <w:rPr>
          <w:rFonts w:ascii="Microsoft YaHei UI" w:eastAsia="Microsoft YaHei UI" w:hAnsi="Microsoft YaHei UI"/>
          <w:color w:val="2A2A2A"/>
          <w:sz w:val="20"/>
          <w:szCs w:val="20"/>
        </w:rPr>
        <w:t>英语：Dynamic-link library</w:t>
      </w:r>
      <w:r w:rsidRPr="000A4702">
        <w:rPr>
          <w:rFonts w:ascii="Microsoft YaHei UI" w:eastAsia="Microsoft YaHei UI" w:hAnsi="Microsoft YaHei UI"/>
          <w:color w:val="2A2A2A"/>
          <w:sz w:val="20"/>
          <w:szCs w:val="20"/>
        </w:rPr>
        <w:t>，缩写为DLL）是</w:t>
      </w:r>
      <w:hyperlink r:id="rId7" w:tooltip="微软公司" w:history="1">
        <w:r w:rsidRPr="000A4702">
          <w:rPr>
            <w:rFonts w:ascii="Microsoft YaHei UI" w:eastAsia="Microsoft YaHei UI" w:hAnsi="Microsoft YaHei UI"/>
            <w:color w:val="2A2A2A"/>
            <w:sz w:val="20"/>
            <w:szCs w:val="20"/>
          </w:rPr>
          <w:t>微软公司</w:t>
        </w:r>
      </w:hyperlink>
      <w:r w:rsidRPr="000A4702">
        <w:rPr>
          <w:rFonts w:ascii="Microsoft YaHei UI" w:eastAsia="Microsoft YaHei UI" w:hAnsi="Microsoft YaHei UI"/>
          <w:color w:val="2A2A2A"/>
          <w:sz w:val="20"/>
          <w:szCs w:val="20"/>
        </w:rPr>
        <w:t>在</w:t>
      </w:r>
      <w:hyperlink r:id="rId8" w:tooltip="微软视窗" w:history="1">
        <w:r w:rsidRPr="000A4702">
          <w:rPr>
            <w:rFonts w:ascii="Microsoft YaHei UI" w:eastAsia="Microsoft YaHei UI" w:hAnsi="Microsoft YaHei UI"/>
            <w:color w:val="2A2A2A"/>
            <w:sz w:val="20"/>
            <w:szCs w:val="20"/>
          </w:rPr>
          <w:t>微软视窗</w:t>
        </w:r>
      </w:hyperlink>
      <w:hyperlink r:id="rId9" w:tooltip="操作系统" w:history="1">
        <w:r w:rsidRPr="000A4702">
          <w:rPr>
            <w:rFonts w:ascii="Microsoft YaHei UI" w:eastAsia="Microsoft YaHei UI" w:hAnsi="Microsoft YaHei UI"/>
            <w:color w:val="2A2A2A"/>
            <w:sz w:val="20"/>
            <w:szCs w:val="20"/>
          </w:rPr>
          <w:t>操作系统</w:t>
        </w:r>
      </w:hyperlink>
      <w:r w:rsidRPr="000A4702">
        <w:rPr>
          <w:rFonts w:ascii="Microsoft YaHei UI" w:eastAsia="Microsoft YaHei UI" w:hAnsi="Microsoft YaHei UI"/>
          <w:color w:val="2A2A2A"/>
          <w:sz w:val="20"/>
          <w:szCs w:val="20"/>
        </w:rPr>
        <w:t>中实现共享</w:t>
      </w:r>
      <w:hyperlink r:id="rId10" w:tooltip="函数库" w:history="1">
        <w:r w:rsidRPr="000A4702">
          <w:rPr>
            <w:rFonts w:ascii="Microsoft YaHei UI" w:eastAsia="Microsoft YaHei UI" w:hAnsi="Microsoft YaHei UI"/>
            <w:color w:val="2A2A2A"/>
            <w:sz w:val="20"/>
            <w:szCs w:val="20"/>
          </w:rPr>
          <w:t>函数库</w:t>
        </w:r>
      </w:hyperlink>
      <w:r w:rsidRPr="000A4702">
        <w:rPr>
          <w:rFonts w:ascii="Microsoft YaHei UI" w:eastAsia="Microsoft YaHei UI" w:hAnsi="Microsoft YaHei UI"/>
          <w:color w:val="2A2A2A"/>
          <w:sz w:val="20"/>
          <w:szCs w:val="20"/>
        </w:rPr>
        <w:t>概念的一种实现方式。这些库函数的</w:t>
      </w:r>
      <w:hyperlink r:id="rId11" w:tooltip="扩展名" w:history="1">
        <w:r w:rsidRPr="000A4702">
          <w:rPr>
            <w:rFonts w:ascii="Microsoft YaHei UI" w:eastAsia="Microsoft YaHei UI" w:hAnsi="Microsoft YaHei UI"/>
            <w:color w:val="2A2A2A"/>
            <w:sz w:val="20"/>
            <w:szCs w:val="20"/>
          </w:rPr>
          <w:t>扩展名</w:t>
        </w:r>
      </w:hyperlink>
      <w:r w:rsidRPr="000A4702">
        <w:rPr>
          <w:rFonts w:ascii="Microsoft YaHei UI" w:eastAsia="Microsoft YaHei UI" w:hAnsi="Microsoft YaHei UI"/>
          <w:color w:val="2A2A2A"/>
          <w:sz w:val="20"/>
          <w:szCs w:val="20"/>
        </w:rPr>
        <w:t>是</w:t>
      </w:r>
      <w:r w:rsidRPr="000A4702">
        <w:rPr>
          <w:rFonts w:ascii="Microsoft YaHei UI" w:eastAsia="Microsoft YaHei UI" w:hAnsi="Microsoft YaHei UI"/>
          <w:color w:val="2A2A2A"/>
          <w:sz w:val="20"/>
          <w:szCs w:val="20"/>
        </w:rPr>
        <w:t>.DLL</w:t>
      </w:r>
      <w:r w:rsidRPr="000A4702">
        <w:rPr>
          <w:rFonts w:ascii="Microsoft YaHei UI" w:eastAsia="Microsoft YaHei UI" w:hAnsi="Microsoft YaHei UI"/>
          <w:color w:val="2A2A2A"/>
          <w:sz w:val="20"/>
          <w:szCs w:val="20"/>
        </w:rPr>
        <w:t>、</w:t>
      </w:r>
      <w:r w:rsidRPr="000A4702">
        <w:rPr>
          <w:rFonts w:ascii="Microsoft YaHei UI" w:eastAsia="Microsoft YaHei UI" w:hAnsi="Microsoft YaHei UI"/>
          <w:color w:val="2A2A2A"/>
          <w:sz w:val="20"/>
          <w:szCs w:val="20"/>
        </w:rPr>
        <w:t>.OCX</w:t>
      </w:r>
      <w:r w:rsidRPr="000A4702">
        <w:rPr>
          <w:rFonts w:ascii="Microsoft YaHei UI" w:eastAsia="Microsoft YaHei UI" w:hAnsi="Microsoft YaHei UI"/>
          <w:color w:val="2A2A2A"/>
          <w:sz w:val="20"/>
          <w:szCs w:val="20"/>
        </w:rPr>
        <w:t>（包含</w:t>
      </w:r>
      <w:hyperlink r:id="rId12" w:tooltip="ActiveX" w:history="1">
        <w:r w:rsidRPr="000A4702">
          <w:rPr>
            <w:rFonts w:ascii="Microsoft YaHei UI" w:eastAsia="Microsoft YaHei UI" w:hAnsi="Microsoft YaHei UI"/>
            <w:color w:val="2A2A2A"/>
            <w:sz w:val="20"/>
            <w:szCs w:val="20"/>
          </w:rPr>
          <w:t>ActiveX</w:t>
        </w:r>
      </w:hyperlink>
      <w:r w:rsidRPr="000A4702">
        <w:rPr>
          <w:rFonts w:ascii="Microsoft YaHei UI" w:eastAsia="Microsoft YaHei UI" w:hAnsi="Microsoft YaHei UI"/>
          <w:color w:val="2A2A2A"/>
          <w:sz w:val="20"/>
          <w:szCs w:val="20"/>
        </w:rPr>
        <w:t>控制的库）或者</w:t>
      </w:r>
      <w:r w:rsidRPr="000A4702">
        <w:rPr>
          <w:rFonts w:ascii="Microsoft YaHei UI" w:eastAsia="Microsoft YaHei UI" w:hAnsi="Microsoft YaHei UI"/>
          <w:color w:val="2A2A2A"/>
          <w:sz w:val="20"/>
          <w:szCs w:val="20"/>
        </w:rPr>
        <w:t>.DRV</w:t>
      </w:r>
      <w:r w:rsidRPr="000A4702">
        <w:rPr>
          <w:rFonts w:ascii="Microsoft YaHei UI" w:eastAsia="Microsoft YaHei UI" w:hAnsi="Microsoft YaHei UI"/>
          <w:color w:val="2A2A2A"/>
          <w:sz w:val="20"/>
          <w:szCs w:val="20"/>
        </w:rPr>
        <w:t>（旧式的系统</w:t>
      </w:r>
      <w:hyperlink r:id="rId13" w:tooltip="驱动程序" w:history="1">
        <w:r w:rsidRPr="000A4702">
          <w:rPr>
            <w:rFonts w:ascii="Microsoft YaHei UI" w:eastAsia="Microsoft YaHei UI" w:hAnsi="Microsoft YaHei UI"/>
            <w:color w:val="2A2A2A"/>
            <w:sz w:val="20"/>
            <w:szCs w:val="20"/>
          </w:rPr>
          <w:t>驱动程序</w:t>
        </w:r>
      </w:hyperlink>
      <w:r w:rsidRPr="000A4702">
        <w:rPr>
          <w:rFonts w:ascii="Microsoft YaHei UI" w:eastAsia="Microsoft YaHei UI" w:hAnsi="Microsoft YaHei UI"/>
          <w:color w:val="2A2A2A"/>
          <w:sz w:val="20"/>
          <w:szCs w:val="20"/>
        </w:rPr>
        <w:t>)。</w:t>
      </w:r>
    </w:p>
    <w:p w14:paraId="2D95C1B8" w14:textId="77777777" w:rsidR="00221B46" w:rsidRPr="000A4702" w:rsidRDefault="00221B46" w:rsidP="00221B46">
      <w:pPr>
        <w:pStyle w:val="a3"/>
        <w:spacing w:before="120" w:beforeAutospacing="0" w:after="120" w:afterAutospacing="0"/>
        <w:rPr>
          <w:rFonts w:ascii="Microsoft YaHei UI" w:eastAsia="Microsoft YaHei UI" w:hAnsi="Microsoft YaHei UI" w:hint="eastAsia"/>
          <w:color w:val="2A2A2A"/>
          <w:sz w:val="20"/>
          <w:szCs w:val="20"/>
        </w:rPr>
      </w:pPr>
      <w:r w:rsidRPr="000A4702">
        <w:rPr>
          <w:rFonts w:ascii="Microsoft YaHei UI" w:eastAsia="Microsoft YaHei UI" w:hAnsi="Microsoft YaHei UI"/>
          <w:color w:val="2A2A2A"/>
          <w:sz w:val="20"/>
          <w:szCs w:val="20"/>
        </w:rPr>
        <w:t>所谓动态链接，就是把一些经常会共用的代码（静态链接的</w:t>
      </w:r>
      <w:hyperlink r:id="rId14" w:tooltip="OBJ（页面不存在）" w:history="1">
        <w:r w:rsidRPr="000A4702">
          <w:rPr>
            <w:rFonts w:ascii="Microsoft YaHei UI" w:eastAsia="Microsoft YaHei UI" w:hAnsi="Microsoft YaHei UI"/>
            <w:color w:val="2A2A2A"/>
            <w:sz w:val="20"/>
            <w:szCs w:val="20"/>
          </w:rPr>
          <w:t>OBJ</w:t>
        </w:r>
      </w:hyperlink>
      <w:r w:rsidRPr="000A4702">
        <w:rPr>
          <w:rFonts w:ascii="Microsoft YaHei UI" w:eastAsia="Microsoft YaHei UI" w:hAnsi="Microsoft YaHei UI"/>
          <w:color w:val="2A2A2A"/>
          <w:sz w:val="20"/>
          <w:szCs w:val="20"/>
        </w:rPr>
        <w:t>程序库）制作成DLL档，当可执行文件调用到DLL档内的函数时，Windows操作系统才会把DLL档加载内存内，DLL档本身的结构就是可执行文件，当程序有需求时函数才进行链接。通过动态链接方式，内存浪费的情形将可大幅降低。</w:t>
      </w:r>
      <w:hyperlink r:id="rId15" w:tooltip="静态链接库" w:history="1">
        <w:r w:rsidRPr="000A4702">
          <w:rPr>
            <w:rFonts w:ascii="Microsoft YaHei UI" w:eastAsia="Microsoft YaHei UI" w:hAnsi="Microsoft YaHei UI"/>
            <w:color w:val="2A2A2A"/>
            <w:sz w:val="20"/>
            <w:szCs w:val="20"/>
          </w:rPr>
          <w:t>静态链接库</w:t>
        </w:r>
      </w:hyperlink>
      <w:r w:rsidRPr="000A4702">
        <w:rPr>
          <w:rFonts w:ascii="Microsoft YaHei UI" w:eastAsia="Microsoft YaHei UI" w:hAnsi="Microsoft YaHei UI"/>
          <w:color w:val="2A2A2A"/>
          <w:sz w:val="20"/>
          <w:szCs w:val="20"/>
        </w:rPr>
        <w:t>则是直接</w:t>
      </w:r>
      <w:hyperlink r:id="rId16" w:tooltip="链接器" w:history="1">
        <w:r w:rsidRPr="000A4702">
          <w:rPr>
            <w:rFonts w:ascii="Microsoft YaHei UI" w:eastAsia="Microsoft YaHei UI" w:hAnsi="Microsoft YaHei UI"/>
            <w:color w:val="2A2A2A"/>
            <w:sz w:val="20"/>
            <w:szCs w:val="20"/>
          </w:rPr>
          <w:t>链接</w:t>
        </w:r>
      </w:hyperlink>
      <w:r w:rsidRPr="000A4702">
        <w:rPr>
          <w:rFonts w:ascii="Microsoft YaHei UI" w:eastAsia="Microsoft YaHei UI" w:hAnsi="Microsoft YaHei UI"/>
          <w:color w:val="2A2A2A"/>
          <w:sz w:val="20"/>
          <w:szCs w:val="20"/>
        </w:rPr>
        <w:t>到可执行文件</w:t>
      </w:r>
      <w:r w:rsidRPr="000A4702">
        <w:rPr>
          <w:rFonts w:ascii="Microsoft YaHei UI" w:eastAsia="Microsoft YaHei UI" w:hAnsi="Microsoft YaHei UI" w:hint="eastAsia"/>
          <w:color w:val="2A2A2A"/>
          <w:sz w:val="20"/>
          <w:szCs w:val="20"/>
        </w:rPr>
        <w:t>.</w:t>
      </w:r>
    </w:p>
    <w:p w14:paraId="65358017" w14:textId="77777777" w:rsidR="008D5A14" w:rsidRDefault="008D5A14" w:rsidP="00221B46">
      <w:pPr>
        <w:widowControl/>
        <w:tabs>
          <w:tab w:val="left" w:pos="1299"/>
        </w:tabs>
        <w:autoSpaceDE w:val="0"/>
        <w:autoSpaceDN w:val="0"/>
        <w:adjustRightInd w:val="0"/>
        <w:spacing w:after="240" w:line="340" w:lineRule="atLeast"/>
        <w:jc w:val="left"/>
        <w:rPr>
          <w:rFonts w:ascii="Wingdings" w:eastAsia="Songti SC" w:hAnsi="Wingdings" w:cs="Wingdings"/>
          <w:color w:val="000000"/>
          <w:kern w:val="0"/>
          <w:sz w:val="32"/>
          <w:szCs w:val="32"/>
        </w:rPr>
      </w:pPr>
    </w:p>
    <w:p w14:paraId="507FE0CD" w14:textId="77777777" w:rsidR="008D5A14" w:rsidRDefault="008D5A14" w:rsidP="008D5A14">
      <w:pPr>
        <w:widowControl/>
        <w:autoSpaceDE w:val="0"/>
        <w:autoSpaceDN w:val="0"/>
        <w:adjustRightInd w:val="0"/>
        <w:spacing w:after="240" w:line="340" w:lineRule="atLeast"/>
        <w:jc w:val="left"/>
        <w:rPr>
          <w:rFonts w:ascii="Songti SC" w:eastAsia="Songti SC" w:hAnsi="Wingdings" w:cs="Songti SC"/>
          <w:color w:val="000000"/>
          <w:kern w:val="0"/>
          <w:sz w:val="32"/>
          <w:szCs w:val="32"/>
        </w:rPr>
      </w:pPr>
      <w:r>
        <w:rPr>
          <w:rFonts w:ascii="Wingdings" w:eastAsia="Songti SC" w:hAnsi="Wingdings" w:cs="Wingdings"/>
          <w:color w:val="000000"/>
          <w:kern w:val="0"/>
          <w:sz w:val="32"/>
          <w:szCs w:val="32"/>
        </w:rPr>
        <w:t></w:t>
      </w:r>
      <w:r>
        <w:rPr>
          <w:rFonts w:ascii="Wingdings" w:eastAsia="Songti SC" w:hAnsi="Wingdings" w:cs="Wingdings"/>
          <w:color w:val="000000"/>
          <w:kern w:val="0"/>
          <w:sz w:val="32"/>
          <w:szCs w:val="32"/>
        </w:rPr>
        <w:t></w:t>
      </w:r>
      <w:r>
        <w:rPr>
          <w:rFonts w:ascii="Songti SC" w:eastAsia="Songti SC" w:hAnsi="Wingdings" w:cs="Songti SC" w:hint="eastAsia"/>
          <w:color w:val="000000"/>
          <w:kern w:val="0"/>
          <w:sz w:val="32"/>
          <w:szCs w:val="32"/>
        </w:rPr>
        <w:t>动态链接库的好处</w:t>
      </w:r>
    </w:p>
    <w:p w14:paraId="54DFE845" w14:textId="77777777" w:rsidR="00EE70CC" w:rsidRDefault="00EE70CC" w:rsidP="00EE70CC">
      <w:pPr>
        <w:pStyle w:val="a3"/>
        <w:numPr>
          <w:ilvl w:val="0"/>
          <w:numId w:val="1"/>
        </w:numPr>
        <w:spacing w:before="0" w:beforeAutospacing="0" w:after="0" w:afterAutospacing="0" w:line="270" w:lineRule="atLeast"/>
        <w:rPr>
          <w:rFonts w:ascii="Microsoft YaHei UI" w:eastAsia="Microsoft YaHei UI" w:hAnsi="Microsoft YaHei UI"/>
          <w:color w:val="2A2A2A"/>
          <w:sz w:val="20"/>
          <w:szCs w:val="20"/>
        </w:rPr>
      </w:pPr>
      <w:r>
        <w:rPr>
          <w:rFonts w:ascii="Wingdings" w:eastAsia="Songti SC" w:hAnsi="Wingdings" w:cs="Wingdings"/>
          <w:color w:val="000000"/>
          <w:sz w:val="32"/>
          <w:szCs w:val="32"/>
        </w:rPr>
        <w:tab/>
      </w:r>
      <w:r>
        <w:rPr>
          <w:rFonts w:ascii="Microsoft YaHei UI" w:eastAsia="Microsoft YaHei UI" w:hAnsi="Microsoft YaHei UI" w:hint="eastAsia"/>
          <w:color w:val="2A2A2A"/>
          <w:sz w:val="20"/>
          <w:szCs w:val="20"/>
        </w:rPr>
        <w:t>节省内存和减少交换操作。 很多进程可以同时使用一个 DLL，在内存中共享该 DLL 的一个副本。 相反，对于每个用静态链接库生成的应用程序，Windows 必须在内存中加载库代码的一个副本。</w:t>
      </w:r>
    </w:p>
    <w:p w14:paraId="2CDE8A11" w14:textId="77777777" w:rsidR="00EE70CC" w:rsidRDefault="00EE70CC" w:rsidP="00EE70CC">
      <w:pPr>
        <w:pStyle w:val="a3"/>
        <w:numPr>
          <w:ilvl w:val="0"/>
          <w:numId w:val="1"/>
        </w:numPr>
        <w:spacing w:before="0" w:beforeAutospacing="0" w:after="0" w:afterAutospacing="0" w:line="270" w:lineRule="atLeast"/>
        <w:rPr>
          <w:rFonts w:ascii="Microsoft YaHei UI" w:eastAsia="Microsoft YaHei UI" w:hAnsi="Microsoft YaHei UI" w:hint="eastAsia"/>
          <w:color w:val="2A2A2A"/>
          <w:sz w:val="20"/>
          <w:szCs w:val="20"/>
        </w:rPr>
      </w:pPr>
      <w:r>
        <w:rPr>
          <w:rFonts w:ascii="Microsoft YaHei UI" w:eastAsia="Microsoft YaHei UI" w:hAnsi="Microsoft YaHei UI" w:hint="eastAsia"/>
          <w:color w:val="2A2A2A"/>
          <w:sz w:val="20"/>
          <w:szCs w:val="20"/>
        </w:rPr>
        <w:t>节省磁盘空间。 许多应用程序可在磁盘上共享 DLL 的一个副本。 相反，每个用静态链接库生成的应用程序均具有作为单独的副本链接到其可执行图像中的库代码。</w:t>
      </w:r>
    </w:p>
    <w:p w14:paraId="70637056" w14:textId="77777777" w:rsidR="00EE70CC" w:rsidRDefault="00EE70CC" w:rsidP="00EE70CC">
      <w:pPr>
        <w:pStyle w:val="a3"/>
        <w:numPr>
          <w:ilvl w:val="0"/>
          <w:numId w:val="1"/>
        </w:numPr>
        <w:spacing w:before="0" w:beforeAutospacing="0" w:after="0" w:afterAutospacing="0" w:line="270" w:lineRule="atLeast"/>
        <w:rPr>
          <w:rFonts w:ascii="Microsoft YaHei UI" w:eastAsia="Microsoft YaHei UI" w:hAnsi="Microsoft YaHei UI" w:hint="eastAsia"/>
          <w:color w:val="2A2A2A"/>
          <w:sz w:val="20"/>
          <w:szCs w:val="20"/>
        </w:rPr>
      </w:pPr>
      <w:r>
        <w:rPr>
          <w:rFonts w:ascii="Microsoft YaHei UI" w:eastAsia="Microsoft YaHei UI" w:hAnsi="Microsoft YaHei UI" w:hint="eastAsia"/>
          <w:color w:val="2A2A2A"/>
          <w:sz w:val="20"/>
          <w:szCs w:val="20"/>
        </w:rPr>
        <w:t>升级到 DLL 更为容易。 当 DLL 中的函数发生更改时，只要函数的参数和返回值没有更改，就不需重新编译或重新链接使用它们的应用程序。 相反，静态链接的对象代码要求在函数更改时重新链接应用程序。</w:t>
      </w:r>
    </w:p>
    <w:p w14:paraId="31D97BFE" w14:textId="77777777" w:rsidR="008D5A14" w:rsidRDefault="008D5A14" w:rsidP="00EE70CC">
      <w:pPr>
        <w:widowControl/>
        <w:tabs>
          <w:tab w:val="left" w:pos="1565"/>
        </w:tabs>
        <w:autoSpaceDE w:val="0"/>
        <w:autoSpaceDN w:val="0"/>
        <w:adjustRightInd w:val="0"/>
        <w:spacing w:after="240" w:line="340" w:lineRule="atLeast"/>
        <w:jc w:val="left"/>
        <w:rPr>
          <w:rFonts w:ascii="Wingdings" w:eastAsia="Songti SC" w:hAnsi="Wingdings" w:cs="Wingdings"/>
          <w:color w:val="000000"/>
          <w:kern w:val="0"/>
          <w:sz w:val="32"/>
          <w:szCs w:val="32"/>
        </w:rPr>
      </w:pPr>
    </w:p>
    <w:p w14:paraId="77F1680A" w14:textId="77777777" w:rsidR="00D44223" w:rsidRDefault="00D44223">
      <w:pPr>
        <w:widowControl/>
        <w:jc w:val="left"/>
        <w:rPr>
          <w:rFonts w:ascii="Wingdings" w:eastAsia="Songti SC" w:hAnsi="Wingdings" w:cs="Wingdings"/>
          <w:color w:val="000000"/>
          <w:kern w:val="0"/>
          <w:sz w:val="32"/>
          <w:szCs w:val="32"/>
        </w:rPr>
      </w:pPr>
      <w:r>
        <w:rPr>
          <w:rFonts w:ascii="Wingdings" w:eastAsia="Songti SC" w:hAnsi="Wingdings" w:cs="Wingdings"/>
          <w:color w:val="000000"/>
          <w:kern w:val="0"/>
          <w:sz w:val="32"/>
          <w:szCs w:val="32"/>
        </w:rPr>
        <w:br w:type="page"/>
      </w:r>
    </w:p>
    <w:p w14:paraId="7DD2F14A" w14:textId="2C1D37C6" w:rsidR="008D5A14" w:rsidRDefault="008D5A14" w:rsidP="008D5A14">
      <w:pPr>
        <w:widowControl/>
        <w:autoSpaceDE w:val="0"/>
        <w:autoSpaceDN w:val="0"/>
        <w:adjustRightInd w:val="0"/>
        <w:spacing w:after="240" w:line="340" w:lineRule="atLeast"/>
        <w:jc w:val="left"/>
        <w:rPr>
          <w:rFonts w:ascii="Times" w:eastAsia="Songti SC" w:hAnsi="Times" w:cs="Times"/>
          <w:color w:val="000000"/>
          <w:kern w:val="0"/>
        </w:rPr>
      </w:pPr>
      <w:r>
        <w:rPr>
          <w:rFonts w:ascii="Wingdings" w:eastAsia="Songti SC" w:hAnsi="Wingdings" w:cs="Wingdings"/>
          <w:color w:val="000000"/>
          <w:kern w:val="0"/>
          <w:sz w:val="32"/>
          <w:szCs w:val="32"/>
        </w:rPr>
        <w:lastRenderedPageBreak/>
        <w:t></w:t>
      </w:r>
      <w:r>
        <w:rPr>
          <w:rFonts w:ascii="Wingdings" w:eastAsia="Songti SC" w:hAnsi="Wingdings" w:cs="Wingdings"/>
          <w:color w:val="000000"/>
          <w:kern w:val="0"/>
          <w:sz w:val="32"/>
          <w:szCs w:val="32"/>
        </w:rPr>
        <w:t></w:t>
      </w:r>
      <w:r>
        <w:rPr>
          <w:rFonts w:ascii="Songti SC" w:eastAsia="Songti SC" w:hAnsi="Wingdings" w:cs="Songti SC" w:hint="eastAsia"/>
          <w:color w:val="000000"/>
          <w:kern w:val="0"/>
          <w:sz w:val="32"/>
          <w:szCs w:val="32"/>
        </w:rPr>
        <w:t xml:space="preserve">动态链接库的使用实例 </w:t>
      </w:r>
    </w:p>
    <w:p w14:paraId="20C134DB" w14:textId="4F09DBE6" w:rsidR="00DA5917" w:rsidRPr="000A4702" w:rsidRDefault="00DA5917" w:rsidP="00DA5917">
      <w:pPr>
        <w:widowControl/>
        <w:autoSpaceDE w:val="0"/>
        <w:autoSpaceDN w:val="0"/>
        <w:adjustRightInd w:val="0"/>
        <w:spacing w:after="240" w:line="420" w:lineRule="atLeast"/>
        <w:jc w:val="left"/>
        <w:rPr>
          <w:rFonts w:ascii="Microsoft YaHei UI" w:eastAsia="Microsoft YaHei UI" w:hAnsi="Microsoft YaHei UI" w:cs="Times New Roman"/>
          <w:color w:val="2A2A2A"/>
          <w:kern w:val="0"/>
          <w:sz w:val="20"/>
          <w:szCs w:val="20"/>
        </w:rPr>
      </w:pPr>
      <w:r w:rsidRPr="000A4702">
        <w:rPr>
          <w:rFonts w:ascii="Microsoft YaHei UI" w:eastAsia="Microsoft YaHei UI" w:hAnsi="Microsoft YaHei UI" w:cs="Times New Roman" w:hint="eastAsia"/>
          <w:color w:val="2A2A2A"/>
          <w:kern w:val="0"/>
          <w:sz w:val="20"/>
          <w:szCs w:val="20"/>
        </w:rPr>
        <w:t>实例</w:t>
      </w:r>
      <w:r w:rsidRPr="000A4702">
        <w:rPr>
          <w:rFonts w:ascii="Microsoft YaHei UI" w:eastAsia="Microsoft YaHei UI" w:hAnsi="Microsoft YaHei UI" w:cs="Times New Roman"/>
          <w:color w:val="2A2A2A"/>
          <w:kern w:val="0"/>
          <w:sz w:val="20"/>
          <w:szCs w:val="20"/>
        </w:rPr>
        <w:t>:</w:t>
      </w:r>
      <w:r w:rsidRPr="000A4702">
        <w:rPr>
          <w:rFonts w:ascii="Microsoft YaHei UI" w:eastAsia="Microsoft YaHei UI" w:hAnsi="Microsoft YaHei UI" w:cs="Times New Roman" w:hint="eastAsia"/>
          <w:color w:val="2A2A2A"/>
          <w:kern w:val="0"/>
          <w:sz w:val="20"/>
          <w:szCs w:val="20"/>
        </w:rPr>
        <w:t>用</w:t>
      </w:r>
      <w:r w:rsidRPr="000A4702">
        <w:rPr>
          <w:rFonts w:ascii="Microsoft YaHei UI" w:eastAsia="Microsoft YaHei UI" w:hAnsi="Microsoft YaHei UI" w:cs="Times New Roman"/>
          <w:color w:val="2A2A2A"/>
          <w:kern w:val="0"/>
          <w:sz w:val="20"/>
          <w:szCs w:val="20"/>
        </w:rPr>
        <w:t xml:space="preserve"> vs2015 </w:t>
      </w:r>
      <w:r w:rsidRPr="000A4702">
        <w:rPr>
          <w:rFonts w:ascii="Microsoft YaHei UI" w:eastAsia="Microsoft YaHei UI" w:hAnsi="Microsoft YaHei UI" w:cs="Times New Roman" w:hint="eastAsia"/>
          <w:color w:val="2A2A2A"/>
          <w:kern w:val="0"/>
          <w:sz w:val="20"/>
          <w:szCs w:val="20"/>
        </w:rPr>
        <w:t>等开发工具建立工程时，可以在应用程序设置中的应用程序类型设置</w:t>
      </w:r>
      <w:r w:rsidRPr="000A4702">
        <w:rPr>
          <w:rFonts w:ascii="Microsoft YaHei UI" w:eastAsia="Microsoft YaHei UI" w:hAnsi="Microsoft YaHei UI" w:cs="Times New Roman"/>
          <w:color w:val="2A2A2A"/>
          <w:kern w:val="0"/>
          <w:sz w:val="20"/>
          <w:szCs w:val="20"/>
        </w:rPr>
        <w:t xml:space="preserve"> DLL </w:t>
      </w:r>
      <w:r w:rsidRPr="000A4702">
        <w:rPr>
          <w:rFonts w:ascii="Microsoft YaHei UI" w:eastAsia="Microsoft YaHei UI" w:hAnsi="Microsoft YaHei UI" w:cs="Times New Roman" w:hint="eastAsia"/>
          <w:color w:val="2A2A2A"/>
          <w:kern w:val="0"/>
          <w:sz w:val="20"/>
          <w:szCs w:val="20"/>
        </w:rPr>
        <w:t>表示建立动态链接库，之后可以在</w:t>
      </w:r>
      <w:r w:rsidRPr="000A4702">
        <w:rPr>
          <w:rFonts w:ascii="Microsoft YaHei UI" w:eastAsia="Microsoft YaHei UI" w:hAnsi="Microsoft YaHei UI" w:cs="Times New Roman"/>
          <w:color w:val="2A2A2A"/>
          <w:kern w:val="0"/>
          <w:sz w:val="20"/>
          <w:szCs w:val="20"/>
        </w:rPr>
        <w:t xml:space="preserve"> DLL </w:t>
      </w:r>
      <w:r w:rsidRPr="000A4702">
        <w:rPr>
          <w:rFonts w:ascii="Microsoft YaHei UI" w:eastAsia="Microsoft YaHei UI" w:hAnsi="Microsoft YaHei UI" w:cs="Times New Roman" w:hint="eastAsia"/>
          <w:color w:val="2A2A2A"/>
          <w:kern w:val="0"/>
          <w:sz w:val="20"/>
          <w:szCs w:val="20"/>
        </w:rPr>
        <w:t>项目中添加导出函数以便在编程时在附加的动态库中调用。</w:t>
      </w:r>
      <w:r w:rsidRPr="000A4702">
        <w:rPr>
          <w:rFonts w:ascii="Microsoft YaHei UI" w:eastAsia="Microsoft YaHei UI" w:hAnsi="Microsoft YaHei UI" w:cs="Times New Roman"/>
          <w:color w:val="2A2A2A"/>
          <w:kern w:val="0"/>
          <w:sz w:val="20"/>
          <w:szCs w:val="20"/>
        </w:rPr>
        <w:t xml:space="preserve"> </w:t>
      </w:r>
    </w:p>
    <w:p w14:paraId="207F9A6C" w14:textId="77777777" w:rsidR="009B676B" w:rsidRPr="009B676B" w:rsidRDefault="009B676B" w:rsidP="009B676B">
      <w:pPr>
        <w:rPr>
          <w:rFonts w:hint="eastAsia"/>
        </w:rPr>
      </w:pPr>
    </w:p>
    <w:p w14:paraId="4628EA9C" w14:textId="2ABD48E0" w:rsidR="00D23B5E" w:rsidRDefault="00AB494E" w:rsidP="00D23B5E">
      <w:pPr>
        <w:pStyle w:val="2"/>
        <w:rPr>
          <w:rFonts w:ascii="Times" w:hAnsi="Times" w:cs="Times"/>
        </w:rPr>
      </w:pPr>
      <w:r>
        <w:rPr>
          <w:rFonts w:hint="eastAsia"/>
        </w:rPr>
        <w:t>2.</w:t>
      </w:r>
      <w:r w:rsidR="00D23B5E" w:rsidRPr="00D23B5E">
        <w:rPr>
          <w:rFonts w:hint="eastAsia"/>
        </w:rPr>
        <w:t xml:space="preserve"> </w:t>
      </w:r>
      <w:r w:rsidR="00D23B5E">
        <w:rPr>
          <w:rFonts w:hint="eastAsia"/>
        </w:rPr>
        <w:t>按要求写出下列几种常用情况的动态链接库的测试样例</w:t>
      </w:r>
      <w:r w:rsidR="00D23B5E">
        <w:t xml:space="preserve"> </w:t>
      </w:r>
    </w:p>
    <w:p w14:paraId="5A53E27F" w14:textId="0FA3B4A4" w:rsidR="00A410EF" w:rsidRDefault="00D23B5E">
      <w:pPr>
        <w:rPr>
          <w:rFonts w:hint="eastAsia"/>
        </w:rPr>
      </w:pPr>
      <w:r>
        <w:rPr>
          <w:rFonts w:hint="eastAsia"/>
        </w:rPr>
        <w:t>很多步骤和之前makefile中类似 相同的在此不再赘述</w:t>
      </w:r>
    </w:p>
    <w:p w14:paraId="1655B53F" w14:textId="50FEB556" w:rsidR="00D23B5E" w:rsidRDefault="00D23B5E">
      <w:pPr>
        <w:rPr>
          <w:rFonts w:hint="eastAsia"/>
        </w:rPr>
      </w:pPr>
      <w:r>
        <w:rPr>
          <w:rFonts w:hint="eastAsia"/>
        </w:rPr>
        <w:t>建立子目录和.c文件在此略过</w:t>
      </w:r>
    </w:p>
    <w:p w14:paraId="567F7A7C" w14:textId="257E6B57" w:rsidR="00D23B5E" w:rsidRDefault="00D23B5E">
      <w:pPr>
        <w:rPr>
          <w:rFonts w:hint="eastAsia"/>
        </w:rPr>
      </w:pPr>
      <w:r>
        <w:rPr>
          <w:rFonts w:hint="eastAsia"/>
        </w:rPr>
        <w:t>主要说下makefile文件</w:t>
      </w:r>
    </w:p>
    <w:p w14:paraId="37DAF772" w14:textId="77777777" w:rsidR="00D23B5E" w:rsidRDefault="00D23B5E">
      <w:pPr>
        <w:rPr>
          <w:rFonts w:hint="eastAsia"/>
        </w:rPr>
      </w:pPr>
    </w:p>
    <w:p w14:paraId="6771B883" w14:textId="77777777" w:rsidR="003F31EC" w:rsidRDefault="00D23B5E" w:rsidP="003F31EC">
      <w:pPr>
        <w:pStyle w:val="3"/>
        <w:rPr>
          <w:rFonts w:hint="eastAsia"/>
        </w:rPr>
      </w:pPr>
      <w:r>
        <w:rPr>
          <w:rFonts w:hint="eastAsia"/>
        </w:rPr>
        <w:t xml:space="preserve">2.2 </w:t>
      </w:r>
    </w:p>
    <w:p w14:paraId="7DE8B3FB" w14:textId="10C061AB" w:rsidR="00D23B5E" w:rsidRDefault="00D23B5E">
      <w:pPr>
        <w:rPr>
          <w:rFonts w:hint="eastAsia"/>
        </w:rPr>
      </w:pPr>
      <w:r>
        <w:rPr>
          <w:rFonts w:hint="eastAsia"/>
        </w:rPr>
        <w:t>makefile</w:t>
      </w:r>
    </w:p>
    <w:p w14:paraId="66538FCD" w14:textId="2A81580D" w:rsidR="00D23B5E" w:rsidRDefault="00DC097C">
      <w:pPr>
        <w:rPr>
          <w:rFonts w:hint="eastAsia"/>
        </w:rPr>
      </w:pPr>
      <w:r w:rsidRPr="00DC097C">
        <w:drawing>
          <wp:inline distT="0" distB="0" distL="0" distR="0" wp14:anchorId="3F1BB307" wp14:editId="24AFF840">
            <wp:extent cx="4533900" cy="223520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3900" cy="2235200"/>
                    </a:xfrm>
                    <a:prstGeom prst="rect">
                      <a:avLst/>
                    </a:prstGeom>
                  </pic:spPr>
                </pic:pic>
              </a:graphicData>
            </a:graphic>
          </wp:inline>
        </w:drawing>
      </w:r>
    </w:p>
    <w:p w14:paraId="61BE9AB7" w14:textId="68E1A9A5" w:rsidR="00D23B5E" w:rsidRDefault="00D23B5E">
      <w:pPr>
        <w:rPr>
          <w:rFonts w:hint="eastAsia"/>
        </w:rPr>
      </w:pPr>
      <w:r>
        <w:rPr>
          <w:rFonts w:hint="eastAsia"/>
        </w:rPr>
        <w:t>在这里我把文件名改成了</w:t>
      </w:r>
      <w:r w:rsidR="001C28FF">
        <w:rPr>
          <w:rFonts w:hint="eastAsia"/>
        </w:rPr>
        <w:t>libtest1.so</w:t>
      </w:r>
    </w:p>
    <w:p w14:paraId="3436048C" w14:textId="0493F4FA" w:rsidR="001C28FF" w:rsidRDefault="001C28FF">
      <w:pPr>
        <w:rPr>
          <w:rFonts w:hint="eastAsia"/>
        </w:rPr>
      </w:pPr>
      <w:r>
        <w:rPr>
          <w:rFonts w:hint="eastAsia"/>
        </w:rPr>
        <w:t>这样-ltest1就可以找到</w:t>
      </w:r>
    </w:p>
    <w:p w14:paraId="3B29C2E8" w14:textId="1BC7C786" w:rsidR="001C28FF" w:rsidRDefault="001C28FF">
      <w:pPr>
        <w:rPr>
          <w:rFonts w:hint="eastAsia"/>
        </w:rPr>
      </w:pPr>
      <w:r>
        <w:rPr>
          <w:rFonts w:hint="eastAsia"/>
        </w:rPr>
        <w:t>有可能连接的文件找不到</w:t>
      </w:r>
    </w:p>
    <w:p w14:paraId="5A3E3313" w14:textId="07ACD9B3" w:rsidR="001C28FF" w:rsidRDefault="001C28FF">
      <w:r w:rsidRPr="001C28FF">
        <w:drawing>
          <wp:inline distT="0" distB="0" distL="0" distR="0" wp14:anchorId="5E47B1BB" wp14:editId="61CD7154">
            <wp:extent cx="5486400" cy="5149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514985"/>
                    </a:xfrm>
                    <a:prstGeom prst="rect">
                      <a:avLst/>
                    </a:prstGeom>
                  </pic:spPr>
                </pic:pic>
              </a:graphicData>
            </a:graphic>
          </wp:inline>
        </w:drawing>
      </w:r>
    </w:p>
    <w:p w14:paraId="5365E91D" w14:textId="1B5DBBDC" w:rsidR="001C28FF" w:rsidRDefault="001C28FF" w:rsidP="00DC097C">
      <w:pPr>
        <w:widowControl/>
        <w:jc w:val="left"/>
        <w:rPr>
          <w:rFonts w:hint="eastAsia"/>
        </w:rPr>
      </w:pPr>
      <w:r>
        <w:rPr>
          <w:rFonts w:hint="eastAsia"/>
        </w:rPr>
        <w:t>此时暂时给一个export</w:t>
      </w:r>
    </w:p>
    <w:p w14:paraId="21818380" w14:textId="5535B047" w:rsidR="001C28FF" w:rsidRDefault="001C28FF">
      <w:pPr>
        <w:rPr>
          <w:rFonts w:hint="eastAsia"/>
        </w:rPr>
      </w:pPr>
      <w:r w:rsidRPr="001C28FF">
        <w:drawing>
          <wp:inline distT="0" distB="0" distL="0" distR="0" wp14:anchorId="07B8737B" wp14:editId="5C439CBC">
            <wp:extent cx="5486400" cy="268605"/>
            <wp:effectExtent l="0" t="0" r="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68605"/>
                    </a:xfrm>
                    <a:prstGeom prst="rect">
                      <a:avLst/>
                    </a:prstGeom>
                  </pic:spPr>
                </pic:pic>
              </a:graphicData>
            </a:graphic>
          </wp:inline>
        </w:drawing>
      </w:r>
    </w:p>
    <w:p w14:paraId="77F0C3CE" w14:textId="2AD18637" w:rsidR="001C28FF" w:rsidRDefault="001C28FF" w:rsidP="00DC097C">
      <w:pPr>
        <w:widowControl/>
        <w:jc w:val="left"/>
        <w:rPr>
          <w:rFonts w:hint="eastAsia"/>
        </w:rPr>
      </w:pPr>
      <w:r>
        <w:rPr>
          <w:rFonts w:hint="eastAsia"/>
        </w:rPr>
        <w:t>就可以成功运行出预期结果</w:t>
      </w:r>
    </w:p>
    <w:p w14:paraId="4F820755" w14:textId="21CAC081" w:rsidR="001C28FF" w:rsidRDefault="0080533A">
      <w:pPr>
        <w:rPr>
          <w:rFonts w:hint="eastAsia"/>
        </w:rPr>
      </w:pPr>
      <w:r w:rsidRPr="0080533A">
        <w:drawing>
          <wp:inline distT="0" distB="0" distL="0" distR="0" wp14:anchorId="7A47E868" wp14:editId="33ABCBED">
            <wp:extent cx="3340100" cy="1409700"/>
            <wp:effectExtent l="0" t="0" r="1270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40100" cy="1409700"/>
                    </a:xfrm>
                    <a:prstGeom prst="rect">
                      <a:avLst/>
                    </a:prstGeom>
                  </pic:spPr>
                </pic:pic>
              </a:graphicData>
            </a:graphic>
          </wp:inline>
        </w:drawing>
      </w:r>
    </w:p>
    <w:p w14:paraId="32113415" w14:textId="61DF08EB" w:rsidR="001C28FF" w:rsidRDefault="001C28FF">
      <w:pPr>
        <w:rPr>
          <w:rFonts w:hint="eastAsia"/>
        </w:rPr>
      </w:pPr>
      <w:r>
        <w:rPr>
          <w:rFonts w:hint="eastAsia"/>
        </w:rPr>
        <w:t>之后我改了test1.c文件</w:t>
      </w:r>
      <w:r w:rsidR="0070360B">
        <w:rPr>
          <w:rFonts w:hint="eastAsia"/>
        </w:rPr>
        <w:t xml:space="preserve"> 改了其输出 并使其重新输出</w:t>
      </w:r>
      <w:r>
        <w:rPr>
          <w:rFonts w:hint="eastAsia"/>
        </w:rPr>
        <w:t>.so文件</w:t>
      </w:r>
      <w:r w:rsidR="0070360B">
        <w:rPr>
          <w:rFonts w:hint="eastAsia"/>
        </w:rPr>
        <w:t>覆盖之前的文件</w:t>
      </w:r>
    </w:p>
    <w:p w14:paraId="44660D84" w14:textId="39609744" w:rsidR="0070360B" w:rsidRDefault="0070360B">
      <w:pPr>
        <w:rPr>
          <w:rFonts w:hint="eastAsia"/>
        </w:rPr>
      </w:pPr>
      <w:r>
        <w:rPr>
          <w:rFonts w:hint="eastAsia"/>
        </w:rPr>
        <w:t>运行test2可执行文件达到了预期效果</w:t>
      </w:r>
    </w:p>
    <w:p w14:paraId="250E2ED1" w14:textId="56FCEC23" w:rsidR="001C28FF" w:rsidRDefault="00DC097C">
      <w:pPr>
        <w:rPr>
          <w:rFonts w:hint="eastAsia"/>
        </w:rPr>
      </w:pPr>
      <w:r w:rsidRPr="00DC097C">
        <w:drawing>
          <wp:inline distT="0" distB="0" distL="0" distR="0" wp14:anchorId="3FFBEC02" wp14:editId="72D94B1F">
            <wp:extent cx="5486400" cy="1079500"/>
            <wp:effectExtent l="0" t="0" r="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1079500"/>
                    </a:xfrm>
                    <a:prstGeom prst="rect">
                      <a:avLst/>
                    </a:prstGeom>
                  </pic:spPr>
                </pic:pic>
              </a:graphicData>
            </a:graphic>
          </wp:inline>
        </w:drawing>
      </w:r>
    </w:p>
    <w:p w14:paraId="4997E3E5" w14:textId="77777777" w:rsidR="0070360B" w:rsidRDefault="0070360B">
      <w:pPr>
        <w:rPr>
          <w:rFonts w:hint="eastAsia"/>
        </w:rPr>
      </w:pPr>
    </w:p>
    <w:p w14:paraId="57FE2582" w14:textId="77777777" w:rsidR="00DC097C" w:rsidRDefault="00DC097C">
      <w:pPr>
        <w:widowControl/>
        <w:jc w:val="left"/>
        <w:rPr>
          <w:b/>
          <w:bCs/>
          <w:sz w:val="32"/>
          <w:szCs w:val="32"/>
        </w:rPr>
      </w:pPr>
      <w:r>
        <w:br w:type="page"/>
      </w:r>
    </w:p>
    <w:p w14:paraId="630E9A03" w14:textId="4316AD2B" w:rsidR="0070360B" w:rsidRDefault="0070360B" w:rsidP="003F31EC">
      <w:pPr>
        <w:pStyle w:val="3"/>
        <w:rPr>
          <w:rFonts w:hint="eastAsia"/>
        </w:rPr>
      </w:pPr>
      <w:r>
        <w:rPr>
          <w:rFonts w:hint="eastAsia"/>
        </w:rPr>
        <w:t>2.3</w:t>
      </w:r>
    </w:p>
    <w:p w14:paraId="42374C6B" w14:textId="7BD8C57E" w:rsidR="0070360B" w:rsidRDefault="006B105F">
      <w:pPr>
        <w:rPr>
          <w:rFonts w:hint="eastAsia"/>
        </w:rPr>
      </w:pPr>
      <w:r>
        <w:rPr>
          <w:rFonts w:hint="eastAsia"/>
        </w:rPr>
        <w:t>将上一题的makefile文件中的</w:t>
      </w:r>
      <w:r w:rsidR="009C0CB7">
        <w:rPr>
          <w:rFonts w:hint="eastAsia"/>
        </w:rPr>
        <w:t>gcc改为g++  .c改成.cpp即可</w:t>
      </w:r>
    </w:p>
    <w:p w14:paraId="505076CD" w14:textId="5A6EA6FC" w:rsidR="003F31EC" w:rsidRDefault="00EB2AF1">
      <w:r w:rsidRPr="00EB2AF1">
        <w:drawing>
          <wp:inline distT="0" distB="0" distL="0" distR="0" wp14:anchorId="6208E5D7" wp14:editId="0A665036">
            <wp:extent cx="4546600" cy="2286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46600" cy="2286000"/>
                    </a:xfrm>
                    <a:prstGeom prst="rect">
                      <a:avLst/>
                    </a:prstGeom>
                  </pic:spPr>
                </pic:pic>
              </a:graphicData>
            </a:graphic>
          </wp:inline>
        </w:drawing>
      </w:r>
    </w:p>
    <w:p w14:paraId="1A923072" w14:textId="172E15FF" w:rsidR="003F31EC" w:rsidRDefault="003F31EC" w:rsidP="00DC097C">
      <w:pPr>
        <w:widowControl/>
        <w:jc w:val="left"/>
        <w:rPr>
          <w:rFonts w:hint="eastAsia"/>
        </w:rPr>
      </w:pPr>
      <w:r>
        <w:rPr>
          <w:rFonts w:hint="eastAsia"/>
        </w:rPr>
        <w:t>运行可执行文件test2 达到预期效果</w:t>
      </w:r>
    </w:p>
    <w:p w14:paraId="461D5D79" w14:textId="5804938B" w:rsidR="009C0CB7" w:rsidRDefault="009C0CB7">
      <w:pPr>
        <w:rPr>
          <w:rFonts w:hint="eastAsia"/>
        </w:rPr>
      </w:pPr>
    </w:p>
    <w:p w14:paraId="15854D0D" w14:textId="2C826536" w:rsidR="003F31EC" w:rsidRDefault="00BE7B95">
      <w:pPr>
        <w:rPr>
          <w:rFonts w:hint="eastAsia"/>
        </w:rPr>
      </w:pPr>
      <w:bookmarkStart w:id="0" w:name="_GoBack"/>
      <w:r w:rsidRPr="00E23AAF">
        <w:drawing>
          <wp:inline distT="0" distB="0" distL="0" distR="0" wp14:anchorId="21718815" wp14:editId="1221A90A">
            <wp:extent cx="5058530" cy="297629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28812"/>
                    <a:stretch/>
                  </pic:blipFill>
                  <pic:spPr bwMode="auto">
                    <a:xfrm>
                      <a:off x="0" y="0"/>
                      <a:ext cx="5086861" cy="2992960"/>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35E9A32C" w14:textId="15C7CC6A" w:rsidR="003F31EC" w:rsidRDefault="003F31EC">
      <w:pPr>
        <w:rPr>
          <w:rFonts w:hint="eastAsia"/>
        </w:rPr>
      </w:pPr>
      <w:r>
        <w:rPr>
          <w:rFonts w:hint="eastAsia"/>
        </w:rPr>
        <w:t>修改test1.cpp的学号</w:t>
      </w:r>
    </w:p>
    <w:p w14:paraId="2CF9C6AA" w14:textId="6B1D547C" w:rsidR="003F31EC" w:rsidRDefault="003F31EC">
      <w:pPr>
        <w:rPr>
          <w:rFonts w:hint="eastAsia"/>
        </w:rPr>
      </w:pPr>
      <w:r>
        <w:rPr>
          <w:rFonts w:hint="eastAsia"/>
        </w:rPr>
        <w:t>重新编译并修改动态库文件</w:t>
      </w:r>
    </w:p>
    <w:p w14:paraId="5F3EF9DA" w14:textId="4B71D375" w:rsidR="003F31EC" w:rsidRDefault="003F31EC">
      <w:pPr>
        <w:rPr>
          <w:rFonts w:hint="eastAsia"/>
        </w:rPr>
      </w:pPr>
      <w:r>
        <w:rPr>
          <w:rFonts w:hint="eastAsia"/>
        </w:rPr>
        <w:t>运行test2达到预期效果</w:t>
      </w:r>
    </w:p>
    <w:p w14:paraId="57002B9D" w14:textId="3330A848" w:rsidR="009C0CB7" w:rsidRDefault="00EB2AF1">
      <w:pPr>
        <w:rPr>
          <w:rFonts w:hint="eastAsia"/>
        </w:rPr>
      </w:pPr>
      <w:r w:rsidRPr="00EB2AF1">
        <w:drawing>
          <wp:inline distT="0" distB="0" distL="0" distR="0" wp14:anchorId="6CB4ACD1" wp14:editId="2F97FDD5">
            <wp:extent cx="5486400" cy="1011555"/>
            <wp:effectExtent l="0" t="0" r="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1011555"/>
                    </a:xfrm>
                    <a:prstGeom prst="rect">
                      <a:avLst/>
                    </a:prstGeom>
                  </pic:spPr>
                </pic:pic>
              </a:graphicData>
            </a:graphic>
          </wp:inline>
        </w:drawing>
      </w:r>
    </w:p>
    <w:p w14:paraId="68C9FEC7" w14:textId="77777777" w:rsidR="003F31EC" w:rsidRDefault="003F31EC">
      <w:pPr>
        <w:rPr>
          <w:rFonts w:hint="eastAsia"/>
        </w:rPr>
      </w:pPr>
    </w:p>
    <w:p w14:paraId="3F6F9C10" w14:textId="37C2DB78" w:rsidR="003F31EC" w:rsidRPr="003F31EC" w:rsidRDefault="003F31EC" w:rsidP="003F31EC">
      <w:pPr>
        <w:pStyle w:val="3"/>
        <w:rPr>
          <w:rFonts w:hint="eastAsia"/>
        </w:rPr>
      </w:pPr>
      <w:r>
        <w:rPr>
          <w:rFonts w:hint="eastAsia"/>
        </w:rPr>
        <w:t>2.4</w:t>
      </w:r>
    </w:p>
    <w:p w14:paraId="393B8863" w14:textId="3294C990" w:rsidR="003F31EC" w:rsidRDefault="005A717A">
      <w:pPr>
        <w:rPr>
          <w:rFonts w:hint="eastAsia"/>
        </w:rPr>
      </w:pPr>
      <w:r>
        <w:rPr>
          <w:rFonts w:hint="eastAsia"/>
        </w:rPr>
        <w:t>还是之前的总makefile文件</w:t>
      </w:r>
    </w:p>
    <w:p w14:paraId="11056511" w14:textId="2CA32F25" w:rsidR="005A717A" w:rsidRDefault="00D44223" w:rsidP="00D44223">
      <w:pPr>
        <w:tabs>
          <w:tab w:val="left" w:pos="1722"/>
        </w:tabs>
        <w:rPr>
          <w:rFonts w:hint="eastAsia"/>
        </w:rPr>
      </w:pPr>
      <w:r w:rsidRPr="00D44223">
        <w:drawing>
          <wp:inline distT="0" distB="0" distL="0" distR="0" wp14:anchorId="0B5461A8" wp14:editId="3F331AE3">
            <wp:extent cx="3365500" cy="3060700"/>
            <wp:effectExtent l="0" t="0" r="12700" b="1270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65500" cy="3060700"/>
                    </a:xfrm>
                    <a:prstGeom prst="rect">
                      <a:avLst/>
                    </a:prstGeom>
                  </pic:spPr>
                </pic:pic>
              </a:graphicData>
            </a:graphic>
          </wp:inline>
        </w:drawing>
      </w:r>
    </w:p>
    <w:sectPr w:rsidR="005A717A" w:rsidSect="00D507BE">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ABED0E" w14:textId="77777777" w:rsidR="00CD0FA4" w:rsidRDefault="00CD0FA4" w:rsidP="00D23B5E">
      <w:r>
        <w:separator/>
      </w:r>
    </w:p>
  </w:endnote>
  <w:endnote w:type="continuationSeparator" w:id="0">
    <w:p w14:paraId="7D63ED14" w14:textId="77777777" w:rsidR="00CD0FA4" w:rsidRDefault="00CD0FA4" w:rsidP="00D23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Songti SC">
    <w:panose1 w:val="02010600040101010101"/>
    <w:charset w:val="86"/>
    <w:family w:val="auto"/>
    <w:pitch w:val="variable"/>
    <w:sig w:usb0="00000287" w:usb1="080F0000" w:usb2="00000010" w:usb3="00000000" w:csb0="0004009F" w:csb1="00000000"/>
  </w:font>
  <w:font w:name="Microsoft YaHei UI">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0B04AA" w14:textId="77777777" w:rsidR="00CD0FA4" w:rsidRDefault="00CD0FA4" w:rsidP="00D23B5E">
      <w:r>
        <w:separator/>
      </w:r>
    </w:p>
  </w:footnote>
  <w:footnote w:type="continuationSeparator" w:id="0">
    <w:p w14:paraId="0D868694" w14:textId="77777777" w:rsidR="00CD0FA4" w:rsidRDefault="00CD0FA4" w:rsidP="00D23B5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F6EC9"/>
    <w:multiLevelType w:val="multilevel"/>
    <w:tmpl w:val="C5747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oNotDisplayPageBoundaries/>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76B"/>
    <w:rsid w:val="000A4702"/>
    <w:rsid w:val="001C28FF"/>
    <w:rsid w:val="00221B46"/>
    <w:rsid w:val="003F31EC"/>
    <w:rsid w:val="005A717A"/>
    <w:rsid w:val="0068281B"/>
    <w:rsid w:val="006B105F"/>
    <w:rsid w:val="0070360B"/>
    <w:rsid w:val="0080533A"/>
    <w:rsid w:val="008D5A14"/>
    <w:rsid w:val="009B676B"/>
    <w:rsid w:val="009C0CB7"/>
    <w:rsid w:val="00A410EF"/>
    <w:rsid w:val="00AB494E"/>
    <w:rsid w:val="00BE7B95"/>
    <w:rsid w:val="00CD0FA4"/>
    <w:rsid w:val="00D1760C"/>
    <w:rsid w:val="00D23B5E"/>
    <w:rsid w:val="00D44223"/>
    <w:rsid w:val="00DA5917"/>
    <w:rsid w:val="00DC097C"/>
    <w:rsid w:val="00E23AAF"/>
    <w:rsid w:val="00EB2AF1"/>
    <w:rsid w:val="00EE7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9CD8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B676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B67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F31E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9B676B"/>
    <w:rPr>
      <w:rFonts w:asciiTheme="majorHAnsi" w:eastAsiaTheme="majorEastAsia" w:hAnsiTheme="majorHAnsi" w:cstheme="majorBidi"/>
      <w:b/>
      <w:bCs/>
      <w:sz w:val="32"/>
      <w:szCs w:val="32"/>
    </w:rPr>
  </w:style>
  <w:style w:type="character" w:customStyle="1" w:styleId="10">
    <w:name w:val="标题 1字符"/>
    <w:basedOn w:val="a0"/>
    <w:link w:val="1"/>
    <w:uiPriority w:val="9"/>
    <w:rsid w:val="009B676B"/>
    <w:rPr>
      <w:b/>
      <w:bCs/>
      <w:kern w:val="44"/>
      <w:sz w:val="44"/>
      <w:szCs w:val="44"/>
    </w:rPr>
  </w:style>
  <w:style w:type="paragraph" w:styleId="a3">
    <w:name w:val="Normal (Web)"/>
    <w:basedOn w:val="a"/>
    <w:uiPriority w:val="99"/>
    <w:semiHidden/>
    <w:unhideWhenUsed/>
    <w:rsid w:val="00221B46"/>
    <w:pPr>
      <w:widowControl/>
      <w:spacing w:before="100" w:beforeAutospacing="1" w:after="100" w:afterAutospacing="1"/>
      <w:jc w:val="left"/>
    </w:pPr>
    <w:rPr>
      <w:rFonts w:ascii="Times New Roman" w:hAnsi="Times New Roman" w:cs="Times New Roman"/>
      <w:kern w:val="0"/>
    </w:rPr>
  </w:style>
  <w:style w:type="character" w:customStyle="1" w:styleId="langwithname">
    <w:name w:val="langwithname"/>
    <w:basedOn w:val="a0"/>
    <w:rsid w:val="00221B46"/>
  </w:style>
  <w:style w:type="character" w:styleId="a4">
    <w:name w:val="Hyperlink"/>
    <w:basedOn w:val="a0"/>
    <w:uiPriority w:val="99"/>
    <w:semiHidden/>
    <w:unhideWhenUsed/>
    <w:rsid w:val="00221B46"/>
    <w:rPr>
      <w:color w:val="0000FF"/>
      <w:u w:val="single"/>
    </w:rPr>
  </w:style>
  <w:style w:type="character" w:styleId="HTML">
    <w:name w:val="HTML Typewriter"/>
    <w:basedOn w:val="a0"/>
    <w:uiPriority w:val="99"/>
    <w:semiHidden/>
    <w:unhideWhenUsed/>
    <w:rsid w:val="00221B46"/>
    <w:rPr>
      <w:rFonts w:ascii="Courier New" w:eastAsiaTheme="minorEastAsia" w:hAnsi="Courier New" w:cs="Courier New"/>
      <w:sz w:val="20"/>
      <w:szCs w:val="20"/>
    </w:rPr>
  </w:style>
  <w:style w:type="paragraph" w:styleId="a5">
    <w:name w:val="footnote text"/>
    <w:basedOn w:val="a"/>
    <w:link w:val="a6"/>
    <w:uiPriority w:val="99"/>
    <w:unhideWhenUsed/>
    <w:rsid w:val="00D23B5E"/>
    <w:pPr>
      <w:snapToGrid w:val="0"/>
      <w:jc w:val="left"/>
    </w:pPr>
    <w:rPr>
      <w:sz w:val="18"/>
      <w:szCs w:val="18"/>
    </w:rPr>
  </w:style>
  <w:style w:type="character" w:customStyle="1" w:styleId="a6">
    <w:name w:val="脚注文本字符"/>
    <w:basedOn w:val="a0"/>
    <w:link w:val="a5"/>
    <w:uiPriority w:val="99"/>
    <w:rsid w:val="00D23B5E"/>
    <w:rPr>
      <w:sz w:val="18"/>
      <w:szCs w:val="18"/>
    </w:rPr>
  </w:style>
  <w:style w:type="character" w:styleId="a7">
    <w:name w:val="footnote reference"/>
    <w:basedOn w:val="a0"/>
    <w:uiPriority w:val="99"/>
    <w:unhideWhenUsed/>
    <w:rsid w:val="00D23B5E"/>
    <w:rPr>
      <w:vertAlign w:val="superscript"/>
    </w:rPr>
  </w:style>
  <w:style w:type="character" w:customStyle="1" w:styleId="30">
    <w:name w:val="标题 3字符"/>
    <w:basedOn w:val="a0"/>
    <w:link w:val="3"/>
    <w:uiPriority w:val="9"/>
    <w:rsid w:val="003F31EC"/>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3651418">
      <w:bodyDiv w:val="1"/>
      <w:marLeft w:val="0"/>
      <w:marRight w:val="0"/>
      <w:marTop w:val="0"/>
      <w:marBottom w:val="0"/>
      <w:divBdr>
        <w:top w:val="none" w:sz="0" w:space="0" w:color="auto"/>
        <w:left w:val="none" w:sz="0" w:space="0" w:color="auto"/>
        <w:bottom w:val="none" w:sz="0" w:space="0" w:color="auto"/>
        <w:right w:val="none" w:sz="0" w:space="0" w:color="auto"/>
      </w:divBdr>
    </w:div>
    <w:div w:id="17675816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zh.wikipedia.org/wiki/%E6%93%8D%E4%BD%9C%E7%B3%BB%E7%BB%9F" TargetMode="Externa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zh.wikipedia.org/wiki/%E5%87%BD%E6%95%B0%E5%BA%93" TargetMode="External"/><Relationship Id="rId11" Type="http://schemas.openxmlformats.org/officeDocument/2006/relationships/hyperlink" Target="https://zh.wikipedia.org/wiki/%E6%89%A9%E5%B1%95%E5%90%8D" TargetMode="External"/><Relationship Id="rId12" Type="http://schemas.openxmlformats.org/officeDocument/2006/relationships/hyperlink" Target="https://zh.wikipedia.org/wiki/ActiveX" TargetMode="External"/><Relationship Id="rId13" Type="http://schemas.openxmlformats.org/officeDocument/2006/relationships/hyperlink" Target="https://zh.wikipedia.org/wiki/%E9%A9%B1%E5%8A%A8%E7%A8%8B%E5%BA%8F" TargetMode="External"/><Relationship Id="rId14" Type="http://schemas.openxmlformats.org/officeDocument/2006/relationships/hyperlink" Target="https://zh.wikipedia.org/w/index.php?title=OBJ&amp;action=edit&amp;redlink=1" TargetMode="External"/><Relationship Id="rId15" Type="http://schemas.openxmlformats.org/officeDocument/2006/relationships/hyperlink" Target="https://zh.wikipedia.org/wiki/%E9%9D%9C%E6%85%8B%E9%80%A3%E7%B5%90%E5%87%BD%E5%BC%8F%E5%BA%AB" TargetMode="External"/><Relationship Id="rId16" Type="http://schemas.openxmlformats.org/officeDocument/2006/relationships/hyperlink" Target="https://zh.wikipedia.org/wiki/%E9%93%BE%E6%8E%A5%E5%99%A8" TargetMode="Externa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zh.wikipedia.org/wiki/%E5%BE%AE%E8%BD%AF%E5%85%AC%E5%8F%B8" TargetMode="External"/><Relationship Id="rId8" Type="http://schemas.openxmlformats.org/officeDocument/2006/relationships/hyperlink" Target="https://zh.wikipedia.org/wiki/%E5%BE%AE%E8%BD%AF%E8%A7%86%E7%AA%9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303</Words>
  <Characters>1728</Characters>
  <Application>Microsoft Macintosh Word</Application>
  <DocSecurity>0</DocSecurity>
  <Lines>14</Lines>
  <Paragraphs>4</Paragraphs>
  <ScaleCrop>false</ScaleCrop>
  <HeadingPairs>
    <vt:vector size="4" baseType="variant">
      <vt:variant>
        <vt:lpstr>标题</vt:lpstr>
      </vt:variant>
      <vt:variant>
        <vt:i4>1</vt:i4>
      </vt:variant>
      <vt:variant>
        <vt:lpstr>Headings</vt:lpstr>
      </vt:variant>
      <vt:variant>
        <vt:i4>6</vt:i4>
      </vt:variant>
    </vt:vector>
  </HeadingPairs>
  <TitlesOfParts>
    <vt:vector size="7" baseType="lpstr">
      <vt:lpstr/>
      <vt:lpstr>动态链接库的编译与使用 </vt:lpstr>
      <vt:lpstr>    1.Linux 下的动态链接库 </vt:lpstr>
      <vt:lpstr>    2. 按要求写出下列几种常用情况的动态链接库的测试样例 </vt:lpstr>
      <vt:lpstr>        2.2 </vt:lpstr>
      <vt:lpstr>        2.3</vt:lpstr>
      <vt:lpstr>        2.4</vt:lpstr>
    </vt:vector>
  </TitlesOfParts>
  <LinksUpToDate>false</LinksUpToDate>
  <CharactersWithSpaces>2027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 Z</dc:creator>
  <cp:keywords/>
  <dc:description/>
  <cp:lastModifiedBy>BY Z</cp:lastModifiedBy>
  <cp:revision>2</cp:revision>
  <dcterms:created xsi:type="dcterms:W3CDTF">2017-09-27T02:43:00Z</dcterms:created>
  <dcterms:modified xsi:type="dcterms:W3CDTF">2017-09-27T08:34:00Z</dcterms:modified>
</cp:coreProperties>
</file>