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B94A" w14:textId="5ACFDD8F" w:rsidR="003861E0" w:rsidRDefault="00A519B0" w:rsidP="003861E0">
      <w:pPr>
        <w:pStyle w:val="NormalWeb"/>
        <w:shd w:val="clear" w:color="auto" w:fill="FDFDFC"/>
        <w:spacing w:before="0" w:beforeAutospacing="0" w:after="0" w:afterAutospacing="0"/>
        <w:rPr>
          <w:rStyle w:val="Fuerte"/>
          <w:rFonts w:ascii="Segoe UI" w:hAnsi="Segoe UI" w:cs="Segoe UI"/>
          <w:color w:val="0A0A0A"/>
          <w:sz w:val="21"/>
          <w:szCs w:val="21"/>
        </w:rPr>
      </w:pPr>
      <w:r>
        <w:rPr>
          <w:rStyle w:val="Fuerte"/>
          <w:rFonts w:ascii="Segoe UI" w:hAnsi="Segoe UI" w:cs="Segoe UI"/>
          <w:color w:val="0A0A0A"/>
          <w:sz w:val="21"/>
          <w:szCs w:val="21"/>
        </w:rPr>
        <w:t>El primer gol en propia puerta</w:t>
      </w:r>
    </w:p>
    <w:p w14:paraId="63B6C3CD" w14:textId="77777777" w:rsidR="003861E0" w:rsidRP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4DE399AC" w14:textId="21FEAB98" w:rsidR="0075456B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El primer </w:t>
      </w:r>
      <w:r w:rsidR="00257D62">
        <w:rPr>
          <w:rFonts w:ascii="Segoe UI" w:hAnsi="Segoe UI" w:cs="Segoe UI"/>
          <w:color w:val="0A0A0A"/>
          <w:sz w:val="21"/>
          <w:szCs w:val="21"/>
        </w:rPr>
        <w:t>gol en propia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puerta no se ha marcado en el terreno de juego,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se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lo </w:t>
      </w:r>
      <w:r w:rsidR="008F5053">
        <w:rPr>
          <w:rFonts w:ascii="Segoe UI" w:hAnsi="Segoe UI" w:cs="Segoe UI"/>
          <w:color w:val="0A0A0A"/>
          <w:sz w:val="21"/>
          <w:szCs w:val="21"/>
        </w:rPr>
        <w:t>hizo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la </w:t>
      </w:r>
      <w:r w:rsidR="008F5053">
        <w:rPr>
          <w:rFonts w:ascii="Segoe UI" w:hAnsi="Segoe UI" w:cs="Segoe UI"/>
          <w:color w:val="0A0A0A"/>
          <w:sz w:val="21"/>
          <w:szCs w:val="21"/>
        </w:rPr>
        <w:t xml:space="preserve">misma 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FIFA misma </w:t>
      </w:r>
      <w:r w:rsidR="0075456B">
        <w:rPr>
          <w:rFonts w:ascii="Segoe UI" w:hAnsi="Segoe UI" w:cs="Segoe UI"/>
          <w:color w:val="0A0A0A"/>
          <w:sz w:val="21"/>
          <w:szCs w:val="21"/>
        </w:rPr>
        <w:t>en las salas de prensa. La organización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8F5053">
        <w:rPr>
          <w:rFonts w:ascii="Segoe UI" w:hAnsi="Segoe UI" w:cs="Segoe UI"/>
          <w:color w:val="0A0A0A"/>
          <w:sz w:val="21"/>
          <w:szCs w:val="21"/>
        </w:rPr>
        <w:t>decidió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que </w:t>
      </w:r>
      <w:r>
        <w:rPr>
          <w:rFonts w:ascii="Segoe UI" w:hAnsi="Segoe UI" w:cs="Segoe UI"/>
          <w:color w:val="0A0A0A"/>
          <w:sz w:val="21"/>
          <w:szCs w:val="21"/>
        </w:rPr>
        <w:t xml:space="preserve">se </w:t>
      </w:r>
      <w:r w:rsidR="008F5053">
        <w:rPr>
          <w:rFonts w:ascii="Segoe UI" w:hAnsi="Segoe UI" w:cs="Segoe UI"/>
          <w:color w:val="0A0A0A"/>
          <w:sz w:val="21"/>
          <w:szCs w:val="21"/>
        </w:rPr>
        <w:t>utilizara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únicamente un idioma para </w:t>
      </w:r>
      <w:r>
        <w:rPr>
          <w:rFonts w:ascii="Segoe UI" w:hAnsi="Segoe UI" w:cs="Segoe UI"/>
          <w:color w:val="0A0A0A"/>
          <w:sz w:val="21"/>
          <w:szCs w:val="21"/>
        </w:rPr>
        <w:t>pregunt</w:t>
      </w:r>
      <w:r w:rsidR="0075456B">
        <w:rPr>
          <w:rFonts w:ascii="Segoe UI" w:hAnsi="Segoe UI" w:cs="Segoe UI"/>
          <w:color w:val="0A0A0A"/>
          <w:sz w:val="21"/>
          <w:szCs w:val="21"/>
        </w:rPr>
        <w:t>ar</w:t>
      </w:r>
      <w:r>
        <w:rPr>
          <w:rFonts w:ascii="Segoe UI" w:hAnsi="Segoe UI" w:cs="Segoe UI"/>
          <w:color w:val="0A0A0A"/>
          <w:sz w:val="21"/>
          <w:szCs w:val="21"/>
        </w:rPr>
        <w:t xml:space="preserve"> y respond</w:t>
      </w:r>
      <w:r w:rsidR="0075456B">
        <w:rPr>
          <w:rFonts w:ascii="Segoe UI" w:hAnsi="Segoe UI" w:cs="Segoe UI"/>
          <w:color w:val="0A0A0A"/>
          <w:sz w:val="21"/>
          <w:szCs w:val="21"/>
        </w:rPr>
        <w:t>er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D00E18">
        <w:rPr>
          <w:rFonts w:ascii="Segoe UI" w:hAnsi="Segoe UI" w:cs="Segoe UI"/>
          <w:color w:val="0A0A0A"/>
          <w:sz w:val="21"/>
          <w:szCs w:val="21"/>
        </w:rPr>
        <w:t>en las ruedas de prensa.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8F5053">
        <w:rPr>
          <w:rFonts w:ascii="Segoe UI" w:hAnsi="Segoe UI" w:cs="Segoe UI"/>
          <w:color w:val="0A0A0A"/>
          <w:sz w:val="21"/>
          <w:szCs w:val="21"/>
        </w:rPr>
        <w:t xml:space="preserve">Rompiendo con la riqueza </w:t>
      </w:r>
      <w:r w:rsidR="00A519B0">
        <w:rPr>
          <w:rFonts w:ascii="Segoe UI" w:hAnsi="Segoe UI" w:cs="Segoe UI"/>
          <w:color w:val="0A0A0A"/>
          <w:sz w:val="21"/>
          <w:szCs w:val="21"/>
        </w:rPr>
        <w:t>que nace de</w:t>
      </w:r>
      <w:r w:rsidR="008F5053">
        <w:rPr>
          <w:rFonts w:ascii="Segoe UI" w:hAnsi="Segoe UI" w:cs="Segoe UI"/>
          <w:color w:val="0A0A0A"/>
          <w:sz w:val="21"/>
          <w:szCs w:val="21"/>
        </w:rPr>
        <w:t xml:space="preserve"> la globalización.</w:t>
      </w:r>
    </w:p>
    <w:p w14:paraId="08DD3619" w14:textId="77777777" w:rsidR="0075456B" w:rsidRDefault="0075456B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1B1AF9B3" w14:textId="415C57D4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>El inglés, idioma de nadie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 y de todos</w:t>
      </w:r>
      <w:r>
        <w:rPr>
          <w:rFonts w:ascii="Segoe UI" w:hAnsi="Segoe UI" w:cs="Segoe UI"/>
          <w:color w:val="0A0A0A"/>
          <w:sz w:val="21"/>
          <w:szCs w:val="21"/>
        </w:rPr>
        <w:t xml:space="preserve">, </w:t>
      </w:r>
      <w:r w:rsidR="008F5053">
        <w:rPr>
          <w:rFonts w:ascii="Segoe UI" w:hAnsi="Segoe UI" w:cs="Segoe UI"/>
          <w:color w:val="0A0A0A"/>
          <w:sz w:val="21"/>
          <w:szCs w:val="21"/>
        </w:rPr>
        <w:t>fue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D00E18">
        <w:rPr>
          <w:rFonts w:ascii="Segoe UI" w:hAnsi="Segoe UI" w:cs="Segoe UI"/>
          <w:color w:val="0A0A0A"/>
          <w:sz w:val="21"/>
          <w:szCs w:val="21"/>
        </w:rPr>
        <w:t>peaje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autocrático</w:t>
      </w:r>
      <w:r>
        <w:rPr>
          <w:rFonts w:ascii="Segoe UI" w:hAnsi="Segoe UI" w:cs="Segoe UI"/>
          <w:color w:val="0A0A0A"/>
          <w:sz w:val="21"/>
          <w:szCs w:val="21"/>
        </w:rPr>
        <w:t>. Cuando un reportero de DAZN interpel</w:t>
      </w:r>
      <w:r w:rsidR="00D00E18">
        <w:rPr>
          <w:rFonts w:ascii="Segoe UI" w:hAnsi="Segoe UI" w:cs="Segoe UI"/>
          <w:color w:val="0A0A0A"/>
          <w:sz w:val="21"/>
          <w:szCs w:val="21"/>
        </w:rPr>
        <w:t>ó</w:t>
      </w:r>
      <w:r>
        <w:rPr>
          <w:rFonts w:ascii="Segoe UI" w:hAnsi="Segoe UI" w:cs="Segoe UI"/>
          <w:color w:val="0A0A0A"/>
          <w:sz w:val="21"/>
          <w:szCs w:val="21"/>
        </w:rPr>
        <w:t xml:space="preserve"> a Vinícius, el brasileño pid</w:t>
      </w:r>
      <w:r w:rsidR="00D00E18">
        <w:rPr>
          <w:rFonts w:ascii="Segoe UI" w:hAnsi="Segoe UI" w:cs="Segoe UI"/>
          <w:color w:val="0A0A0A"/>
          <w:sz w:val="21"/>
          <w:szCs w:val="21"/>
        </w:rPr>
        <w:t>ió</w:t>
      </w:r>
      <w:r>
        <w:rPr>
          <w:rFonts w:ascii="Segoe UI" w:hAnsi="Segoe UI" w:cs="Segoe UI"/>
          <w:color w:val="0A0A0A"/>
          <w:sz w:val="21"/>
          <w:szCs w:val="21"/>
        </w:rPr>
        <w:t xml:space="preserve"> que le habl</w:t>
      </w:r>
      <w:r w:rsidR="00D00E18">
        <w:rPr>
          <w:rFonts w:ascii="Segoe UI" w:hAnsi="Segoe UI" w:cs="Segoe UI"/>
          <w:color w:val="0A0A0A"/>
          <w:sz w:val="21"/>
          <w:szCs w:val="21"/>
        </w:rPr>
        <w:t>asen</w:t>
      </w:r>
      <w:r>
        <w:rPr>
          <w:rFonts w:ascii="Segoe UI" w:hAnsi="Segoe UI" w:cs="Segoe UI"/>
          <w:color w:val="0A0A0A"/>
          <w:sz w:val="21"/>
          <w:szCs w:val="21"/>
        </w:rPr>
        <w:t xml:space="preserve"> en español y la organización le corrig</w:t>
      </w:r>
      <w:r w:rsidR="00D00E18">
        <w:rPr>
          <w:rFonts w:ascii="Segoe UI" w:hAnsi="Segoe UI" w:cs="Segoe UI"/>
          <w:color w:val="0A0A0A"/>
          <w:sz w:val="21"/>
          <w:szCs w:val="21"/>
        </w:rPr>
        <w:t>ió</w:t>
      </w:r>
      <w:r>
        <w:rPr>
          <w:rFonts w:ascii="Segoe UI" w:hAnsi="Segoe UI" w:cs="Segoe UI"/>
          <w:color w:val="0A0A0A"/>
          <w:sz w:val="21"/>
          <w:szCs w:val="21"/>
        </w:rPr>
        <w:t xml:space="preserve"> al momento. </w:t>
      </w:r>
      <w:r w:rsidR="00D00E18">
        <w:rPr>
          <w:rFonts w:ascii="Segoe UI" w:hAnsi="Segoe UI" w:cs="Segoe UI"/>
          <w:color w:val="0A0A0A"/>
          <w:sz w:val="21"/>
          <w:szCs w:val="21"/>
        </w:rPr>
        <w:t>U</w:t>
      </w:r>
      <w:r>
        <w:rPr>
          <w:rFonts w:ascii="Segoe UI" w:hAnsi="Segoe UI" w:cs="Segoe UI"/>
          <w:color w:val="0A0A0A"/>
          <w:sz w:val="21"/>
          <w:szCs w:val="21"/>
        </w:rPr>
        <w:t>n periodista mexicano intent</w:t>
      </w:r>
      <w:r w:rsidR="0075456B">
        <w:rPr>
          <w:rFonts w:ascii="Segoe UI" w:hAnsi="Segoe UI" w:cs="Segoe UI"/>
          <w:color w:val="0A0A0A"/>
          <w:sz w:val="21"/>
          <w:szCs w:val="21"/>
        </w:rPr>
        <w:t>ó</w:t>
      </w:r>
      <w:r>
        <w:rPr>
          <w:rFonts w:ascii="Segoe UI" w:hAnsi="Segoe UI" w:cs="Segoe UI"/>
          <w:color w:val="0A0A0A"/>
          <w:sz w:val="21"/>
          <w:szCs w:val="21"/>
        </w:rPr>
        <w:t xml:space="preserve"> preguntar 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a </w:t>
      </w:r>
      <w:r w:rsidR="0075456B">
        <w:rPr>
          <w:rFonts w:ascii="Segoe UI" w:hAnsi="Segoe UI" w:cs="Segoe UI"/>
          <w:color w:val="0A0A0A"/>
          <w:sz w:val="21"/>
          <w:szCs w:val="21"/>
        </w:rPr>
        <w:t>un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75456B">
        <w:rPr>
          <w:rFonts w:ascii="Segoe UI" w:hAnsi="Segoe UI" w:cs="Segoe UI"/>
          <w:color w:val="0A0A0A"/>
          <w:sz w:val="21"/>
          <w:szCs w:val="21"/>
        </w:rPr>
        <w:t>jugador de su selección</w:t>
      </w:r>
      <w:r w:rsidR="00D00E18">
        <w:rPr>
          <w:rFonts w:ascii="Segoe UI" w:hAnsi="Segoe UI" w:cs="Segoe UI"/>
          <w:color w:val="0A0A0A"/>
          <w:sz w:val="21"/>
          <w:szCs w:val="21"/>
        </w:rPr>
        <w:t xml:space="preserve"> </w:t>
      </w:r>
      <w:r>
        <w:rPr>
          <w:rFonts w:ascii="Segoe UI" w:hAnsi="Segoe UI" w:cs="Segoe UI"/>
          <w:color w:val="0A0A0A"/>
          <w:sz w:val="21"/>
          <w:szCs w:val="21"/>
        </w:rPr>
        <w:t>en su lengua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y</w:t>
      </w:r>
      <w:r>
        <w:rPr>
          <w:rFonts w:ascii="Segoe UI" w:hAnsi="Segoe UI" w:cs="Segoe UI"/>
          <w:color w:val="0A0A0A"/>
          <w:sz w:val="21"/>
          <w:szCs w:val="21"/>
        </w:rPr>
        <w:t xml:space="preserve"> tampoco le deja</w:t>
      </w:r>
      <w:r w:rsidR="0075456B">
        <w:rPr>
          <w:rFonts w:ascii="Segoe UI" w:hAnsi="Segoe UI" w:cs="Segoe UI"/>
          <w:color w:val="0A0A0A"/>
          <w:sz w:val="21"/>
          <w:szCs w:val="21"/>
        </w:rPr>
        <w:t>ro</w:t>
      </w:r>
      <w:r>
        <w:rPr>
          <w:rFonts w:ascii="Segoe UI" w:hAnsi="Segoe UI" w:cs="Segoe UI"/>
          <w:color w:val="0A0A0A"/>
          <w:sz w:val="21"/>
          <w:szCs w:val="21"/>
        </w:rPr>
        <w:t xml:space="preserve">n. 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Un tercer caso, </w:t>
      </w:r>
      <w:r>
        <w:rPr>
          <w:rFonts w:ascii="Segoe UI" w:hAnsi="Segoe UI" w:cs="Segoe UI"/>
          <w:color w:val="0A0A0A"/>
          <w:sz w:val="21"/>
          <w:szCs w:val="21"/>
        </w:rPr>
        <w:t xml:space="preserve">Hakimi </w:t>
      </w:r>
      <w:r w:rsidR="0075456B">
        <w:rPr>
          <w:rFonts w:ascii="Segoe UI" w:hAnsi="Segoe UI" w:cs="Segoe UI"/>
          <w:color w:val="0A0A0A"/>
          <w:sz w:val="21"/>
          <w:szCs w:val="21"/>
        </w:rPr>
        <w:t>se defendió ante la organización</w:t>
      </w:r>
      <w:r>
        <w:rPr>
          <w:rFonts w:ascii="Segoe UI" w:hAnsi="Segoe UI" w:cs="Segoe UI"/>
          <w:color w:val="0A0A0A"/>
          <w:sz w:val="21"/>
          <w:szCs w:val="21"/>
        </w:rPr>
        <w:t xml:space="preserve">: "Dejadlo preguntar en español, </w:t>
      </w:r>
      <w:r w:rsidR="008F5053">
        <w:rPr>
          <w:rFonts w:ascii="Segoe UI" w:hAnsi="Segoe UI" w:cs="Segoe UI"/>
          <w:color w:val="0A0A0A"/>
          <w:sz w:val="21"/>
          <w:szCs w:val="21"/>
        </w:rPr>
        <w:t>lo</w:t>
      </w:r>
      <w:r>
        <w:rPr>
          <w:rFonts w:ascii="Segoe UI" w:hAnsi="Segoe UI" w:cs="Segoe UI"/>
          <w:color w:val="0A0A0A"/>
          <w:sz w:val="21"/>
          <w:szCs w:val="21"/>
        </w:rPr>
        <w:t xml:space="preserve"> entiendo". Un futbolista enseñando </w:t>
      </w:r>
      <w:r w:rsidR="00D00E18">
        <w:rPr>
          <w:rFonts w:ascii="Segoe UI" w:hAnsi="Segoe UI" w:cs="Segoe UI"/>
          <w:color w:val="0A0A0A"/>
          <w:sz w:val="21"/>
          <w:szCs w:val="21"/>
        </w:rPr>
        <w:t>a</w:t>
      </w:r>
      <w:r>
        <w:rPr>
          <w:rFonts w:ascii="Segoe UI" w:hAnsi="Segoe UI" w:cs="Segoe UI"/>
          <w:color w:val="0A0A0A"/>
          <w:sz w:val="21"/>
          <w:szCs w:val="21"/>
        </w:rPr>
        <w:t xml:space="preserve"> un torneo global </w:t>
      </w:r>
      <w:r w:rsidR="00D00E18">
        <w:rPr>
          <w:rFonts w:ascii="Segoe UI" w:hAnsi="Segoe UI" w:cs="Segoe UI"/>
          <w:color w:val="0A0A0A"/>
          <w:sz w:val="21"/>
          <w:szCs w:val="21"/>
        </w:rPr>
        <w:t>que</w:t>
      </w:r>
      <w:r>
        <w:rPr>
          <w:rFonts w:ascii="Segoe UI" w:hAnsi="Segoe UI" w:cs="Segoe UI"/>
          <w:color w:val="0A0A0A"/>
          <w:sz w:val="21"/>
          <w:szCs w:val="21"/>
        </w:rPr>
        <w:t xml:space="preserve"> entender no es traducir, es querer </w:t>
      </w:r>
      <w:r w:rsidR="00EE16CA">
        <w:rPr>
          <w:rFonts w:ascii="Segoe UI" w:hAnsi="Segoe UI" w:cs="Segoe UI"/>
          <w:color w:val="0A0A0A"/>
          <w:sz w:val="21"/>
          <w:szCs w:val="21"/>
        </w:rPr>
        <w:t>dialogar</w:t>
      </w:r>
      <w:r>
        <w:rPr>
          <w:rFonts w:ascii="Segoe UI" w:hAnsi="Segoe UI" w:cs="Segoe UI"/>
          <w:color w:val="0A0A0A"/>
          <w:sz w:val="21"/>
          <w:szCs w:val="21"/>
        </w:rPr>
        <w:t>. Las malas lenguas, esta vez, las pone la organización.</w:t>
      </w:r>
    </w:p>
    <w:p w14:paraId="6341A2F1" w14:textId="77777777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74EA0863" w14:textId="34FDA571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Mientras </w:t>
      </w:r>
      <w:r w:rsidR="008F5053">
        <w:rPr>
          <w:rFonts w:ascii="Segoe UI" w:hAnsi="Segoe UI" w:cs="Segoe UI"/>
          <w:color w:val="0A0A0A"/>
          <w:sz w:val="21"/>
          <w:szCs w:val="21"/>
        </w:rPr>
        <w:t>la FIFA</w:t>
      </w:r>
      <w:r>
        <w:rPr>
          <w:rFonts w:ascii="Segoe UI" w:hAnsi="Segoe UI" w:cs="Segoe UI"/>
          <w:color w:val="0A0A0A"/>
          <w:sz w:val="21"/>
          <w:szCs w:val="21"/>
        </w:rPr>
        <w:t xml:space="preserve"> levanta un muro de idioma, la </w:t>
      </w:r>
      <w:r w:rsidR="00D00E18">
        <w:rPr>
          <w:rFonts w:ascii="Segoe UI" w:hAnsi="Segoe UI" w:cs="Segoe UI"/>
          <w:color w:val="0A0A0A"/>
          <w:sz w:val="21"/>
          <w:szCs w:val="21"/>
        </w:rPr>
        <w:t>IA</w:t>
      </w:r>
      <w:r>
        <w:rPr>
          <w:rFonts w:ascii="Segoe UI" w:hAnsi="Segoe UI" w:cs="Segoe UI"/>
          <w:color w:val="0A0A0A"/>
          <w:sz w:val="21"/>
          <w:szCs w:val="21"/>
        </w:rPr>
        <w:t xml:space="preserve"> lo derriba. La </w:t>
      </w:r>
      <w:r w:rsidR="00D00E18">
        <w:rPr>
          <w:rFonts w:ascii="Segoe UI" w:hAnsi="Segoe UI" w:cs="Segoe UI"/>
          <w:color w:val="0A0A0A"/>
          <w:sz w:val="21"/>
          <w:szCs w:val="21"/>
        </w:rPr>
        <w:t>máquina</w:t>
      </w:r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los </w:t>
      </w:r>
      <w:r>
        <w:rPr>
          <w:rFonts w:ascii="Segoe UI" w:hAnsi="Segoe UI" w:cs="Segoe UI"/>
          <w:color w:val="0A0A0A"/>
          <w:sz w:val="21"/>
          <w:szCs w:val="21"/>
        </w:rPr>
        <w:t xml:space="preserve">habla </w:t>
      </w:r>
      <w:r w:rsidR="0075456B">
        <w:rPr>
          <w:rFonts w:ascii="Segoe UI" w:hAnsi="Segoe UI" w:cs="Segoe UI"/>
          <w:color w:val="0A0A0A"/>
          <w:sz w:val="21"/>
          <w:szCs w:val="21"/>
        </w:rPr>
        <w:t>prácticamente</w:t>
      </w:r>
      <w:r>
        <w:rPr>
          <w:rFonts w:ascii="Segoe UI" w:hAnsi="Segoe UI" w:cs="Segoe UI"/>
          <w:color w:val="0A0A0A"/>
          <w:sz w:val="21"/>
          <w:szCs w:val="21"/>
        </w:rPr>
        <w:t xml:space="preserve"> todos, y 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a nosotros nos </w:t>
      </w:r>
      <w:r>
        <w:rPr>
          <w:rFonts w:ascii="Segoe UI" w:hAnsi="Segoe UI" w:cs="Segoe UI"/>
          <w:color w:val="0A0A0A"/>
          <w:sz w:val="21"/>
          <w:szCs w:val="21"/>
        </w:rPr>
        <w:t xml:space="preserve">contesta con mucho gusto en los cuatro que probamos (español, inglés, portugués y francés). Pero dominar todas las lenguas no la </w:t>
      </w:r>
      <w:r w:rsidR="00D00E18">
        <w:rPr>
          <w:rFonts w:ascii="Segoe UI" w:hAnsi="Segoe UI" w:cs="Segoe UI"/>
          <w:color w:val="0A0A0A"/>
          <w:sz w:val="21"/>
          <w:szCs w:val="21"/>
        </w:rPr>
        <w:t>hace</w:t>
      </w:r>
      <w:r>
        <w:rPr>
          <w:rFonts w:ascii="Segoe UI" w:hAnsi="Segoe UI" w:cs="Segoe UI"/>
          <w:color w:val="0A0A0A"/>
          <w:sz w:val="21"/>
          <w:szCs w:val="21"/>
        </w:rPr>
        <w:t xml:space="preserve"> neutral</w:t>
      </w:r>
      <w:r w:rsidR="00EE16CA">
        <w:rPr>
          <w:rFonts w:ascii="Segoe UI" w:hAnsi="Segoe UI" w:cs="Segoe UI"/>
          <w:color w:val="0A0A0A"/>
          <w:sz w:val="21"/>
          <w:szCs w:val="21"/>
        </w:rPr>
        <w:t>, f</w:t>
      </w:r>
      <w:r w:rsidR="00D00E18">
        <w:rPr>
          <w:rFonts w:ascii="Segoe UI" w:hAnsi="Segoe UI" w:cs="Segoe UI"/>
          <w:color w:val="0A0A0A"/>
          <w:sz w:val="21"/>
          <w:szCs w:val="21"/>
        </w:rPr>
        <w:t>rente a l</w:t>
      </w:r>
      <w:r>
        <w:rPr>
          <w:rFonts w:ascii="Segoe UI" w:hAnsi="Segoe UI" w:cs="Segoe UI"/>
          <w:color w:val="0A0A0A"/>
          <w:sz w:val="21"/>
          <w:szCs w:val="21"/>
        </w:rPr>
        <w:t>a misma duda, "¿</w:t>
      </w:r>
      <w:r w:rsidR="0075456B">
        <w:rPr>
          <w:rFonts w:ascii="Segoe UI" w:hAnsi="Segoe UI" w:cs="Segoe UI"/>
          <w:color w:val="0A0A0A"/>
          <w:sz w:val="21"/>
          <w:szCs w:val="21"/>
        </w:rPr>
        <w:t>cómo analizas los primeros días de</w:t>
      </w:r>
      <w:r>
        <w:rPr>
          <w:rFonts w:ascii="Segoe UI" w:hAnsi="Segoe UI" w:cs="Segoe UI"/>
          <w:color w:val="0A0A0A"/>
          <w:sz w:val="21"/>
          <w:szCs w:val="21"/>
        </w:rPr>
        <w:t xml:space="preserve"> Mundial?", cambia </w:t>
      </w:r>
      <w:r w:rsidR="00D00E18">
        <w:rPr>
          <w:rFonts w:ascii="Segoe UI" w:hAnsi="Segoe UI" w:cs="Segoe UI"/>
          <w:color w:val="0A0A0A"/>
          <w:sz w:val="21"/>
          <w:szCs w:val="21"/>
        </w:rPr>
        <w:t>la respuesta</w:t>
      </w:r>
      <w:r>
        <w:rPr>
          <w:rFonts w:ascii="Segoe UI" w:hAnsi="Segoe UI" w:cs="Segoe UI"/>
          <w:color w:val="0A0A0A"/>
          <w:sz w:val="21"/>
          <w:szCs w:val="21"/>
        </w:rPr>
        <w:t xml:space="preserve"> según en qué idioma la formules.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Dicen que todo es según el color del cristal con que se mira, </w:t>
      </w:r>
      <w:r w:rsidR="00EE16CA">
        <w:rPr>
          <w:rFonts w:ascii="Segoe UI" w:hAnsi="Segoe UI" w:cs="Segoe UI"/>
          <w:color w:val="0A0A0A"/>
          <w:sz w:val="21"/>
          <w:szCs w:val="21"/>
        </w:rPr>
        <w:t>con</w:t>
      </w:r>
      <w:r w:rsidR="0075456B">
        <w:rPr>
          <w:rFonts w:ascii="Segoe UI" w:hAnsi="Segoe UI" w:cs="Segoe UI"/>
          <w:color w:val="0A0A0A"/>
          <w:sz w:val="21"/>
          <w:szCs w:val="21"/>
        </w:rPr>
        <w:t xml:space="preserve"> la IA es según el idioma que </w:t>
      </w:r>
      <w:r w:rsidR="00EE16CA">
        <w:rPr>
          <w:rFonts w:ascii="Segoe UI" w:hAnsi="Segoe UI" w:cs="Segoe UI"/>
          <w:color w:val="0A0A0A"/>
          <w:sz w:val="21"/>
          <w:szCs w:val="21"/>
        </w:rPr>
        <w:t>con el que le hables</w:t>
      </w:r>
      <w:r w:rsidR="0075456B">
        <w:rPr>
          <w:rFonts w:ascii="Segoe UI" w:hAnsi="Segoe UI" w:cs="Segoe UI"/>
          <w:color w:val="0A0A0A"/>
          <w:sz w:val="21"/>
          <w:szCs w:val="21"/>
        </w:rPr>
        <w:t>.</w:t>
      </w:r>
    </w:p>
    <w:p w14:paraId="478B1CBA" w14:textId="77777777" w:rsidR="0075456B" w:rsidRDefault="00D00E18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>.</w:t>
      </w:r>
    </w:p>
    <w:p w14:paraId="35DB2882" w14:textId="14FDA9F2" w:rsidR="003861E0" w:rsidRDefault="003861E0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La IA ha aprendido 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que importa </w:t>
      </w:r>
      <w:r>
        <w:rPr>
          <w:rFonts w:ascii="Segoe UI" w:hAnsi="Segoe UI" w:cs="Segoe UI"/>
          <w:color w:val="0A0A0A"/>
          <w:sz w:val="21"/>
          <w:szCs w:val="21"/>
        </w:rPr>
        <w:t>el origen</w:t>
      </w:r>
      <w:r w:rsidR="008F5053">
        <w:rPr>
          <w:rFonts w:ascii="Segoe UI" w:hAnsi="Segoe UI" w:cs="Segoe UI"/>
          <w:color w:val="0A0A0A"/>
          <w:sz w:val="21"/>
          <w:szCs w:val="21"/>
        </w:rPr>
        <w:t xml:space="preserve"> y la cultura</w:t>
      </w:r>
      <w:r>
        <w:rPr>
          <w:rFonts w:ascii="Segoe UI" w:hAnsi="Segoe UI" w:cs="Segoe UI"/>
          <w:color w:val="0A0A0A"/>
          <w:sz w:val="21"/>
          <w:szCs w:val="21"/>
        </w:rPr>
        <w:t xml:space="preserve">, </w:t>
      </w:r>
      <w:r w:rsidR="00A519B0">
        <w:rPr>
          <w:rFonts w:ascii="Segoe UI" w:hAnsi="Segoe UI" w:cs="Segoe UI"/>
          <w:color w:val="0A0A0A"/>
          <w:sz w:val="21"/>
          <w:szCs w:val="21"/>
        </w:rPr>
        <w:t xml:space="preserve">tanto o </w:t>
      </w:r>
      <w:r>
        <w:rPr>
          <w:rFonts w:ascii="Segoe UI" w:hAnsi="Segoe UI" w:cs="Segoe UI"/>
          <w:color w:val="0A0A0A"/>
          <w:sz w:val="21"/>
          <w:szCs w:val="21"/>
        </w:rPr>
        <w:t>más que el idioma,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aunque este </w:t>
      </w:r>
      <w:r w:rsidR="00A519B0">
        <w:rPr>
          <w:rFonts w:ascii="Segoe UI" w:hAnsi="Segoe UI" w:cs="Segoe UI"/>
          <w:color w:val="0A0A0A"/>
          <w:sz w:val="21"/>
          <w:szCs w:val="21"/>
        </w:rPr>
        <w:t>pueda ser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 una pista, nunca </w:t>
      </w:r>
      <w:r w:rsidR="00A519B0">
        <w:rPr>
          <w:rFonts w:ascii="Segoe UI" w:hAnsi="Segoe UI" w:cs="Segoe UI"/>
          <w:color w:val="0A0A0A"/>
          <w:sz w:val="21"/>
          <w:szCs w:val="21"/>
        </w:rPr>
        <w:t xml:space="preserve">será </w:t>
      </w:r>
      <w:r w:rsidR="00EE16CA">
        <w:rPr>
          <w:rFonts w:ascii="Segoe UI" w:hAnsi="Segoe UI" w:cs="Segoe UI"/>
          <w:color w:val="0A0A0A"/>
          <w:sz w:val="21"/>
          <w:szCs w:val="21"/>
        </w:rPr>
        <w:t xml:space="preserve">una </w:t>
      </w:r>
      <w:r>
        <w:rPr>
          <w:rFonts w:ascii="Segoe UI" w:hAnsi="Segoe UI" w:cs="Segoe UI"/>
          <w:color w:val="0A0A0A"/>
          <w:sz w:val="21"/>
          <w:szCs w:val="21"/>
        </w:rPr>
        <w:t xml:space="preserve">barrera. </w:t>
      </w:r>
      <w:r w:rsidR="00A519B0">
        <w:rPr>
          <w:rFonts w:ascii="Segoe UI" w:hAnsi="Segoe UI" w:cs="Segoe UI"/>
          <w:color w:val="0A0A0A"/>
          <w:sz w:val="21"/>
          <w:szCs w:val="21"/>
        </w:rPr>
        <w:t>A pesar d, es joven correlacionarlos</w:t>
      </w:r>
      <w:r w:rsidR="008F5053">
        <w:rPr>
          <w:rFonts w:ascii="Segoe UI" w:hAnsi="Segoe UI" w:cs="Segoe UI"/>
          <w:color w:val="0A0A0A"/>
          <w:sz w:val="21"/>
          <w:szCs w:val="21"/>
        </w:rPr>
        <w:t xml:space="preserve">, </w:t>
      </w:r>
      <w:r w:rsidR="008F5053">
        <w:rPr>
          <w:rFonts w:ascii="Segoe UI" w:hAnsi="Segoe UI" w:cs="Segoe UI"/>
          <w:color w:val="0A0A0A"/>
          <w:sz w:val="21"/>
          <w:szCs w:val="21"/>
        </w:rPr>
        <w:t>muestra ciertos sesgos</w:t>
      </w:r>
      <w:r w:rsidR="00A519B0">
        <w:rPr>
          <w:rFonts w:ascii="Segoe UI" w:hAnsi="Segoe UI" w:cs="Segoe UI"/>
          <w:color w:val="0A0A0A"/>
          <w:sz w:val="21"/>
          <w:szCs w:val="21"/>
        </w:rPr>
        <w:t xml:space="preserve"> y a veces confunde o mezcla conceptos.</w:t>
      </w:r>
    </w:p>
    <w:p w14:paraId="2D732A21" w14:textId="77777777" w:rsidR="00D00E18" w:rsidRDefault="00D00E18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</w:p>
    <w:p w14:paraId="21C7675B" w14:textId="0D40EB7F" w:rsidR="003861E0" w:rsidRDefault="008F5053" w:rsidP="003861E0">
      <w:pPr>
        <w:pStyle w:val="NormalWeb"/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Hakimi </w:t>
      </w:r>
      <w:r>
        <w:rPr>
          <w:rFonts w:ascii="Segoe UI" w:hAnsi="Segoe UI" w:cs="Segoe UI"/>
          <w:color w:val="0A0A0A"/>
          <w:sz w:val="21"/>
          <w:szCs w:val="21"/>
        </w:rPr>
        <w:t>fue</w:t>
      </w:r>
      <w:r>
        <w:rPr>
          <w:rFonts w:ascii="Segoe UI" w:hAnsi="Segoe UI" w:cs="Segoe UI"/>
          <w:color w:val="0A0A0A"/>
          <w:sz w:val="21"/>
          <w:szCs w:val="21"/>
        </w:rPr>
        <w:t xml:space="preserve"> mejor que ningún algoritmo</w:t>
      </w:r>
      <w:r>
        <w:rPr>
          <w:rFonts w:ascii="Segoe UI" w:hAnsi="Segoe UI" w:cs="Segoe UI"/>
          <w:color w:val="0A0A0A"/>
          <w:sz w:val="21"/>
          <w:szCs w:val="21"/>
        </w:rPr>
        <w:t xml:space="preserve"> y que una organización que representa al mundo</w:t>
      </w:r>
      <w:r>
        <w:rPr>
          <w:rFonts w:ascii="Segoe UI" w:hAnsi="Segoe UI" w:cs="Segoe UI"/>
          <w:color w:val="0A0A0A"/>
          <w:sz w:val="21"/>
          <w:szCs w:val="21"/>
        </w:rPr>
        <w:t xml:space="preserve">: "yo entiendo". </w:t>
      </w:r>
      <w:r>
        <w:rPr>
          <w:rFonts w:ascii="Segoe UI" w:hAnsi="Segoe UI" w:cs="Segoe UI"/>
          <w:color w:val="0A0A0A"/>
          <w:sz w:val="21"/>
          <w:szCs w:val="21"/>
        </w:rPr>
        <w:t>La FIFA rectificó días después</w:t>
      </w:r>
      <w:r w:rsidR="00D00E18">
        <w:rPr>
          <w:rFonts w:ascii="Segoe UI" w:hAnsi="Segoe UI" w:cs="Segoe UI"/>
          <w:color w:val="0A0A0A"/>
          <w:sz w:val="21"/>
          <w:szCs w:val="21"/>
        </w:rPr>
        <w:t>.</w:t>
      </w:r>
      <w:r w:rsidR="003861E0">
        <w:rPr>
          <w:rFonts w:ascii="Segoe UI" w:hAnsi="Segoe UI" w:cs="Segoe UI"/>
          <w:color w:val="0A0A0A"/>
          <w:sz w:val="21"/>
          <w:szCs w:val="21"/>
        </w:rPr>
        <w:t xml:space="preserve"> </w:t>
      </w:r>
      <w:r>
        <w:rPr>
          <w:rFonts w:ascii="Segoe UI" w:hAnsi="Segoe UI" w:cs="Segoe UI"/>
          <w:color w:val="0A0A0A"/>
          <w:sz w:val="21"/>
          <w:szCs w:val="21"/>
        </w:rPr>
        <w:t>Mejor tarde que nunca, "</w:t>
      </w:r>
      <w:proofErr w:type="spellStart"/>
      <w:r>
        <w:rPr>
          <w:rFonts w:ascii="Segoe UI" w:hAnsi="Segoe UI" w:cs="Segoe UI"/>
          <w:color w:val="0A0A0A"/>
          <w:sz w:val="21"/>
          <w:szCs w:val="21"/>
        </w:rPr>
        <w:t>better</w:t>
      </w:r>
      <w:proofErr w:type="spellEnd"/>
      <w:r>
        <w:rPr>
          <w:rFonts w:ascii="Segoe UI" w:hAnsi="Segoe UI" w:cs="Segoe UI"/>
          <w:color w:val="0A0A0A"/>
          <w:sz w:val="21"/>
          <w:szCs w:val="21"/>
        </w:rPr>
        <w:t xml:space="preserve"> late </w:t>
      </w:r>
      <w:proofErr w:type="spellStart"/>
      <w:r>
        <w:rPr>
          <w:rFonts w:ascii="Segoe UI" w:hAnsi="Segoe UI" w:cs="Segoe UI"/>
          <w:color w:val="0A0A0A"/>
          <w:sz w:val="21"/>
          <w:szCs w:val="21"/>
        </w:rPr>
        <w:t>than</w:t>
      </w:r>
      <w:proofErr w:type="spellEnd"/>
      <w:r>
        <w:rPr>
          <w:rFonts w:ascii="Segoe UI" w:hAnsi="Segoe UI" w:cs="Segoe UI"/>
          <w:color w:val="0A0A0A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A0A0A"/>
          <w:sz w:val="21"/>
          <w:szCs w:val="21"/>
        </w:rPr>
        <w:t>never</w:t>
      </w:r>
      <w:proofErr w:type="spellEnd"/>
      <w:r>
        <w:rPr>
          <w:rFonts w:ascii="Segoe UI" w:hAnsi="Segoe UI" w:cs="Segoe UI"/>
          <w:color w:val="0A0A0A"/>
          <w:sz w:val="21"/>
          <w:szCs w:val="21"/>
        </w:rPr>
        <w:t>", Infantino.</w:t>
      </w:r>
      <w:r w:rsidR="00A519B0">
        <w:rPr>
          <w:rFonts w:ascii="Segoe UI" w:hAnsi="Segoe UI" w:cs="Segoe UI"/>
          <w:color w:val="0A0A0A"/>
          <w:sz w:val="21"/>
          <w:szCs w:val="21"/>
        </w:rPr>
        <w:t xml:space="preserve"> La IA seguirá creciendo.</w:t>
      </w:r>
    </w:p>
    <w:p w14:paraId="7AB9A455" w14:textId="77777777" w:rsidR="00E36A08" w:rsidRDefault="00E36A08"/>
    <w:sectPr w:rsidR="00E36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E0"/>
    <w:rsid w:val="00257D62"/>
    <w:rsid w:val="003861E0"/>
    <w:rsid w:val="006D37ED"/>
    <w:rsid w:val="007045FD"/>
    <w:rsid w:val="0075456B"/>
    <w:rsid w:val="007A4270"/>
    <w:rsid w:val="00802289"/>
    <w:rsid w:val="008F5053"/>
    <w:rsid w:val="0099579B"/>
    <w:rsid w:val="009C7D7E"/>
    <w:rsid w:val="00A519B0"/>
    <w:rsid w:val="00A67F24"/>
    <w:rsid w:val="00B6054F"/>
    <w:rsid w:val="00D00E18"/>
    <w:rsid w:val="00E310ED"/>
    <w:rsid w:val="00E36A08"/>
    <w:rsid w:val="00EE16CA"/>
    <w:rsid w:val="00FB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DA8A9C"/>
  <w15:chartTrackingRefBased/>
  <w15:docId w15:val="{7DE6B861-1778-7942-814E-14270173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1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1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386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Ortet</dc:creator>
  <cp:keywords/>
  <dc:description/>
  <cp:lastModifiedBy>Jove, Enric (BCN-MEW)</cp:lastModifiedBy>
  <cp:revision>2</cp:revision>
  <dcterms:created xsi:type="dcterms:W3CDTF">2026-06-20T15:47:00Z</dcterms:created>
  <dcterms:modified xsi:type="dcterms:W3CDTF">2026-06-20T15:47:00Z</dcterms:modified>
</cp:coreProperties>
</file>