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F1B5" w14:textId="3D5A79A0" w:rsidR="00B46A85" w:rsidRPr="00B46A85" w:rsidRDefault="003D1B33" w:rsidP="00B46A85">
      <w:pPr>
        <w:pStyle w:val="isselectedend"/>
        <w:rPr>
          <w:rFonts w:ascii="Avenir Black" w:eastAsiaTheme="minorHAnsi" w:hAnsi="Avenir Black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No es un </w:t>
      </w:r>
      <w:r w:rsidR="00786F70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M</w:t>
      </w:r>
      <w:r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undial, son tres.</w:t>
      </w:r>
    </w:p>
    <w:p w14:paraId="5B8E3979" w14:textId="77777777" w:rsidR="004A3B43" w:rsidRDefault="00B46A85" w:rsidP="00F77E78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El Mundial 2026 tiene tres países anfitriones, pero </w:t>
      </w:r>
      <w:r w:rsid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a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la </w:t>
      </w:r>
      <w:r w:rsid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IA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no </w:t>
      </w:r>
      <w:r w:rsid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le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seducen</w:t>
      </w:r>
      <w:r w:rsid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por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igual. </w:t>
      </w:r>
      <w:r w:rsidR="00F77E78"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Aunque Gemini responda </w:t>
      </w:r>
      <w:r w:rsidR="00F77E78" w:rsidRPr="00F77E78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“depende”</w:t>
      </w:r>
      <w:r w:rsidR="00F77E78"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un 29% de las veces, hay un claro consenso cuando se pregunta a la máquina por la mejor sede para vivir el torneo: </w:t>
      </w:r>
      <w:r w:rsidR="00F77E78"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México enamora; USA organiza; Canadá tranquiliza.</w:t>
      </w:r>
      <w:r w:rsidR="004A3B43"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F77E78"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La paradoja es magnífica. </w:t>
      </w:r>
    </w:p>
    <w:p w14:paraId="4BD7A72B" w14:textId="13D13295" w:rsidR="00F77E78" w:rsidRDefault="00F77E78" w:rsidP="00F77E78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Estados Unidos tendrá más partidos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y</w:t>
      </w: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más estadios para convertirlo todo en espectáculo. Pero la IA no lo premia</w:t>
      </w:r>
      <w:r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, lo</w:t>
      </w: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mira cómo distante, caro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e</w:t>
      </w: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inmenso. </w:t>
      </w:r>
      <w:r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En el país de Trump, el Mundial suena a seguridad, fronteras y precios imposibles. </w:t>
      </w: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Y el dinero obsesiona: el precio sale en el 85% de las respuestas de viaje de Gemini como algo negativo y en </w:t>
      </w:r>
      <w:proofErr w:type="spellStart"/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ChatGPT</w:t>
      </w:r>
      <w:proofErr w:type="spellEnd"/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, que es más disfrutón, en el 67% con mejor sentimiento.</w:t>
      </w:r>
    </w:p>
    <w:p w14:paraId="02C998B2" w14:textId="7094BA3C" w:rsidR="00B46A85" w:rsidRPr="00B46A85" w:rsidRDefault="00B46A85" w:rsidP="00F77E78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  <w:r w:rsidRPr="00F77E78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Canadá aparece como la sede amable.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La opción sensata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, l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a que recomendaría un padre prudente o un algoritmo con seguro de viaje. 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T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ransmite orden, diversidad, derechos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y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confianza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 institucional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. U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na cierta promesa sin sobresaltos. </w:t>
      </w:r>
      <w:r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Con Mark Carney, Canadá parece el anfitrión que no grita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, no improvisa y no necesita convertir cada gesto en performance. </w:t>
      </w:r>
    </w:p>
    <w:p w14:paraId="0AF3905A" w14:textId="33058251" w:rsidR="00B46A85" w:rsidRPr="00B46A85" w:rsidRDefault="00B46A85" w:rsidP="00B46A85">
      <w:pPr>
        <w:pStyle w:val="isselectedend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México, en cambio, juega en otra liga emocional. La IA lo asocia a ambiente, historia, calle, ruido, comida, identidad y cultura futbolera. No lo recomienda porque sea lo más cómodo, sino porque parece lo más </w:t>
      </w:r>
      <w:r w:rsidR="004A3B43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vivo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. Allí el Mundial no aterriza: despierta. Incluso la política construyó una escena perfecta para el relato. Mientras las entradas se convertían en símbolo de privilegio, </w:t>
      </w:r>
      <w:r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Claudia Sheinbaum decidió no ir al palco 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y mirar el partido con la gente. </w:t>
      </w:r>
    </w:p>
    <w:p w14:paraId="3CF57C34" w14:textId="67BB5917" w:rsidR="00B46A85" w:rsidRDefault="00B46A85" w:rsidP="00B46A85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 xml:space="preserve">Ahí está la diferencia. </w:t>
      </w:r>
      <w:r w:rsidRPr="001A78E7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>E</w:t>
      </w:r>
      <w:r w:rsidRPr="004A3B43">
        <w:rPr>
          <w:rFonts w:ascii="Avenir Black" w:eastAsiaTheme="minorHAnsi" w:hAnsi="Avenir Black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stados Unidos administra el Mundial como industria. Canadá lo recibe como institución. México lo vive como fiesta nacional. </w:t>
      </w:r>
      <w:r w:rsidRPr="00B46A85"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  <w:t>Y la IA, tan fría para tantas cosas, detecta algo que en fútbol sigue siendo decisivo: el Mundial no se recuerda por quien tiene más partidos.</w:t>
      </w:r>
    </w:p>
    <w:p w14:paraId="645863CE" w14:textId="77777777" w:rsidR="00F77E78" w:rsidRDefault="00F77E78" w:rsidP="00B46A85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</w:p>
    <w:p w14:paraId="5FD805E1" w14:textId="77777777" w:rsidR="00F77E78" w:rsidRDefault="00F77E78" w:rsidP="00B46A85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</w:p>
    <w:p w14:paraId="6BF93A8B" w14:textId="77777777" w:rsidR="00F77E78" w:rsidRPr="00F77E78" w:rsidRDefault="00F77E78" w:rsidP="00F77E78">
      <w:pPr>
        <w:pStyle w:val="NormalWeb"/>
        <w:rPr>
          <w:rFonts w:ascii="Avenir Book" w:eastAsiaTheme="minorHAnsi" w:hAnsi="Avenir Book" w:cstheme="minorBidi"/>
          <w:kern w:val="2"/>
          <w:sz w:val="20"/>
          <w:szCs w:val="20"/>
          <w:lang w:eastAsia="en-US"/>
          <w14:ligatures w14:val="standardContextual"/>
        </w:rPr>
      </w:pPr>
    </w:p>
    <w:p w14:paraId="7D318E53" w14:textId="77777777" w:rsidR="00B46A85" w:rsidRPr="00B46A85" w:rsidRDefault="00B46A85">
      <w:pPr>
        <w:rPr>
          <w:rFonts w:ascii="Avenir Book" w:hAnsi="Avenir Book"/>
          <w:sz w:val="20"/>
          <w:szCs w:val="20"/>
        </w:rPr>
      </w:pPr>
    </w:p>
    <w:sectPr w:rsidR="00B46A85" w:rsidRPr="00B46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85"/>
    <w:rsid w:val="001A78E7"/>
    <w:rsid w:val="003D1B33"/>
    <w:rsid w:val="004A3B43"/>
    <w:rsid w:val="00786F70"/>
    <w:rsid w:val="00A67F24"/>
    <w:rsid w:val="00B46A85"/>
    <w:rsid w:val="00F7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626A9"/>
  <w15:chartTrackingRefBased/>
  <w15:docId w15:val="{8B2A1687-FF12-8840-8916-DCA4F0F9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A8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4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B46A85"/>
    <w:rPr>
      <w:b/>
      <w:bCs/>
    </w:rPr>
  </w:style>
  <w:style w:type="paragraph" w:styleId="NormalWeb">
    <w:name w:val="Normal (Web)"/>
    <w:basedOn w:val="Normal"/>
    <w:uiPriority w:val="99"/>
    <w:unhideWhenUsed/>
    <w:rsid w:val="00B4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1567</Characters>
  <Application>Microsoft Office Word</Application>
  <DocSecurity>0</DocSecurity>
  <Lines>34</Lines>
  <Paragraphs>26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Jove, Enric (BCN-MEW)</dc:creator>
  <cp:keywords/>
  <dc:description/>
  <cp:lastModifiedBy>Jove, Enric (BCN-MEW)</cp:lastModifiedBy>
  <cp:revision>3</cp:revision>
  <dcterms:created xsi:type="dcterms:W3CDTF">2026-06-15T05:52:00Z</dcterms:created>
  <dcterms:modified xsi:type="dcterms:W3CDTF">2026-06-15T05:52:00Z</dcterms:modified>
</cp:coreProperties>
</file>