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3604" w:rsidRPr="00C92895" w:rsidRDefault="00243604" w:rsidP="009D058C">
      <w:pPr>
        <w:pStyle w:val="a3"/>
        <w:shd w:val="clear" w:color="auto" w:fill="FFFFFF"/>
        <w:spacing w:before="0" w:beforeAutospacing="0" w:after="0" w:afterAutospacing="0"/>
        <w:jc w:val="center"/>
        <w:textAlignment w:val="baseline"/>
        <w:rPr>
          <w:rFonts w:ascii="Arial" w:hAnsi="Arial" w:cs="Arial"/>
          <w:b/>
          <w:color w:val="404040"/>
          <w:sz w:val="28"/>
          <w:szCs w:val="22"/>
          <w:u w:val="single"/>
        </w:rPr>
      </w:pPr>
      <w:bookmarkStart w:id="0" w:name="_GoBack"/>
      <w:bookmarkEnd w:id="0"/>
      <w:r w:rsidRPr="009D058C">
        <w:rPr>
          <w:rFonts w:ascii="Arial" w:hAnsi="Arial" w:cs="Arial"/>
          <w:b/>
          <w:color w:val="404040"/>
          <w:sz w:val="28"/>
          <w:szCs w:val="22"/>
          <w:u w:val="single"/>
        </w:rPr>
        <w:t xml:space="preserve">Создание Зарплатного проекта в </w:t>
      </w:r>
      <w:r w:rsidRPr="00C92895">
        <w:rPr>
          <w:rFonts w:ascii="Arial" w:hAnsi="Arial" w:cs="Arial"/>
          <w:b/>
          <w:color w:val="404040"/>
          <w:sz w:val="28"/>
          <w:szCs w:val="22"/>
          <w:u w:val="single"/>
        </w:rPr>
        <w:t>1</w:t>
      </w:r>
      <w:r w:rsidRPr="009D058C">
        <w:rPr>
          <w:rFonts w:ascii="Arial" w:hAnsi="Arial" w:cs="Arial"/>
          <w:b/>
          <w:color w:val="404040"/>
          <w:sz w:val="28"/>
          <w:szCs w:val="22"/>
          <w:u w:val="single"/>
          <w:lang w:val="en-US"/>
        </w:rPr>
        <w:t>C</w:t>
      </w:r>
    </w:p>
    <w:p w:rsidR="009D058C" w:rsidRDefault="009D058C" w:rsidP="009D058C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04040"/>
          <w:sz w:val="22"/>
          <w:szCs w:val="22"/>
        </w:rPr>
      </w:pPr>
    </w:p>
    <w:p w:rsidR="00243604" w:rsidRPr="00243604" w:rsidRDefault="009D058C" w:rsidP="009D058C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04040"/>
          <w:sz w:val="22"/>
          <w:szCs w:val="22"/>
        </w:rPr>
      </w:pPr>
      <w:r>
        <w:rPr>
          <w:rFonts w:ascii="Arial" w:hAnsi="Arial" w:cs="Arial"/>
          <w:color w:val="404040"/>
          <w:sz w:val="22"/>
          <w:szCs w:val="22"/>
        </w:rPr>
        <w:t>Вкладка</w:t>
      </w:r>
      <w:r w:rsidR="00243604" w:rsidRPr="00243604">
        <w:rPr>
          <w:rFonts w:ascii="Arial" w:hAnsi="Arial" w:cs="Arial"/>
          <w:color w:val="404040"/>
          <w:sz w:val="22"/>
          <w:szCs w:val="22"/>
        </w:rPr>
        <w:t xml:space="preserve"> «Зарплата и кадры» раздел «Справочники и настройки» и откроем справочник «Зарплатные проекты».</w:t>
      </w:r>
    </w:p>
    <w:p w:rsidR="00243604" w:rsidRPr="00243604" w:rsidRDefault="00243604" w:rsidP="009D058C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04040"/>
          <w:sz w:val="22"/>
          <w:szCs w:val="22"/>
        </w:rPr>
      </w:pPr>
      <w:r w:rsidRPr="00243604">
        <w:rPr>
          <w:rFonts w:ascii="Arial" w:hAnsi="Arial" w:cs="Arial"/>
          <w:noProof/>
          <w:color w:val="404040"/>
          <w:sz w:val="22"/>
          <w:szCs w:val="22"/>
          <w:bdr w:val="single" w:sz="12" w:space="15" w:color="E6F2E1" w:frame="1"/>
          <w:shd w:val="clear" w:color="auto" w:fill="FAFDF9"/>
        </w:rPr>
        <w:drawing>
          <wp:inline distT="0" distB="0" distL="0" distR="0" wp14:anchorId="40D6D172" wp14:editId="0C2DD823">
            <wp:extent cx="5603132" cy="3698528"/>
            <wp:effectExtent l="0" t="0" r="0" b="0"/>
            <wp:docPr id="8" name="Рисунок 8" descr="Зарплатные проекты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Зарплатные проекты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230" cy="3707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604" w:rsidRPr="00243604" w:rsidRDefault="00243604" w:rsidP="009D058C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04040"/>
          <w:sz w:val="22"/>
          <w:szCs w:val="22"/>
        </w:rPr>
      </w:pPr>
      <w:r w:rsidRPr="00243604">
        <w:rPr>
          <w:rFonts w:ascii="Arial" w:hAnsi="Arial" w:cs="Arial"/>
          <w:color w:val="404040"/>
          <w:sz w:val="22"/>
          <w:szCs w:val="22"/>
        </w:rPr>
        <w:t>Здесь необходимо создать новый «Зарплатный проект». В форме нужно заполнить:</w:t>
      </w:r>
    </w:p>
    <w:p w:rsidR="00243604" w:rsidRPr="00243604" w:rsidRDefault="00243604" w:rsidP="009D058C">
      <w:pPr>
        <w:pStyle w:val="a3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0"/>
        <w:textAlignment w:val="baseline"/>
        <w:rPr>
          <w:rFonts w:ascii="Arial" w:hAnsi="Arial" w:cs="Arial"/>
          <w:color w:val="404040"/>
          <w:sz w:val="22"/>
          <w:szCs w:val="22"/>
        </w:rPr>
      </w:pPr>
      <w:r w:rsidRPr="00243604">
        <w:rPr>
          <w:rFonts w:ascii="Arial" w:hAnsi="Arial" w:cs="Arial"/>
          <w:color w:val="404040"/>
          <w:sz w:val="22"/>
          <w:szCs w:val="22"/>
        </w:rPr>
        <w:t>название организации;</w:t>
      </w:r>
    </w:p>
    <w:p w:rsidR="00243604" w:rsidRPr="00243604" w:rsidRDefault="00243604" w:rsidP="009D058C">
      <w:pPr>
        <w:pStyle w:val="a3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0"/>
        <w:textAlignment w:val="baseline"/>
        <w:rPr>
          <w:rFonts w:ascii="Arial" w:hAnsi="Arial" w:cs="Arial"/>
          <w:color w:val="404040"/>
          <w:sz w:val="22"/>
          <w:szCs w:val="22"/>
        </w:rPr>
      </w:pPr>
      <w:r w:rsidRPr="00243604">
        <w:rPr>
          <w:rFonts w:ascii="Arial" w:hAnsi="Arial" w:cs="Arial"/>
          <w:color w:val="404040"/>
          <w:sz w:val="22"/>
          <w:szCs w:val="22"/>
        </w:rPr>
        <w:t xml:space="preserve">банк – после ввода, внизу в поле «Название проекта» </w:t>
      </w:r>
      <w:proofErr w:type="spellStart"/>
      <w:r w:rsidRPr="00243604">
        <w:rPr>
          <w:rFonts w:ascii="Arial" w:hAnsi="Arial" w:cs="Arial"/>
          <w:color w:val="404040"/>
          <w:sz w:val="22"/>
          <w:szCs w:val="22"/>
        </w:rPr>
        <w:t>продублируется</w:t>
      </w:r>
      <w:proofErr w:type="spellEnd"/>
      <w:r w:rsidRPr="00243604">
        <w:rPr>
          <w:rFonts w:ascii="Arial" w:hAnsi="Arial" w:cs="Arial"/>
          <w:color w:val="404040"/>
          <w:sz w:val="22"/>
          <w:szCs w:val="22"/>
        </w:rPr>
        <w:t xml:space="preserve"> название банка, которое можно изменить вручную;</w:t>
      </w:r>
    </w:p>
    <w:p w:rsidR="00243604" w:rsidRPr="00243604" w:rsidRDefault="00243604" w:rsidP="009D058C">
      <w:pPr>
        <w:pStyle w:val="a3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0"/>
        <w:textAlignment w:val="baseline"/>
        <w:rPr>
          <w:rFonts w:ascii="Arial" w:hAnsi="Arial" w:cs="Arial"/>
          <w:color w:val="404040"/>
          <w:sz w:val="22"/>
          <w:szCs w:val="22"/>
        </w:rPr>
      </w:pPr>
      <w:r w:rsidRPr="00243604">
        <w:rPr>
          <w:rFonts w:ascii="Arial" w:hAnsi="Arial" w:cs="Arial"/>
          <w:color w:val="404040"/>
          <w:sz w:val="22"/>
          <w:szCs w:val="22"/>
        </w:rPr>
        <w:t>использовать обмен электронными документами – устанавливаем галочку для активации обмена. Если галочку не поставить, то часть полей станет недоступной для редактирования;</w:t>
      </w:r>
    </w:p>
    <w:p w:rsidR="00243604" w:rsidRPr="00AD3C33" w:rsidRDefault="00243604" w:rsidP="009D058C">
      <w:pPr>
        <w:pStyle w:val="a3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0"/>
        <w:textAlignment w:val="baseline"/>
        <w:rPr>
          <w:rFonts w:ascii="Arial" w:hAnsi="Arial" w:cs="Arial"/>
          <w:color w:val="404040"/>
          <w:sz w:val="22"/>
          <w:szCs w:val="22"/>
        </w:rPr>
      </w:pPr>
      <w:r w:rsidRPr="00AD3C33">
        <w:rPr>
          <w:rFonts w:ascii="Arial" w:hAnsi="Arial" w:cs="Arial"/>
          <w:color w:val="404040"/>
          <w:sz w:val="22"/>
          <w:szCs w:val="22"/>
        </w:rPr>
        <w:t>сведения о договоре – вводим данные по договору с банком (номер договора, дата, валюта;</w:t>
      </w:r>
    </w:p>
    <w:p w:rsidR="00243604" w:rsidRPr="00AD3C33" w:rsidRDefault="00243604" w:rsidP="009D058C">
      <w:pPr>
        <w:pStyle w:val="a3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0"/>
        <w:textAlignment w:val="baseline"/>
        <w:rPr>
          <w:rFonts w:ascii="Arial" w:hAnsi="Arial" w:cs="Arial"/>
          <w:color w:val="404040"/>
          <w:sz w:val="22"/>
          <w:szCs w:val="22"/>
        </w:rPr>
      </w:pPr>
      <w:r w:rsidRPr="00AD3C33">
        <w:rPr>
          <w:rFonts w:ascii="Arial" w:hAnsi="Arial" w:cs="Arial"/>
          <w:color w:val="404040"/>
          <w:sz w:val="22"/>
          <w:szCs w:val="22"/>
        </w:rPr>
        <w:t>сведения о банке – вводим номер отделения</w:t>
      </w:r>
      <w:r w:rsidR="00525974" w:rsidRPr="00AD3C33">
        <w:rPr>
          <w:rFonts w:ascii="Arial" w:hAnsi="Arial" w:cs="Arial"/>
          <w:color w:val="404040"/>
          <w:sz w:val="22"/>
          <w:szCs w:val="22"/>
        </w:rPr>
        <w:t xml:space="preserve"> (уточнить в Банке)</w:t>
      </w:r>
      <w:r w:rsidRPr="00AD3C33">
        <w:rPr>
          <w:rFonts w:ascii="Arial" w:hAnsi="Arial" w:cs="Arial"/>
          <w:color w:val="404040"/>
          <w:sz w:val="22"/>
          <w:szCs w:val="22"/>
        </w:rPr>
        <w:t>, номер филиала, номер расчетного счета;</w:t>
      </w:r>
    </w:p>
    <w:p w:rsidR="00243604" w:rsidRPr="00AD3C33" w:rsidRDefault="00243604" w:rsidP="009D058C">
      <w:pPr>
        <w:pStyle w:val="a3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0"/>
        <w:textAlignment w:val="baseline"/>
        <w:rPr>
          <w:rFonts w:ascii="Arial" w:hAnsi="Arial" w:cs="Arial"/>
          <w:color w:val="404040"/>
          <w:sz w:val="22"/>
          <w:szCs w:val="22"/>
        </w:rPr>
      </w:pPr>
      <w:r w:rsidRPr="00AD3C33">
        <w:rPr>
          <w:rFonts w:ascii="Arial" w:hAnsi="Arial" w:cs="Arial"/>
          <w:color w:val="404040"/>
          <w:sz w:val="22"/>
          <w:szCs w:val="22"/>
        </w:rPr>
        <w:t xml:space="preserve">система расчетов по банковским картам – </w:t>
      </w:r>
      <w:r w:rsidR="00525974" w:rsidRPr="00AD3C33">
        <w:rPr>
          <w:rFonts w:ascii="Arial" w:hAnsi="Arial" w:cs="Arial"/>
          <w:i/>
          <w:color w:val="404040"/>
          <w:sz w:val="22"/>
          <w:szCs w:val="22"/>
        </w:rPr>
        <w:t xml:space="preserve">уточните карточный продукт доступный вашей организации в Банке, эти же виды продуктов доступны к выбору в </w:t>
      </w:r>
      <w:proofErr w:type="spellStart"/>
      <w:r w:rsidR="00525974" w:rsidRPr="00AD3C33">
        <w:rPr>
          <w:rFonts w:ascii="Arial" w:hAnsi="Arial" w:cs="Arial"/>
          <w:i/>
          <w:color w:val="404040"/>
          <w:sz w:val="22"/>
          <w:szCs w:val="22"/>
          <w:lang w:val="en-US"/>
        </w:rPr>
        <w:t>ibank</w:t>
      </w:r>
      <w:proofErr w:type="spellEnd"/>
      <w:r w:rsidR="00525974" w:rsidRPr="00AD3C33">
        <w:rPr>
          <w:rFonts w:ascii="Arial" w:hAnsi="Arial" w:cs="Arial"/>
          <w:i/>
          <w:color w:val="404040"/>
          <w:sz w:val="22"/>
          <w:szCs w:val="22"/>
        </w:rPr>
        <w:t xml:space="preserve"> «зарплатный проект»- выпуск карты</w:t>
      </w:r>
    </w:p>
    <w:p w:rsidR="00525974" w:rsidRPr="00AD3C33" w:rsidRDefault="00525974" w:rsidP="009D058C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04040"/>
          <w:sz w:val="22"/>
          <w:szCs w:val="22"/>
        </w:rPr>
      </w:pPr>
      <w:proofErr w:type="gramStart"/>
      <w:r w:rsidRPr="00AD3C33">
        <w:rPr>
          <w:rFonts w:ascii="Arial" w:hAnsi="Arial" w:cs="Arial"/>
          <w:i/>
          <w:color w:val="404040"/>
          <w:sz w:val="22"/>
          <w:szCs w:val="22"/>
        </w:rPr>
        <w:t>например</w:t>
      </w:r>
      <w:proofErr w:type="gramEnd"/>
      <w:r w:rsidRPr="00AD3C33">
        <w:rPr>
          <w:rFonts w:ascii="Arial" w:hAnsi="Arial" w:cs="Arial"/>
          <w:i/>
          <w:color w:val="404040"/>
          <w:sz w:val="22"/>
          <w:szCs w:val="22"/>
        </w:rPr>
        <w:t>:</w:t>
      </w:r>
    </w:p>
    <w:p w:rsidR="00C92895" w:rsidRPr="004B633A" w:rsidRDefault="00547EBB" w:rsidP="009D058C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b/>
          <w:color w:val="000000" w:themeColor="text1"/>
          <w:sz w:val="22"/>
          <w:szCs w:val="22"/>
        </w:rPr>
      </w:pPr>
      <w:r w:rsidRPr="00547EBB">
        <w:rPr>
          <w:rFonts w:ascii="Arial" w:hAnsi="Arial" w:cs="Arial"/>
          <w:b/>
          <w:color w:val="000000" w:themeColor="text1"/>
          <w:sz w:val="22"/>
          <w:szCs w:val="22"/>
        </w:rPr>
        <w:t>МИР Премиальная ЗП ГО 0</w:t>
      </w:r>
      <w:r>
        <w:rPr>
          <w:rFonts w:ascii="Arial" w:hAnsi="Arial" w:cs="Arial"/>
          <w:b/>
          <w:color w:val="000000" w:themeColor="text1"/>
          <w:sz w:val="22"/>
          <w:szCs w:val="22"/>
        </w:rPr>
        <w:t xml:space="preserve"> – это Ваш карточный продукт. Его необходимо добавить в систему расчетов.</w:t>
      </w:r>
    </w:p>
    <w:p w:rsidR="00243604" w:rsidRPr="00C92895" w:rsidRDefault="00525974" w:rsidP="009D058C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04040"/>
          <w:sz w:val="22"/>
          <w:szCs w:val="22"/>
        </w:rPr>
      </w:pPr>
      <w:r>
        <w:rPr>
          <w:noProof/>
          <w:color w:val="404040"/>
          <w:bdr w:val="single" w:sz="12" w:space="15" w:color="E6F2E1" w:frame="1"/>
          <w:shd w:val="clear" w:color="auto" w:fill="FAFDF9"/>
        </w:rPr>
        <w:lastRenderedPageBreak/>
        <w:drawing>
          <wp:inline distT="0" distB="0" distL="0" distR="0">
            <wp:extent cx="5564221" cy="3408085"/>
            <wp:effectExtent l="0" t="0" r="0" b="1905"/>
            <wp:docPr id="9" name="Рисунок 9" descr="Создание зарплатного проекта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Создание зарплатного проекта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485" cy="341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C33" w:rsidRPr="00AD3C33" w:rsidRDefault="00243604" w:rsidP="00AD3C33">
      <w:pPr>
        <w:pStyle w:val="a3"/>
        <w:shd w:val="clear" w:color="auto" w:fill="FFFFFF"/>
        <w:spacing w:before="0" w:beforeAutospacing="0" w:after="0" w:afterAutospacing="0"/>
        <w:jc w:val="center"/>
        <w:textAlignment w:val="baseline"/>
        <w:rPr>
          <w:rFonts w:ascii="Arial" w:hAnsi="Arial" w:cs="Arial"/>
          <w:b/>
          <w:color w:val="404040"/>
          <w:sz w:val="28"/>
          <w:szCs w:val="28"/>
          <w:u w:val="single"/>
        </w:rPr>
      </w:pPr>
      <w:r w:rsidRPr="00AD3C33">
        <w:rPr>
          <w:rFonts w:ascii="Arial" w:hAnsi="Arial" w:cs="Arial"/>
          <w:b/>
          <w:color w:val="404040"/>
          <w:sz w:val="28"/>
          <w:szCs w:val="28"/>
          <w:u w:val="single"/>
        </w:rPr>
        <w:t>Открытие лицевых счетов/выпуск карт</w:t>
      </w:r>
    </w:p>
    <w:p w:rsidR="00D44677" w:rsidRPr="00AD3C33" w:rsidRDefault="00D44677" w:rsidP="009D058C">
      <w:pPr>
        <w:pStyle w:val="a3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color w:val="404040"/>
          <w:sz w:val="22"/>
        </w:rPr>
      </w:pPr>
      <w:r w:rsidRPr="00AD3C33">
        <w:rPr>
          <w:rFonts w:ascii="Arial" w:hAnsi="Arial" w:cs="Arial"/>
          <w:color w:val="404040"/>
          <w:sz w:val="22"/>
        </w:rPr>
        <w:t>При включенном обмене электронными документами в программе 1С можно подать в банк заявку на открытие лицевых счетов на сотрудников. Для этого проходим на вкладку «Зарплата и кадры» раздел «Зарплатные проекты» и открываем журнал «Заявки на открытие лицевых счетов».</w:t>
      </w:r>
    </w:p>
    <w:p w:rsidR="004B47B3" w:rsidRPr="004B47B3" w:rsidRDefault="004B47B3" w:rsidP="009D058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404040"/>
          <w:szCs w:val="30"/>
          <w:lang w:eastAsia="ru-RU"/>
        </w:rPr>
      </w:pPr>
      <w:r w:rsidRPr="004B47B3">
        <w:rPr>
          <w:rFonts w:ascii="Arial" w:eastAsia="Times New Roman" w:hAnsi="Arial" w:cs="Arial"/>
          <w:color w:val="404040"/>
          <w:szCs w:val="30"/>
          <w:lang w:eastAsia="ru-RU"/>
        </w:rPr>
        <w:t>В шапке нового документа заполняем название организации, указываем зарплатный проект и дату открытия.</w:t>
      </w:r>
    </w:p>
    <w:p w:rsidR="004B47B3" w:rsidRPr="004B47B3" w:rsidRDefault="004B47B3" w:rsidP="009D058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04040"/>
          <w:sz w:val="30"/>
          <w:szCs w:val="30"/>
          <w:lang w:eastAsia="ru-RU"/>
        </w:rPr>
      </w:pPr>
      <w:r w:rsidRPr="004B47B3">
        <w:rPr>
          <w:rFonts w:ascii="Arial" w:eastAsia="Times New Roman" w:hAnsi="Arial" w:cs="Arial"/>
          <w:noProof/>
          <w:color w:val="404040"/>
          <w:sz w:val="30"/>
          <w:szCs w:val="30"/>
          <w:bdr w:val="single" w:sz="12" w:space="15" w:color="E6F2E1" w:frame="1"/>
          <w:shd w:val="clear" w:color="auto" w:fill="FAFDF9"/>
          <w:lang w:eastAsia="ru-RU"/>
        </w:rPr>
        <w:drawing>
          <wp:inline distT="0" distB="0" distL="0" distR="0">
            <wp:extent cx="5661498" cy="3020940"/>
            <wp:effectExtent l="0" t="0" r="0" b="8255"/>
            <wp:docPr id="7" name="Рисунок 7" descr="Заявка на открытие лицевого счета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Заявка на открытие лицевого счета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082" cy="302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47B3">
        <w:rPr>
          <w:rFonts w:ascii="Arial" w:eastAsia="Times New Roman" w:hAnsi="Arial" w:cs="Arial"/>
          <w:color w:val="404040"/>
          <w:sz w:val="30"/>
          <w:szCs w:val="30"/>
          <w:lang w:eastAsia="ru-RU"/>
        </w:rPr>
        <w:t>  </w:t>
      </w:r>
    </w:p>
    <w:p w:rsidR="004B47B3" w:rsidRPr="004B47B3" w:rsidRDefault="004B47B3" w:rsidP="009D058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404040"/>
          <w:szCs w:val="30"/>
          <w:lang w:eastAsia="ru-RU"/>
        </w:rPr>
      </w:pPr>
      <w:r w:rsidRPr="004B47B3">
        <w:rPr>
          <w:rFonts w:ascii="Arial" w:eastAsia="Times New Roman" w:hAnsi="Arial" w:cs="Arial"/>
          <w:color w:val="404040"/>
          <w:szCs w:val="30"/>
          <w:lang w:eastAsia="ru-RU"/>
        </w:rPr>
        <w:lastRenderedPageBreak/>
        <w:t>Нажимаем «Заполнить» и слева в разделе «Сотрудник» появится список сотрудников, а в правом поле автоматически введутся данные по сотрудникам на основании карточек из программы.</w:t>
      </w:r>
    </w:p>
    <w:p w:rsidR="004B47B3" w:rsidRPr="004B47B3" w:rsidRDefault="004B47B3" w:rsidP="009D058C">
      <w:pPr>
        <w:shd w:val="clear" w:color="auto" w:fill="FFFFFF"/>
        <w:spacing w:line="240" w:lineRule="auto"/>
        <w:jc w:val="both"/>
        <w:textAlignment w:val="baseline"/>
        <w:rPr>
          <w:rFonts w:ascii="Arial" w:eastAsia="Times New Roman" w:hAnsi="Arial" w:cs="Arial"/>
          <w:color w:val="404040"/>
          <w:szCs w:val="30"/>
          <w:lang w:eastAsia="ru-RU"/>
        </w:rPr>
      </w:pPr>
      <w:r w:rsidRPr="004B47B3">
        <w:rPr>
          <w:rFonts w:ascii="Arial" w:eastAsia="Times New Roman" w:hAnsi="Arial" w:cs="Arial"/>
          <w:color w:val="404040"/>
          <w:szCs w:val="30"/>
          <w:lang w:eastAsia="ru-RU"/>
        </w:rPr>
        <w:t>Обратите внимание, на вкладке «Основные сведения» выведутся данные (фамилия, имя и титул) на латинице.</w:t>
      </w:r>
    </w:p>
    <w:p w:rsidR="004B47B3" w:rsidRPr="004B47B3" w:rsidRDefault="004B47B3" w:rsidP="009D058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04040"/>
          <w:sz w:val="30"/>
          <w:szCs w:val="30"/>
          <w:lang w:eastAsia="ru-RU"/>
        </w:rPr>
      </w:pPr>
      <w:r w:rsidRPr="004B47B3">
        <w:rPr>
          <w:rFonts w:ascii="Arial" w:eastAsia="Times New Roman" w:hAnsi="Arial" w:cs="Arial"/>
          <w:noProof/>
          <w:color w:val="404040"/>
          <w:sz w:val="30"/>
          <w:szCs w:val="30"/>
          <w:bdr w:val="single" w:sz="12" w:space="15" w:color="E6F2E1" w:frame="1"/>
          <w:shd w:val="clear" w:color="auto" w:fill="FAFDF9"/>
          <w:lang w:eastAsia="ru-RU"/>
        </w:rPr>
        <w:drawing>
          <wp:inline distT="0" distB="0" distL="0" distR="0">
            <wp:extent cx="5553145" cy="2971800"/>
            <wp:effectExtent l="0" t="0" r="9525" b="0"/>
            <wp:docPr id="6" name="Рисунок 6" descr="Основные сведения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Основные сведения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798" cy="2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400" w:rsidRPr="00AD3C33" w:rsidRDefault="00034400" w:rsidP="009D058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404040"/>
          <w:lang w:eastAsia="ru-RU"/>
        </w:rPr>
      </w:pPr>
      <w:r w:rsidRPr="00AD3C33">
        <w:rPr>
          <w:rFonts w:ascii="Arial" w:eastAsia="Times New Roman" w:hAnsi="Arial" w:cs="Arial"/>
          <w:color w:val="404040"/>
          <w:lang w:eastAsia="ru-RU"/>
        </w:rPr>
        <w:t>Необходимо</w:t>
      </w:r>
      <w:r w:rsidR="004B47B3" w:rsidRPr="004B47B3">
        <w:rPr>
          <w:rFonts w:ascii="Arial" w:eastAsia="Times New Roman" w:hAnsi="Arial" w:cs="Arial"/>
          <w:color w:val="404040"/>
          <w:lang w:eastAsia="ru-RU"/>
        </w:rPr>
        <w:t xml:space="preserve"> проверить и отредактировать информацию на вкладках «</w:t>
      </w:r>
      <w:r w:rsidR="00243604" w:rsidRPr="00AD3C33">
        <w:rPr>
          <w:rFonts w:ascii="Arial" w:eastAsia="Times New Roman" w:hAnsi="Arial" w:cs="Arial"/>
          <w:color w:val="404040"/>
          <w:lang w:eastAsia="ru-RU"/>
        </w:rPr>
        <w:t>Адреса, телефоны» и «Документы» согласно паспортным данным сотрудника.</w:t>
      </w:r>
    </w:p>
    <w:p w:rsidR="00034400" w:rsidRPr="00AD3C33" w:rsidRDefault="004B47B3" w:rsidP="009D058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404040"/>
          <w:lang w:eastAsia="ru-RU"/>
        </w:rPr>
      </w:pPr>
      <w:r w:rsidRPr="004B47B3">
        <w:rPr>
          <w:rFonts w:ascii="Arial" w:eastAsia="Times New Roman" w:hAnsi="Arial" w:cs="Arial"/>
          <w:color w:val="404040"/>
          <w:lang w:eastAsia="ru-RU"/>
        </w:rPr>
        <w:t xml:space="preserve">Вкладка «Пластиковая карта» предназначена для внесения </w:t>
      </w:r>
      <w:r w:rsidR="00034400" w:rsidRPr="00AD3C33">
        <w:rPr>
          <w:rFonts w:ascii="Arial" w:eastAsia="Times New Roman" w:hAnsi="Arial" w:cs="Arial"/>
          <w:color w:val="404040"/>
          <w:lang w:eastAsia="ru-RU"/>
        </w:rPr>
        <w:t>данных карты</w:t>
      </w:r>
      <w:r w:rsidRPr="004B47B3">
        <w:rPr>
          <w:rFonts w:ascii="Arial" w:eastAsia="Times New Roman" w:hAnsi="Arial" w:cs="Arial"/>
          <w:color w:val="404040"/>
          <w:lang w:eastAsia="ru-RU"/>
        </w:rPr>
        <w:t>.</w:t>
      </w:r>
      <w:r w:rsidR="00034400" w:rsidRPr="00AD3C33">
        <w:rPr>
          <w:rFonts w:ascii="Arial" w:eastAsia="Times New Roman" w:hAnsi="Arial" w:cs="Arial"/>
          <w:color w:val="404040"/>
          <w:lang w:eastAsia="ru-RU"/>
        </w:rPr>
        <w:t xml:space="preserve"> Необходимо выбрать один из предложенных к выбору Систем расчетов, </w:t>
      </w:r>
      <w:proofErr w:type="gramStart"/>
      <w:r w:rsidR="00034400" w:rsidRPr="00AD3C33">
        <w:rPr>
          <w:rFonts w:ascii="Arial" w:eastAsia="Times New Roman" w:hAnsi="Arial" w:cs="Arial"/>
          <w:color w:val="404040"/>
          <w:lang w:eastAsia="ru-RU"/>
        </w:rPr>
        <w:t>например</w:t>
      </w:r>
      <w:proofErr w:type="gramEnd"/>
      <w:r w:rsidR="00034400" w:rsidRPr="00AD3C33">
        <w:rPr>
          <w:rFonts w:ascii="Arial" w:eastAsia="Times New Roman" w:hAnsi="Arial" w:cs="Arial"/>
          <w:color w:val="404040"/>
          <w:lang w:eastAsia="ru-RU"/>
        </w:rPr>
        <w:t>:</w:t>
      </w:r>
    </w:p>
    <w:p w:rsidR="00624C41" w:rsidRDefault="00624C41" w:rsidP="009D058C">
      <w:pPr>
        <w:shd w:val="clear" w:color="auto" w:fill="FFFFFF"/>
        <w:spacing w:after="0" w:line="240" w:lineRule="auto"/>
        <w:jc w:val="both"/>
        <w:textAlignment w:val="baseline"/>
        <w:rPr>
          <w:rFonts w:ascii="Arial" w:hAnsi="Arial" w:cs="Arial"/>
          <w:b/>
          <w:color w:val="000000" w:themeColor="text1"/>
        </w:rPr>
      </w:pPr>
      <w:r w:rsidRPr="00547EBB">
        <w:rPr>
          <w:rFonts w:ascii="Arial" w:hAnsi="Arial" w:cs="Arial"/>
          <w:b/>
          <w:color w:val="000000" w:themeColor="text1"/>
        </w:rPr>
        <w:t>МИР Премиальная ЗП ГО 0</w:t>
      </w:r>
      <w:r>
        <w:rPr>
          <w:rFonts w:ascii="Arial" w:hAnsi="Arial" w:cs="Arial"/>
          <w:b/>
          <w:color w:val="000000" w:themeColor="text1"/>
        </w:rPr>
        <w:t xml:space="preserve"> </w:t>
      </w:r>
    </w:p>
    <w:p w:rsidR="004B47B3" w:rsidRPr="004B47B3" w:rsidRDefault="004B47B3" w:rsidP="009D058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404040"/>
          <w:lang w:eastAsia="ru-RU"/>
        </w:rPr>
      </w:pPr>
      <w:r w:rsidRPr="004B47B3">
        <w:rPr>
          <w:rFonts w:ascii="Arial" w:eastAsia="Times New Roman" w:hAnsi="Arial" w:cs="Arial"/>
          <w:color w:val="404040"/>
          <w:lang w:eastAsia="ru-RU"/>
        </w:rPr>
        <w:t>После заполнения заявка проводится</w:t>
      </w:r>
      <w:r w:rsidR="00243604" w:rsidRPr="00AD3C33">
        <w:rPr>
          <w:rFonts w:ascii="Arial" w:eastAsia="Times New Roman" w:hAnsi="Arial" w:cs="Arial"/>
          <w:color w:val="404040"/>
          <w:lang w:eastAsia="ru-RU"/>
        </w:rPr>
        <w:t xml:space="preserve"> и </w:t>
      </w:r>
      <w:r w:rsidRPr="004B47B3">
        <w:rPr>
          <w:rFonts w:ascii="Arial" w:eastAsia="Times New Roman" w:hAnsi="Arial" w:cs="Arial"/>
          <w:color w:val="404040"/>
          <w:lang w:eastAsia="ru-RU"/>
        </w:rPr>
        <w:t>выгружается</w:t>
      </w:r>
      <w:r w:rsidR="00243604" w:rsidRPr="00AD3C33">
        <w:rPr>
          <w:rFonts w:ascii="Arial" w:eastAsia="Times New Roman" w:hAnsi="Arial" w:cs="Arial"/>
          <w:color w:val="404040"/>
          <w:lang w:eastAsia="ru-RU"/>
        </w:rPr>
        <w:t xml:space="preserve"> в формате </w:t>
      </w:r>
      <w:r w:rsidR="00243604" w:rsidRPr="00AD3C33">
        <w:rPr>
          <w:rFonts w:ascii="Arial" w:eastAsia="Times New Roman" w:hAnsi="Arial" w:cs="Arial"/>
          <w:color w:val="404040"/>
          <w:lang w:val="en-US" w:eastAsia="ru-RU"/>
        </w:rPr>
        <w:t>xml</w:t>
      </w:r>
      <w:r w:rsidRPr="004B47B3">
        <w:rPr>
          <w:rFonts w:ascii="Arial" w:eastAsia="Times New Roman" w:hAnsi="Arial" w:cs="Arial"/>
          <w:color w:val="404040"/>
          <w:lang w:eastAsia="ru-RU"/>
        </w:rPr>
        <w:t>.</w:t>
      </w:r>
    </w:p>
    <w:p w:rsidR="009D058C" w:rsidRDefault="009D058C" w:rsidP="009D058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/>
          <w:color w:val="404040"/>
          <w:sz w:val="30"/>
          <w:szCs w:val="30"/>
          <w:bdr w:val="single" w:sz="12" w:space="15" w:color="E6F2E1" w:frame="1"/>
          <w:shd w:val="clear" w:color="auto" w:fill="FAFDF9"/>
          <w:lang w:eastAsia="ru-RU"/>
        </w:rPr>
      </w:pPr>
    </w:p>
    <w:p w:rsidR="009D058C" w:rsidRPr="009D058C" w:rsidRDefault="009D058C" w:rsidP="009D058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color w:val="404040"/>
          <w:sz w:val="28"/>
          <w:szCs w:val="30"/>
          <w:u w:val="single"/>
          <w:lang w:eastAsia="ru-RU"/>
        </w:rPr>
      </w:pPr>
      <w:r w:rsidRPr="00AD3C33">
        <w:rPr>
          <w:rFonts w:ascii="Arial" w:eastAsia="Times New Roman" w:hAnsi="Arial" w:cs="Arial"/>
          <w:b/>
          <w:color w:val="404040"/>
          <w:sz w:val="28"/>
          <w:szCs w:val="30"/>
          <w:u w:val="single"/>
          <w:lang w:eastAsia="ru-RU"/>
        </w:rPr>
        <w:t xml:space="preserve">Лицевые счета, реестр зачисления заработной платы, ведомость </w:t>
      </w:r>
    </w:p>
    <w:p w:rsidR="00AD3C33" w:rsidRDefault="00AD3C33" w:rsidP="009D058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04040"/>
          <w:szCs w:val="30"/>
          <w:lang w:eastAsia="ru-RU"/>
        </w:rPr>
      </w:pPr>
    </w:p>
    <w:p w:rsidR="009D058C" w:rsidRPr="009D058C" w:rsidRDefault="009D058C" w:rsidP="00AD3C3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404040"/>
          <w:szCs w:val="30"/>
          <w:lang w:eastAsia="ru-RU"/>
        </w:rPr>
      </w:pPr>
      <w:r w:rsidRPr="009D058C">
        <w:rPr>
          <w:rFonts w:ascii="Arial" w:eastAsia="Times New Roman" w:hAnsi="Arial" w:cs="Arial"/>
          <w:color w:val="404040"/>
          <w:szCs w:val="30"/>
          <w:lang w:eastAsia="ru-RU"/>
        </w:rPr>
        <w:t>К каждой карте сотрудника привязан персональный лицевой счет. В случае, когда электронный обмен не используется, номер лицевого счета (предоставляет сотрудник) должен быть внесен в карточку сотрудника по ссылке «Выплаты и учет зарплат» (в справочнике «Сотрудники»):</w:t>
      </w:r>
    </w:p>
    <w:p w:rsidR="009D058C" w:rsidRPr="009D058C" w:rsidRDefault="009D058C" w:rsidP="009D058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04040"/>
          <w:sz w:val="30"/>
          <w:szCs w:val="30"/>
          <w:lang w:eastAsia="ru-RU"/>
        </w:rPr>
      </w:pPr>
      <w:r w:rsidRPr="009D058C">
        <w:rPr>
          <w:rFonts w:ascii="Arial" w:eastAsia="Times New Roman" w:hAnsi="Arial" w:cs="Arial"/>
          <w:noProof/>
          <w:color w:val="404040"/>
          <w:sz w:val="30"/>
          <w:szCs w:val="30"/>
          <w:bdr w:val="single" w:sz="12" w:space="15" w:color="E6F2E1" w:frame="1"/>
          <w:shd w:val="clear" w:color="auto" w:fill="FAFDF9"/>
          <w:lang w:eastAsia="ru-RU"/>
        </w:rPr>
        <w:lastRenderedPageBreak/>
        <w:drawing>
          <wp:inline distT="0" distB="0" distL="0" distR="0">
            <wp:extent cx="5389123" cy="3413675"/>
            <wp:effectExtent l="0" t="0" r="2540" b="0"/>
            <wp:docPr id="21" name="Рисунок 21" descr="Выплаты и учет зарплат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Выплаты и учет зарплат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047" cy="3421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58C" w:rsidRPr="009D058C" w:rsidRDefault="009D058C" w:rsidP="00AD3C33">
      <w:pPr>
        <w:shd w:val="clear" w:color="auto" w:fill="FFFFFF"/>
        <w:spacing w:line="240" w:lineRule="auto"/>
        <w:jc w:val="both"/>
        <w:textAlignment w:val="baseline"/>
        <w:rPr>
          <w:rFonts w:ascii="Arial" w:eastAsia="Times New Roman" w:hAnsi="Arial" w:cs="Arial"/>
          <w:color w:val="404040"/>
          <w:szCs w:val="30"/>
          <w:lang w:eastAsia="ru-RU"/>
        </w:rPr>
      </w:pPr>
      <w:r w:rsidRPr="009D058C">
        <w:rPr>
          <w:rFonts w:ascii="Arial" w:eastAsia="Times New Roman" w:hAnsi="Arial" w:cs="Arial"/>
          <w:color w:val="404040"/>
          <w:szCs w:val="30"/>
          <w:lang w:eastAsia="ru-RU"/>
        </w:rPr>
        <w:t>Если штат сотрудников небольшой, то можно внести счета таким способом. Но если в организации числится большое количество сотрудников, то используется комплексная обработка «Ввод лицевых счетов».</w:t>
      </w:r>
    </w:p>
    <w:p w:rsidR="009D058C" w:rsidRDefault="009D058C" w:rsidP="00AD3C3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404040"/>
          <w:szCs w:val="30"/>
          <w:lang w:eastAsia="ru-RU"/>
        </w:rPr>
      </w:pPr>
      <w:r w:rsidRPr="009D058C">
        <w:rPr>
          <w:rFonts w:ascii="Arial" w:eastAsia="Times New Roman" w:hAnsi="Arial" w:cs="Arial"/>
          <w:color w:val="404040"/>
          <w:szCs w:val="30"/>
          <w:lang w:eastAsia="ru-RU"/>
        </w:rPr>
        <w:t>Переходим на вкладку программы «Зарплата и кадры», раздел «Зарплатные проекты» и нажимаем ссылку «Ввод лицевых счетов».</w:t>
      </w:r>
    </w:p>
    <w:p w:rsidR="00AD3C33" w:rsidRDefault="00AD3C33" w:rsidP="00AD3C33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404040"/>
          <w:szCs w:val="30"/>
          <w:lang w:eastAsia="ru-RU"/>
        </w:rPr>
      </w:pPr>
    </w:p>
    <w:p w:rsidR="009D058C" w:rsidRPr="009D058C" w:rsidRDefault="009D058C" w:rsidP="009D058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04040"/>
          <w:sz w:val="30"/>
          <w:szCs w:val="30"/>
          <w:lang w:eastAsia="ru-RU"/>
        </w:rPr>
      </w:pPr>
      <w:r w:rsidRPr="009D058C">
        <w:rPr>
          <w:rFonts w:ascii="Arial" w:eastAsia="Times New Roman" w:hAnsi="Arial" w:cs="Arial"/>
          <w:noProof/>
          <w:color w:val="404040"/>
          <w:sz w:val="30"/>
          <w:szCs w:val="30"/>
          <w:bdr w:val="single" w:sz="12" w:space="15" w:color="E6F2E1" w:frame="1"/>
          <w:shd w:val="clear" w:color="auto" w:fill="FAFDF9"/>
          <w:lang w:eastAsia="ru-RU"/>
        </w:rPr>
        <w:drawing>
          <wp:inline distT="0" distB="0" distL="0" distR="0">
            <wp:extent cx="5758774" cy="3656437"/>
            <wp:effectExtent l="0" t="0" r="0" b="1270"/>
            <wp:docPr id="20" name="Рисунок 20" descr="Ввод лицевых счетов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Ввод лицевых счетов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449" cy="36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58C" w:rsidRPr="009D058C" w:rsidRDefault="009D058C" w:rsidP="009D058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04040"/>
          <w:szCs w:val="30"/>
          <w:lang w:eastAsia="ru-RU"/>
        </w:rPr>
      </w:pPr>
      <w:r w:rsidRPr="009D058C">
        <w:rPr>
          <w:rFonts w:ascii="Arial" w:eastAsia="Times New Roman" w:hAnsi="Arial" w:cs="Arial"/>
          <w:color w:val="404040"/>
          <w:szCs w:val="30"/>
          <w:lang w:eastAsia="ru-RU"/>
        </w:rPr>
        <w:lastRenderedPageBreak/>
        <w:t>Открываем новую форму и заполняем реквизиты:</w:t>
      </w:r>
    </w:p>
    <w:p w:rsidR="009D058C" w:rsidRPr="009D058C" w:rsidRDefault="009D058C" w:rsidP="009D058C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textAlignment w:val="baseline"/>
        <w:rPr>
          <w:rFonts w:ascii="Arial" w:eastAsia="Times New Roman" w:hAnsi="Arial" w:cs="Arial"/>
          <w:color w:val="404040"/>
          <w:szCs w:val="30"/>
          <w:lang w:eastAsia="ru-RU"/>
        </w:rPr>
      </w:pPr>
      <w:r w:rsidRPr="009D058C">
        <w:rPr>
          <w:rFonts w:ascii="Arial" w:eastAsia="Times New Roman" w:hAnsi="Arial" w:cs="Arial"/>
          <w:color w:val="404040"/>
          <w:szCs w:val="30"/>
          <w:lang w:eastAsia="ru-RU"/>
        </w:rPr>
        <w:t>организация;</w:t>
      </w:r>
    </w:p>
    <w:p w:rsidR="009D058C" w:rsidRPr="009D058C" w:rsidRDefault="009D058C" w:rsidP="009D058C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textAlignment w:val="baseline"/>
        <w:rPr>
          <w:rFonts w:ascii="Arial" w:eastAsia="Times New Roman" w:hAnsi="Arial" w:cs="Arial"/>
          <w:color w:val="404040"/>
          <w:szCs w:val="30"/>
          <w:lang w:eastAsia="ru-RU"/>
        </w:rPr>
      </w:pPr>
      <w:r w:rsidRPr="009D058C">
        <w:rPr>
          <w:rFonts w:ascii="Arial" w:eastAsia="Times New Roman" w:hAnsi="Arial" w:cs="Arial"/>
          <w:color w:val="404040"/>
          <w:szCs w:val="30"/>
          <w:lang w:eastAsia="ru-RU"/>
        </w:rPr>
        <w:t>зарплатный проект;</w:t>
      </w:r>
    </w:p>
    <w:p w:rsidR="009D058C" w:rsidRPr="009D058C" w:rsidRDefault="009D058C" w:rsidP="009D058C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textAlignment w:val="baseline"/>
        <w:rPr>
          <w:rFonts w:ascii="Arial" w:eastAsia="Times New Roman" w:hAnsi="Arial" w:cs="Arial"/>
          <w:color w:val="404040"/>
          <w:szCs w:val="30"/>
          <w:lang w:eastAsia="ru-RU"/>
        </w:rPr>
      </w:pPr>
      <w:r w:rsidRPr="009D058C">
        <w:rPr>
          <w:rFonts w:ascii="Arial" w:eastAsia="Times New Roman" w:hAnsi="Arial" w:cs="Arial"/>
          <w:color w:val="404040"/>
          <w:szCs w:val="30"/>
          <w:lang w:eastAsia="ru-RU"/>
        </w:rPr>
        <w:t>месяц открытия;</w:t>
      </w:r>
    </w:p>
    <w:p w:rsidR="009D058C" w:rsidRPr="009D058C" w:rsidRDefault="009D058C" w:rsidP="009D058C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textAlignment w:val="baseline"/>
        <w:rPr>
          <w:rFonts w:ascii="Arial" w:eastAsia="Times New Roman" w:hAnsi="Arial" w:cs="Arial"/>
          <w:color w:val="404040"/>
          <w:szCs w:val="30"/>
          <w:lang w:eastAsia="ru-RU"/>
        </w:rPr>
      </w:pPr>
      <w:r w:rsidRPr="009D058C">
        <w:rPr>
          <w:rFonts w:ascii="Arial" w:eastAsia="Times New Roman" w:hAnsi="Arial" w:cs="Arial"/>
          <w:color w:val="404040"/>
          <w:szCs w:val="30"/>
          <w:lang w:eastAsia="ru-RU"/>
        </w:rPr>
        <w:t>подразделение можно оставить пустым.</w:t>
      </w:r>
    </w:p>
    <w:p w:rsidR="009D058C" w:rsidRPr="009D058C" w:rsidRDefault="009D058C" w:rsidP="009D058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04040"/>
          <w:sz w:val="30"/>
          <w:szCs w:val="30"/>
          <w:lang w:eastAsia="ru-RU"/>
        </w:rPr>
      </w:pPr>
      <w:r w:rsidRPr="009D058C">
        <w:rPr>
          <w:rFonts w:ascii="Arial" w:eastAsia="Times New Roman" w:hAnsi="Arial" w:cs="Arial"/>
          <w:noProof/>
          <w:color w:val="404040"/>
          <w:sz w:val="30"/>
          <w:szCs w:val="30"/>
          <w:bdr w:val="single" w:sz="12" w:space="15" w:color="E6F2E1" w:frame="1"/>
          <w:shd w:val="clear" w:color="auto" w:fill="FAFDF9"/>
          <w:lang w:eastAsia="ru-RU"/>
        </w:rPr>
        <w:drawing>
          <wp:inline distT="0" distB="0" distL="0" distR="0">
            <wp:extent cx="5058383" cy="3247505"/>
            <wp:effectExtent l="0" t="0" r="9525" b="0"/>
            <wp:docPr id="19" name="Рисунок 19" descr="Заполнение реквизитов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Заполнение реквизитов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194" cy="3259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58C" w:rsidRPr="009D058C" w:rsidRDefault="009D058C" w:rsidP="009D058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404040"/>
          <w:sz w:val="24"/>
          <w:szCs w:val="30"/>
          <w:lang w:eastAsia="ru-RU"/>
        </w:rPr>
      </w:pPr>
      <w:r w:rsidRPr="009D058C">
        <w:rPr>
          <w:rFonts w:ascii="Arial" w:eastAsia="Times New Roman" w:hAnsi="Arial" w:cs="Arial"/>
          <w:color w:val="404040"/>
          <w:sz w:val="24"/>
          <w:szCs w:val="30"/>
          <w:lang w:eastAsia="ru-RU"/>
        </w:rPr>
        <w:t>Нажимаем «Добавить» (построчно) или «Заполнить» (комплексно) и заполняем список сотрудников, которым необходимо ввести в карточку номера лицевых счетов. Личный номер счета вручную добавляется в колонке напротив фамилии. После заполнения жмем «Сохранить и закрыть».</w:t>
      </w:r>
    </w:p>
    <w:p w:rsidR="009D058C" w:rsidRPr="009D058C" w:rsidRDefault="009D058C" w:rsidP="009D058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04040"/>
          <w:sz w:val="30"/>
          <w:szCs w:val="30"/>
          <w:lang w:eastAsia="ru-RU"/>
        </w:rPr>
      </w:pPr>
      <w:r w:rsidRPr="009D058C">
        <w:rPr>
          <w:rFonts w:ascii="Arial" w:eastAsia="Times New Roman" w:hAnsi="Arial" w:cs="Arial"/>
          <w:noProof/>
          <w:color w:val="404040"/>
          <w:sz w:val="30"/>
          <w:szCs w:val="30"/>
          <w:bdr w:val="single" w:sz="12" w:space="15" w:color="E6F2E1" w:frame="1"/>
          <w:shd w:val="clear" w:color="auto" w:fill="FAFDF9"/>
          <w:lang w:eastAsia="ru-RU"/>
        </w:rPr>
        <w:drawing>
          <wp:inline distT="0" distB="0" distL="0" distR="0">
            <wp:extent cx="5175115" cy="3308950"/>
            <wp:effectExtent l="0" t="0" r="6985" b="6350"/>
            <wp:docPr id="18" name="Рисунок 18" descr="Ввод лицевых счетов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Ввод лицевых счетов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157" cy="331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58C" w:rsidRPr="009D058C" w:rsidRDefault="009D058C" w:rsidP="009D058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04040"/>
          <w:szCs w:val="30"/>
          <w:lang w:eastAsia="ru-RU"/>
        </w:rPr>
      </w:pPr>
      <w:r w:rsidRPr="009D058C">
        <w:rPr>
          <w:rFonts w:ascii="Arial" w:eastAsia="Times New Roman" w:hAnsi="Arial" w:cs="Arial"/>
          <w:color w:val="404040"/>
          <w:szCs w:val="30"/>
          <w:lang w:eastAsia="ru-RU"/>
        </w:rPr>
        <w:t>Для перечисления зарплаты формируется документ «Ведомость на выплату зарплаты через банк».</w:t>
      </w:r>
    </w:p>
    <w:p w:rsidR="009D058C" w:rsidRPr="009D058C" w:rsidRDefault="009D058C" w:rsidP="009D058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04040"/>
          <w:sz w:val="30"/>
          <w:szCs w:val="30"/>
          <w:lang w:eastAsia="ru-RU"/>
        </w:rPr>
      </w:pPr>
      <w:r w:rsidRPr="009D058C">
        <w:rPr>
          <w:rFonts w:ascii="Arial" w:eastAsia="Times New Roman" w:hAnsi="Arial" w:cs="Arial"/>
          <w:noProof/>
          <w:color w:val="404040"/>
          <w:sz w:val="30"/>
          <w:szCs w:val="30"/>
          <w:bdr w:val="single" w:sz="12" w:space="15" w:color="E6F2E1" w:frame="1"/>
          <w:shd w:val="clear" w:color="auto" w:fill="FAFDF9"/>
          <w:lang w:eastAsia="ru-RU"/>
        </w:rPr>
        <w:lastRenderedPageBreak/>
        <w:drawing>
          <wp:inline distT="0" distB="0" distL="0" distR="0">
            <wp:extent cx="5544766" cy="3529287"/>
            <wp:effectExtent l="0" t="0" r="0" b="0"/>
            <wp:docPr id="17" name="Рисунок 17" descr="Ведомость на выплату зарплаты через банк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Ведомость на выплату зарплаты через банк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880" cy="3549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58C" w:rsidRPr="009D058C" w:rsidRDefault="009D058C" w:rsidP="009D058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04040"/>
          <w:szCs w:val="30"/>
          <w:lang w:eastAsia="ru-RU"/>
        </w:rPr>
      </w:pPr>
      <w:r w:rsidRPr="009D058C">
        <w:rPr>
          <w:rFonts w:ascii="Arial" w:eastAsia="Times New Roman" w:hAnsi="Arial" w:cs="Arial"/>
          <w:color w:val="404040"/>
          <w:szCs w:val="30"/>
          <w:lang w:eastAsia="ru-RU"/>
        </w:rPr>
        <w:t>Здесь заполняем:</w:t>
      </w:r>
    </w:p>
    <w:p w:rsidR="009D058C" w:rsidRPr="009D058C" w:rsidRDefault="009D058C" w:rsidP="009D058C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textAlignment w:val="baseline"/>
        <w:rPr>
          <w:rFonts w:ascii="Arial" w:eastAsia="Times New Roman" w:hAnsi="Arial" w:cs="Arial"/>
          <w:color w:val="404040"/>
          <w:szCs w:val="30"/>
          <w:lang w:eastAsia="ru-RU"/>
        </w:rPr>
      </w:pPr>
      <w:r w:rsidRPr="009D058C">
        <w:rPr>
          <w:rFonts w:ascii="Arial" w:eastAsia="Times New Roman" w:hAnsi="Arial" w:cs="Arial"/>
          <w:color w:val="404040"/>
          <w:szCs w:val="30"/>
          <w:lang w:eastAsia="ru-RU"/>
        </w:rPr>
        <w:t>месяц выплаты;</w:t>
      </w:r>
    </w:p>
    <w:p w:rsidR="009D058C" w:rsidRPr="009D058C" w:rsidRDefault="009D058C" w:rsidP="009D058C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textAlignment w:val="baseline"/>
        <w:rPr>
          <w:rFonts w:ascii="Arial" w:eastAsia="Times New Roman" w:hAnsi="Arial" w:cs="Arial"/>
          <w:color w:val="404040"/>
          <w:szCs w:val="30"/>
          <w:lang w:eastAsia="ru-RU"/>
        </w:rPr>
      </w:pPr>
      <w:r w:rsidRPr="009D058C">
        <w:rPr>
          <w:rFonts w:ascii="Arial" w:eastAsia="Times New Roman" w:hAnsi="Arial" w:cs="Arial"/>
          <w:color w:val="404040"/>
          <w:szCs w:val="30"/>
          <w:lang w:eastAsia="ru-RU"/>
        </w:rPr>
        <w:t>организация;</w:t>
      </w:r>
    </w:p>
    <w:p w:rsidR="009D058C" w:rsidRPr="009D058C" w:rsidRDefault="009D058C" w:rsidP="009D058C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textAlignment w:val="baseline"/>
        <w:rPr>
          <w:rFonts w:ascii="Arial" w:eastAsia="Times New Roman" w:hAnsi="Arial" w:cs="Arial"/>
          <w:color w:val="404040"/>
          <w:szCs w:val="30"/>
          <w:lang w:eastAsia="ru-RU"/>
        </w:rPr>
      </w:pPr>
      <w:r w:rsidRPr="009D058C">
        <w:rPr>
          <w:rFonts w:ascii="Arial" w:eastAsia="Times New Roman" w:hAnsi="Arial" w:cs="Arial"/>
          <w:color w:val="404040"/>
          <w:szCs w:val="30"/>
          <w:lang w:eastAsia="ru-RU"/>
        </w:rPr>
        <w:t>выплачивать – указываем интервал выплат (Зарплата за месяц);</w:t>
      </w:r>
    </w:p>
    <w:p w:rsidR="009D058C" w:rsidRPr="009D058C" w:rsidRDefault="009D058C" w:rsidP="009D058C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textAlignment w:val="baseline"/>
        <w:rPr>
          <w:rFonts w:ascii="Arial" w:eastAsia="Times New Roman" w:hAnsi="Arial" w:cs="Arial"/>
          <w:color w:val="404040"/>
          <w:szCs w:val="30"/>
          <w:lang w:eastAsia="ru-RU"/>
        </w:rPr>
      </w:pPr>
      <w:r w:rsidRPr="009D058C">
        <w:rPr>
          <w:rFonts w:ascii="Arial" w:eastAsia="Times New Roman" w:hAnsi="Arial" w:cs="Arial"/>
          <w:color w:val="404040"/>
          <w:szCs w:val="30"/>
          <w:lang w:eastAsia="ru-RU"/>
        </w:rPr>
        <w:t>округление – по умолчанию «Без округления»;</w:t>
      </w:r>
    </w:p>
    <w:p w:rsidR="009D058C" w:rsidRPr="009D058C" w:rsidRDefault="009D058C" w:rsidP="009D058C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textAlignment w:val="baseline"/>
        <w:rPr>
          <w:rFonts w:ascii="Arial" w:eastAsia="Times New Roman" w:hAnsi="Arial" w:cs="Arial"/>
          <w:color w:val="404040"/>
          <w:szCs w:val="30"/>
          <w:lang w:eastAsia="ru-RU"/>
        </w:rPr>
      </w:pPr>
      <w:r w:rsidRPr="009D058C">
        <w:rPr>
          <w:rFonts w:ascii="Arial" w:eastAsia="Times New Roman" w:hAnsi="Arial" w:cs="Arial"/>
          <w:color w:val="404040"/>
          <w:szCs w:val="30"/>
          <w:lang w:eastAsia="ru-RU"/>
        </w:rPr>
        <w:t>зарплатный проект – указываем созданный.</w:t>
      </w:r>
    </w:p>
    <w:p w:rsidR="009D058C" w:rsidRPr="009D058C" w:rsidRDefault="009D058C" w:rsidP="009D058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04040"/>
          <w:sz w:val="30"/>
          <w:szCs w:val="30"/>
          <w:lang w:eastAsia="ru-RU"/>
        </w:rPr>
      </w:pPr>
      <w:r w:rsidRPr="009D058C">
        <w:rPr>
          <w:rFonts w:ascii="Arial" w:eastAsia="Times New Roman" w:hAnsi="Arial" w:cs="Arial"/>
          <w:noProof/>
          <w:color w:val="404040"/>
          <w:sz w:val="30"/>
          <w:szCs w:val="30"/>
          <w:bdr w:val="single" w:sz="12" w:space="15" w:color="E6F2E1" w:frame="1"/>
          <w:shd w:val="clear" w:color="auto" w:fill="FAFDF9"/>
          <w:lang w:eastAsia="ru-RU"/>
        </w:rPr>
        <w:drawing>
          <wp:inline distT="0" distB="0" distL="0" distR="0">
            <wp:extent cx="5485895" cy="3530699"/>
            <wp:effectExtent l="0" t="0" r="635" b="0"/>
            <wp:docPr id="16" name="Рисунок 16" descr="Ведомость в банк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Ведомость в банк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283" cy="3541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58C" w:rsidRPr="009D058C" w:rsidRDefault="009D058C" w:rsidP="009D058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04040"/>
          <w:szCs w:val="30"/>
          <w:lang w:eastAsia="ru-RU"/>
        </w:rPr>
      </w:pPr>
      <w:r w:rsidRPr="009D058C">
        <w:rPr>
          <w:rFonts w:ascii="Arial" w:eastAsia="Times New Roman" w:hAnsi="Arial" w:cs="Arial"/>
          <w:color w:val="404040"/>
          <w:szCs w:val="30"/>
          <w:lang w:eastAsia="ru-RU"/>
        </w:rPr>
        <w:lastRenderedPageBreak/>
        <w:t>После этого нажимаем «Заполнить», и в табличной части отразятся фамилии сотрудников (с введенными лицевыми счетами), которым нужно выплатить заработную плату:</w:t>
      </w:r>
    </w:p>
    <w:p w:rsidR="009D058C" w:rsidRPr="009D058C" w:rsidRDefault="009D058C" w:rsidP="009D058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04040"/>
          <w:sz w:val="30"/>
          <w:szCs w:val="30"/>
          <w:lang w:eastAsia="ru-RU"/>
        </w:rPr>
      </w:pPr>
      <w:r w:rsidRPr="009D058C">
        <w:rPr>
          <w:rFonts w:ascii="Arial" w:eastAsia="Times New Roman" w:hAnsi="Arial" w:cs="Arial"/>
          <w:noProof/>
          <w:color w:val="404040"/>
          <w:sz w:val="30"/>
          <w:szCs w:val="30"/>
          <w:bdr w:val="single" w:sz="12" w:space="15" w:color="E6F2E1" w:frame="1"/>
          <w:shd w:val="clear" w:color="auto" w:fill="FAFDF9"/>
          <w:lang w:eastAsia="ru-RU"/>
        </w:rPr>
        <w:drawing>
          <wp:inline distT="0" distB="0" distL="0" distR="0">
            <wp:extent cx="5272391" cy="3365800"/>
            <wp:effectExtent l="0" t="0" r="5080" b="6350"/>
            <wp:docPr id="15" name="Рисунок 15" descr="Фамилии сотрудников с введенными лицевыми счетами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Фамилии сотрудников с введенными лицевыми счетами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388" cy="3375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58C" w:rsidRPr="009D058C" w:rsidRDefault="009D058C" w:rsidP="009D058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04040"/>
          <w:szCs w:val="30"/>
          <w:lang w:eastAsia="ru-RU"/>
        </w:rPr>
      </w:pPr>
      <w:r w:rsidRPr="009D058C">
        <w:rPr>
          <w:rFonts w:ascii="Arial" w:eastAsia="Times New Roman" w:hAnsi="Arial" w:cs="Arial"/>
          <w:color w:val="404040"/>
          <w:szCs w:val="30"/>
          <w:lang w:eastAsia="ru-RU"/>
        </w:rPr>
        <w:t>Ведомость после заполнения проводим и передаем в банк в электронном виде. Далее формируется документ «Платежное поручение» и по нему «Списание с расчетного счета».</w:t>
      </w:r>
    </w:p>
    <w:p w:rsidR="009D058C" w:rsidRPr="009D058C" w:rsidRDefault="009D058C" w:rsidP="009D058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04040"/>
          <w:sz w:val="24"/>
          <w:szCs w:val="30"/>
          <w:lang w:eastAsia="ru-RU"/>
        </w:rPr>
      </w:pPr>
      <w:r w:rsidRPr="009D058C">
        <w:rPr>
          <w:rFonts w:ascii="Arial" w:eastAsia="Times New Roman" w:hAnsi="Arial" w:cs="Arial"/>
          <w:color w:val="404040"/>
          <w:sz w:val="24"/>
          <w:szCs w:val="30"/>
          <w:lang w:eastAsia="ru-RU"/>
        </w:rPr>
        <w:t>При установленных параметрах электронного обмена можно воспользоваться функцией «Обмен с банками по зарплатным проектам». Располагается на вкладке меню программы «Зарплата и кадры» раздел «Зарплатные проекты» ссылка «Обмен с банками (зарплата)».</w:t>
      </w:r>
    </w:p>
    <w:p w:rsidR="009D058C" w:rsidRPr="009D058C" w:rsidRDefault="009D058C" w:rsidP="009D058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04040"/>
          <w:sz w:val="30"/>
          <w:szCs w:val="30"/>
          <w:lang w:eastAsia="ru-RU"/>
        </w:rPr>
      </w:pPr>
      <w:r w:rsidRPr="009D058C">
        <w:rPr>
          <w:rFonts w:ascii="Arial" w:eastAsia="Times New Roman" w:hAnsi="Arial" w:cs="Arial"/>
          <w:noProof/>
          <w:color w:val="404040"/>
          <w:sz w:val="30"/>
          <w:szCs w:val="30"/>
          <w:bdr w:val="single" w:sz="12" w:space="15" w:color="E6F2E1" w:frame="1"/>
          <w:shd w:val="clear" w:color="auto" w:fill="FAFDF9"/>
          <w:lang w:eastAsia="ru-RU"/>
        </w:rPr>
        <w:drawing>
          <wp:inline distT="0" distB="0" distL="0" distR="0">
            <wp:extent cx="5505855" cy="3340045"/>
            <wp:effectExtent l="0" t="0" r="0" b="0"/>
            <wp:docPr id="11" name="Рисунок 11" descr="Обмен с банками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Обмен с банками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635" cy="334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58C" w:rsidRPr="009D058C" w:rsidRDefault="009D058C" w:rsidP="009D058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04040"/>
          <w:szCs w:val="30"/>
          <w:lang w:eastAsia="ru-RU"/>
        </w:rPr>
      </w:pPr>
      <w:r w:rsidRPr="009D058C">
        <w:rPr>
          <w:rFonts w:ascii="Arial" w:eastAsia="Times New Roman" w:hAnsi="Arial" w:cs="Arial"/>
          <w:color w:val="404040"/>
          <w:szCs w:val="30"/>
          <w:lang w:eastAsia="ru-RU"/>
        </w:rPr>
        <w:lastRenderedPageBreak/>
        <w:t>Возможно создание обработок:</w:t>
      </w:r>
    </w:p>
    <w:p w:rsidR="009D058C" w:rsidRPr="009D058C" w:rsidRDefault="009D058C" w:rsidP="009D058C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textAlignment w:val="baseline"/>
        <w:rPr>
          <w:rFonts w:ascii="Arial" w:eastAsia="Times New Roman" w:hAnsi="Arial" w:cs="Arial"/>
          <w:color w:val="404040"/>
          <w:szCs w:val="30"/>
          <w:lang w:eastAsia="ru-RU"/>
        </w:rPr>
      </w:pPr>
      <w:r w:rsidRPr="009D058C">
        <w:rPr>
          <w:rFonts w:ascii="Arial" w:eastAsia="Times New Roman" w:hAnsi="Arial" w:cs="Arial"/>
          <w:color w:val="404040"/>
          <w:szCs w:val="30"/>
          <w:lang w:eastAsia="ru-RU"/>
        </w:rPr>
        <w:t>зачисление зарплаты сотрудникам;</w:t>
      </w:r>
    </w:p>
    <w:p w:rsidR="009D058C" w:rsidRPr="009D058C" w:rsidRDefault="009D058C" w:rsidP="009D058C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textAlignment w:val="baseline"/>
        <w:rPr>
          <w:rFonts w:ascii="Arial" w:eastAsia="Times New Roman" w:hAnsi="Arial" w:cs="Arial"/>
          <w:color w:val="404040"/>
          <w:szCs w:val="30"/>
          <w:lang w:eastAsia="ru-RU"/>
        </w:rPr>
      </w:pPr>
      <w:r w:rsidRPr="009D058C">
        <w:rPr>
          <w:rFonts w:ascii="Arial" w:eastAsia="Times New Roman" w:hAnsi="Arial" w:cs="Arial"/>
          <w:color w:val="404040"/>
          <w:szCs w:val="30"/>
          <w:lang w:eastAsia="ru-RU"/>
        </w:rPr>
        <w:t>открытие лицевых счетов;</w:t>
      </w:r>
    </w:p>
    <w:p w:rsidR="009D058C" w:rsidRPr="009D058C" w:rsidRDefault="009D058C" w:rsidP="009D058C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textAlignment w:val="baseline"/>
        <w:rPr>
          <w:rFonts w:ascii="Arial" w:eastAsia="Times New Roman" w:hAnsi="Arial" w:cs="Arial"/>
          <w:color w:val="404040"/>
          <w:szCs w:val="30"/>
          <w:lang w:eastAsia="ru-RU"/>
        </w:rPr>
      </w:pPr>
      <w:r w:rsidRPr="009D058C">
        <w:rPr>
          <w:rFonts w:ascii="Arial" w:eastAsia="Times New Roman" w:hAnsi="Arial" w:cs="Arial"/>
          <w:color w:val="404040"/>
          <w:szCs w:val="30"/>
          <w:lang w:eastAsia="ru-RU"/>
        </w:rPr>
        <w:t>закрытие лицевых счетов.</w:t>
      </w:r>
    </w:p>
    <w:p w:rsidR="009D058C" w:rsidRPr="009D058C" w:rsidRDefault="009D058C" w:rsidP="009D058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04040"/>
          <w:szCs w:val="30"/>
          <w:lang w:eastAsia="ru-RU"/>
        </w:rPr>
      </w:pPr>
      <w:r w:rsidRPr="009D058C">
        <w:rPr>
          <w:rFonts w:ascii="Arial" w:eastAsia="Times New Roman" w:hAnsi="Arial" w:cs="Arial"/>
          <w:color w:val="404040"/>
          <w:szCs w:val="30"/>
          <w:lang w:eastAsia="ru-RU"/>
        </w:rPr>
        <w:t>Указываем зарплатный проект и 1С самостоятельно выводит в нижнюю часть список документов (которые требуют обработки) для выгрузки в банк, а также список сотрудников из этого документа. Для выгрузки в банк нажимаем «Выгрузить в файл». Чтобы получить подтверждение из банка нужно нажать «Загрузить подтверждения»:</w:t>
      </w:r>
    </w:p>
    <w:p w:rsidR="009D058C" w:rsidRPr="009D058C" w:rsidRDefault="009D058C" w:rsidP="009D058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04040"/>
          <w:sz w:val="30"/>
          <w:szCs w:val="30"/>
          <w:lang w:eastAsia="ru-RU"/>
        </w:rPr>
      </w:pPr>
      <w:r w:rsidRPr="009D058C">
        <w:rPr>
          <w:rFonts w:ascii="Arial" w:eastAsia="Times New Roman" w:hAnsi="Arial" w:cs="Arial"/>
          <w:noProof/>
          <w:color w:val="404040"/>
          <w:sz w:val="30"/>
          <w:szCs w:val="30"/>
          <w:bdr w:val="single" w:sz="12" w:space="15" w:color="E6F2E1" w:frame="1"/>
          <w:shd w:val="clear" w:color="auto" w:fill="FAFDF9"/>
          <w:lang w:eastAsia="ru-RU"/>
        </w:rPr>
        <w:drawing>
          <wp:inline distT="0" distB="0" distL="0" distR="0">
            <wp:extent cx="5983244" cy="3416300"/>
            <wp:effectExtent l="0" t="0" r="0" b="0"/>
            <wp:docPr id="10" name="Рисунок 10" descr="Подтверждение из банка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Подтверждение из банка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079" cy="3417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58C" w:rsidRDefault="009D058C" w:rsidP="009D058C">
      <w:pPr>
        <w:spacing w:line="240" w:lineRule="auto"/>
      </w:pPr>
    </w:p>
    <w:p w:rsidR="00D44677" w:rsidRPr="00D44677" w:rsidRDefault="00D44677" w:rsidP="009D058C">
      <w:pPr>
        <w:spacing w:line="240" w:lineRule="auto"/>
      </w:pPr>
    </w:p>
    <w:sectPr w:rsidR="00D44677" w:rsidRPr="00D446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FC0178"/>
    <w:multiLevelType w:val="multilevel"/>
    <w:tmpl w:val="18C0F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AD60C2"/>
    <w:multiLevelType w:val="multilevel"/>
    <w:tmpl w:val="5EF67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E3C0FB5"/>
    <w:multiLevelType w:val="multilevel"/>
    <w:tmpl w:val="8A427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BCD235B"/>
    <w:multiLevelType w:val="multilevel"/>
    <w:tmpl w:val="3FF88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7EB48AB"/>
    <w:multiLevelType w:val="multilevel"/>
    <w:tmpl w:val="03288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5356"/>
    <w:rsid w:val="00034400"/>
    <w:rsid w:val="0003736D"/>
    <w:rsid w:val="001B3B36"/>
    <w:rsid w:val="002375B6"/>
    <w:rsid w:val="00243604"/>
    <w:rsid w:val="002C5AC3"/>
    <w:rsid w:val="00315356"/>
    <w:rsid w:val="004B47B3"/>
    <w:rsid w:val="004B633A"/>
    <w:rsid w:val="00525974"/>
    <w:rsid w:val="00547EBB"/>
    <w:rsid w:val="00624C41"/>
    <w:rsid w:val="009C52BE"/>
    <w:rsid w:val="009D058C"/>
    <w:rsid w:val="00AD3C33"/>
    <w:rsid w:val="00C25F54"/>
    <w:rsid w:val="00C92895"/>
    <w:rsid w:val="00D44677"/>
    <w:rsid w:val="00D60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6102F83-921B-4317-8574-94BEFCD7C5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446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5259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66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525765">
          <w:marLeft w:val="0"/>
          <w:marRight w:val="0"/>
          <w:marTop w:val="300"/>
          <w:marBottom w:val="300"/>
          <w:divBdr>
            <w:top w:val="single" w:sz="12" w:space="0" w:color="E6F2E1"/>
            <w:left w:val="single" w:sz="12" w:space="31" w:color="E6F2E1"/>
            <w:bottom w:val="single" w:sz="12" w:space="15" w:color="E6F2E1"/>
            <w:right w:val="single" w:sz="12" w:space="23" w:color="E6F2E1"/>
          </w:divBdr>
          <w:divsChild>
            <w:div w:id="9371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27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271868">
          <w:marLeft w:val="0"/>
          <w:marRight w:val="0"/>
          <w:marTop w:val="300"/>
          <w:marBottom w:val="300"/>
          <w:divBdr>
            <w:top w:val="single" w:sz="12" w:space="0" w:color="E6F2E1"/>
            <w:left w:val="single" w:sz="12" w:space="31" w:color="E6F2E1"/>
            <w:bottom w:val="single" w:sz="12" w:space="15" w:color="E6F2E1"/>
            <w:right w:val="single" w:sz="12" w:space="23" w:color="E6F2E1"/>
          </w:divBdr>
          <w:divsChild>
            <w:div w:id="4507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20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2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16503">
          <w:marLeft w:val="0"/>
          <w:marRight w:val="0"/>
          <w:marTop w:val="300"/>
          <w:marBottom w:val="300"/>
          <w:divBdr>
            <w:top w:val="single" w:sz="12" w:space="0" w:color="E6F2E1"/>
            <w:left w:val="single" w:sz="12" w:space="31" w:color="E6F2E1"/>
            <w:bottom w:val="single" w:sz="12" w:space="15" w:color="E6F2E1"/>
            <w:right w:val="single" w:sz="12" w:space="23" w:color="E6F2E1"/>
          </w:divBdr>
          <w:divsChild>
            <w:div w:id="12020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cloud.ru/ask_question/zarplata-i-kadry/rabota-s-zarplatnymi-proektami-v-1s-8-3-bukhgalteriya-3-0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77A2A290442214C83FF4A6CC50A5EED" ma:contentTypeVersion="1" ma:contentTypeDescription="Создание документа." ma:contentTypeScope="" ma:versionID="4b3c5b1ee1ebf3b76a9564c6bc3c790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567d59f107d5c77da22fcb2aa26d8b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55E8604-694B-4562-8464-EF9D0536E75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8C04B37-9E5C-4231-9DAB-64C84F76123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54E89DD-941E-44A8-A5C0-91DEA5D6F18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657</Words>
  <Characters>3745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Волошина Марина Иосифовна</cp:lastModifiedBy>
  <cp:revision>2</cp:revision>
  <dcterms:created xsi:type="dcterms:W3CDTF">2024-11-13T03:46:00Z</dcterms:created>
  <dcterms:modified xsi:type="dcterms:W3CDTF">2024-11-13T03:46:00Z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0x010100F77A2A290442214C83FF4A6CC50A5EED</vt:lpwstr>
  </property>
</Properties>
</file>