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51B3891" w14:textId="5FFEFD4A" w:rsidR="00887B1E" w:rsidRPr="009E3D12" w:rsidRDefault="00887B1E" w:rsidP="009E3D12">
      <w:pPr>
        <w:jc w:val="center"/>
        <w:rPr>
          <w:b/>
          <w:bCs/>
          <w:sz w:val="30"/>
          <w:szCs w:val="30"/>
        </w:rPr>
      </w:pPr>
      <w:bookmarkStart w:id="0" w:name="_Toc28944"/>
      <w:bookmarkStart w:id="1" w:name="_Toc22587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 w:rsidRPr="009E3D12">
        <w:rPr>
          <w:rFonts w:hint="eastAsia"/>
          <w:b/>
          <w:bCs/>
          <w:sz w:val="30"/>
          <w:szCs w:val="30"/>
        </w:rPr>
        <w:t>六、技术偏离表</w:t>
      </w:r>
      <w:bookmarkEnd w:id="0"/>
      <w:bookmarkEnd w:id="1"/>
    </w:p>
    <w:tbl>
      <w:tblPr>
        <w:tblW w:w="9297" w:type="dxa"/>
        <w:tblInd w:w="162" w:type="dxa"/>
        <w:tblBorders>
          <w:top w:val="double" w:sz="2" w:space="0" w:color="2B2B2B"/>
          <w:left w:val="double" w:sz="2" w:space="0" w:color="2B2B2B"/>
          <w:bottom w:val="double" w:sz="2" w:space="0" w:color="2B2B2B"/>
          <w:right w:val="double" w:sz="2" w:space="0" w:color="2B2B2B"/>
          <w:insideH w:val="double" w:sz="2" w:space="0" w:color="2B2B2B"/>
          <w:insideV w:val="double" w:sz="2" w:space="0" w:color="2B2B2B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3"/>
        <w:gridCol w:w="1390"/>
        <w:gridCol w:w="2006"/>
        <w:gridCol w:w="3015"/>
        <w:gridCol w:w="1390"/>
        <w:gridCol w:w="753"/>
      </w:tblGrid>
      <w:tr w:rsidR="00887B1E" w14:paraId="77A0719F" w14:textId="77777777">
        <w:trPr>
          <w:trHeight w:val="394"/>
        </w:trPr>
        <w:tc>
          <w:tcPr>
            <w:tcW w:w="743" w:type="dxa"/>
          </w:tcPr>
          <w:p w14:paraId="30560265" w14:textId="77777777" w:rsidR="00887B1E" w:rsidRDefault="00887B1E">
            <w:pPr>
              <w:pStyle w:val="TableParagraph"/>
              <w:spacing w:before="3"/>
              <w:ind w:left="193"/>
              <w:rPr>
                <w:b/>
                <w:sz w:val="19"/>
              </w:rPr>
            </w:pPr>
            <w:r>
              <w:rPr>
                <w:b/>
                <w:sz w:val="19"/>
              </w:rPr>
              <w:t>序号</w:t>
            </w:r>
          </w:p>
        </w:tc>
        <w:tc>
          <w:tcPr>
            <w:tcW w:w="1390" w:type="dxa"/>
          </w:tcPr>
          <w:p w14:paraId="6EA6AFEF" w14:textId="77777777" w:rsidR="00887B1E" w:rsidRDefault="00887B1E">
            <w:pPr>
              <w:pStyle w:val="TableParagraph"/>
              <w:spacing w:before="3"/>
              <w:ind w:left="355"/>
              <w:rPr>
                <w:b/>
                <w:sz w:val="19"/>
              </w:rPr>
            </w:pPr>
            <w:r>
              <w:rPr>
                <w:b/>
                <w:sz w:val="19"/>
              </w:rPr>
              <w:t>标的名称</w:t>
            </w:r>
          </w:p>
        </w:tc>
        <w:tc>
          <w:tcPr>
            <w:tcW w:w="2006" w:type="dxa"/>
          </w:tcPr>
          <w:p w14:paraId="0BB85C76" w14:textId="77777777" w:rsidR="00887B1E" w:rsidRDefault="00887B1E">
            <w:pPr>
              <w:pStyle w:val="TableParagraph"/>
              <w:spacing w:before="3"/>
              <w:ind w:left="500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  <w:lang w:val="en-US"/>
              </w:rPr>
              <w:t>采购</w:t>
            </w:r>
            <w:r>
              <w:rPr>
                <w:b/>
                <w:sz w:val="19"/>
              </w:rPr>
              <w:t>技术要求</w:t>
            </w:r>
          </w:p>
        </w:tc>
        <w:tc>
          <w:tcPr>
            <w:tcW w:w="3015" w:type="dxa"/>
          </w:tcPr>
          <w:p w14:paraId="3ABFDF6D" w14:textId="77777777" w:rsidR="00887B1E" w:rsidRDefault="00887B1E">
            <w:pPr>
              <w:pStyle w:val="TableParagraph"/>
              <w:spacing w:before="3"/>
              <w:ind w:left="765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  <w:lang w:val="en-US"/>
              </w:rPr>
              <w:t>供应商</w:t>
            </w:r>
            <w:r>
              <w:rPr>
                <w:b/>
                <w:sz w:val="19"/>
              </w:rPr>
              <w:t>提供响应内容</w:t>
            </w:r>
          </w:p>
        </w:tc>
        <w:tc>
          <w:tcPr>
            <w:tcW w:w="1390" w:type="dxa"/>
          </w:tcPr>
          <w:p w14:paraId="6DEB3A27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偏离程度</w:t>
            </w: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7422D709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备注</w:t>
            </w:r>
          </w:p>
        </w:tc>
      </w:tr>
      <w:tr w:rsidR="00887B1E" w14:paraId="6AB82A0E" w14:textId="77777777">
        <w:trPr>
          <w:trHeight w:val="398"/>
        </w:trPr>
        <w:tc>
          <w:tcPr>
            <w:tcW w:w="743" w:type="dxa"/>
          </w:tcPr>
          <w:p w14:paraId="6133DC9E" w14:textId="48A45358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1DA37CFB" w14:textId="22F3911B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23FE6C06" w14:textId="1F458823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7282D68D" w14:textId="23FC46FB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206DDE27" w14:textId="203BD25E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31F04C9E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00003C49" w14:textId="77777777">
        <w:trPr>
          <w:trHeight w:val="398"/>
        </w:trPr>
        <w:tc>
          <w:tcPr>
            <w:tcW w:w="743" w:type="dxa"/>
          </w:tcPr>
          <w:p w14:paraId="36324110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40F6E4D2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5AB5163E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70232D13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108528F7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5F815755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5889138D" w14:textId="77777777">
        <w:trPr>
          <w:trHeight w:val="398"/>
        </w:trPr>
        <w:tc>
          <w:tcPr>
            <w:tcW w:w="743" w:type="dxa"/>
          </w:tcPr>
          <w:p w14:paraId="24157F48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67C0C0ED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68B62E92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30257526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280C120A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721CDE4D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383FBBA1" w14:textId="77777777">
        <w:trPr>
          <w:trHeight w:val="398"/>
        </w:trPr>
        <w:tc>
          <w:tcPr>
            <w:tcW w:w="743" w:type="dxa"/>
          </w:tcPr>
          <w:p w14:paraId="1DBFF180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67A076D7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11FC10EB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0E21AFB0" w14:textId="1B60AAB0" w:rsidR="00887B1E" w:rsidRDefault="001E2BC9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  <w:r>
              <w:rPr>
                <w:rFonts w:hint="eastAsia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1AFC7AC0" wp14:editId="453B9F72">
                  <wp:simplePos x="0" y="0"/>
                  <wp:positionH relativeFrom="column">
                    <wp:posOffset>1734185</wp:posOffset>
                  </wp:positionH>
                  <wp:positionV relativeFrom="paragraph">
                    <wp:posOffset>194945</wp:posOffset>
                  </wp:positionV>
                  <wp:extent cx="2194560" cy="2258060"/>
                  <wp:effectExtent l="0" t="0" r="0" b="0"/>
                  <wp:wrapNone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22580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90" w:type="dxa"/>
          </w:tcPr>
          <w:p w14:paraId="3D5D9BC6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4B2DD48B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440B1FD4" w14:textId="77777777">
        <w:trPr>
          <w:trHeight w:val="398"/>
        </w:trPr>
        <w:tc>
          <w:tcPr>
            <w:tcW w:w="743" w:type="dxa"/>
          </w:tcPr>
          <w:p w14:paraId="000DCEE2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2CC65AD7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5097C06C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68BDE04D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5752C77B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1DBBADE6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68D07467" w14:textId="77777777">
        <w:trPr>
          <w:trHeight w:val="398"/>
        </w:trPr>
        <w:tc>
          <w:tcPr>
            <w:tcW w:w="743" w:type="dxa"/>
          </w:tcPr>
          <w:p w14:paraId="79D0E898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5E781497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3FBACAFC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7C09EF20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242786B4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1B676668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7FC6770E" w14:textId="77777777">
        <w:trPr>
          <w:trHeight w:val="398"/>
        </w:trPr>
        <w:tc>
          <w:tcPr>
            <w:tcW w:w="743" w:type="dxa"/>
          </w:tcPr>
          <w:p w14:paraId="200E7E58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6711B129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2CC65EC4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512E5C1F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7A90DFB5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22E329C7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2D21DF23" w14:textId="77777777">
        <w:trPr>
          <w:trHeight w:val="398"/>
        </w:trPr>
        <w:tc>
          <w:tcPr>
            <w:tcW w:w="743" w:type="dxa"/>
          </w:tcPr>
          <w:p w14:paraId="7BD24407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4C88A8C5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31BF5A85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150068B3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4BBD6056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3B259DC2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4E13C4B4" w14:textId="77777777">
        <w:trPr>
          <w:trHeight w:val="398"/>
        </w:trPr>
        <w:tc>
          <w:tcPr>
            <w:tcW w:w="743" w:type="dxa"/>
          </w:tcPr>
          <w:p w14:paraId="077A1C62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729F86D5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6D049229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6368279A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2DC430C3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5A8F7F4E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</w:tbl>
    <w:p w14:paraId="676E0069" w14:textId="77777777" w:rsidR="00887B1E" w:rsidRDefault="00887B1E">
      <w:pPr>
        <w:pStyle w:val="a8"/>
        <w:spacing w:before="60"/>
        <w:ind w:left="106"/>
      </w:pPr>
    </w:p>
    <w:p w14:paraId="02129FE1" w14:textId="77777777" w:rsidR="00887B1E" w:rsidRDefault="00887B1E">
      <w:pPr>
        <w:pStyle w:val="a8"/>
        <w:spacing w:before="8"/>
        <w:rPr>
          <w:rFonts w:ascii="宋体" w:eastAsia="宋体" w:hAnsi="宋体" w:cs="宋体"/>
          <w:sz w:val="19"/>
          <w:lang w:bidi="zh-CN"/>
        </w:rPr>
      </w:pPr>
      <w:r>
        <w:rPr>
          <w:rFonts w:ascii="宋体" w:eastAsia="宋体" w:hAnsi="宋体" w:cs="宋体" w:hint="eastAsia"/>
          <w:sz w:val="19"/>
          <w:lang w:bidi="zh-CN"/>
        </w:rPr>
        <w:t>说明：</w:t>
      </w:r>
    </w:p>
    <w:p w14:paraId="1F8C2526" w14:textId="77777777" w:rsidR="00887B1E" w:rsidRDefault="00887B1E">
      <w:pPr>
        <w:pStyle w:val="a8"/>
        <w:spacing w:before="8"/>
        <w:rPr>
          <w:rFonts w:ascii="宋体" w:eastAsia="宋体" w:hAnsi="宋体" w:cs="宋体"/>
          <w:sz w:val="19"/>
          <w:lang w:val="zh-CN" w:bidi="zh-CN"/>
        </w:rPr>
      </w:pPr>
      <w:r>
        <w:rPr>
          <w:rFonts w:ascii="宋体" w:eastAsia="宋体" w:hAnsi="宋体" w:cs="宋体" w:hint="eastAsia"/>
          <w:sz w:val="19"/>
          <w:lang w:bidi="zh-CN"/>
        </w:rPr>
        <w:t>1.供应商</w:t>
      </w:r>
      <w:r>
        <w:rPr>
          <w:rFonts w:ascii="宋体" w:eastAsia="宋体" w:hAnsi="宋体" w:cs="宋体"/>
          <w:sz w:val="19"/>
          <w:lang w:val="zh-CN" w:bidi="zh-CN"/>
        </w:rPr>
        <w:t>应当如实填写上表“供应商提供响应内容”处内容，对询价通知书提出的要求和条件</w:t>
      </w:r>
      <w:proofErr w:type="gramStart"/>
      <w:r>
        <w:rPr>
          <w:rFonts w:ascii="宋体" w:eastAsia="宋体" w:hAnsi="宋体" w:cs="宋体"/>
          <w:sz w:val="19"/>
          <w:lang w:val="zh-CN" w:bidi="zh-CN"/>
        </w:rPr>
        <w:t>作出</w:t>
      </w:r>
      <w:proofErr w:type="gramEnd"/>
      <w:r>
        <w:rPr>
          <w:rFonts w:ascii="宋体" w:eastAsia="宋体" w:hAnsi="宋体" w:cs="宋体"/>
          <w:sz w:val="19"/>
          <w:lang w:val="zh-CN" w:bidi="zh-CN"/>
        </w:rPr>
        <w:t>明确响应，并列明</w:t>
      </w:r>
      <w:proofErr w:type="gramStart"/>
      <w:r>
        <w:rPr>
          <w:rFonts w:ascii="宋体" w:eastAsia="宋体" w:hAnsi="宋体" w:cs="宋体"/>
          <w:sz w:val="19"/>
          <w:lang w:val="zh-CN" w:bidi="zh-CN"/>
        </w:rPr>
        <w:t>具体响应</w:t>
      </w:r>
      <w:proofErr w:type="gramEnd"/>
      <w:r>
        <w:rPr>
          <w:rFonts w:ascii="宋体" w:eastAsia="宋体" w:hAnsi="宋体" w:cs="宋体"/>
          <w:sz w:val="19"/>
          <w:lang w:val="zh-CN" w:bidi="zh-CN"/>
        </w:rPr>
        <w:t>数值或内容，只注明符合、满足等无具体内容表述的，将视为未实质性满足询价通知书要求。</w:t>
      </w:r>
    </w:p>
    <w:p w14:paraId="5E79F54D" w14:textId="77777777" w:rsidR="00887B1E" w:rsidRDefault="00887B1E">
      <w:pPr>
        <w:pStyle w:val="afffff3"/>
        <w:tabs>
          <w:tab w:val="left" w:pos="769"/>
        </w:tabs>
        <w:ind w:left="0" w:right="217" w:firstLine="0"/>
        <w:jc w:val="left"/>
        <w:rPr>
          <w:sz w:val="19"/>
        </w:rPr>
      </w:pPr>
      <w:r>
        <w:rPr>
          <w:rFonts w:hint="eastAsia"/>
          <w:sz w:val="19"/>
          <w:lang w:val="en-US"/>
        </w:rPr>
        <w:t>2.</w:t>
      </w:r>
      <w:r>
        <w:rPr>
          <w:sz w:val="19"/>
        </w:rPr>
        <w:t>“偏离程度”处可填写满足或正偏离或负偏离。</w:t>
      </w:r>
    </w:p>
    <w:p w14:paraId="07C47B4B" w14:textId="77777777" w:rsidR="00887B1E" w:rsidRDefault="00887B1E">
      <w:pPr>
        <w:pStyle w:val="afffff3"/>
        <w:tabs>
          <w:tab w:val="left" w:pos="769"/>
        </w:tabs>
        <w:ind w:left="0" w:right="217" w:firstLine="0"/>
        <w:jc w:val="left"/>
        <w:rPr>
          <w:sz w:val="19"/>
        </w:rPr>
      </w:pPr>
      <w:r>
        <w:rPr>
          <w:rFonts w:hint="eastAsia"/>
          <w:sz w:val="19"/>
          <w:lang w:val="en-US"/>
        </w:rPr>
        <w:t>3.如要求提供</w:t>
      </w:r>
      <w:r>
        <w:rPr>
          <w:sz w:val="19"/>
        </w:rPr>
        <w:t>佐证</w:t>
      </w:r>
      <w:r>
        <w:rPr>
          <w:rFonts w:hint="eastAsia"/>
          <w:sz w:val="19"/>
          <w:lang w:val="en-US"/>
        </w:rPr>
        <w:t>的，</w:t>
      </w:r>
      <w:r>
        <w:rPr>
          <w:sz w:val="19"/>
        </w:rPr>
        <w:t>如直接复制询价通知书要求的参数但与佐证材料不符的，为无效</w:t>
      </w:r>
      <w:r>
        <w:rPr>
          <w:rFonts w:hint="eastAsia"/>
          <w:sz w:val="19"/>
          <w:lang w:val="en-US"/>
        </w:rPr>
        <w:t>响应</w:t>
      </w:r>
      <w:r>
        <w:rPr>
          <w:sz w:val="19"/>
        </w:rPr>
        <w:t>。</w:t>
      </w:r>
    </w:p>
    <w:p w14:paraId="2ED418EB" w14:textId="1B813AB8" w:rsidR="00887B1E" w:rsidRPr="008800E4" w:rsidRDefault="00887B1E" w:rsidP="008800E4">
      <w:pPr>
        <w:pStyle w:val="afffff3"/>
        <w:tabs>
          <w:tab w:val="left" w:pos="769"/>
        </w:tabs>
        <w:ind w:left="0" w:right="217" w:firstLine="0"/>
        <w:jc w:val="left"/>
        <w:rPr>
          <w:rFonts w:hint="eastAsia"/>
          <w:sz w:val="19"/>
        </w:rPr>
      </w:pPr>
      <w:r>
        <w:rPr>
          <w:rFonts w:hint="eastAsia"/>
          <w:sz w:val="19"/>
          <w:lang w:val="en-US"/>
        </w:rPr>
        <w:t>4.</w:t>
      </w:r>
      <w:r>
        <w:rPr>
          <w:sz w:val="19"/>
        </w:rPr>
        <w:t>上表中“</w:t>
      </w:r>
      <w:r>
        <w:rPr>
          <w:rFonts w:hint="eastAsia"/>
          <w:sz w:val="19"/>
          <w:lang w:val="en-US"/>
        </w:rPr>
        <w:t>采购</w:t>
      </w:r>
      <w:r>
        <w:rPr>
          <w:sz w:val="19"/>
        </w:rPr>
        <w:t>技术要求”应详细填写</w:t>
      </w:r>
      <w:r>
        <w:rPr>
          <w:rFonts w:hint="eastAsia"/>
          <w:sz w:val="19"/>
          <w:lang w:val="en-US"/>
        </w:rPr>
        <w:t>询价通知书中</w:t>
      </w:r>
      <w:r>
        <w:rPr>
          <w:rFonts w:hint="eastAsia"/>
          <w:sz w:val="19"/>
        </w:rPr>
        <w:t>具体技术(参数)要求</w:t>
      </w:r>
      <w:r>
        <w:rPr>
          <w:sz w:val="19"/>
        </w:rPr>
        <w:t>。</w:t>
      </w:r>
      <w:bookmarkEnd w:id="2"/>
      <w:bookmarkEnd w:id="3"/>
      <w:bookmarkEnd w:id="4"/>
      <w:bookmarkEnd w:id="5"/>
      <w:bookmarkEnd w:id="6"/>
    </w:p>
    <w:sectPr w:rsidR="00887B1E" w:rsidRPr="008800E4">
      <w:headerReference w:type="default" r:id="rId8"/>
      <w:footerReference w:type="default" r:id="rId9"/>
      <w:pgSz w:w="11907" w:h="16840"/>
      <w:pgMar w:top="1134" w:right="1191" w:bottom="1134" w:left="1304" w:header="851" w:footer="992" w:gutter="0"/>
      <w:cols w:space="720"/>
      <w:docGrid w:linePitch="380" w:charSpace="-57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77129" w14:textId="77777777" w:rsidR="00883061" w:rsidRDefault="00883061">
      <w:r>
        <w:separator/>
      </w:r>
    </w:p>
  </w:endnote>
  <w:endnote w:type="continuationSeparator" w:id="0">
    <w:p w14:paraId="072314E2" w14:textId="77777777" w:rsidR="00883061" w:rsidRDefault="00883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12339" w14:textId="5FFD6BC7" w:rsidR="00887B1E" w:rsidRDefault="001E2BC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471FBD9" wp14:editId="23D5E6A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452AC8A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71FBD9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6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" filled="f" stroked="f">
              <v:textbox style="mso-fit-shape-to-text:t" inset="0,0,0,0">
                <w:txbxContent>
                  <w:p w14:paraId="2452AC8A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DA395" w14:textId="77777777" w:rsidR="00883061" w:rsidRDefault="00883061">
      <w:r>
        <w:separator/>
      </w:r>
    </w:p>
  </w:footnote>
  <w:footnote w:type="continuationSeparator" w:id="0">
    <w:p w14:paraId="335F2645" w14:textId="77777777" w:rsidR="00883061" w:rsidRDefault="008830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1ED2B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-24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 w16cid:durableId="1989744906">
    <w:abstractNumId w:val="11"/>
  </w:num>
  <w:num w:numId="2" w16cid:durableId="1118068223">
    <w:abstractNumId w:val="7"/>
  </w:num>
  <w:num w:numId="3" w16cid:durableId="1063258313">
    <w:abstractNumId w:val="13"/>
  </w:num>
  <w:num w:numId="4" w16cid:durableId="1228956706">
    <w:abstractNumId w:val="9"/>
  </w:num>
  <w:num w:numId="5" w16cid:durableId="1001159726">
    <w:abstractNumId w:val="15"/>
  </w:num>
  <w:num w:numId="6" w16cid:durableId="1069882040">
    <w:abstractNumId w:val="6"/>
  </w:num>
  <w:num w:numId="7" w16cid:durableId="967593184">
    <w:abstractNumId w:val="10"/>
  </w:num>
  <w:num w:numId="8" w16cid:durableId="737938">
    <w:abstractNumId w:val="12"/>
  </w:num>
  <w:num w:numId="9" w16cid:durableId="282923954">
    <w:abstractNumId w:val="5"/>
  </w:num>
  <w:num w:numId="10" w16cid:durableId="1332753782">
    <w:abstractNumId w:val="14"/>
  </w:num>
  <w:num w:numId="11" w16cid:durableId="950748929">
    <w:abstractNumId w:val="4"/>
  </w:num>
  <w:num w:numId="12" w16cid:durableId="722288653">
    <w:abstractNumId w:val="8"/>
  </w:num>
  <w:num w:numId="13" w16cid:durableId="1877041386">
    <w:abstractNumId w:val="16"/>
  </w:num>
  <w:num w:numId="14" w16cid:durableId="950476247">
    <w:abstractNumId w:val="18"/>
  </w:num>
  <w:num w:numId="15" w16cid:durableId="1884056122">
    <w:abstractNumId w:val="21"/>
  </w:num>
  <w:num w:numId="16" w16cid:durableId="1922637445">
    <w:abstractNumId w:val="0"/>
  </w:num>
  <w:num w:numId="17" w16cid:durableId="2057655298">
    <w:abstractNumId w:val="1"/>
  </w:num>
  <w:num w:numId="18" w16cid:durableId="393740567">
    <w:abstractNumId w:val="3"/>
  </w:num>
  <w:num w:numId="19" w16cid:durableId="62681604">
    <w:abstractNumId w:val="17"/>
  </w:num>
  <w:num w:numId="20" w16cid:durableId="1235311519">
    <w:abstractNumId w:val="20"/>
  </w:num>
  <w:num w:numId="21" w16cid:durableId="632100206">
    <w:abstractNumId w:val="19"/>
  </w:num>
  <w:num w:numId="22" w16cid:durableId="12112649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2088C"/>
    <w:rsid w:val="00033DAB"/>
    <w:rsid w:val="000370BC"/>
    <w:rsid w:val="00042D13"/>
    <w:rsid w:val="00056A6E"/>
    <w:rsid w:val="00083DF8"/>
    <w:rsid w:val="0008422C"/>
    <w:rsid w:val="000D477E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5070D"/>
    <w:rsid w:val="00154E9B"/>
    <w:rsid w:val="0015525F"/>
    <w:rsid w:val="00165915"/>
    <w:rsid w:val="00166EEA"/>
    <w:rsid w:val="00172A27"/>
    <w:rsid w:val="001765E3"/>
    <w:rsid w:val="00192985"/>
    <w:rsid w:val="001A3E64"/>
    <w:rsid w:val="001E2BC9"/>
    <w:rsid w:val="001F74AE"/>
    <w:rsid w:val="002122FC"/>
    <w:rsid w:val="0021327B"/>
    <w:rsid w:val="0021595A"/>
    <w:rsid w:val="00223B9B"/>
    <w:rsid w:val="0022691C"/>
    <w:rsid w:val="002676F5"/>
    <w:rsid w:val="00297EC4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609C0"/>
    <w:rsid w:val="003714EC"/>
    <w:rsid w:val="003876E3"/>
    <w:rsid w:val="003878EB"/>
    <w:rsid w:val="003A0967"/>
    <w:rsid w:val="003B48D3"/>
    <w:rsid w:val="003E69B4"/>
    <w:rsid w:val="003E7CAB"/>
    <w:rsid w:val="003F7078"/>
    <w:rsid w:val="00421287"/>
    <w:rsid w:val="0043243B"/>
    <w:rsid w:val="00460545"/>
    <w:rsid w:val="0046079F"/>
    <w:rsid w:val="00493794"/>
    <w:rsid w:val="00495D1A"/>
    <w:rsid w:val="0049754E"/>
    <w:rsid w:val="004A1198"/>
    <w:rsid w:val="004A2061"/>
    <w:rsid w:val="004B4D5B"/>
    <w:rsid w:val="004C55B8"/>
    <w:rsid w:val="00507899"/>
    <w:rsid w:val="005106F8"/>
    <w:rsid w:val="00521F48"/>
    <w:rsid w:val="00531162"/>
    <w:rsid w:val="00537A61"/>
    <w:rsid w:val="00544AC9"/>
    <w:rsid w:val="0055266E"/>
    <w:rsid w:val="0055762B"/>
    <w:rsid w:val="00562F84"/>
    <w:rsid w:val="00580744"/>
    <w:rsid w:val="005911B8"/>
    <w:rsid w:val="005C530A"/>
    <w:rsid w:val="005C75DF"/>
    <w:rsid w:val="005C7A84"/>
    <w:rsid w:val="005D0B21"/>
    <w:rsid w:val="005F22A3"/>
    <w:rsid w:val="00625F79"/>
    <w:rsid w:val="00643888"/>
    <w:rsid w:val="006452FB"/>
    <w:rsid w:val="0065313C"/>
    <w:rsid w:val="00664DC0"/>
    <w:rsid w:val="00667DF3"/>
    <w:rsid w:val="00675CDE"/>
    <w:rsid w:val="006802F3"/>
    <w:rsid w:val="006A2801"/>
    <w:rsid w:val="006A3401"/>
    <w:rsid w:val="006C1F10"/>
    <w:rsid w:val="006C353F"/>
    <w:rsid w:val="006C7CD3"/>
    <w:rsid w:val="00723BC4"/>
    <w:rsid w:val="00731090"/>
    <w:rsid w:val="007442A0"/>
    <w:rsid w:val="00755658"/>
    <w:rsid w:val="00764EBD"/>
    <w:rsid w:val="00773049"/>
    <w:rsid w:val="00791D34"/>
    <w:rsid w:val="007A3A16"/>
    <w:rsid w:val="007D57AF"/>
    <w:rsid w:val="007E13BD"/>
    <w:rsid w:val="007E1D36"/>
    <w:rsid w:val="007F2A53"/>
    <w:rsid w:val="00826380"/>
    <w:rsid w:val="00854CC0"/>
    <w:rsid w:val="00854ED3"/>
    <w:rsid w:val="00872901"/>
    <w:rsid w:val="008800E4"/>
    <w:rsid w:val="008825DA"/>
    <w:rsid w:val="00883061"/>
    <w:rsid w:val="00887B1E"/>
    <w:rsid w:val="008E64F1"/>
    <w:rsid w:val="008F3680"/>
    <w:rsid w:val="008F434E"/>
    <w:rsid w:val="009261F0"/>
    <w:rsid w:val="009302D1"/>
    <w:rsid w:val="00936181"/>
    <w:rsid w:val="00936197"/>
    <w:rsid w:val="00940646"/>
    <w:rsid w:val="009415FC"/>
    <w:rsid w:val="009570EF"/>
    <w:rsid w:val="00962AED"/>
    <w:rsid w:val="009710AF"/>
    <w:rsid w:val="0097589B"/>
    <w:rsid w:val="0099728C"/>
    <w:rsid w:val="009A317C"/>
    <w:rsid w:val="009A770F"/>
    <w:rsid w:val="009B4011"/>
    <w:rsid w:val="009C25EB"/>
    <w:rsid w:val="009C273F"/>
    <w:rsid w:val="009E3D12"/>
    <w:rsid w:val="009E62CD"/>
    <w:rsid w:val="00A02BE5"/>
    <w:rsid w:val="00A06259"/>
    <w:rsid w:val="00A3078D"/>
    <w:rsid w:val="00A56F1E"/>
    <w:rsid w:val="00A614CD"/>
    <w:rsid w:val="00A65C4C"/>
    <w:rsid w:val="00A9133B"/>
    <w:rsid w:val="00AC755D"/>
    <w:rsid w:val="00AF3E34"/>
    <w:rsid w:val="00AF4389"/>
    <w:rsid w:val="00B000A7"/>
    <w:rsid w:val="00B01F29"/>
    <w:rsid w:val="00B3337A"/>
    <w:rsid w:val="00B43355"/>
    <w:rsid w:val="00B60CC0"/>
    <w:rsid w:val="00B60F1F"/>
    <w:rsid w:val="00B730A8"/>
    <w:rsid w:val="00BA1F2C"/>
    <w:rsid w:val="00BB3E0F"/>
    <w:rsid w:val="00BB3F7A"/>
    <w:rsid w:val="00BC4CA6"/>
    <w:rsid w:val="00BD5A39"/>
    <w:rsid w:val="00BF23A8"/>
    <w:rsid w:val="00BF4786"/>
    <w:rsid w:val="00BF771D"/>
    <w:rsid w:val="00C14479"/>
    <w:rsid w:val="00C34570"/>
    <w:rsid w:val="00C909A2"/>
    <w:rsid w:val="00CB395B"/>
    <w:rsid w:val="00CC15A7"/>
    <w:rsid w:val="00CC4F85"/>
    <w:rsid w:val="00CD3741"/>
    <w:rsid w:val="00CD410E"/>
    <w:rsid w:val="00CD444E"/>
    <w:rsid w:val="00D21D58"/>
    <w:rsid w:val="00D226A5"/>
    <w:rsid w:val="00D2377C"/>
    <w:rsid w:val="00D40159"/>
    <w:rsid w:val="00D858CC"/>
    <w:rsid w:val="00DA4850"/>
    <w:rsid w:val="00DE433F"/>
    <w:rsid w:val="00DF02E6"/>
    <w:rsid w:val="00E2740B"/>
    <w:rsid w:val="00E40564"/>
    <w:rsid w:val="00E45B7C"/>
    <w:rsid w:val="00E46A0A"/>
    <w:rsid w:val="00E54E2D"/>
    <w:rsid w:val="00E670E8"/>
    <w:rsid w:val="00E863F1"/>
    <w:rsid w:val="00F10101"/>
    <w:rsid w:val="00F91500"/>
    <w:rsid w:val="00FC7767"/>
    <w:rsid w:val="00FD14FB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E4E6C9"/>
  <w15:chartTrackingRefBased/>
  <w15:docId w15:val="{1BA2106B-60E5-4071-94B5-33A5486CB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21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-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266</Characters>
  <Application>Microsoft Office Word</Application>
  <DocSecurity>0</DocSecurity>
  <Lines>2</Lines>
  <Paragraphs>1</Paragraphs>
  <ScaleCrop>false</ScaleCrop>
  <Manager>罗成</Manager>
  <Company>重庆市政府采购中心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sun siyuan</cp:lastModifiedBy>
  <cp:revision>7</cp:revision>
  <cp:lastPrinted>2018-08-06T08:28:00Z</cp:lastPrinted>
  <dcterms:created xsi:type="dcterms:W3CDTF">2022-10-01T15:31:00Z</dcterms:created>
  <dcterms:modified xsi:type="dcterms:W3CDTF">2022-10-16T11:41:00Z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