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3946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SGDB (Sistema de Gerenciamento de Banco de Dados)</w:t>
      </w:r>
    </w:p>
    <w:p w14:paraId="2545EF93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Software que gerencia bancos de dados, permitindo armazenamento, recuperação e manipulação de dados (ex.: MySQL, PostgreSQL).</w:t>
      </w:r>
    </w:p>
    <w:p w14:paraId="07049646" w14:textId="77777777" w:rsidR="009D3F22" w:rsidRDefault="009D3F22" w:rsidP="009D3F22"/>
    <w:p w14:paraId="5605B3ED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Um e-commerce utiliza um SGDB para armazenar informações de produtos, pedidos e clientes, garantindo que os dados sejam acessíveis e organizados.</w:t>
      </w:r>
    </w:p>
    <w:p w14:paraId="33D4634A" w14:textId="77777777" w:rsidR="009D3F22" w:rsidRDefault="009D3F22" w:rsidP="009D3F22"/>
    <w:p w14:paraId="75F1DFB4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 xml:space="preserve">ODBC (Open </w:t>
      </w:r>
      <w:proofErr w:type="spellStart"/>
      <w:r w:rsidRPr="009D3F22">
        <w:rPr>
          <w:b/>
          <w:bCs/>
        </w:rPr>
        <w:t>Database</w:t>
      </w:r>
      <w:proofErr w:type="spellEnd"/>
      <w:r w:rsidRPr="009D3F22">
        <w:rPr>
          <w:b/>
          <w:bCs/>
        </w:rPr>
        <w:t xml:space="preserve"> </w:t>
      </w:r>
      <w:proofErr w:type="spellStart"/>
      <w:r w:rsidRPr="009D3F22">
        <w:rPr>
          <w:b/>
          <w:bCs/>
        </w:rPr>
        <w:t>Connectivity</w:t>
      </w:r>
      <w:proofErr w:type="spellEnd"/>
      <w:r w:rsidRPr="009D3F22">
        <w:rPr>
          <w:b/>
          <w:bCs/>
        </w:rPr>
        <w:t>)</w:t>
      </w:r>
    </w:p>
    <w:p w14:paraId="5B1FE3B7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API que permite a comunicação entre aplicações e diferentes </w:t>
      </w:r>
      <w:proofErr w:type="spellStart"/>
      <w:r>
        <w:t>SGDBs</w:t>
      </w:r>
      <w:proofErr w:type="spellEnd"/>
      <w:r>
        <w:t>.</w:t>
      </w:r>
    </w:p>
    <w:p w14:paraId="716FCFE6" w14:textId="77777777" w:rsidR="009D3F22" w:rsidRDefault="009D3F22" w:rsidP="009D3F22"/>
    <w:p w14:paraId="6987A463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Um sistema de contabilidade precisa acessar dados de um banco SQL Server e um Oracle DB. O ODBC permite que ele se conecte a ambos sem precisar de configurações específicas para cada SGDB.</w:t>
      </w:r>
    </w:p>
    <w:p w14:paraId="13BA514B" w14:textId="77777777" w:rsidR="009D3F22" w:rsidRDefault="009D3F22" w:rsidP="009D3F22"/>
    <w:p w14:paraId="6DCD703A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Mineração de Dados</w:t>
      </w:r>
    </w:p>
    <w:p w14:paraId="7D5753EF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Processo de análise para extrair padrões e informações úteis de grandes volumes de dados.</w:t>
      </w:r>
    </w:p>
    <w:p w14:paraId="1A3BE333" w14:textId="77777777" w:rsidR="009D3F22" w:rsidRDefault="009D3F22" w:rsidP="009D3F22"/>
    <w:p w14:paraId="0687DA3F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Um banco analisa padrões de transações para identificar fraudes ao detectar movimentações atípicas na conta de um cliente.</w:t>
      </w:r>
    </w:p>
    <w:p w14:paraId="24CC57A3" w14:textId="77777777" w:rsidR="009D3F22" w:rsidRDefault="009D3F22" w:rsidP="009D3F22"/>
    <w:p w14:paraId="4E4ADD42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TCPT (Três Camadas para Projeto de Tabelas)</w:t>
      </w:r>
    </w:p>
    <w:p w14:paraId="29170D09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Modelo que organiza tabelas em conceitual, lógico e físico para estruturar bancos de dados.</w:t>
      </w:r>
    </w:p>
    <w:p w14:paraId="745BE6DC" w14:textId="77777777" w:rsidR="009D3F22" w:rsidRDefault="009D3F22" w:rsidP="009D3F22"/>
    <w:p w14:paraId="04B488E7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Em um hospital, o modelo conceitual define as relações entre pacientes, médicos e consultas, o modelo lógico traduz isso para tabelas e chaves, e o modelo físico define como os dados serão armazenados no SGDB.</w:t>
      </w:r>
    </w:p>
    <w:p w14:paraId="1CF4A684" w14:textId="77777777" w:rsidR="009D3F22" w:rsidRDefault="009D3F22" w:rsidP="009D3F22"/>
    <w:p w14:paraId="70A4C9F3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lastRenderedPageBreak/>
        <w:t>SaaS (Software as a Service)</w:t>
      </w:r>
    </w:p>
    <w:p w14:paraId="7CE471B9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Modelo de software baseado na nuvem, acessado via internet sem necessidade de instalação local.</w:t>
      </w:r>
    </w:p>
    <w:p w14:paraId="62EBCF8C" w14:textId="77777777" w:rsidR="009D3F22" w:rsidRDefault="009D3F22" w:rsidP="009D3F22"/>
    <w:p w14:paraId="0B862C1E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O Google Drive permite que os usuários armazenem arquivos na nuvem e acessem de qualquer lugar, sem precisar instalar um programa específico no computador.</w:t>
      </w:r>
    </w:p>
    <w:p w14:paraId="355730D9" w14:textId="77777777" w:rsidR="009D3F22" w:rsidRDefault="009D3F22" w:rsidP="009D3F22"/>
    <w:p w14:paraId="6CF9C647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Modelo de Dados</w:t>
      </w:r>
    </w:p>
    <w:p w14:paraId="45387CA4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Estrutura que define como os dados são organizados, armazenados e manipulados (ex.: relacional, hierárquico, orientado a objetos).</w:t>
      </w:r>
    </w:p>
    <w:p w14:paraId="23127A52" w14:textId="77777777" w:rsidR="009D3F22" w:rsidRDefault="009D3F22" w:rsidP="009D3F22"/>
    <w:p w14:paraId="16EB4DFE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Um supermercado adota um modelo relacional para armazenar informações de produtos, fornecedores e vendas, garantindo que os dados estejam estruturados e acessíveis para consultas.</w:t>
      </w:r>
    </w:p>
    <w:p w14:paraId="5C1BD792" w14:textId="77777777" w:rsidR="009D3F22" w:rsidRDefault="009D3F22" w:rsidP="009D3F22"/>
    <w:p w14:paraId="3329F520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Ordem de Serviço (O.S)</w:t>
      </w:r>
    </w:p>
    <w:p w14:paraId="6BAD947B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Registro único que documenta um serviço prestado, vinculado a um cliente e produto.</w:t>
      </w:r>
    </w:p>
    <w:p w14:paraId="7D2613F0" w14:textId="77777777" w:rsidR="009D3F22" w:rsidRDefault="009D3F22" w:rsidP="009D3F22"/>
    <w:p w14:paraId="38D7D5B3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Em uma assistência técnica de celulares, cada Ordem de Serviço contém informações do cliente, o modelo do celular e o problema relatado, garantindo rastreamento do atendimento.</w:t>
      </w:r>
    </w:p>
    <w:p w14:paraId="4B2E0314" w14:textId="77777777" w:rsidR="009D3F22" w:rsidRDefault="009D3F22" w:rsidP="009D3F22"/>
    <w:p w14:paraId="3F38E1F2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Entidade</w:t>
      </w:r>
    </w:p>
    <w:p w14:paraId="0440C5ED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Representação de um objeto real no banco de dados (ex.: Cliente, Produto).</w:t>
      </w:r>
    </w:p>
    <w:p w14:paraId="43F5D3BD" w14:textId="77777777" w:rsidR="009D3F22" w:rsidRDefault="009D3F22" w:rsidP="009D3F22"/>
    <w:p w14:paraId="48C8CDCE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Em um sistema de biblioteca, as entidades incluem Livros, Usuários e Empréstimos, cada uma com seus próprios atributos.</w:t>
      </w:r>
    </w:p>
    <w:p w14:paraId="5A8C3100" w14:textId="77777777" w:rsidR="009D3F22" w:rsidRDefault="009D3F22" w:rsidP="009D3F22"/>
    <w:p w14:paraId="4F40ACAF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lastRenderedPageBreak/>
        <w:t>Classe</w:t>
      </w:r>
    </w:p>
    <w:p w14:paraId="7F2D8DB0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Estrutura na programação orientada a objetos que encapsula dados e comportamentos.</w:t>
      </w:r>
    </w:p>
    <w:p w14:paraId="11A18A28" w14:textId="77777777" w:rsidR="009D3F22" w:rsidRDefault="009D3F22" w:rsidP="009D3F22"/>
    <w:p w14:paraId="7D3DE5B0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Em um sistema de vendas, a classe Produto pode conter atributos como nome, preço e estoque, além de métodos para calcular descontos.</w:t>
      </w:r>
    </w:p>
    <w:p w14:paraId="4AA183E1" w14:textId="77777777" w:rsidR="009D3F22" w:rsidRDefault="009D3F22" w:rsidP="009D3F22"/>
    <w:p w14:paraId="314D1ACB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Categoria</w:t>
      </w:r>
    </w:p>
    <w:p w14:paraId="76099F3B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Agrupamento de entidades com características semelhantes (ex.: eletrônicos, móveis).</w:t>
      </w:r>
    </w:p>
    <w:p w14:paraId="6A2E9131" w14:textId="77777777" w:rsidR="009D3F22" w:rsidRDefault="009D3F22" w:rsidP="009D3F22"/>
    <w:p w14:paraId="17850142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Em um marketplace, os produtos são organizados em categorias como Eletrodomésticos, Roupas e Brinquedos, facilitando a navegação dos usuários.</w:t>
      </w:r>
    </w:p>
    <w:p w14:paraId="648E0F80" w14:textId="77777777" w:rsidR="009D3F22" w:rsidRDefault="009D3F22" w:rsidP="009D3F22"/>
    <w:p w14:paraId="38F58920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Atributo Chave Primária</w:t>
      </w:r>
    </w:p>
    <w:p w14:paraId="3E9A727B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Identificador único de uma entidade (ex.: CPF para Cliente).</w:t>
      </w:r>
    </w:p>
    <w:p w14:paraId="4626BB10" w14:textId="77777777" w:rsidR="009D3F22" w:rsidRDefault="009D3F22" w:rsidP="009D3F22"/>
    <w:p w14:paraId="56E3419B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No banco de dados de uma universidade, cada aluno possui um ID único como chave primária, garantindo que não existam registros duplicados.</w:t>
      </w:r>
    </w:p>
    <w:p w14:paraId="6758CD9E" w14:textId="77777777" w:rsidR="009D3F22" w:rsidRDefault="009D3F22" w:rsidP="009D3F22"/>
    <w:p w14:paraId="54D51F55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Atributo Chave Secundária</w:t>
      </w:r>
    </w:p>
    <w:p w14:paraId="0F1FE02A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Usado para buscas, mas não identifica unicamente a entidade (ex.: nome do cliente).</w:t>
      </w:r>
    </w:p>
    <w:p w14:paraId="54E76E65" w14:textId="77777777" w:rsidR="009D3F22" w:rsidRDefault="009D3F22" w:rsidP="009D3F22"/>
    <w:p w14:paraId="4D82E8F0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Em um sistema de RH, o CPF pode ser a chave primária, enquanto o nome pode ser uma chave secundária, permitindo buscas sem garantir unicidade.</w:t>
      </w:r>
    </w:p>
    <w:p w14:paraId="322F2DA2" w14:textId="77777777" w:rsidR="009D3F22" w:rsidRDefault="009D3F22" w:rsidP="009D3F22"/>
    <w:p w14:paraId="56F66FA6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lastRenderedPageBreak/>
        <w:t>Redundância Não Controlada</w:t>
      </w:r>
    </w:p>
    <w:p w14:paraId="47261E4D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Duplicação de dados sem gerenciamento adequado, causando inconsistências e desperdício de armazenamento.</w:t>
      </w:r>
    </w:p>
    <w:p w14:paraId="1C655880" w14:textId="77777777" w:rsidR="009D3F22" w:rsidRDefault="009D3F22" w:rsidP="009D3F22"/>
    <w:p w14:paraId="7700E8E2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 Em um hospital, um paciente pode ser cadastrado duas vezes com nomes ligeiramente diferentes ("João da Silva" e "João Silva"), gerando registros duplicados e inconsistentes.</w:t>
      </w:r>
    </w:p>
    <w:p w14:paraId="78F323C1" w14:textId="77777777" w:rsidR="009D3F22" w:rsidRDefault="009D3F22" w:rsidP="009D3F22"/>
    <w:p w14:paraId="22AF947B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Diagrama ER (Entidade-Relacionamento)</w:t>
      </w:r>
    </w:p>
    <w:p w14:paraId="44E005C7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Representação gráfica do modelo de dados, mostrando entidades, atributos e relações entre elas.</w:t>
      </w:r>
    </w:p>
    <w:p w14:paraId="614A8DFD" w14:textId="77777777" w:rsidR="009D3F22" w:rsidRDefault="009D3F22" w:rsidP="009D3F22"/>
    <w:p w14:paraId="043615EE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</w:t>
      </w:r>
    </w:p>
    <w:p w14:paraId="29F3F7F8" w14:textId="77777777" w:rsidR="009D3F22" w:rsidRDefault="009D3F22" w:rsidP="009D3F22">
      <w:r>
        <w:t>Em um sistema de locadora de filmes, o Diagrama ER pode representar as entidades Cliente, Filme e Locação, onde:</w:t>
      </w:r>
    </w:p>
    <w:p w14:paraId="0F7CBAE4" w14:textId="77777777" w:rsidR="009D3F22" w:rsidRDefault="009D3F22" w:rsidP="009D3F22"/>
    <w:p w14:paraId="3F1A6F7B" w14:textId="77777777" w:rsidR="009D3F22" w:rsidRDefault="009D3F22" w:rsidP="009D3F22">
      <w:r>
        <w:t>Cliente tem atributos como ID, Nome e CPF.</w:t>
      </w:r>
    </w:p>
    <w:p w14:paraId="7433936D" w14:textId="77777777" w:rsidR="009D3F22" w:rsidRDefault="009D3F22" w:rsidP="009D3F22">
      <w:r>
        <w:t>Filme tem atributos como ID, Título e Gênero.</w:t>
      </w:r>
    </w:p>
    <w:p w14:paraId="79ABC351" w14:textId="77777777" w:rsidR="009D3F22" w:rsidRDefault="009D3F22" w:rsidP="009D3F22">
      <w:r>
        <w:t>Locação conecta Cliente e Filme, registrando Data da Locação e Data de Devolução.</w:t>
      </w:r>
    </w:p>
    <w:p w14:paraId="4D70EB0B" w14:textId="77777777" w:rsidR="009D3F22" w:rsidRDefault="009D3F22" w:rsidP="009D3F22"/>
    <w:p w14:paraId="7FF5DF22" w14:textId="77777777" w:rsidR="009D3F22" w:rsidRPr="009D3F22" w:rsidRDefault="009D3F22" w:rsidP="009D3F22">
      <w:pPr>
        <w:rPr>
          <w:b/>
          <w:bCs/>
        </w:rPr>
      </w:pPr>
      <w:r w:rsidRPr="009D3F22">
        <w:rPr>
          <w:b/>
          <w:bCs/>
        </w:rPr>
        <w:t>Cardinalidade</w:t>
      </w:r>
    </w:p>
    <w:p w14:paraId="167E08E6" w14:textId="77777777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Define o número máximo e mínimo de ocorrências de uma entidade que pode se relacionar com outra em um banco de dados.</w:t>
      </w:r>
    </w:p>
    <w:p w14:paraId="7C28289B" w14:textId="77777777" w:rsidR="009D3F22" w:rsidRDefault="009D3F22" w:rsidP="009D3F22"/>
    <w:p w14:paraId="2BAAC655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</w:t>
      </w:r>
    </w:p>
    <w:p w14:paraId="518786D1" w14:textId="77777777" w:rsidR="009D3F22" w:rsidRDefault="009D3F22" w:rsidP="009D3F22">
      <w:r>
        <w:t>Em um sistema acadêmico, a cardinalidade pode ser representada assim:</w:t>
      </w:r>
    </w:p>
    <w:p w14:paraId="574BD4E5" w14:textId="77777777" w:rsidR="009D3F22" w:rsidRDefault="009D3F22" w:rsidP="009D3F22"/>
    <w:p w14:paraId="13332E49" w14:textId="77777777" w:rsidR="009D3F22" w:rsidRDefault="009D3F22" w:rsidP="009D3F22">
      <w:r>
        <w:t>Um professor pode ministrar várias disciplinas (1:N).</w:t>
      </w:r>
    </w:p>
    <w:p w14:paraId="2D8358DF" w14:textId="77777777" w:rsidR="009D3F22" w:rsidRDefault="009D3F22" w:rsidP="009D3F22">
      <w:r>
        <w:t>Cada disciplina deve ter pelo menos um professor (1:1 ou 1:N).</w:t>
      </w:r>
    </w:p>
    <w:p w14:paraId="22F53F40" w14:textId="77777777" w:rsidR="009D3F22" w:rsidRDefault="009D3F22" w:rsidP="009D3F22">
      <w:r>
        <w:lastRenderedPageBreak/>
        <w:t>Um aluno pode se matricular em várias disciplinas e cada disciplina pode ter vários alunos (N:N).</w:t>
      </w:r>
    </w:p>
    <w:p w14:paraId="358844BB" w14:textId="77777777" w:rsidR="009D3F22" w:rsidRDefault="009D3F22" w:rsidP="009D3F22"/>
    <w:p w14:paraId="4AD915B4" w14:textId="4D6E8E44" w:rsidR="009D3F22" w:rsidRDefault="009D3F22" w:rsidP="009D3F22">
      <w:r w:rsidRPr="009D3F22">
        <w:rPr>
          <w:b/>
          <w:bCs/>
        </w:rPr>
        <w:t>Relação Transitiva</w:t>
      </w:r>
      <w:r>
        <w:t xml:space="preserve"> </w:t>
      </w:r>
    </w:p>
    <w:p w14:paraId="17E5952F" w14:textId="77777777" w:rsidR="009D3F22" w:rsidRDefault="009D3F22" w:rsidP="009D3F22"/>
    <w:p w14:paraId="47C1828A" w14:textId="3675E205" w:rsidR="009D3F22" w:rsidRDefault="009D3F22" w:rsidP="009D3F22">
      <w:r>
        <w:rPr>
          <w:rFonts w:ascii="Segoe UI Emoji" w:hAnsi="Segoe UI Emoji" w:cs="Segoe UI Emoji"/>
        </w:rPr>
        <w:t>📌</w:t>
      </w:r>
      <w:r>
        <w:t xml:space="preserve"> Definição: </w:t>
      </w:r>
      <w:r>
        <w:t xml:space="preserve"> </w:t>
      </w:r>
      <w:r>
        <w:t>Uma relação entre entidades em que, se A está relacionado a B e B está relacionado a C, então A está relacionado a C.</w:t>
      </w:r>
    </w:p>
    <w:p w14:paraId="65B9C258" w14:textId="77777777" w:rsidR="009D3F22" w:rsidRDefault="009D3F22" w:rsidP="009D3F22"/>
    <w:p w14:paraId="22619E7C" w14:textId="77777777" w:rsidR="009D3F22" w:rsidRDefault="009D3F22" w:rsidP="009D3F22">
      <w:r>
        <w:rPr>
          <w:rFonts w:ascii="Segoe UI Emoji" w:hAnsi="Segoe UI Emoji" w:cs="Segoe UI Emoji"/>
        </w:rPr>
        <w:t>💡</w:t>
      </w:r>
      <w:r>
        <w:t xml:space="preserve"> Exemplo prático:</w:t>
      </w:r>
    </w:p>
    <w:p w14:paraId="1609BFD5" w14:textId="77777777" w:rsidR="009D3F22" w:rsidRDefault="009D3F22" w:rsidP="009D3F22">
      <w:r>
        <w:t>Em um sistema de gestão de projetos, se:</w:t>
      </w:r>
    </w:p>
    <w:p w14:paraId="0F111E7B" w14:textId="77777777" w:rsidR="009D3F22" w:rsidRDefault="009D3F22" w:rsidP="009D3F22"/>
    <w:p w14:paraId="1ECB0ED5" w14:textId="77777777" w:rsidR="009D3F22" w:rsidRDefault="009D3F22" w:rsidP="009D3F22">
      <w:r>
        <w:t>João está subordinado a Maria, e</w:t>
      </w:r>
    </w:p>
    <w:p w14:paraId="6F04B30E" w14:textId="77777777" w:rsidR="009D3F22" w:rsidRDefault="009D3F22" w:rsidP="009D3F22">
      <w:r>
        <w:t>Maria está subordinada a Carlos,</w:t>
      </w:r>
    </w:p>
    <w:p w14:paraId="0B9A0DF9" w14:textId="22560A56" w:rsidR="00FA1EFE" w:rsidRDefault="009D3F22" w:rsidP="009D3F22">
      <w:r>
        <w:t>Então, pela relação transitiva, João está subordinado a Carlos.</w:t>
      </w:r>
    </w:p>
    <w:sectPr w:rsidR="00FA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22"/>
    <w:rsid w:val="00346470"/>
    <w:rsid w:val="00393461"/>
    <w:rsid w:val="009D3F22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ECB"/>
  <w15:chartTrackingRefBased/>
  <w15:docId w15:val="{5531DF0F-33C0-4C25-B0A5-BAC26B83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3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3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3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3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3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3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3F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3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3F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3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3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3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3F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3F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3F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3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3F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3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820</Words>
  <Characters>4434</Characters>
  <Application>Microsoft Office Word</Application>
  <DocSecurity>0</DocSecurity>
  <Lines>36</Lines>
  <Paragraphs>10</Paragraphs>
  <ScaleCrop>false</ScaleCrop>
  <Company>Universidade Franciscana - UFN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2025-02-24T13:48:00Z</dcterms:created>
  <dcterms:modified xsi:type="dcterms:W3CDTF">2025-02-24T13:50:00Z</dcterms:modified>
</cp:coreProperties>
</file>