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F7E9" w14:textId="44943E6E" w:rsidR="00F30CA3" w:rsidRPr="00F30CA3" w:rsidRDefault="00F30CA3" w:rsidP="00F30CA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UNIVERSIDADE FRANCISCANA </w:t>
      </w:r>
      <w:r w:rsidRPr="00F30CA3">
        <w:rPr>
          <w:rFonts w:ascii="Times New Roman" w:hAnsi="Times New Roman" w:cs="Times New Roman"/>
          <w:sz w:val="24"/>
          <w:szCs w:val="24"/>
          <w:lang w:val="pt-BR"/>
        </w:rPr>
        <w:t>- UFN</w:t>
      </w:r>
      <w:r w:rsidRPr="00F30CA3">
        <w:rPr>
          <w:rFonts w:ascii="Times New Roman" w:hAnsi="Times New Roman" w:cs="Times New Roman"/>
          <w:sz w:val="24"/>
          <w:szCs w:val="24"/>
          <w:lang w:val="pt-BR"/>
        </w:rPr>
        <w:br/>
        <w:t>COMPUTER SCIENCE</w:t>
      </w:r>
      <w:r w:rsidRPr="00F30CA3">
        <w:rPr>
          <w:rFonts w:ascii="Times New Roman" w:hAnsi="Times New Roman" w:cs="Times New Roman"/>
          <w:sz w:val="24"/>
          <w:szCs w:val="24"/>
          <w:lang w:val="pt-BR"/>
        </w:rPr>
        <w:br/>
        <w:t>RELATIONAL DATABASE MODEL PROJECT</w:t>
      </w:r>
    </w:p>
    <w:p w14:paraId="4F557B83" w14:textId="77777777" w:rsidR="00F30CA3" w:rsidRPr="00F30CA3" w:rsidRDefault="00F30CA3" w:rsidP="00F30CA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Professor: Alexandre de Oliveira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Zamberlan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br/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Student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: João Montagner</w:t>
      </w:r>
    </w:p>
    <w:p w14:paraId="1D703093" w14:textId="77777777" w:rsidR="00F30CA3" w:rsidRPr="00F30CA3" w:rsidRDefault="00F30CA3" w:rsidP="00F30CA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sz w:val="24"/>
          <w:szCs w:val="24"/>
          <w:lang w:val="pt-BR"/>
        </w:rPr>
        <w:t>Santa Maria - RS</w:t>
      </w:r>
    </w:p>
    <w:p w14:paraId="74044506" w14:textId="77777777" w:rsidR="00F30CA3" w:rsidRPr="00F30CA3" w:rsidRDefault="00F30CA3" w:rsidP="00F30CA3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sz w:val="24"/>
          <w:szCs w:val="24"/>
          <w:lang w:val="pt-BR"/>
        </w:rPr>
        <w:pict w14:anchorId="4FA70581">
          <v:rect id="_x0000_i1041" style="width:0;height:1.5pt" o:hralign="center" o:hrstd="t" o:hr="t" fillcolor="#a0a0a0" stroked="f"/>
        </w:pict>
      </w:r>
    </w:p>
    <w:p w14:paraId="62D8FE46" w14:textId="77777777" w:rsidR="00F30CA3" w:rsidRPr="00F30CA3" w:rsidRDefault="00F30CA3" w:rsidP="00F30C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RELATIONAL DATABASE MODEL AND ITS IMPORTANCE</w:t>
      </w:r>
    </w:p>
    <w:p w14:paraId="399FB073" w14:textId="77777777" w:rsidR="00F30CA3" w:rsidRPr="00F30CA3" w:rsidRDefault="00F30CA3" w:rsidP="00F30CA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Introduction</w:t>
      </w:r>
      <w:proofErr w:type="spellEnd"/>
    </w:p>
    <w:p w14:paraId="3E4110A2" w14:textId="77777777" w:rsidR="00F30CA3" w:rsidRPr="00F30CA3" w:rsidRDefault="00F30CA3" w:rsidP="00F30CA3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The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relational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model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approach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that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organizes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information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into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structured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tables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or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relations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).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Each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table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made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up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columns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attributes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)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rows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tuples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),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which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simplifies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storage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querying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maintenance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This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model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widely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used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management systems (DBMS),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providing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solid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foundation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for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organizing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handling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large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volumes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information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This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paper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explores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fundamental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principles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relational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model, its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advantages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disadvantages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as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well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gram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as its</w:t>
      </w:r>
      <w:proofErr w:type="gram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integration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with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DBMS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importance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keys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constraints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ensuring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integrity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127DD0F" w14:textId="77777777" w:rsidR="00F30CA3" w:rsidRPr="00F30CA3" w:rsidRDefault="00F30CA3" w:rsidP="00F30C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What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is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the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Relational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Model?</w:t>
      </w:r>
    </w:p>
    <w:p w14:paraId="515869DB" w14:textId="77777777" w:rsidR="00F30CA3" w:rsidRPr="00F30CA3" w:rsidRDefault="00F30CA3" w:rsidP="00F30CA3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The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relational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model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was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proposed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by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E. F.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Codd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in 1970 as 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structured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mathematical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way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organizing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data. In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this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model, data are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represented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two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-dimensional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tables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called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relations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where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47E1D57E" w14:textId="77777777" w:rsidR="00F30CA3" w:rsidRPr="00F30CA3" w:rsidRDefault="00F30CA3" w:rsidP="00F30CA3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Attributes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Columns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tables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representing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characteristics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or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properties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DC821EF" w14:textId="77777777" w:rsidR="00F30CA3" w:rsidRPr="00F30CA3" w:rsidRDefault="00F30CA3" w:rsidP="00F30CA3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Tuples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Rows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tables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representing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specific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instances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1CA9B86" w14:textId="77777777" w:rsidR="00F30CA3" w:rsidRPr="00F30CA3" w:rsidRDefault="00F30CA3" w:rsidP="00F30CA3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Primary Keys</w:t>
      </w:r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Attributes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that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uniquely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identify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each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tuple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within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table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4BD4B62" w14:textId="77777777" w:rsidR="00F30CA3" w:rsidRPr="00F30CA3" w:rsidRDefault="00F30CA3" w:rsidP="00F30CA3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Foreign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Keys</w:t>
      </w:r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Attributes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that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create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relationships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between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tables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ensuring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referential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integrity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D01B110" w14:textId="77777777" w:rsidR="00F30CA3" w:rsidRPr="00F30CA3" w:rsidRDefault="00F30CA3" w:rsidP="00F30CA3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This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model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strictly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follows set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theory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relational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logic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allowing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be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manipulated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consistently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predictably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4F29114" w14:textId="77777777" w:rsidR="00F30CA3" w:rsidRPr="00F30CA3" w:rsidRDefault="00F30CA3" w:rsidP="00F30C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Advantages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of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the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Relational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Model</w:t>
      </w:r>
    </w:p>
    <w:p w14:paraId="68B44CB5" w14:textId="77777777" w:rsidR="00F30CA3" w:rsidRPr="00F30CA3" w:rsidRDefault="00F30CA3" w:rsidP="00F30CA3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Conceptual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Simplicity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Using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tables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intuitive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easy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understand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making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model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easier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learn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adopt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7EFAE8B" w14:textId="77777777" w:rsidR="00F30CA3" w:rsidRPr="00F30CA3" w:rsidRDefault="00F30CA3" w:rsidP="00F30CA3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 xml:space="preserve">Query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Flexibility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: Query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languages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such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as SQL make data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retrieval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manipulation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more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efficient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107EED3" w14:textId="77777777" w:rsidR="00F30CA3" w:rsidRPr="00F30CA3" w:rsidRDefault="00F30CA3" w:rsidP="00F30CA3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Data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Integrity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: Primary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keys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keys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constraints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ensure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remain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consistent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reliable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861F6CF" w14:textId="77777777" w:rsidR="00F30CA3" w:rsidRPr="00F30CA3" w:rsidRDefault="00F30CA3" w:rsidP="00F30CA3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Normalization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: The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normalization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process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reduces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redundancy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eliminates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anomalies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improving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organization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1463B3D" w14:textId="77777777" w:rsidR="00F30CA3" w:rsidRPr="00F30CA3" w:rsidRDefault="00F30CA3" w:rsidP="00F30CA3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 Independence</w:t>
      </w:r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: The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relational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model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allows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changes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structure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without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affecting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applications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accessing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data.</w:t>
      </w:r>
    </w:p>
    <w:p w14:paraId="3E5B7D69" w14:textId="77777777" w:rsidR="00F30CA3" w:rsidRPr="00F30CA3" w:rsidRDefault="00F30CA3" w:rsidP="00F30C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Disadvantages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of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the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Relational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Model</w:t>
      </w:r>
    </w:p>
    <w:p w14:paraId="56E6EE59" w14:textId="77777777" w:rsidR="00F30CA3" w:rsidRPr="00F30CA3" w:rsidRDefault="00F30CA3" w:rsidP="00F30CA3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Performance in Complex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Scenarios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: When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there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are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many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relationships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or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complex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queries, performance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can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be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impacted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452B7ED" w14:textId="77777777" w:rsidR="00F30CA3" w:rsidRPr="00F30CA3" w:rsidRDefault="00F30CA3" w:rsidP="00F30CA3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Learning Curve for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Normalization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Understanding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applying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normalization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principles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can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be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challenging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for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beginners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2466F902" w14:textId="77777777" w:rsidR="00F30CA3" w:rsidRPr="00F30CA3" w:rsidRDefault="00F30CA3" w:rsidP="00F30CA3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Implementation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Costs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Implementing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maintaining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robust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relational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DBMS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can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be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expensive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terms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hardware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licenses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1D6B8996" w14:textId="77777777" w:rsidR="00F30CA3" w:rsidRPr="00F30CA3" w:rsidRDefault="00F30CA3" w:rsidP="00F30C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Integration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with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Database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Management Systems (DBMS)</w:t>
      </w:r>
    </w:p>
    <w:p w14:paraId="4189FA63" w14:textId="77777777" w:rsidR="00F30CA3" w:rsidRPr="00F30CA3" w:rsidRDefault="00F30CA3" w:rsidP="00F30CA3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The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relational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model serves as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foundation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for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most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modern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DBMSs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such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as MySQL, PostgreSQL, Oracle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Microsoft SQL Server.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These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systems use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relational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model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655778F6" w14:textId="77777777" w:rsidR="00F30CA3" w:rsidRPr="00F30CA3" w:rsidRDefault="00F30CA3" w:rsidP="00F30CA3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Organize Data</w:t>
      </w:r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Structure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information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tables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with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keys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constraints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67C85CC4" w14:textId="77777777" w:rsidR="00F30CA3" w:rsidRPr="00F30CA3" w:rsidRDefault="00F30CA3" w:rsidP="00F30CA3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Query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Manipulate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Data</w:t>
      </w:r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Provide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languages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like SQL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retrieve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modify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efficiently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C9BBE85" w14:textId="77777777" w:rsidR="00F30CA3" w:rsidRPr="00F30CA3" w:rsidRDefault="00F30CA3" w:rsidP="00F30CA3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Ensure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Security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Access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Control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Ensure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that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only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authorized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users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can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access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or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modify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information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4DE8BCB2" w14:textId="77777777" w:rsidR="00F30CA3" w:rsidRPr="00F30CA3" w:rsidRDefault="00F30CA3" w:rsidP="00F30CA3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Enable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Backup </w:t>
      </w: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Recovery</w:t>
      </w:r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Allow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creation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backups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restores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maintain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integrity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749BE455" w14:textId="77777777" w:rsidR="00F30CA3" w:rsidRPr="00F30CA3" w:rsidRDefault="00F30CA3" w:rsidP="00F30C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proofErr w:type="spellStart"/>
      <w:r w:rsidRPr="00F30CA3">
        <w:rPr>
          <w:rFonts w:ascii="Times New Roman" w:hAnsi="Times New Roman" w:cs="Times New Roman"/>
          <w:b/>
          <w:bCs/>
          <w:sz w:val="24"/>
          <w:szCs w:val="24"/>
          <w:lang w:val="pt-BR"/>
        </w:rPr>
        <w:t>Conclusion</w:t>
      </w:r>
      <w:proofErr w:type="spellEnd"/>
    </w:p>
    <w:p w14:paraId="1B9391C2" w14:textId="77777777" w:rsidR="00F30CA3" w:rsidRPr="00F30CA3" w:rsidRDefault="00F30CA3" w:rsidP="00F30CA3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The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relational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database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model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widely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recognized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utilized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approach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due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gram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its conceptual</w:t>
      </w:r>
      <w:proofErr w:type="gram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simplicity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flexibility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ability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to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maintain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data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integrity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While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it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presents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some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challenges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such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gram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as performance</w:t>
      </w:r>
      <w:proofErr w:type="gram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complex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scenarios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initial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costs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, its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benefits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often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outweigh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these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difficulties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Integration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with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modern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DBMS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demonstrates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lastRenderedPageBreak/>
        <w:t>robustness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and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importance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the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relational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model as a fundamental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pillar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in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managing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large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volumes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of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information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across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various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30CA3">
        <w:rPr>
          <w:rFonts w:ascii="Times New Roman" w:hAnsi="Times New Roman" w:cs="Times New Roman"/>
          <w:sz w:val="24"/>
          <w:szCs w:val="24"/>
          <w:lang w:val="pt-BR"/>
        </w:rPr>
        <w:t>sectors</w:t>
      </w:r>
      <w:proofErr w:type="spellEnd"/>
      <w:r w:rsidRPr="00F30CA3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238261F4" w14:textId="1338E9ED" w:rsidR="00044734" w:rsidRPr="00044734" w:rsidRDefault="00044734" w:rsidP="0004473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44734" w:rsidRPr="000447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BF3AA4"/>
    <w:multiLevelType w:val="multilevel"/>
    <w:tmpl w:val="C718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4F566D"/>
    <w:multiLevelType w:val="multilevel"/>
    <w:tmpl w:val="9FD6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1788B"/>
    <w:multiLevelType w:val="multilevel"/>
    <w:tmpl w:val="9306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B2152"/>
    <w:multiLevelType w:val="multilevel"/>
    <w:tmpl w:val="F350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851532"/>
    <w:multiLevelType w:val="multilevel"/>
    <w:tmpl w:val="AB54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D45EBD"/>
    <w:multiLevelType w:val="multilevel"/>
    <w:tmpl w:val="7124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F03064"/>
    <w:multiLevelType w:val="multilevel"/>
    <w:tmpl w:val="3208C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FD70FC"/>
    <w:multiLevelType w:val="multilevel"/>
    <w:tmpl w:val="89900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C37A60"/>
    <w:multiLevelType w:val="multilevel"/>
    <w:tmpl w:val="1782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4541C3"/>
    <w:multiLevelType w:val="multilevel"/>
    <w:tmpl w:val="51CE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4A058A"/>
    <w:multiLevelType w:val="multilevel"/>
    <w:tmpl w:val="6D44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21754"/>
    <w:multiLevelType w:val="multilevel"/>
    <w:tmpl w:val="6DE0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6336B"/>
    <w:multiLevelType w:val="multilevel"/>
    <w:tmpl w:val="9F28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B04E00"/>
    <w:multiLevelType w:val="multilevel"/>
    <w:tmpl w:val="2EC8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E153A8"/>
    <w:multiLevelType w:val="multilevel"/>
    <w:tmpl w:val="18D8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C339D2"/>
    <w:multiLevelType w:val="multilevel"/>
    <w:tmpl w:val="DA3C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B86C24"/>
    <w:multiLevelType w:val="multilevel"/>
    <w:tmpl w:val="01DE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AB061A"/>
    <w:multiLevelType w:val="multilevel"/>
    <w:tmpl w:val="83A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5F2333"/>
    <w:multiLevelType w:val="multilevel"/>
    <w:tmpl w:val="2B1C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705CC8"/>
    <w:multiLevelType w:val="multilevel"/>
    <w:tmpl w:val="4F58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330489">
    <w:abstractNumId w:val="8"/>
  </w:num>
  <w:num w:numId="2" w16cid:durableId="1730109702">
    <w:abstractNumId w:val="6"/>
  </w:num>
  <w:num w:numId="3" w16cid:durableId="736631734">
    <w:abstractNumId w:val="5"/>
  </w:num>
  <w:num w:numId="4" w16cid:durableId="1762023630">
    <w:abstractNumId w:val="4"/>
  </w:num>
  <w:num w:numId="5" w16cid:durableId="832259101">
    <w:abstractNumId w:val="7"/>
  </w:num>
  <w:num w:numId="6" w16cid:durableId="937832656">
    <w:abstractNumId w:val="3"/>
  </w:num>
  <w:num w:numId="7" w16cid:durableId="753892353">
    <w:abstractNumId w:val="2"/>
  </w:num>
  <w:num w:numId="8" w16cid:durableId="1079255632">
    <w:abstractNumId w:val="1"/>
  </w:num>
  <w:num w:numId="9" w16cid:durableId="1194807743">
    <w:abstractNumId w:val="0"/>
  </w:num>
  <w:num w:numId="10" w16cid:durableId="700590970">
    <w:abstractNumId w:val="24"/>
  </w:num>
  <w:num w:numId="11" w16cid:durableId="1694452040">
    <w:abstractNumId w:val="14"/>
  </w:num>
  <w:num w:numId="12" w16cid:durableId="430589374">
    <w:abstractNumId w:val="15"/>
  </w:num>
  <w:num w:numId="13" w16cid:durableId="1026179258">
    <w:abstractNumId w:val="19"/>
  </w:num>
  <w:num w:numId="14" w16cid:durableId="1777749304">
    <w:abstractNumId w:val="18"/>
  </w:num>
  <w:num w:numId="15" w16cid:durableId="1247616699">
    <w:abstractNumId w:val="16"/>
  </w:num>
  <w:num w:numId="16" w16cid:durableId="502865667">
    <w:abstractNumId w:val="17"/>
  </w:num>
  <w:num w:numId="17" w16cid:durableId="1807429884">
    <w:abstractNumId w:val="23"/>
  </w:num>
  <w:num w:numId="18" w16cid:durableId="806358396">
    <w:abstractNumId w:val="25"/>
  </w:num>
  <w:num w:numId="19" w16cid:durableId="820318421">
    <w:abstractNumId w:val="11"/>
  </w:num>
  <w:num w:numId="20" w16cid:durableId="1238596148">
    <w:abstractNumId w:val="22"/>
  </w:num>
  <w:num w:numId="21" w16cid:durableId="682366474">
    <w:abstractNumId w:val="27"/>
  </w:num>
  <w:num w:numId="22" w16cid:durableId="1215891518">
    <w:abstractNumId w:val="10"/>
  </w:num>
  <w:num w:numId="23" w16cid:durableId="1296137894">
    <w:abstractNumId w:val="21"/>
  </w:num>
  <w:num w:numId="24" w16cid:durableId="1442458362">
    <w:abstractNumId w:val="28"/>
  </w:num>
  <w:num w:numId="25" w16cid:durableId="774441166">
    <w:abstractNumId w:val="9"/>
  </w:num>
  <w:num w:numId="26" w16cid:durableId="1346403166">
    <w:abstractNumId w:val="20"/>
  </w:num>
  <w:num w:numId="27" w16cid:durableId="1901554909">
    <w:abstractNumId w:val="13"/>
  </w:num>
  <w:num w:numId="28" w16cid:durableId="443379828">
    <w:abstractNumId w:val="12"/>
  </w:num>
  <w:num w:numId="29" w16cid:durableId="82235621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734"/>
    <w:rsid w:val="0006063C"/>
    <w:rsid w:val="0015074B"/>
    <w:rsid w:val="00177E39"/>
    <w:rsid w:val="0029639D"/>
    <w:rsid w:val="00326F90"/>
    <w:rsid w:val="005E4CCD"/>
    <w:rsid w:val="0060337A"/>
    <w:rsid w:val="00822BF6"/>
    <w:rsid w:val="008A73CB"/>
    <w:rsid w:val="008B638E"/>
    <w:rsid w:val="00932613"/>
    <w:rsid w:val="00AA1D8D"/>
    <w:rsid w:val="00B47730"/>
    <w:rsid w:val="00CB0664"/>
    <w:rsid w:val="00F30C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5171D"/>
  <w14:defaultImageDpi w14:val="300"/>
  <w15:docId w15:val="{48AB8963-BCE2-46DA-8425-EBF12C32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04473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4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Laboratório</cp:lastModifiedBy>
  <cp:revision>2</cp:revision>
  <dcterms:created xsi:type="dcterms:W3CDTF">2025-02-17T14:04:00Z</dcterms:created>
  <dcterms:modified xsi:type="dcterms:W3CDTF">2025-02-17T14:04:00Z</dcterms:modified>
  <cp:category/>
</cp:coreProperties>
</file>