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4F7" w:rsidRDefault="0034385D">
      <w:pPr>
        <w:widowControl w:val="0"/>
        <w:jc w:val="center"/>
      </w:pPr>
      <w:r>
        <w:t>ГУАП</w:t>
      </w:r>
    </w:p>
    <w:p w:rsidR="00EC44F7" w:rsidRDefault="0034385D">
      <w:pPr>
        <w:widowControl w:val="0"/>
        <w:spacing w:before="480"/>
        <w:jc w:val="center"/>
      </w:pPr>
      <w:r>
        <w:t>КАФЕДРА № 43</w:t>
      </w:r>
    </w:p>
    <w:p w:rsidR="00EC44F7" w:rsidRDefault="0034385D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EC44F7" w:rsidRDefault="0034385D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3240"/>
        <w:gridCol w:w="284"/>
        <w:gridCol w:w="2824"/>
        <w:gridCol w:w="273"/>
        <w:gridCol w:w="3018"/>
      </w:tblGrid>
      <w:tr w:rsidR="00EC44F7">
        <w:tc>
          <w:tcPr>
            <w:tcW w:w="3240" w:type="dxa"/>
            <w:tcBorders>
              <w:bottom w:val="single" w:sz="4" w:space="0" w:color="000000"/>
            </w:tcBorders>
            <w:vAlign w:val="center"/>
          </w:tcPr>
          <w:p w:rsidR="00EC44F7" w:rsidRDefault="0034385D">
            <w:pPr>
              <w:widowControl w:val="0"/>
              <w:jc w:val="center"/>
            </w:pPr>
            <w:r>
              <w:t>ассистент</w:t>
            </w:r>
          </w:p>
        </w:tc>
        <w:tc>
          <w:tcPr>
            <w:tcW w:w="284" w:type="dxa"/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273" w:type="dxa"/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 w:rsidR="00EC44F7" w:rsidRDefault="0034385D">
            <w:pPr>
              <w:widowControl w:val="0"/>
              <w:spacing w:before="120"/>
              <w:jc w:val="center"/>
            </w:pPr>
            <w:r>
              <w:t>М. А. Мурашова</w:t>
            </w:r>
          </w:p>
        </w:tc>
      </w:tr>
      <w:tr w:rsidR="00EC44F7">
        <w:tc>
          <w:tcPr>
            <w:tcW w:w="3240" w:type="dxa"/>
            <w:vAlign w:val="center"/>
          </w:tcPr>
          <w:p w:rsidR="00EC44F7" w:rsidRDefault="0034385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:rsidR="00EC44F7" w:rsidRDefault="00EC44F7">
            <w:pPr>
              <w:widowControl w:val="0"/>
              <w:spacing w:line="180" w:lineRule="exact"/>
            </w:pPr>
          </w:p>
        </w:tc>
        <w:tc>
          <w:tcPr>
            <w:tcW w:w="2824" w:type="dxa"/>
            <w:vAlign w:val="center"/>
          </w:tcPr>
          <w:p w:rsidR="00EC44F7" w:rsidRDefault="0034385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3" w:type="dxa"/>
            <w:vAlign w:val="center"/>
          </w:tcPr>
          <w:p w:rsidR="00EC44F7" w:rsidRDefault="00EC44F7">
            <w:pPr>
              <w:widowControl w:val="0"/>
              <w:spacing w:line="180" w:lineRule="exact"/>
            </w:pPr>
          </w:p>
        </w:tc>
        <w:tc>
          <w:tcPr>
            <w:tcW w:w="3018" w:type="dxa"/>
            <w:vAlign w:val="center"/>
          </w:tcPr>
          <w:p w:rsidR="00EC44F7" w:rsidRDefault="0034385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EC44F7" w:rsidRDefault="00EC44F7">
      <w:pPr>
        <w:pStyle w:val="a5"/>
        <w:spacing w:before="0"/>
      </w:pP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EC44F7">
        <w:tc>
          <w:tcPr>
            <w:tcW w:w="9639" w:type="dxa"/>
          </w:tcPr>
          <w:p w:rsidR="00EC44F7" w:rsidRDefault="0034385D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EC44F7">
        <w:tc>
          <w:tcPr>
            <w:tcW w:w="9639" w:type="dxa"/>
          </w:tcPr>
          <w:p w:rsidR="00EC44F7" w:rsidRPr="00B764AB" w:rsidRDefault="00B764AB">
            <w:pPr>
              <w:pStyle w:val="1"/>
              <w:spacing w:before="720" w:after="720"/>
            </w:pPr>
            <w:r>
              <w:t>Вычисление кусочной функции</w:t>
            </w:r>
          </w:p>
        </w:tc>
      </w:tr>
      <w:tr w:rsidR="00EC44F7">
        <w:tc>
          <w:tcPr>
            <w:tcW w:w="9639" w:type="dxa"/>
          </w:tcPr>
          <w:p w:rsidR="00EC44F7" w:rsidRDefault="0034385D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EC44F7">
        <w:tc>
          <w:tcPr>
            <w:tcW w:w="9639" w:type="dxa"/>
          </w:tcPr>
          <w:p w:rsidR="00EC44F7" w:rsidRDefault="00EC44F7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EC44F7">
        <w:tc>
          <w:tcPr>
            <w:tcW w:w="9639" w:type="dxa"/>
          </w:tcPr>
          <w:p w:rsidR="00EC44F7" w:rsidRDefault="00EC44F7">
            <w:pPr>
              <w:widowControl w:val="0"/>
              <w:jc w:val="center"/>
            </w:pPr>
          </w:p>
        </w:tc>
      </w:tr>
    </w:tbl>
    <w:p w:rsidR="00EC44F7" w:rsidRDefault="0034385D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2164"/>
        <w:gridCol w:w="1735"/>
        <w:gridCol w:w="237"/>
        <w:gridCol w:w="2639"/>
        <w:gridCol w:w="236"/>
        <w:gridCol w:w="2628"/>
      </w:tblGrid>
      <w:tr w:rsidR="00EC44F7">
        <w:tc>
          <w:tcPr>
            <w:tcW w:w="2163" w:type="dxa"/>
            <w:vAlign w:val="bottom"/>
          </w:tcPr>
          <w:p w:rsidR="00EC44F7" w:rsidRDefault="0034385D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 w:rsidR="00EC44F7" w:rsidRDefault="0034385D">
            <w:pPr>
              <w:widowControl w:val="0"/>
              <w:spacing w:before="120"/>
              <w:jc w:val="center"/>
            </w:pPr>
            <w:r>
              <w:t>4135К</w:t>
            </w:r>
          </w:p>
        </w:tc>
        <w:tc>
          <w:tcPr>
            <w:tcW w:w="237" w:type="dxa"/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236" w:type="dxa"/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:rsidR="00EC44F7" w:rsidRDefault="0034385D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t>Столяров Н.С.</w:t>
            </w:r>
          </w:p>
        </w:tc>
      </w:tr>
      <w:tr w:rsidR="00EC44F7">
        <w:tc>
          <w:tcPr>
            <w:tcW w:w="2163" w:type="dxa"/>
            <w:vAlign w:val="center"/>
          </w:tcPr>
          <w:p w:rsidR="00EC44F7" w:rsidRDefault="00EC44F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single" w:sz="4" w:space="0" w:color="000000"/>
            </w:tcBorders>
          </w:tcPr>
          <w:p w:rsidR="00EC44F7" w:rsidRDefault="00EC44F7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:rsidR="00EC44F7" w:rsidRDefault="00EC44F7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EC44F7" w:rsidRDefault="0034385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EC44F7" w:rsidRDefault="00EC44F7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:rsidR="00EC44F7" w:rsidRDefault="0034385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EC44F7" w:rsidRDefault="00EC44F7">
      <w:pPr>
        <w:widowControl w:val="0"/>
        <w:rPr>
          <w:sz w:val="20"/>
          <w:szCs w:val="20"/>
        </w:rPr>
      </w:pPr>
    </w:p>
    <w:p w:rsidR="00EC44F7" w:rsidRDefault="0034385D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:rsidR="00EC44F7" w:rsidRDefault="0034385D" w:rsidP="00B764AB">
      <w:pPr>
        <w:widowControl w:val="0"/>
        <w:spacing w:before="1800"/>
      </w:pPr>
      <w:r>
        <w:rPr>
          <w:b/>
          <w:sz w:val="28"/>
          <w:szCs w:val="28"/>
        </w:rPr>
        <w:lastRenderedPageBreak/>
        <w:t>1.Цель работы:</w:t>
      </w:r>
      <w:r>
        <w:t xml:space="preserve"> </w:t>
      </w:r>
      <w:r w:rsidR="00B764AB">
        <w:t>Целью работы является изучение основных управляющих структур программирования и функций.</w:t>
      </w:r>
      <w:r w:rsidR="00B764AB">
        <w:br/>
      </w:r>
      <w:r>
        <w:rPr>
          <w:b/>
          <w:sz w:val="28"/>
          <w:szCs w:val="28"/>
        </w:rPr>
        <w:t>2.Задачи работы:</w:t>
      </w:r>
      <w:r>
        <w:t xml:space="preserve"> </w:t>
      </w:r>
      <w:bookmarkStart w:id="0" w:name="page140R_mcid4"/>
      <w:bookmarkEnd w:id="0"/>
      <w:r w:rsidR="00B764AB">
        <w:t xml:space="preserve">Вычислить и вывести на экран в виде таблицы значения функции </w:t>
      </w:r>
      <w:r w:rsidR="00B764AB">
        <w:rPr>
          <w:rFonts w:ascii="Cambria Math" w:hAnsi="Cambria Math" w:cs="Cambria Math"/>
        </w:rPr>
        <w:t>𝐹</w:t>
      </w:r>
      <w:r w:rsidR="00B764AB">
        <w:t xml:space="preserve"> на интервале </w:t>
      </w:r>
      <w:r w:rsidR="00B764AB">
        <w:rPr>
          <w:rFonts w:ascii="Cambria Math" w:hAnsi="Cambria Math" w:cs="Cambria Math"/>
        </w:rPr>
        <w:t>𝑋</w:t>
      </w:r>
      <w:r w:rsidR="00B764AB">
        <w:t xml:space="preserve">нач, </w:t>
      </w:r>
      <w:r w:rsidR="00B764AB">
        <w:rPr>
          <w:rFonts w:ascii="Cambria Math" w:hAnsi="Cambria Math" w:cs="Cambria Math"/>
        </w:rPr>
        <w:t>𝑋</w:t>
      </w:r>
      <w:r w:rsidR="00B764AB">
        <w:t xml:space="preserve">кон с шагом </w:t>
      </w:r>
      <w:r w:rsidR="00B764AB">
        <w:rPr>
          <w:rFonts w:ascii="Cambria Math" w:hAnsi="Cambria Math" w:cs="Cambria Math"/>
        </w:rPr>
        <w:t>𝑑𝑥</w:t>
      </w:r>
      <w:r w:rsidR="00B764AB">
        <w:t xml:space="preserve">. Вид функции </w:t>
      </w:r>
      <w:r w:rsidR="00B764AB">
        <w:rPr>
          <w:rFonts w:ascii="Cambria Math" w:hAnsi="Cambria Math" w:cs="Cambria Math"/>
        </w:rPr>
        <w:t>𝐹</w:t>
      </w:r>
      <w:r w:rsidR="00B764AB">
        <w:t xml:space="preserve"> определяется индивидуальным вариантом. Коэффициенты </w:t>
      </w:r>
      <w:r w:rsidR="00B764AB">
        <w:rPr>
          <w:rFonts w:ascii="Cambria Math" w:hAnsi="Cambria Math" w:cs="Cambria Math"/>
        </w:rPr>
        <w:t>𝑎</w:t>
      </w:r>
      <w:r w:rsidR="00B764AB">
        <w:t xml:space="preserve">, </w:t>
      </w:r>
      <w:r w:rsidR="00B764AB">
        <w:rPr>
          <w:rFonts w:ascii="Cambria Math" w:hAnsi="Cambria Math" w:cs="Cambria Math"/>
        </w:rPr>
        <w:t>𝑏</w:t>
      </w:r>
      <w:r w:rsidR="00B764AB">
        <w:t xml:space="preserve">, </w:t>
      </w:r>
      <w:r w:rsidR="00B764AB">
        <w:rPr>
          <w:rFonts w:ascii="Cambria Math" w:hAnsi="Cambria Math" w:cs="Cambria Math"/>
        </w:rPr>
        <w:t>𝑐</w:t>
      </w:r>
      <w:r w:rsidR="00B764AB">
        <w:t xml:space="preserve"> являются действительными числами. Значения </w:t>
      </w:r>
      <w:r w:rsidR="00B764AB">
        <w:rPr>
          <w:rFonts w:ascii="Cambria Math" w:hAnsi="Cambria Math" w:cs="Cambria Math"/>
        </w:rPr>
        <w:t>𝑎</w:t>
      </w:r>
      <w:r w:rsidR="00B764AB">
        <w:t xml:space="preserve">, </w:t>
      </w:r>
      <w:r w:rsidR="00B764AB">
        <w:rPr>
          <w:rFonts w:ascii="Cambria Math" w:hAnsi="Cambria Math" w:cs="Cambria Math"/>
        </w:rPr>
        <w:t>𝑏</w:t>
      </w:r>
      <w:r w:rsidR="00B764AB">
        <w:t xml:space="preserve">, </w:t>
      </w:r>
      <w:r w:rsidR="00B764AB">
        <w:rPr>
          <w:rFonts w:ascii="Cambria Math" w:hAnsi="Cambria Math" w:cs="Cambria Math"/>
        </w:rPr>
        <w:t>𝑐</w:t>
      </w:r>
      <w:r w:rsidR="00B764AB">
        <w:t xml:space="preserve">, </w:t>
      </w:r>
      <w:r w:rsidR="00B764AB">
        <w:rPr>
          <w:rFonts w:ascii="Cambria Math" w:hAnsi="Cambria Math" w:cs="Cambria Math"/>
        </w:rPr>
        <w:t>𝑋</w:t>
      </w:r>
      <w:r w:rsidR="00B764AB">
        <w:t xml:space="preserve">нач, </w:t>
      </w:r>
      <w:r w:rsidR="00B764AB">
        <w:rPr>
          <w:rFonts w:ascii="Cambria Math" w:hAnsi="Cambria Math" w:cs="Cambria Math"/>
        </w:rPr>
        <w:t>𝑋</w:t>
      </w:r>
      <w:r w:rsidR="00B764AB">
        <w:t xml:space="preserve">кон, </w:t>
      </w:r>
      <w:r w:rsidR="00B764AB">
        <w:rPr>
          <w:rFonts w:ascii="Cambria Math" w:hAnsi="Cambria Math" w:cs="Cambria Math"/>
        </w:rPr>
        <w:t>𝑑𝑥</w:t>
      </w:r>
      <w:r w:rsidR="00B764AB">
        <w:t xml:space="preserve"> вводятся с клавиатуры.</w:t>
      </w:r>
      <w:r w:rsidR="00B764AB">
        <w:rPr>
          <w:noProof/>
        </w:rPr>
        <w:br/>
      </w:r>
      <w:r>
        <w:br/>
      </w:r>
      <w:r>
        <w:rPr>
          <w:b/>
          <w:sz w:val="28"/>
          <w:szCs w:val="28"/>
        </w:rPr>
        <w:t>3.Описание функций:</w:t>
      </w:r>
      <w:r>
        <w:rPr>
          <w:b/>
          <w:sz w:val="28"/>
          <w:szCs w:val="28"/>
        </w:rPr>
        <w:br/>
      </w:r>
      <w:r>
        <w:rPr>
          <w:b/>
        </w:rPr>
        <w:t>1)Имя: main</w:t>
      </w:r>
      <w:r>
        <w:t xml:space="preserve"> </w:t>
      </w:r>
      <w:r>
        <w:br/>
        <w:t xml:space="preserve">Назначение: </w:t>
      </w:r>
      <w:r w:rsidR="008E43DA">
        <w:t xml:space="preserve">решение </w:t>
      </w:r>
      <w:bookmarkStart w:id="1" w:name="_GoBack"/>
      <w:bookmarkEnd w:id="1"/>
      <w:r w:rsidR="008E43DA">
        <w:t>кусочно заданой функции</w:t>
      </w:r>
      <w:r>
        <w:br/>
        <w:t xml:space="preserve">Входные данные: нет. </w:t>
      </w:r>
      <w:r>
        <w:br/>
        <w:t>Выходные данные: нет.</w:t>
      </w:r>
      <w:r>
        <w:br/>
        <w:t xml:space="preserve">Побочный эффект: отсутствует. </w:t>
      </w:r>
      <w:r>
        <w:br/>
        <w:t>Тестовые данные:</w:t>
      </w:r>
      <w:r>
        <w:br/>
      </w:r>
    </w:p>
    <w:tbl>
      <w:tblPr>
        <w:tblW w:w="9923" w:type="dxa"/>
        <w:tblInd w:w="-3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850"/>
        <w:gridCol w:w="851"/>
        <w:gridCol w:w="851"/>
        <w:gridCol w:w="5244"/>
      </w:tblGrid>
      <w:tr w:rsidR="00B764AB" w:rsidTr="00B764AB">
        <w:trPr>
          <w:trHeight w:val="276"/>
        </w:trPr>
        <w:tc>
          <w:tcPr>
            <w:tcW w:w="709" w:type="dxa"/>
          </w:tcPr>
          <w:p w:rsidR="00B764AB" w:rsidRDefault="00B764A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09" w:type="dxa"/>
          </w:tcPr>
          <w:p w:rsidR="00B764AB" w:rsidRPr="00B764AB" w:rsidRDefault="00B764A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B </w:t>
            </w:r>
          </w:p>
        </w:tc>
        <w:tc>
          <w:tcPr>
            <w:tcW w:w="709" w:type="dxa"/>
          </w:tcPr>
          <w:p w:rsidR="00B764AB" w:rsidRPr="00B764AB" w:rsidRDefault="00B764A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C </w:t>
            </w:r>
          </w:p>
        </w:tc>
        <w:tc>
          <w:tcPr>
            <w:tcW w:w="850" w:type="dxa"/>
          </w:tcPr>
          <w:p w:rsidR="00B764AB" w:rsidRPr="00B764AB" w:rsidRDefault="00B764A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xMin</w:t>
            </w:r>
          </w:p>
        </w:tc>
        <w:tc>
          <w:tcPr>
            <w:tcW w:w="851" w:type="dxa"/>
          </w:tcPr>
          <w:p w:rsidR="00B764AB" w:rsidRDefault="00B764A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xMax</w:t>
            </w:r>
          </w:p>
        </w:tc>
        <w:tc>
          <w:tcPr>
            <w:tcW w:w="851" w:type="dxa"/>
          </w:tcPr>
          <w:p w:rsidR="00B764AB" w:rsidRPr="00B764AB" w:rsidRDefault="00B764A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dx</w:t>
            </w:r>
          </w:p>
        </w:tc>
        <w:tc>
          <w:tcPr>
            <w:tcW w:w="5244" w:type="dxa"/>
            <w:vAlign w:val="bottom"/>
          </w:tcPr>
          <w:p w:rsidR="00B764AB" w:rsidRDefault="00B764AB">
            <w:pPr>
              <w:widowControl w:val="0"/>
            </w:pPr>
            <w:r>
              <w:t>Ответ</w:t>
            </w:r>
          </w:p>
        </w:tc>
      </w:tr>
      <w:tr w:rsidR="00B764AB" w:rsidTr="00B764AB">
        <w:trPr>
          <w:trHeight w:val="276"/>
        </w:trPr>
        <w:tc>
          <w:tcPr>
            <w:tcW w:w="709" w:type="dxa"/>
          </w:tcPr>
          <w:p w:rsidR="00B764AB" w:rsidRDefault="00B764AB">
            <w:pPr>
              <w:widowControl w:val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B764AB" w:rsidRPr="00B764AB" w:rsidRDefault="00B764AB">
            <w:pPr>
              <w:widowControl w:val="0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B764AB" w:rsidRPr="00B764AB" w:rsidRDefault="00B764AB">
            <w:pPr>
              <w:widowControl w:val="0"/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:rsidR="00B764AB" w:rsidRPr="00B764AB" w:rsidRDefault="00B764AB">
            <w:pPr>
              <w:widowControl w:val="0"/>
              <w:jc w:val="right"/>
              <w:rPr>
                <w:lang w:val="en-US"/>
              </w:rPr>
            </w:pPr>
            <w:r>
              <w:rPr>
                <w:lang w:val="en-US"/>
              </w:rPr>
              <w:t>-10</w:t>
            </w:r>
          </w:p>
        </w:tc>
        <w:tc>
          <w:tcPr>
            <w:tcW w:w="851" w:type="dxa"/>
          </w:tcPr>
          <w:p w:rsidR="00B764AB" w:rsidRDefault="00B764AB">
            <w:pPr>
              <w:widowControl w:val="0"/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1" w:type="dxa"/>
          </w:tcPr>
          <w:p w:rsidR="00B764AB" w:rsidRPr="00B764AB" w:rsidRDefault="00B764AB">
            <w:pPr>
              <w:widowControl w:val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4" w:type="dxa"/>
            <w:vAlign w:val="bottom"/>
          </w:tcPr>
          <w:p w:rsidR="00B764AB" w:rsidRDefault="007454B1">
            <w:pPr>
              <w:widowControl w:val="0"/>
              <w:jc w:val="center"/>
              <w:rPr>
                <w:rFonts w:ascii="monospace" w:hAnsi="monospace"/>
              </w:rPr>
            </w:pPr>
            <w:r w:rsidRPr="007454B1">
              <w:rPr>
                <w:rFonts w:ascii="monospace" w:hAnsi="monospace"/>
              </w:rPr>
              <w:drawing>
                <wp:inline distT="0" distB="0" distL="0" distR="0" wp14:anchorId="529E7B94" wp14:editId="4CFA376E">
                  <wp:extent cx="1257475" cy="325800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325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44F7" w:rsidRDefault="0034385D">
      <w:r>
        <w:br/>
        <w:t xml:space="preserve">Прототип: </w:t>
      </w:r>
      <w:r>
        <w:rPr>
          <w:lang w:val="en-US"/>
        </w:rPr>
        <w:t>int</w:t>
      </w:r>
      <w:r>
        <w:t xml:space="preserve"> </w:t>
      </w:r>
      <w:r>
        <w:rPr>
          <w:lang w:val="en-US"/>
        </w:rPr>
        <w:t>main</w:t>
      </w:r>
      <w:r>
        <w:t>()</w:t>
      </w:r>
      <w:r>
        <w:br/>
        <w:t>Псевдокод:</w:t>
      </w:r>
      <w:r>
        <w:br/>
      </w:r>
      <w:r w:rsidR="001B2C74">
        <w:rPr>
          <w:lang w:val="en-US"/>
        </w:rPr>
        <w:t>A</w:t>
      </w:r>
      <w:r w:rsidR="001B2C74" w:rsidRPr="001B2C74">
        <w:t xml:space="preserve"> </w:t>
      </w:r>
      <w:r>
        <w:t xml:space="preserve">Функция проверки ввода данных </w:t>
      </w:r>
      <w:r>
        <w:rPr>
          <w:lang w:val="en-US"/>
        </w:rPr>
        <w:t>read</w:t>
      </w:r>
      <w:r w:rsidRPr="0034385D">
        <w:t>_</w:t>
      </w:r>
      <w:r>
        <w:rPr>
          <w:lang w:val="en-US"/>
        </w:rPr>
        <w:t>double</w:t>
      </w:r>
      <w:r w:rsidRPr="0034385D">
        <w:t>()</w:t>
      </w:r>
    </w:p>
    <w:p w:rsidR="00EC44F7" w:rsidRDefault="001B2C74">
      <w:r>
        <w:rPr>
          <w:lang w:val="en-US"/>
        </w:rPr>
        <w:t>B</w:t>
      </w:r>
      <w:r w:rsidRPr="001B2C74">
        <w:t xml:space="preserve"> </w:t>
      </w:r>
      <w:r w:rsidR="0034385D" w:rsidRPr="0034385D">
        <w:t xml:space="preserve">Функция проверки ввода данных </w:t>
      </w:r>
      <w:r w:rsidR="0034385D">
        <w:rPr>
          <w:lang w:val="en-US"/>
        </w:rPr>
        <w:t>read</w:t>
      </w:r>
      <w:r w:rsidR="0034385D" w:rsidRPr="0034385D">
        <w:t>_</w:t>
      </w:r>
      <w:r w:rsidR="0034385D">
        <w:rPr>
          <w:lang w:val="en-US"/>
        </w:rPr>
        <w:t>double</w:t>
      </w:r>
      <w:r w:rsidR="0034385D" w:rsidRPr="0034385D">
        <w:t>()</w:t>
      </w:r>
    </w:p>
    <w:p w:rsidR="001B2C74" w:rsidRDefault="001B2C74" w:rsidP="001B2C74">
      <w:r>
        <w:rPr>
          <w:lang w:val="en-US"/>
        </w:rPr>
        <w:t>C</w:t>
      </w:r>
      <w:r w:rsidRPr="001B2C74">
        <w:t xml:space="preserve"> </w:t>
      </w:r>
      <w:r w:rsidRPr="0034385D">
        <w:t xml:space="preserve">Функция проверки ввода данных </w:t>
      </w:r>
      <w:r>
        <w:rPr>
          <w:lang w:val="en-US"/>
        </w:rPr>
        <w:t>read</w:t>
      </w:r>
      <w:r w:rsidRPr="0034385D">
        <w:t>_</w:t>
      </w:r>
      <w:r>
        <w:rPr>
          <w:lang w:val="en-US"/>
        </w:rPr>
        <w:t>double</w:t>
      </w:r>
      <w:r w:rsidRPr="0034385D">
        <w:t>()</w:t>
      </w:r>
    </w:p>
    <w:p w:rsidR="001B2C74" w:rsidRDefault="001B2C74" w:rsidP="001B2C74">
      <w:r>
        <w:rPr>
          <w:lang w:val="en-US"/>
        </w:rPr>
        <w:t>xMin</w:t>
      </w:r>
      <w:r w:rsidRPr="001B2C74">
        <w:t xml:space="preserve"> </w:t>
      </w:r>
      <w:r>
        <w:t>Ф</w:t>
      </w:r>
      <w:r w:rsidRPr="0034385D">
        <w:t xml:space="preserve">ункция проверки ввода данных </w:t>
      </w:r>
      <w:r>
        <w:rPr>
          <w:lang w:val="en-US"/>
        </w:rPr>
        <w:t>read</w:t>
      </w:r>
      <w:r w:rsidRPr="0034385D">
        <w:t>_</w:t>
      </w:r>
      <w:r>
        <w:rPr>
          <w:lang w:val="en-US"/>
        </w:rPr>
        <w:t>double</w:t>
      </w:r>
      <w:r w:rsidRPr="0034385D">
        <w:t>()</w:t>
      </w:r>
    </w:p>
    <w:p w:rsidR="001B2C74" w:rsidRDefault="001B2C74" w:rsidP="001B2C74">
      <w:r>
        <w:rPr>
          <w:lang w:val="en-US"/>
        </w:rPr>
        <w:t>xMax</w:t>
      </w:r>
      <w:r w:rsidRPr="001B2C74">
        <w:t xml:space="preserve"> </w:t>
      </w:r>
      <w:r w:rsidRPr="0034385D">
        <w:t xml:space="preserve">Функция проверки ввода данных </w:t>
      </w:r>
      <w:r>
        <w:rPr>
          <w:lang w:val="en-US"/>
        </w:rPr>
        <w:t>read</w:t>
      </w:r>
      <w:r w:rsidRPr="0034385D">
        <w:t>_</w:t>
      </w:r>
      <w:r>
        <w:rPr>
          <w:lang w:val="en-US"/>
        </w:rPr>
        <w:t>double</w:t>
      </w:r>
      <w:r w:rsidRPr="0034385D">
        <w:t>()</w:t>
      </w:r>
    </w:p>
    <w:p w:rsidR="001B2C74" w:rsidRDefault="001B2C74" w:rsidP="001B2C74">
      <w:r>
        <w:rPr>
          <w:lang w:val="en-US"/>
        </w:rPr>
        <w:t>dx</w:t>
      </w:r>
      <w:r w:rsidRPr="001B2C74">
        <w:t xml:space="preserve"> </w:t>
      </w:r>
      <w:r w:rsidRPr="0034385D">
        <w:t xml:space="preserve">Функция проверки ввода данных </w:t>
      </w:r>
      <w:r>
        <w:rPr>
          <w:lang w:val="en-US"/>
        </w:rPr>
        <w:t>read</w:t>
      </w:r>
      <w:r w:rsidRPr="0034385D">
        <w:t>_</w:t>
      </w:r>
      <w:r>
        <w:rPr>
          <w:lang w:val="en-US"/>
        </w:rPr>
        <w:t>double</w:t>
      </w:r>
      <w:r w:rsidRPr="0034385D">
        <w:t>()</w:t>
      </w:r>
    </w:p>
    <w:p w:rsidR="001B2C74" w:rsidRDefault="001B2C74"/>
    <w:p w:rsidR="00EC44F7" w:rsidRPr="009941F5" w:rsidRDefault="001B2C74">
      <w:r w:rsidRPr="009941F5">
        <w:t>Если</w:t>
      </w:r>
      <w:r w:rsidR="0034385D" w:rsidRPr="009941F5">
        <w:t xml:space="preserve"> </w:t>
      </w:r>
      <w:r w:rsidR="007F20FB" w:rsidRPr="009941F5">
        <w:rPr>
          <w:rFonts w:ascii="Cambria Math" w:hAnsi="Cambria Math" w:cs="Cambria Math"/>
        </w:rPr>
        <w:t>𝒙</w:t>
      </w:r>
      <w:r w:rsidR="007F20FB" w:rsidRPr="009941F5">
        <w:t xml:space="preserve"> &lt; </w:t>
      </w:r>
      <w:r w:rsidR="007F20FB" w:rsidRPr="009941F5">
        <w:rPr>
          <w:rFonts w:ascii="Cambria Math" w:hAnsi="Cambria Math" w:cs="Cambria Math"/>
        </w:rPr>
        <w:t>𝟎</w:t>
      </w:r>
      <w:r w:rsidR="007F20FB" w:rsidRPr="009941F5">
        <w:t xml:space="preserve">. </w:t>
      </w:r>
      <w:r w:rsidR="007F20FB" w:rsidRPr="009941F5">
        <w:rPr>
          <w:rFonts w:ascii="Cambria Math" w:hAnsi="Cambria Math" w:cs="Cambria Math"/>
        </w:rPr>
        <w:t>𝟔</w:t>
      </w:r>
      <w:r w:rsidR="007F20FB" w:rsidRPr="009941F5">
        <w:t xml:space="preserve"> и </w:t>
      </w:r>
      <w:r w:rsidR="007F20FB" w:rsidRPr="009941F5">
        <w:rPr>
          <w:rFonts w:ascii="Cambria Math" w:hAnsi="Cambria Math" w:cs="Cambria Math"/>
        </w:rPr>
        <w:t>𝒃</w:t>
      </w:r>
      <w:r w:rsidR="007F20FB" w:rsidRPr="009941F5">
        <w:t xml:space="preserve"> + </w:t>
      </w:r>
      <w:r w:rsidR="007F20FB" w:rsidRPr="009941F5">
        <w:rPr>
          <w:rFonts w:ascii="Cambria Math" w:hAnsi="Cambria Math" w:cs="Cambria Math"/>
        </w:rPr>
        <w:t>𝒄</w:t>
      </w:r>
      <w:r w:rsidR="007F20FB" w:rsidRPr="009941F5">
        <w:t xml:space="preserve"> ≠ </w:t>
      </w:r>
      <w:r w:rsidR="007F20FB" w:rsidRPr="009941F5">
        <w:t>0</w:t>
      </w:r>
      <w:r w:rsidR="0034385D" w:rsidRPr="009941F5">
        <w:t xml:space="preserve"> </w:t>
      </w:r>
      <w:r w:rsidRPr="009941F5">
        <w:t>то</w:t>
      </w:r>
    </w:p>
    <w:p w:rsidR="007F20FB" w:rsidRPr="009941F5" w:rsidRDefault="0034385D" w:rsidP="007F20FB">
      <w:r w:rsidRPr="009941F5">
        <w:tab/>
      </w:r>
      <w:r w:rsidR="007F20FB" w:rsidRPr="009941F5">
        <w:rPr>
          <w:lang w:val="en-US"/>
        </w:rPr>
        <w:t>y</w:t>
      </w:r>
      <w:r w:rsidR="007F20FB" w:rsidRPr="009941F5">
        <w:t xml:space="preserve"> += </w:t>
      </w:r>
      <w:r w:rsidR="007F20FB" w:rsidRPr="009941F5">
        <w:rPr>
          <w:lang w:val="en-US"/>
        </w:rPr>
        <w:t>a</w:t>
      </w:r>
      <w:r w:rsidR="007F20FB" w:rsidRPr="009941F5">
        <w:rPr>
          <w:rFonts w:ascii="Cambria Math" w:hAnsi="Cambria Math" w:cs="Cambria Math"/>
        </w:rPr>
        <w:t>𝒙</w:t>
      </w:r>
      <w:r w:rsidR="007F20FB" w:rsidRPr="009941F5">
        <w:t>^</w:t>
      </w:r>
      <w:r w:rsidR="007F20FB" w:rsidRPr="009941F5">
        <w:rPr>
          <w:rFonts w:ascii="Cambria Math" w:hAnsi="Cambria Math" w:cs="Cambria Math"/>
        </w:rPr>
        <w:t>𝟑</w:t>
      </w:r>
      <w:r w:rsidR="007F20FB" w:rsidRPr="009941F5">
        <w:t xml:space="preserve"> + </w:t>
      </w:r>
      <w:r w:rsidR="007F20FB" w:rsidRPr="009941F5">
        <w:rPr>
          <w:rFonts w:ascii="Cambria Math" w:hAnsi="Cambria Math" w:cs="Cambria Math"/>
        </w:rPr>
        <w:t>𝒃</w:t>
      </w:r>
      <w:r w:rsidR="007F20FB" w:rsidRPr="009941F5">
        <w:t>^</w:t>
      </w:r>
      <w:r w:rsidR="007F20FB" w:rsidRPr="009941F5">
        <w:rPr>
          <w:rFonts w:ascii="Cambria Math" w:hAnsi="Cambria Math" w:cs="Cambria Math"/>
        </w:rPr>
        <w:t>𝟐</w:t>
      </w:r>
      <w:r w:rsidR="007F20FB" w:rsidRPr="009941F5">
        <w:t xml:space="preserve"> + c</w:t>
      </w:r>
    </w:p>
    <w:p w:rsidR="001B2C74" w:rsidRPr="009941F5" w:rsidRDefault="001B2C74">
      <w:r w:rsidRPr="009941F5">
        <w:t xml:space="preserve">или же если </w:t>
      </w:r>
      <w:r w:rsidR="007F20FB" w:rsidRPr="009941F5">
        <w:rPr>
          <w:rFonts w:ascii="Cambria Math" w:hAnsi="Cambria Math" w:cs="Cambria Math"/>
        </w:rPr>
        <w:t>𝒙</w:t>
      </w:r>
      <w:r w:rsidR="007F20FB" w:rsidRPr="009941F5">
        <w:t xml:space="preserve"> &gt; </w:t>
      </w:r>
      <w:r w:rsidR="007F20FB" w:rsidRPr="009941F5">
        <w:rPr>
          <w:rFonts w:ascii="Cambria Math" w:hAnsi="Cambria Math" w:cs="Cambria Math"/>
        </w:rPr>
        <w:t>𝟎</w:t>
      </w:r>
      <w:r w:rsidR="007F20FB" w:rsidRPr="009941F5">
        <w:t xml:space="preserve">. </w:t>
      </w:r>
      <w:r w:rsidR="007F20FB" w:rsidRPr="009941F5">
        <w:rPr>
          <w:rFonts w:ascii="Cambria Math" w:hAnsi="Cambria Math" w:cs="Cambria Math"/>
        </w:rPr>
        <w:t>𝟔</w:t>
      </w:r>
      <w:r w:rsidR="007F20FB" w:rsidRPr="009941F5">
        <w:t xml:space="preserve"> и </w:t>
      </w:r>
      <w:r w:rsidR="007F20FB" w:rsidRPr="009941F5">
        <w:rPr>
          <w:rFonts w:ascii="Cambria Math" w:hAnsi="Cambria Math" w:cs="Cambria Math"/>
        </w:rPr>
        <w:t>𝒃</w:t>
      </w:r>
      <w:r w:rsidR="007F20FB" w:rsidRPr="009941F5">
        <w:t xml:space="preserve"> + </w:t>
      </w:r>
      <w:r w:rsidR="007F20FB" w:rsidRPr="009941F5">
        <w:rPr>
          <w:rFonts w:ascii="Cambria Math" w:hAnsi="Cambria Math" w:cs="Cambria Math"/>
        </w:rPr>
        <w:t>𝒄</w:t>
      </w:r>
      <w:r w:rsidR="007F20FB" w:rsidRPr="009941F5">
        <w:t xml:space="preserve"> = </w:t>
      </w:r>
      <w:r w:rsidR="007F20FB" w:rsidRPr="009941F5">
        <w:t xml:space="preserve">0 </w:t>
      </w:r>
      <w:r w:rsidRPr="009941F5">
        <w:t>то</w:t>
      </w:r>
      <w:r w:rsidR="007F20FB" w:rsidRPr="009941F5">
        <w:br/>
      </w:r>
      <w:r w:rsidR="00A8468F" w:rsidRPr="009941F5">
        <w:t xml:space="preserve">            </w:t>
      </w:r>
      <w:r w:rsidR="00A8468F" w:rsidRPr="009941F5">
        <w:rPr>
          <w:lang w:val="en-US"/>
        </w:rPr>
        <w:t>y</w:t>
      </w:r>
      <w:r w:rsidR="00A8468F" w:rsidRPr="009941F5">
        <w:t xml:space="preserve"> += (</w:t>
      </w:r>
      <w:r w:rsidR="00A8468F" w:rsidRPr="009941F5">
        <w:rPr>
          <w:rFonts w:ascii="Cambria Math" w:hAnsi="Cambria Math" w:cs="Cambria Math"/>
        </w:rPr>
        <w:t>𝒙</w:t>
      </w:r>
      <w:r w:rsidR="00A8468F" w:rsidRPr="009941F5">
        <w:t xml:space="preserve"> </w:t>
      </w:r>
      <w:r w:rsidR="00A8468F" w:rsidRPr="009941F5">
        <w:t>–</w:t>
      </w:r>
      <w:r w:rsidR="00A8468F" w:rsidRPr="009941F5">
        <w:t xml:space="preserve"> </w:t>
      </w:r>
      <w:r w:rsidR="00A8468F" w:rsidRPr="009941F5">
        <w:t>a) / (</w:t>
      </w:r>
      <w:r w:rsidR="00A8468F" w:rsidRPr="009941F5">
        <w:rPr>
          <w:lang w:val="en-US"/>
        </w:rPr>
        <w:t>x</w:t>
      </w:r>
      <w:r w:rsidR="00A8468F" w:rsidRPr="009941F5">
        <w:t xml:space="preserve"> – </w:t>
      </w:r>
      <w:r w:rsidR="00A8468F" w:rsidRPr="009941F5">
        <w:rPr>
          <w:lang w:val="en-US"/>
        </w:rPr>
        <w:t>c</w:t>
      </w:r>
      <w:r w:rsidR="00A8468F" w:rsidRPr="009941F5">
        <w:t>)</w:t>
      </w:r>
      <w:r w:rsidRPr="009941F5">
        <w:br/>
        <w:t>или же то</w:t>
      </w:r>
      <w:r w:rsidRPr="009941F5">
        <w:br/>
      </w:r>
      <w:r w:rsidR="00A8468F" w:rsidRPr="009941F5">
        <w:tab/>
      </w:r>
      <w:r w:rsidR="00A8468F" w:rsidRPr="009941F5">
        <w:rPr>
          <w:lang w:val="en-US"/>
        </w:rPr>
        <w:t>y</w:t>
      </w:r>
      <w:r w:rsidR="00A8468F" w:rsidRPr="009941F5">
        <w:t xml:space="preserve"> += </w:t>
      </w:r>
      <w:r w:rsidR="009941F5" w:rsidRPr="009941F5">
        <w:rPr>
          <w:rFonts w:ascii="Cambria Math" w:hAnsi="Cambria Math" w:cs="Cambria Math"/>
        </w:rPr>
        <w:t>(</w:t>
      </w:r>
      <w:r w:rsidR="009941F5">
        <w:rPr>
          <w:rFonts w:ascii="Cambria Math" w:hAnsi="Cambria Math" w:cs="Cambria Math"/>
          <w:lang w:val="en-US"/>
        </w:rPr>
        <w:t>x</w:t>
      </w:r>
      <w:r w:rsidR="009941F5" w:rsidRPr="009941F5">
        <w:rPr>
          <w:rFonts w:ascii="Cambria Math" w:hAnsi="Cambria Math" w:cs="Cambria Math"/>
        </w:rPr>
        <w:t>/</w:t>
      </w:r>
      <w:r w:rsidR="009941F5">
        <w:rPr>
          <w:rFonts w:ascii="Cambria Math" w:hAnsi="Cambria Math" w:cs="Cambria Math"/>
          <w:lang w:val="en-US"/>
        </w:rPr>
        <w:t>c</w:t>
      </w:r>
      <w:r w:rsidR="009941F5" w:rsidRPr="009941F5">
        <w:rPr>
          <w:rFonts w:ascii="Cambria Math" w:hAnsi="Cambria Math" w:cs="Cambria Math"/>
        </w:rPr>
        <w:t>) + (</w:t>
      </w:r>
      <w:r w:rsidR="009941F5">
        <w:rPr>
          <w:rFonts w:ascii="Cambria Math" w:hAnsi="Cambria Math" w:cs="Cambria Math"/>
          <w:lang w:val="en-US"/>
        </w:rPr>
        <w:t>c</w:t>
      </w:r>
      <w:r w:rsidR="009941F5" w:rsidRPr="007454B1">
        <w:rPr>
          <w:rFonts w:ascii="Cambria Math" w:hAnsi="Cambria Math" w:cs="Cambria Math"/>
        </w:rPr>
        <w:t>/</w:t>
      </w:r>
      <w:r w:rsidR="009941F5">
        <w:rPr>
          <w:rFonts w:ascii="Cambria Math" w:hAnsi="Cambria Math" w:cs="Cambria Math"/>
          <w:lang w:val="en-US"/>
        </w:rPr>
        <w:t>x</w:t>
      </w:r>
      <w:r w:rsidR="009941F5" w:rsidRPr="009941F5">
        <w:rPr>
          <w:rFonts w:ascii="Cambria Math" w:hAnsi="Cambria Math" w:cs="Cambria Math"/>
        </w:rPr>
        <w:t>)</w:t>
      </w:r>
    </w:p>
    <w:p w:rsidR="00EC44F7" w:rsidRDefault="0034385D">
      <w:r>
        <w:lastRenderedPageBreak/>
        <w:t xml:space="preserve">Вывод в консоль значения </w:t>
      </w:r>
      <w:r w:rsidR="001B2C74">
        <w:t xml:space="preserve">таблицы со значениями </w:t>
      </w:r>
      <w:r w:rsidR="001B2C74">
        <w:rPr>
          <w:lang w:val="en-US"/>
        </w:rPr>
        <w:t>X</w:t>
      </w:r>
      <w:r w:rsidR="001B2C74" w:rsidRPr="001B2C74">
        <w:t xml:space="preserve"> </w:t>
      </w:r>
      <w:r w:rsidR="001B2C74">
        <w:t xml:space="preserve">и </w:t>
      </w:r>
      <w:r w:rsidR="001B2C74">
        <w:rPr>
          <w:lang w:val="en-US"/>
        </w:rPr>
        <w:t>Y</w:t>
      </w:r>
      <w:r>
        <w:br/>
        <w:t>Блок-схема:</w:t>
      </w:r>
    </w:p>
    <w:p w:rsidR="00EC44F7" w:rsidRDefault="002E3090">
      <w:r>
        <w:rPr>
          <w:noProof/>
        </w:rPr>
        <w:drawing>
          <wp:inline distT="0" distB="0" distL="0" distR="0">
            <wp:extent cx="4606506" cy="2871893"/>
            <wp:effectExtent l="0" t="0" r="3810" b="5080"/>
            <wp:docPr id="8" name="Рисунок 8" descr="C:\Users\nikit\Desktop\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it\Desktop\diagram (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256" cy="289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385D">
        <w:br/>
      </w:r>
    </w:p>
    <w:p w:rsidR="00EC44F7" w:rsidRDefault="0034385D">
      <w:r>
        <w:rPr>
          <w:b/>
        </w:rPr>
        <w:t xml:space="preserve">2)Имя: </w:t>
      </w:r>
      <w:r>
        <w:rPr>
          <w:b/>
          <w:lang w:val="en-US"/>
        </w:rPr>
        <w:t>read</w:t>
      </w:r>
      <w:r w:rsidRPr="0034385D">
        <w:rPr>
          <w:b/>
        </w:rPr>
        <w:t>_</w:t>
      </w:r>
      <w:r>
        <w:rPr>
          <w:b/>
          <w:lang w:val="en-US"/>
        </w:rPr>
        <w:t>double</w:t>
      </w:r>
      <w:r>
        <w:t xml:space="preserve"> </w:t>
      </w:r>
      <w:r>
        <w:br/>
        <w:t xml:space="preserve">Назначение: проверка переменной </w:t>
      </w:r>
      <w:r>
        <w:rPr>
          <w:lang w:val="en-US"/>
        </w:rPr>
        <w:t>a</w:t>
      </w:r>
      <w:r>
        <w:t xml:space="preserve"> на корректность ввода</w:t>
      </w:r>
      <w:r>
        <w:br/>
        <w:t xml:space="preserve">Входные данные: </w:t>
      </w:r>
      <w:r>
        <w:rPr>
          <w:lang w:val="en-US"/>
        </w:rPr>
        <w:t>a</w:t>
      </w:r>
      <w:r>
        <w:t xml:space="preserve">(значение в градусах). </w:t>
      </w:r>
      <w:r>
        <w:br/>
        <w:t>Выходные данные: a(значение в градусах).</w:t>
      </w:r>
      <w:r>
        <w:br/>
        <w:t xml:space="preserve">Побочный эффект: отсутствует. </w:t>
      </w:r>
      <w:r>
        <w:br/>
        <w:t xml:space="preserve">Прототип: </w:t>
      </w:r>
      <w:r>
        <w:rPr>
          <w:lang w:val="en-US"/>
        </w:rPr>
        <w:t>double</w:t>
      </w:r>
      <w:r>
        <w:t xml:space="preserve"> </w:t>
      </w:r>
      <w:r>
        <w:rPr>
          <w:lang w:val="en-US"/>
        </w:rPr>
        <w:t>read</w:t>
      </w:r>
      <w:r w:rsidRPr="0034385D">
        <w:t>_</w:t>
      </w:r>
      <w:r>
        <w:rPr>
          <w:lang w:val="en-US"/>
        </w:rPr>
        <w:t>double</w:t>
      </w:r>
      <w:r>
        <w:t>()</w:t>
      </w:r>
      <w:r>
        <w:br/>
      </w:r>
      <w:r>
        <w:br/>
        <w:t>Псевдокод:</w:t>
      </w:r>
      <w:r>
        <w:br/>
        <w:t>Цикл продолжается до тех пор, пока пользователь не введет корректное значение</w:t>
      </w:r>
    </w:p>
    <w:p w:rsidR="00EC44F7" w:rsidRDefault="0034385D">
      <w:r>
        <w:t>Ввод числа x</w:t>
      </w:r>
    </w:p>
    <w:p w:rsidR="00EC44F7" w:rsidRDefault="0034385D">
      <w:pPr>
        <w:ind w:firstLine="720"/>
      </w:pPr>
      <w:r>
        <w:t>Если предыдущее извлечение оказалось неудачным, то...</w:t>
      </w:r>
    </w:p>
    <w:p w:rsidR="00EC44F7" w:rsidRDefault="0034385D">
      <w:pPr>
        <w:ind w:firstLine="720"/>
      </w:pPr>
      <w:r>
        <w:t>Возвращаем scanf в 'обычный' режим работы(обнуление битов состояния)</w:t>
      </w:r>
    </w:p>
    <w:p w:rsidR="00EC44F7" w:rsidRDefault="0034385D">
      <w:pPr>
        <w:ind w:firstLine="720"/>
      </w:pPr>
      <w:r>
        <w:t>Удаляем значения предыдущего ввода из входного буфера</w:t>
      </w:r>
    </w:p>
    <w:p w:rsidR="00EC44F7" w:rsidRDefault="0034385D">
      <w:pPr>
        <w:ind w:firstLine="720"/>
      </w:pPr>
      <w:r>
        <w:t>Если всё хорошо, то возвращаем x</w:t>
      </w:r>
    </w:p>
    <w:p w:rsidR="00EC44F7" w:rsidRDefault="0034385D">
      <w:r>
        <w:t>Возврат значения x</w:t>
      </w:r>
      <w:r>
        <w:br/>
        <w:t>Блок-схема:</w:t>
      </w:r>
    </w:p>
    <w:p w:rsidR="00DD6B94" w:rsidRDefault="0034385D" w:rsidP="00DD6B94"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80010</wp:posOffset>
            </wp:positionH>
            <wp:positionV relativeFrom="paragraph">
              <wp:posOffset>101600</wp:posOffset>
            </wp:positionV>
            <wp:extent cx="2164715" cy="2034540"/>
            <wp:effectExtent l="0" t="0" r="0" b="0"/>
            <wp:wrapTopAndBottom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1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br/>
      </w:r>
      <w:r w:rsidRPr="0034385D">
        <w:rPr>
          <w:b/>
          <w:sz w:val="28"/>
          <w:szCs w:val="28"/>
        </w:rPr>
        <w:t>9.</w:t>
      </w:r>
      <w:r>
        <w:rPr>
          <w:b/>
          <w:sz w:val="28"/>
          <w:szCs w:val="28"/>
        </w:rPr>
        <w:t>ЛИСТИНГ</w:t>
      </w:r>
      <w:r w:rsidRPr="0034385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КОДА</w:t>
      </w:r>
      <w:r w:rsidRPr="0034385D">
        <w:rPr>
          <w:b/>
          <w:sz w:val="28"/>
          <w:szCs w:val="28"/>
        </w:rPr>
        <w:t>:</w:t>
      </w:r>
      <w:r w:rsidRPr="0034385D">
        <w:rPr>
          <w:b/>
          <w:sz w:val="28"/>
          <w:szCs w:val="28"/>
        </w:rPr>
        <w:br/>
      </w:r>
      <w:r w:rsidR="00DD6B94">
        <w:t>/*</w:t>
      </w:r>
    </w:p>
    <w:p w:rsidR="00DD6B94" w:rsidRDefault="00DD6B94" w:rsidP="00DD6B94">
      <w:r>
        <w:tab/>
        <w:t xml:space="preserve">Вычислить и вывести на экран в виде таблицы значения функции </w:t>
      </w:r>
      <w:r>
        <w:rPr>
          <w:rFonts w:ascii="Cambria Math" w:hAnsi="Cambria Math" w:cs="Cambria Math"/>
        </w:rPr>
        <w:t>𝐹</w:t>
      </w:r>
      <w:r>
        <w:t xml:space="preserve"> на интервале</w:t>
      </w:r>
    </w:p>
    <w:p w:rsidR="00DD6B94" w:rsidRDefault="00DD6B94" w:rsidP="00DD6B94">
      <w:r>
        <w:lastRenderedPageBreak/>
        <w:tab/>
      </w:r>
      <w:r>
        <w:rPr>
          <w:rFonts w:ascii="Cambria Math" w:hAnsi="Cambria Math" w:cs="Cambria Math"/>
        </w:rPr>
        <w:t>𝑋</w:t>
      </w:r>
      <w:r>
        <w:t xml:space="preserve">нач, </w:t>
      </w:r>
      <w:r>
        <w:rPr>
          <w:rFonts w:ascii="Cambria Math" w:hAnsi="Cambria Math" w:cs="Cambria Math"/>
        </w:rPr>
        <w:t>𝑋</w:t>
      </w:r>
      <w:r>
        <w:t xml:space="preserve">кон с шагом </w:t>
      </w:r>
      <w:r>
        <w:rPr>
          <w:rFonts w:ascii="Cambria Math" w:hAnsi="Cambria Math" w:cs="Cambria Math"/>
        </w:rPr>
        <w:t>𝑑𝑥</w:t>
      </w:r>
      <w:r>
        <w:t xml:space="preserve">. Вид функции </w:t>
      </w:r>
      <w:r>
        <w:rPr>
          <w:rFonts w:ascii="Cambria Math" w:hAnsi="Cambria Math" w:cs="Cambria Math"/>
        </w:rPr>
        <w:t>𝐹</w:t>
      </w:r>
      <w:r>
        <w:t xml:space="preserve"> определяется индивидуальным вариантом.</w:t>
      </w:r>
    </w:p>
    <w:p w:rsidR="00DD6B94" w:rsidRDefault="00DD6B94" w:rsidP="00DD6B94">
      <w:r>
        <w:tab/>
        <w:t xml:space="preserve">Коэффициенты </w:t>
      </w:r>
      <w:r>
        <w:rPr>
          <w:rFonts w:ascii="Cambria Math" w:hAnsi="Cambria Math" w:cs="Cambria Math"/>
        </w:rPr>
        <w:t>𝑎</w:t>
      </w:r>
      <w:r>
        <w:t xml:space="preserve">, </w:t>
      </w:r>
      <w:r>
        <w:rPr>
          <w:rFonts w:ascii="Cambria Math" w:hAnsi="Cambria Math" w:cs="Cambria Math"/>
        </w:rPr>
        <w:t>𝑏</w:t>
      </w:r>
      <w:r>
        <w:t xml:space="preserve">, </w:t>
      </w:r>
      <w:r>
        <w:rPr>
          <w:rFonts w:ascii="Cambria Math" w:hAnsi="Cambria Math" w:cs="Cambria Math"/>
        </w:rPr>
        <w:t>𝑐</w:t>
      </w:r>
      <w:r>
        <w:t xml:space="preserve"> являются действительными числами. Значения </w:t>
      </w:r>
      <w:r>
        <w:rPr>
          <w:rFonts w:ascii="Cambria Math" w:hAnsi="Cambria Math" w:cs="Cambria Math"/>
        </w:rPr>
        <w:t>𝑎</w:t>
      </w:r>
      <w:r>
        <w:t xml:space="preserve">, </w:t>
      </w:r>
      <w:r>
        <w:rPr>
          <w:rFonts w:ascii="Cambria Math" w:hAnsi="Cambria Math" w:cs="Cambria Math"/>
        </w:rPr>
        <w:t>𝑏</w:t>
      </w:r>
      <w:r>
        <w:t xml:space="preserve">, </w:t>
      </w:r>
      <w:r>
        <w:rPr>
          <w:rFonts w:ascii="Cambria Math" w:hAnsi="Cambria Math" w:cs="Cambria Math"/>
        </w:rPr>
        <w:t>𝑐</w:t>
      </w:r>
      <w:r>
        <w:t xml:space="preserve">, </w:t>
      </w:r>
      <w:r>
        <w:rPr>
          <w:rFonts w:ascii="Cambria Math" w:hAnsi="Cambria Math" w:cs="Cambria Math"/>
        </w:rPr>
        <w:t>𝑋</w:t>
      </w:r>
      <w:r>
        <w:t xml:space="preserve">нач, </w:t>
      </w:r>
      <w:r>
        <w:rPr>
          <w:rFonts w:ascii="Cambria Math" w:hAnsi="Cambria Math" w:cs="Cambria Math"/>
        </w:rPr>
        <w:t>𝑋</w:t>
      </w:r>
      <w:r>
        <w:t xml:space="preserve">кон, </w:t>
      </w:r>
      <w:r>
        <w:rPr>
          <w:rFonts w:ascii="Cambria Math" w:hAnsi="Cambria Math" w:cs="Cambria Math"/>
        </w:rPr>
        <w:t>𝑑𝑥</w:t>
      </w:r>
    </w:p>
    <w:p w:rsidR="00DD6B94" w:rsidRDefault="00DD6B94" w:rsidP="00DD6B94">
      <w:r>
        <w:tab/>
        <w:t>вводятся с клавиатуры.</w:t>
      </w:r>
    </w:p>
    <w:p w:rsidR="00DD6B94" w:rsidRDefault="00DD6B94" w:rsidP="00DD6B94"/>
    <w:p w:rsidR="00DD6B94" w:rsidRDefault="00DD6B94" w:rsidP="00DD6B94">
      <w:r>
        <w:t>*/</w:t>
      </w:r>
    </w:p>
    <w:p w:rsidR="00DD6B94" w:rsidRDefault="00DD6B94" w:rsidP="00DD6B94"/>
    <w:p w:rsidR="00DD6B94" w:rsidRDefault="00DD6B94" w:rsidP="00DD6B94">
      <w:r>
        <w:t>#include &lt;iostream&gt;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>#include &lt;cmath&gt;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>#include &lt;iomanip&gt;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>#include "lib.h"</w:t>
      </w:r>
    </w:p>
    <w:p w:rsidR="00DD6B94" w:rsidRPr="00DD6B94" w:rsidRDefault="00DD6B94" w:rsidP="00DD6B94">
      <w:pPr>
        <w:rPr>
          <w:lang w:val="en-US"/>
        </w:rPr>
      </w:pP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>using namespace std;</w:t>
      </w:r>
    </w:p>
    <w:p w:rsidR="00DD6B94" w:rsidRPr="00DD6B94" w:rsidRDefault="00DD6B94" w:rsidP="00DD6B94">
      <w:pPr>
        <w:rPr>
          <w:lang w:val="en-US"/>
        </w:rPr>
      </w:pP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>int main() {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ab/>
        <w:t xml:space="preserve">// </w:t>
      </w:r>
      <w:r>
        <w:t>смена</w:t>
      </w:r>
      <w:r w:rsidRPr="00DD6B94">
        <w:rPr>
          <w:lang w:val="en-US"/>
        </w:rPr>
        <w:t xml:space="preserve"> </w:t>
      </w:r>
      <w:r>
        <w:t>кодировки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system("chcp 65001");</w:t>
      </w:r>
    </w:p>
    <w:p w:rsidR="00DD6B94" w:rsidRPr="00DD6B94" w:rsidRDefault="00DD6B94" w:rsidP="00DD6B94">
      <w:pPr>
        <w:rPr>
          <w:lang w:val="en-US"/>
        </w:rPr>
      </w:pP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double a = 0;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double b = 0;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double c = 0;</w:t>
      </w:r>
    </w:p>
    <w:p w:rsidR="00DD6B94" w:rsidRPr="00DD6B94" w:rsidRDefault="00DD6B94" w:rsidP="00DD6B94">
      <w:pPr>
        <w:rPr>
          <w:lang w:val="en-US"/>
        </w:rPr>
      </w:pP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double xMin = 0;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double xMax = 0;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double dx = 0;</w:t>
      </w:r>
    </w:p>
    <w:p w:rsidR="00DD6B94" w:rsidRPr="00DD6B94" w:rsidRDefault="00DD6B94" w:rsidP="00DD6B94">
      <w:pPr>
        <w:rPr>
          <w:lang w:val="en-US"/>
        </w:rPr>
      </w:pP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draw_line(20);</w:t>
      </w:r>
    </w:p>
    <w:p w:rsidR="00DD6B94" w:rsidRPr="00DD6B94" w:rsidRDefault="00DD6B94" w:rsidP="00DD6B94">
      <w:pPr>
        <w:rPr>
          <w:lang w:val="en-US"/>
        </w:rPr>
      </w:pP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cout &lt;&lt; "a = ";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a = read_double();</w:t>
      </w:r>
    </w:p>
    <w:p w:rsidR="00DD6B94" w:rsidRPr="00DD6B94" w:rsidRDefault="00DD6B94" w:rsidP="00DD6B94">
      <w:pPr>
        <w:rPr>
          <w:lang w:val="en-US"/>
        </w:rPr>
      </w:pP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cout &lt;&lt; "b = ";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b = read_double();</w:t>
      </w:r>
    </w:p>
    <w:p w:rsidR="00DD6B94" w:rsidRPr="00DD6B94" w:rsidRDefault="00DD6B94" w:rsidP="00DD6B94">
      <w:pPr>
        <w:rPr>
          <w:lang w:val="en-US"/>
        </w:rPr>
      </w:pP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cout &lt;&lt; "c = ";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c = read_double();</w:t>
      </w:r>
    </w:p>
    <w:p w:rsidR="00DD6B94" w:rsidRPr="00DD6B94" w:rsidRDefault="00DD6B94" w:rsidP="00DD6B94">
      <w:pPr>
        <w:rPr>
          <w:lang w:val="en-US"/>
        </w:rPr>
      </w:pP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draw_line(20);</w:t>
      </w:r>
    </w:p>
    <w:p w:rsidR="00DD6B94" w:rsidRPr="00DD6B94" w:rsidRDefault="00DD6B94" w:rsidP="00DD6B94">
      <w:pPr>
        <w:rPr>
          <w:lang w:val="en-US"/>
        </w:rPr>
      </w:pP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cout &lt;&lt; "xMin = ";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xMin = read_double();</w:t>
      </w:r>
    </w:p>
    <w:p w:rsidR="00DD6B94" w:rsidRPr="00DD6B94" w:rsidRDefault="00DD6B94" w:rsidP="00DD6B94">
      <w:pPr>
        <w:rPr>
          <w:lang w:val="en-US"/>
        </w:rPr>
      </w:pP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cout &lt;&lt; "xMax = ";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xMax = read_double();</w:t>
      </w:r>
    </w:p>
    <w:p w:rsidR="00DD6B94" w:rsidRPr="00DD6B94" w:rsidRDefault="00DD6B94" w:rsidP="00DD6B94">
      <w:pPr>
        <w:rPr>
          <w:lang w:val="en-US"/>
        </w:rPr>
      </w:pP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cout &lt;&lt; "dx = ";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dx = read_double();</w:t>
      </w:r>
    </w:p>
    <w:p w:rsidR="00DD6B94" w:rsidRPr="00DD6B94" w:rsidRDefault="00DD6B94" w:rsidP="00DD6B94">
      <w:pPr>
        <w:rPr>
          <w:lang w:val="en-US"/>
        </w:rPr>
      </w:pP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draw_line(20);</w:t>
      </w:r>
    </w:p>
    <w:p w:rsidR="00DD6B94" w:rsidRPr="00DD6B94" w:rsidRDefault="00DD6B94" w:rsidP="00DD6B94">
      <w:pPr>
        <w:rPr>
          <w:lang w:val="en-US"/>
        </w:rPr>
      </w:pP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double y = 0;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cout &lt;&lt; "| " &lt;&lt; setw(7) &lt;&lt; "X | " &lt;&lt; setw(11) &lt;&lt; "Y |\n";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lastRenderedPageBreak/>
        <w:t xml:space="preserve">  draw_line(20);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for (double x = xMin; x &lt; xMax + dx; x += dx) {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  if ( (x &lt; 0.6) &amp;&amp; ((b + c) != 0) ) {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    y = a * pow(x, 3) + pow(b, 2) + c;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  } else if ( (x &gt; 0.6) &amp;&amp; ((b + c) == 0) ) {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    y = (x - a) / (x - c);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  } else {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    y = (x / c) + (x / a);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  }</w:t>
      </w:r>
    </w:p>
    <w:p w:rsidR="00DD6B94" w:rsidRPr="00DD6B94" w:rsidRDefault="00DD6B94" w:rsidP="00DD6B94">
      <w:pPr>
        <w:rPr>
          <w:lang w:val="en-US"/>
        </w:rPr>
      </w:pPr>
      <w:r w:rsidRPr="00DD6B94">
        <w:rPr>
          <w:lang w:val="en-US"/>
        </w:rPr>
        <w:t xml:space="preserve">    cout &lt;&lt; "| " &lt;&lt; setw(4) &lt;&lt; x &lt;&lt; " | " &lt;&lt; setw(8) &lt;&lt; y &lt;&lt; " |\n";</w:t>
      </w:r>
    </w:p>
    <w:p w:rsidR="00DD6B94" w:rsidRDefault="00DD6B94" w:rsidP="00DD6B94">
      <w:r w:rsidRPr="00DD6B94">
        <w:rPr>
          <w:lang w:val="en-US"/>
        </w:rPr>
        <w:t xml:space="preserve">  </w:t>
      </w:r>
      <w:r>
        <w:t>}</w:t>
      </w:r>
    </w:p>
    <w:p w:rsidR="00DD6B94" w:rsidRDefault="00DD6B94" w:rsidP="00DD6B94"/>
    <w:p w:rsidR="00DD6B94" w:rsidRDefault="00DD6B94" w:rsidP="00DD6B94">
      <w:r>
        <w:t xml:space="preserve">  draw_line(20);</w:t>
      </w:r>
    </w:p>
    <w:p w:rsidR="00DD6B94" w:rsidRDefault="00DD6B94" w:rsidP="00DD6B94"/>
    <w:p w:rsidR="00DD6B94" w:rsidRDefault="00DD6B94" w:rsidP="00DD6B94">
      <w:r>
        <w:tab/>
        <w:t>return 0;</w:t>
      </w:r>
    </w:p>
    <w:p w:rsidR="001B2C74" w:rsidRPr="001B2C74" w:rsidRDefault="00DD6B94" w:rsidP="00DD6B94">
      <w:r>
        <w:t>}</w:t>
      </w:r>
    </w:p>
    <w:p w:rsidR="00EC44F7" w:rsidRDefault="0034385D" w:rsidP="001B2C74">
      <w:r w:rsidRPr="00883D37">
        <w:rPr>
          <w:rFonts w:ascii="monospace" w:hAnsi="monospace"/>
          <w:sz w:val="28"/>
          <w:szCs w:val="28"/>
        </w:rPr>
        <w:br/>
      </w:r>
    </w:p>
    <w:p w:rsidR="00EC44F7" w:rsidRDefault="00EC44F7">
      <w:pPr>
        <w:rPr>
          <w:rFonts w:ascii="Consolas" w:hAnsi="Consolas" w:cs="Consolas"/>
          <w:color w:val="000000"/>
          <w:sz w:val="19"/>
          <w:szCs w:val="19"/>
        </w:rPr>
      </w:pPr>
    </w:p>
    <w:p w:rsidR="00EC44F7" w:rsidRDefault="0034385D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10.Пример выполнения программы:</w:t>
      </w:r>
    </w:p>
    <w:p w:rsidR="00EC44F7" w:rsidRDefault="00EC44F7">
      <w:pPr>
        <w:rPr>
          <w:rFonts w:ascii="Consolas" w:hAnsi="Consolas" w:cs="Consolas"/>
          <w:color w:val="000000"/>
          <w:sz w:val="19"/>
          <w:szCs w:val="19"/>
        </w:rPr>
      </w:pPr>
    </w:p>
    <w:p w:rsidR="00EC44F7" w:rsidRDefault="00DD6B94">
      <w:pPr>
        <w:rPr>
          <w:rFonts w:ascii="Consolas" w:hAnsi="Consolas" w:cs="Consolas"/>
          <w:color w:val="000000"/>
          <w:sz w:val="19"/>
          <w:szCs w:val="19"/>
        </w:rPr>
      </w:pPr>
      <w:r w:rsidRPr="00DD6B9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7F84C6E" wp14:editId="1EB88914">
            <wp:extent cx="6120130" cy="3200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F7" w:rsidRDefault="0034385D">
      <w:r>
        <w:t>Видно, что результаты расчётов совпадают с тестовыми данными.</w:t>
      </w:r>
    </w:p>
    <w:p w:rsidR="00EC44F7" w:rsidRDefault="00EC44F7"/>
    <w:p w:rsidR="00EC44F7" w:rsidRDefault="0034385D">
      <w:pPr>
        <w:rPr>
          <w:b/>
          <w:sz w:val="28"/>
          <w:szCs w:val="28"/>
        </w:rPr>
      </w:pPr>
      <w:r>
        <w:rPr>
          <w:b/>
          <w:sz w:val="28"/>
          <w:szCs w:val="28"/>
        </w:rPr>
        <w:t>11.Анализ результатов и выводы:</w:t>
      </w:r>
    </w:p>
    <w:p w:rsidR="00EC44F7" w:rsidRDefault="0034385D">
      <w:r>
        <w:t xml:space="preserve">В ходе этой лабораторной работы мы </w:t>
      </w:r>
      <w:r w:rsidR="007975C2">
        <w:t>изучили основные управляющие структуры.</w:t>
      </w:r>
    </w:p>
    <w:p w:rsidR="00883D37" w:rsidRDefault="00883D37" w:rsidP="00883D37">
      <w:r>
        <w:t xml:space="preserve">Из недостатков можно отметить то что </w:t>
      </w:r>
      <w:r w:rsidR="002C046D">
        <w:t>таблица не самая красивая</w:t>
      </w:r>
      <w:r>
        <w:t>.</w:t>
      </w:r>
    </w:p>
    <w:p w:rsidR="00883D37" w:rsidRDefault="00883D37" w:rsidP="00883D37">
      <w:pPr>
        <w:rPr>
          <w:rFonts w:ascii="Consolas" w:hAnsi="Consolas" w:cs="Consolas"/>
          <w:color w:val="000000"/>
        </w:rPr>
      </w:pPr>
      <w:r>
        <w:t xml:space="preserve">Из плюсов можно отметить то что </w:t>
      </w:r>
      <w:r w:rsidR="002C046D">
        <w:t xml:space="preserve">оно </w:t>
      </w:r>
      <w:r w:rsidR="00900F98">
        <w:t xml:space="preserve">правильно </w:t>
      </w:r>
      <w:r w:rsidR="002C046D">
        <w:t>считает</w:t>
      </w:r>
      <w:r w:rsidR="00900F98">
        <w:t xml:space="preserve"> кусочную функцию</w:t>
      </w:r>
      <w:r w:rsidR="002C046D">
        <w:t>.</w:t>
      </w:r>
    </w:p>
    <w:p w:rsidR="00883D37" w:rsidRDefault="00883D37"/>
    <w:p w:rsidR="00EC44F7" w:rsidRDefault="00EC44F7"/>
    <w:sectPr w:rsidR="00EC44F7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ospace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720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4F7"/>
    <w:rsid w:val="001B2C74"/>
    <w:rsid w:val="002C046D"/>
    <w:rsid w:val="002E3090"/>
    <w:rsid w:val="0034385D"/>
    <w:rsid w:val="00625825"/>
    <w:rsid w:val="007454B1"/>
    <w:rsid w:val="00762958"/>
    <w:rsid w:val="007975C2"/>
    <w:rsid w:val="007F20FB"/>
    <w:rsid w:val="00883D37"/>
    <w:rsid w:val="008E43DA"/>
    <w:rsid w:val="00900F98"/>
    <w:rsid w:val="009914BA"/>
    <w:rsid w:val="009941F5"/>
    <w:rsid w:val="00A8468F"/>
    <w:rsid w:val="00B764AB"/>
    <w:rsid w:val="00DD6B94"/>
    <w:rsid w:val="00EC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D6E0C"/>
  <w15:docId w15:val="{8535643D-3FFD-4833-9A48-10C1E09D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E98"/>
    <w:rPr>
      <w:sz w:val="24"/>
      <w:szCs w:val="24"/>
    </w:rPr>
  </w:style>
  <w:style w:type="paragraph" w:styleId="1">
    <w:name w:val="heading 1"/>
    <w:basedOn w:val="a"/>
    <w:next w:val="a"/>
    <w:uiPriority w:val="99"/>
    <w:qFormat/>
    <w:rsid w:val="005A2A15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uiPriority w:val="99"/>
    <w:qFormat/>
    <w:rsid w:val="005A2A15"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uiPriority w:val="99"/>
    <w:qFormat/>
    <w:rsid w:val="005A2A15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uiPriority w:val="99"/>
    <w:qFormat/>
    <w:rsid w:val="005A2A15"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0">
    <w:name w:val="Заголовок 2 Знак"/>
    <w:basedOn w:val="a0"/>
    <w:link w:val="20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0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0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customStyle="1" w:styleId="a3">
    <w:name w:val="Заголовок Знак"/>
    <w:basedOn w:val="a0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4">
    <w:name w:val="Основной текст Знак"/>
    <w:basedOn w:val="a0"/>
    <w:uiPriority w:val="99"/>
    <w:semiHidden/>
    <w:qFormat/>
    <w:locked/>
    <w:rsid w:val="005A2A15"/>
    <w:rPr>
      <w:rFonts w:cs="Times New Roman"/>
      <w:sz w:val="24"/>
      <w:szCs w:val="24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uiPriority w:val="99"/>
    <w:rsid w:val="005A2A15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Title"/>
    <w:basedOn w:val="a"/>
    <w:uiPriority w:val="99"/>
    <w:qFormat/>
    <w:rsid w:val="005A2A15"/>
    <w:pPr>
      <w:widowControl w:val="0"/>
      <w:jc w:val="center"/>
    </w:pPr>
    <w:rPr>
      <w:b/>
      <w:bCs/>
      <w:sz w:val="20"/>
      <w:szCs w:val="20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2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dc:description/>
  <cp:lastModifiedBy>100 LAR</cp:lastModifiedBy>
  <cp:revision>28</cp:revision>
  <cp:lastPrinted>2010-01-18T13:20:00Z</cp:lastPrinted>
  <dcterms:created xsi:type="dcterms:W3CDTF">2022-03-13T11:53:00Z</dcterms:created>
  <dcterms:modified xsi:type="dcterms:W3CDTF">2022-03-13T14:36:00Z</dcterms:modified>
  <dc:language>ru-RU</dc:language>
</cp:coreProperties>
</file>