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A4D89" w14:textId="7E3C10CD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МИНИСТЕРСТВО НАУКИ И ВЫСШЕГО ОБРАЗОВАНИЯ РОССИЙСКОЙ ФЕДЕРАЦИИ</w:t>
      </w:r>
      <w:r>
        <w:rPr>
          <w:rStyle w:val="eop"/>
          <w:color w:val="000000"/>
        </w:rPr>
        <w:t> </w:t>
      </w:r>
    </w:p>
    <w:p w14:paraId="038D6ACC" w14:textId="2F1195C1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eop"/>
          <w:color w:val="000000"/>
        </w:rPr>
        <w:t> </w:t>
      </w:r>
    </w:p>
    <w:p w14:paraId="6346C87C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eop"/>
          <w:color w:val="000000"/>
        </w:rPr>
        <w:t> </w:t>
      </w:r>
    </w:p>
    <w:p w14:paraId="2D86159D" w14:textId="504DA2D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F7F657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2B213F7" w14:textId="3781CB80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 № 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B4B296" w14:textId="77777777" w:rsidR="000F63D3" w:rsidRPr="00D47DD2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33405BF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DCD67BF" w14:textId="7C84BB4B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ОТЧЕТ</w:t>
      </w:r>
      <w:r>
        <w:rPr>
          <w:rStyle w:val="eop"/>
          <w:rFonts w:ascii="Calibri" w:hAnsi="Calibri" w:cs="Calibri"/>
        </w:rPr>
        <w:t> </w:t>
      </w:r>
    </w:p>
    <w:p w14:paraId="2C11F1CA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ЗАЩИЩЕН С ОЦЕНКОЙ</w:t>
      </w:r>
      <w:r>
        <w:rPr>
          <w:rStyle w:val="eop"/>
          <w:rFonts w:ascii="Calibri" w:hAnsi="Calibri" w:cs="Calibri"/>
        </w:rPr>
        <w:t> </w:t>
      </w:r>
    </w:p>
    <w:p w14:paraId="47759F56" w14:textId="6E2274BD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ПРЕПОДАВАТЕЛЬ</w:t>
      </w:r>
      <w:r>
        <w:rPr>
          <w:rStyle w:val="eop"/>
          <w:rFonts w:ascii="Calibri" w:hAnsi="Calibri" w:cs="Calibri"/>
        </w:rPr>
        <w:t> </w:t>
      </w:r>
    </w:p>
    <w:p w14:paraId="066E6EA0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  <w:u w:val="single"/>
        </w:rPr>
        <w:t xml:space="preserve">                  </w:t>
      </w:r>
      <w:r>
        <w:rPr>
          <w:rStyle w:val="normaltextrun"/>
          <w:rFonts w:ascii="Calibri" w:hAnsi="Calibri" w:cs="Calibri"/>
          <w:u w:val="single"/>
        </w:rPr>
        <w:t xml:space="preserve">Доцент   </w:t>
      </w:r>
      <w:r w:rsidRPr="00D47DD2">
        <w:rPr>
          <w:rStyle w:val="normaltextrun"/>
          <w:rFonts w:ascii="Calibri" w:hAnsi="Calibri" w:cs="Calibri"/>
          <w:u w:val="single"/>
        </w:rPr>
        <w:t xml:space="preserve">                    </w:t>
      </w:r>
      <w:r>
        <w:rPr>
          <w:rStyle w:val="normaltextrun"/>
          <w:rFonts w:ascii="Calibri" w:hAnsi="Calibri" w:cs="Calibri"/>
        </w:rPr>
        <w:t>            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Pr="00D47DD2">
        <w:rPr>
          <w:rStyle w:val="normaltextrun"/>
          <w:rFonts w:ascii="Calibri" w:hAnsi="Calibri" w:cs="Calibri"/>
          <w:u w:val="single"/>
        </w:rPr>
        <w:t xml:space="preserve">         </w:t>
      </w:r>
      <w:r>
        <w:rPr>
          <w:rStyle w:val="spellingerror"/>
          <w:rFonts w:ascii="Calibri" w:hAnsi="Calibri" w:cs="Calibri"/>
          <w:u w:val="single"/>
        </w:rPr>
        <w:t xml:space="preserve">С.Л. </w:t>
      </w:r>
      <w:proofErr w:type="spellStart"/>
      <w:r>
        <w:rPr>
          <w:rStyle w:val="spellingerror"/>
          <w:rFonts w:ascii="Calibri" w:hAnsi="Calibri" w:cs="Calibri"/>
          <w:u w:val="single"/>
        </w:rPr>
        <w:t>Козенко</w:t>
      </w:r>
      <w:proofErr w:type="spellEnd"/>
      <w:r>
        <w:rPr>
          <w:rStyle w:val="spellingerror"/>
          <w:rFonts w:ascii="Calibri" w:hAnsi="Calibri" w:cs="Calibri"/>
          <w:u w:val="single"/>
        </w:rPr>
        <w:t xml:space="preserve">    </w:t>
      </w:r>
      <w:r w:rsidRPr="00D47DD2">
        <w:rPr>
          <w:rStyle w:val="spellingerror"/>
          <w:rFonts w:ascii="Calibri" w:hAnsi="Calibri" w:cs="Calibri"/>
          <w:u w:val="single"/>
        </w:rPr>
        <w:t xml:space="preserve">     </w:t>
      </w:r>
      <w:r>
        <w:rPr>
          <w:rStyle w:val="eop"/>
          <w:rFonts w:ascii="Calibri" w:hAnsi="Calibri" w:cs="Calibri"/>
        </w:rPr>
        <w:t> </w:t>
      </w:r>
    </w:p>
    <w:p w14:paraId="5596B56F" w14:textId="7DBFD53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должность, уч. Степень, звание           подпись, дата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11BB3DD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74024C4" w14:textId="6916AAB8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F4DDE" w14:textId="17AF10F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75EB0F3E" w14:textId="7A4011E2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55B4B64F" w14:textId="3DB33BFB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0C2C70C" w14:textId="4370C16C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ОТЧЕТ О ПРАКТИЧЕСКОЙ РАБОТЕ №3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5AE2BD" w14:textId="1A6B84C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8B93C2A" w14:textId="4AEAD22F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545C005" w14:textId="32F3F75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ИНТЕРПОЛЯЦИЯ</w:t>
      </w:r>
    </w:p>
    <w:p w14:paraId="1FE45277" w14:textId="566FA29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153C601F" w14:textId="7A2B549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04447" w14:textId="4796B87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 курсу: ВЫЧИСЛИТЕЛЬНАЯ МАТЕМАТИКА</w:t>
      </w:r>
    </w:p>
    <w:p w14:paraId="6488286A" w14:textId="23A4980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683556E" w14:textId="63EE33C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7713E85" w14:textId="3764DBD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E783AD4" w14:textId="5B67A38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5758793" w14:textId="415FC628" w:rsidR="000F63D3" w:rsidRDefault="00983F5B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CA5D343" wp14:editId="287FD4E4">
            <wp:simplePos x="0" y="0"/>
            <wp:positionH relativeFrom="margin">
              <wp:align>center</wp:align>
            </wp:positionH>
            <wp:positionV relativeFrom="paragraph">
              <wp:posOffset>53172</wp:posOffset>
            </wp:positionV>
            <wp:extent cx="802658" cy="60998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58" cy="6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EBA7E" w14:textId="6282721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РАБОТУ ВЫПОЛНИЛ</w:t>
      </w:r>
      <w:r>
        <w:rPr>
          <w:rStyle w:val="eop"/>
          <w:rFonts w:ascii="Calibri" w:hAnsi="Calibri" w:cs="Calibri"/>
        </w:rPr>
        <w:t> </w:t>
      </w:r>
    </w:p>
    <w:p w14:paraId="63A52E11" w14:textId="31E71E6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</w:rPr>
        <w:t xml:space="preserve">СТУДЕНТ ГР.          </w:t>
      </w:r>
      <w:r w:rsidR="00D60925">
        <w:rPr>
          <w:rStyle w:val="normaltextrun"/>
          <w:rFonts w:ascii="Calibri" w:hAnsi="Calibri" w:cs="Calibri"/>
          <w:u w:val="single"/>
        </w:rPr>
        <w:t>41</w:t>
      </w:r>
      <w:r w:rsidR="007649E8">
        <w:rPr>
          <w:rStyle w:val="normaltextrun"/>
          <w:rFonts w:ascii="Calibri" w:hAnsi="Calibri" w:cs="Calibri"/>
          <w:u w:val="single"/>
        </w:rPr>
        <w:t>34К</w:t>
      </w:r>
      <w:r w:rsidR="007649E8">
        <w:rPr>
          <w:rStyle w:val="normaltextrun"/>
          <w:rFonts w:ascii="Calibri" w:hAnsi="Calibri" w:cs="Calibri"/>
        </w:rPr>
        <w:t>                        </w:t>
      </w:r>
      <w:r>
        <w:rPr>
          <w:rStyle w:val="normaltextrun"/>
          <w:rFonts w:ascii="Calibri" w:hAnsi="Calibri" w:cs="Calibri"/>
        </w:rPr>
        <w:t>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="00983F5B">
        <w:rPr>
          <w:rStyle w:val="normaltextrun"/>
          <w:rFonts w:ascii="Calibri" w:hAnsi="Calibri" w:cs="Calibri"/>
        </w:rPr>
        <w:t xml:space="preserve">       </w:t>
      </w:r>
      <w:r w:rsidR="007649E8">
        <w:rPr>
          <w:rStyle w:val="normaltextrun"/>
          <w:rFonts w:ascii="Calibri" w:hAnsi="Calibri" w:cs="Calibri"/>
          <w:u w:val="single"/>
        </w:rPr>
        <w:t>Столяров Н.С.</w:t>
      </w:r>
    </w:p>
    <w:p w14:paraId="52E5282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                                                 подпись, дата 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3C42422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F1824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20A88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EE13BE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B782B8D" w14:textId="248EF2A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2B9DA9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4C2348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F22E31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E2C7A5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2311F5D9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03113E8F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47999451" w14:textId="77777777" w:rsidR="000F63D3" w:rsidRDefault="00D60925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Санкт-Петербург 2023</w:t>
      </w:r>
    </w:p>
    <w:p w14:paraId="69DBD33F" w14:textId="77777777" w:rsidR="0033728D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1441757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 xml:space="preserve">а) освоение методов интерполяции функций; </w:t>
      </w:r>
    </w:p>
    <w:p w14:paraId="1C403D53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б) совершенствование навыков по алгоритмизации и программированию вычислительных задач.</w:t>
      </w:r>
    </w:p>
    <w:p w14:paraId="677D4F0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D8A0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B4D0C9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Составить схему алгоритма и программу на языке C/C++ решения задачи по теме «Интерполяция» в соответствии с индивидуальным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A893B" w14:textId="6C7765B6" w:rsidR="003D0E78" w:rsidRPr="007A4E51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A3057" w:rsidRPr="009A3057">
        <w:rPr>
          <w:rFonts w:ascii="Times New Roman" w:hAnsi="Times New Roman" w:cs="Times New Roman"/>
          <w:b/>
          <w:sz w:val="28"/>
          <w:szCs w:val="28"/>
        </w:rPr>
        <w:t>1</w:t>
      </w:r>
      <w:r w:rsidR="009A3057" w:rsidRPr="007A4E51">
        <w:rPr>
          <w:rFonts w:ascii="Times New Roman" w:hAnsi="Times New Roman" w:cs="Times New Roman"/>
          <w:b/>
          <w:sz w:val="28"/>
          <w:szCs w:val="28"/>
        </w:rPr>
        <w:t>9</w:t>
      </w:r>
    </w:p>
    <w:p w14:paraId="3349B983" w14:textId="6F961380" w:rsidR="00A139CD" w:rsidRP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217C2">
        <w:rPr>
          <w:rFonts w:ascii="Times New Roman" w:hAnsi="Times New Roman" w:cs="Times New Roman"/>
          <w:sz w:val="28"/>
          <w:szCs w:val="28"/>
        </w:rPr>
        <w:t>1.0</w:t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0.7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0.4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0.1 </w:t>
      </w:r>
      <w:r w:rsidR="00A139CD" w:rsidRPr="00A139CD">
        <w:rPr>
          <w:rFonts w:ascii="Times New Roman" w:hAnsi="Times New Roman" w:cs="Times New Roman"/>
          <w:sz w:val="28"/>
          <w:szCs w:val="28"/>
        </w:rPr>
        <w:tab/>
        <w:t>-0.2</w:t>
      </w:r>
    </w:p>
    <w:p w14:paraId="3F93A8E3" w14:textId="387C3406" w:rsid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39CD" w:rsidRPr="00A139CD">
        <w:rPr>
          <w:rFonts w:ascii="Times New Roman" w:hAnsi="Times New Roman" w:cs="Times New Roman"/>
          <w:sz w:val="28"/>
          <w:szCs w:val="28"/>
        </w:rPr>
        <w:t>2.5</w:t>
      </w:r>
      <w:r w:rsid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3.7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2.0 </w:t>
      </w:r>
      <w:r w:rsidR="00A139CD">
        <w:rPr>
          <w:rFonts w:ascii="Times New Roman" w:hAnsi="Times New Roman" w:cs="Times New Roman"/>
          <w:sz w:val="28"/>
          <w:szCs w:val="28"/>
        </w:rPr>
        <w:tab/>
        <w:t>0.0</w:t>
      </w:r>
    </w:p>
    <w:p w14:paraId="138F58EA" w14:textId="52642086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интерполяции: метод Ньютона</w:t>
      </w:r>
    </w:p>
    <w:p w14:paraId="7D52C32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5873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</w:t>
      </w:r>
    </w:p>
    <w:p w14:paraId="33F0E694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Для интерполяции функций, заданных таблицами с равноотстоящими значениями аргумента</w:t>
      </w:r>
    </w:p>
    <w:p w14:paraId="3BCA8C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10711">
        <w:rPr>
          <w:rFonts w:ascii="Times New Roman" w:hAnsi="Times New Roman" w:cs="Times New Roman"/>
          <w:sz w:val="28"/>
          <w:szCs w:val="28"/>
        </w:rPr>
        <w:t>ℎ,где</w:t>
      </w:r>
      <w:proofErr w:type="spellEnd"/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6A3D88" w14:textId="77777777" w:rsidR="005A2760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построение интерполяционных формул и вычисление по формулам заметно упрощается. В записях этих интерполяционных алгоритмов используются разности между значениями функции в соседних узлах интерполяции.</w:t>
      </w:r>
    </w:p>
    <w:p w14:paraId="5AC78091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Конечной разностью первого порядка называется</w:t>
      </w:r>
    </w:p>
    <w:p w14:paraId="329C25A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=(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),где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2B5E2003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ED57A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lastRenderedPageBreak/>
        <w:t>Из конечных разностей первого порядка образуются конечные разности второго порядка:</w:t>
      </w:r>
    </w:p>
    <w:p w14:paraId="4F50809C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∆2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+1−∆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5E62D1F6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Аналогично определяются конечные разности третьего, четвёртого и более высоких порядков.</w:t>
      </w:r>
    </w:p>
    <w:p w14:paraId="101DBCC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Для функций, заданных таблицами с постоянным шагом изменения аргумента, наиболее часто используются первая или вторая формулы Ньютона, в которых интерполяционная функция определяется как многочлен вида: </w:t>
      </w:r>
    </w:p>
    <w:p w14:paraId="5FE02C81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𝑎𝑛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 (1)</w:t>
      </w:r>
    </w:p>
    <w:p w14:paraId="361847A0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нулевого узла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 или </w:t>
      </w:r>
    </w:p>
    <w:p w14:paraId="5C809B2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𝑏𝑛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>
        <w:rPr>
          <w:rFonts w:ascii="Times New Roman" w:hAnsi="Times New Roman" w:cs="Times New Roman"/>
          <w:sz w:val="28"/>
          <w:szCs w:val="28"/>
        </w:rPr>
        <w:t>0) (2)</w:t>
      </w:r>
    </w:p>
    <w:p w14:paraId="4CCCA1FF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узла 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.</w:t>
      </w:r>
    </w:p>
    <w:p w14:paraId="616F9F62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r w:rsidRPr="00A10711">
        <w:rPr>
          <w:rFonts w:ascii="Cambria Math" w:hAnsi="Cambria Math" w:cs="Cambria Math"/>
          <w:sz w:val="28"/>
          <w:szCs w:val="28"/>
        </w:rPr>
        <w:t>𝑎𝑖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и </w:t>
      </w:r>
      <w:r w:rsidRPr="00A10711">
        <w:rPr>
          <w:rFonts w:ascii="Cambria Math" w:hAnsi="Cambria Math" w:cs="Cambria Math"/>
          <w:sz w:val="28"/>
          <w:szCs w:val="28"/>
        </w:rPr>
        <w:t>𝑏𝑖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в формулах (1) или (2) находятся из условий Лагранжа, определяющих в узлах интерполяции совпадение значений интерполирующей функции со значением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табличнозаданной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функции </w:t>
      </w:r>
    </w:p>
    <w:p w14:paraId="12425416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𝑥𝑖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𝑌𝑖</w:t>
      </w:r>
    </w:p>
    <w:p w14:paraId="15A08F8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в формуле (1) получим </w:t>
      </w:r>
    </w:p>
    <w:p w14:paraId="4BAF2F72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1ABBF67E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Аналогично для </w:t>
      </w:r>
    </w:p>
    <w:p w14:paraId="37EBFD97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1 </w:t>
      </w: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</w:p>
    <w:p w14:paraId="736C5E12" w14:textId="77777777" w:rsidR="005A2760" w:rsidRDefault="00A10711" w:rsidP="001403DB">
      <w:pPr>
        <w:spacing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</w:p>
    <w:p w14:paraId="1F61DF0A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1=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08B637E9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или, используя введённые обозначения, </w:t>
      </w:r>
    </w:p>
    <w:p w14:paraId="518B9EB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lastRenderedPageBreak/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1= 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01!ℎ</w:t>
      </w:r>
      <w:proofErr w:type="gramEnd"/>
    </w:p>
    <w:p w14:paraId="7455A23B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Продолжая подстановки значений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получим </w:t>
      </w:r>
    </w:p>
    <w:p w14:paraId="143DAF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0)+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 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 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1D6FF06A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2ℎ2=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r w:rsidRPr="00A10711">
        <w:rPr>
          <w:rFonts w:ascii="Times New Roman" w:hAnsi="Times New Roman" w:cs="Times New Roman"/>
          <w:sz w:val="28"/>
          <w:szCs w:val="28"/>
        </w:rPr>
        <w:t>0ℎ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2−2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 xml:space="preserve">1+ 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6A66E2AE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откуда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2=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02!ℎ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081314B1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Проведя аналогичные преобразования для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3 и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4, получим </w:t>
      </w:r>
    </w:p>
    <w:p w14:paraId="5F0D77DB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3=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3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03!ℎ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3,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4=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4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04!ℎ4,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Times New Roman" w:hAnsi="Times New Roman" w:cs="Times New Roman"/>
          <w:sz w:val="28"/>
          <w:szCs w:val="28"/>
        </w:rPr>
        <w:t>… 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𝑎𝑘</w:t>
      </w:r>
      <w:r w:rsidRPr="00A10711">
        <w:rPr>
          <w:rFonts w:ascii="Times New Roman" w:hAnsi="Times New Roman" w:cs="Times New Roman"/>
          <w:sz w:val="28"/>
          <w:szCs w:val="28"/>
        </w:rPr>
        <w:t xml:space="preserve">= </w:t>
      </w:r>
      <w:r w:rsidRPr="00A10711">
        <w:rPr>
          <w:rFonts w:ascii="Cambria Math" w:hAnsi="Cambria Math" w:cs="Cambria Math"/>
          <w:sz w:val="28"/>
          <w:szCs w:val="28"/>
        </w:rPr>
        <w:t>𝛥𝑘𝑦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𝑘</w:t>
      </w:r>
      <w:r w:rsidRPr="00A10711">
        <w:rPr>
          <w:rFonts w:ascii="Times New Roman" w:hAnsi="Times New Roman" w:cs="Times New Roman"/>
          <w:sz w:val="28"/>
          <w:szCs w:val="28"/>
        </w:rPr>
        <w:t>!ℎ</w:t>
      </w:r>
      <w:r w:rsidRPr="00A10711">
        <w:rPr>
          <w:rFonts w:ascii="Cambria Math" w:hAnsi="Cambria Math" w:cs="Cambria Math"/>
          <w:sz w:val="28"/>
          <w:szCs w:val="28"/>
        </w:rPr>
        <w:t>𝑘</w:t>
      </w:r>
    </w:p>
    <w:p w14:paraId="22BBF72F" w14:textId="77777777" w:rsidR="00FC735D" w:rsidRDefault="00A10711" w:rsidP="008310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Найденные коэффициенты подставляются в формулы (1) или (2) для вычисления значений интерполируемой функции.</w:t>
      </w:r>
    </w:p>
    <w:p w14:paraId="20068BC3" w14:textId="77777777" w:rsidR="00FC735D" w:rsidRDefault="00FC735D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Аналитические расчеты</w:t>
      </w:r>
    </w:p>
    <w:p w14:paraId="76E1F3FA" w14:textId="6D2D091E" w:rsidR="00B14231" w:rsidRDefault="007A4E51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E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3B676" wp14:editId="22877ADD">
            <wp:extent cx="5940425" cy="7783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80BC" w14:textId="5CA1790B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упрощения</w:t>
      </w:r>
    </w:p>
    <w:p w14:paraId="39AD95BB" w14:textId="6AE49366" w:rsidR="003E33BB" w:rsidRDefault="007A4E51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79103" wp14:editId="7D82FBB9">
            <wp:extent cx="3867690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B58941" w14:textId="70AC9C3C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Интерполированные значения</w:t>
      </w:r>
    </w:p>
    <w:p w14:paraId="28F28EF4" w14:textId="7DF06B8F" w:rsidR="003E33BB" w:rsidRDefault="007A4E51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B54A6" wp14:editId="1C696DA4">
            <wp:extent cx="5940425" cy="643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CEB1" w14:textId="177249E5" w:rsidR="00354B2B" w:rsidRPr="003E33BB" w:rsidRDefault="004F433B" w:rsidP="003E33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33B">
        <w:rPr>
          <w:noProof/>
          <w:lang w:eastAsia="ru-RU"/>
        </w:rPr>
        <w:t xml:space="preserve"> </w:t>
      </w:r>
      <w:r w:rsidR="007A4E51" w:rsidRPr="007A4E51">
        <w:rPr>
          <w:noProof/>
          <w:lang w:eastAsia="ru-RU"/>
        </w:rPr>
        <w:drawing>
          <wp:inline distT="0" distB="0" distL="0" distR="0" wp14:anchorId="16899F19" wp14:editId="57921BD6">
            <wp:extent cx="5940425" cy="549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D60" w14:textId="2043E40D" w:rsidR="000A2B8C" w:rsidRDefault="000A2B8C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алгоритма решения задачи</w:t>
      </w:r>
    </w:p>
    <w:p w14:paraId="67909732" w14:textId="44AAE78F" w:rsidR="006A63CE" w:rsidRDefault="007A4E51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3EAFD0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7pt">
            <v:imagedata r:id="rId12" o:title="diagram"/>
          </v:shape>
        </w:pict>
      </w:r>
    </w:p>
    <w:p w14:paraId="264D2728" w14:textId="77777777" w:rsidR="00145284" w:rsidRDefault="00145284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 программы</w:t>
      </w:r>
    </w:p>
    <w:p w14:paraId="69FD3B0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DF866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include</w:t>
      </w:r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22BF2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19A59E8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1BEAA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AE68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F6A1D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AUTO_INPUT true</w:t>
      </w:r>
    </w:p>
    <w:p w14:paraId="13AB962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AB432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3C47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конечных разностей</w:t>
      </w:r>
    </w:p>
    <w:p w14:paraId="2C84380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7676AB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7500F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4B1BB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176B0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289A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72EB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5492AE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FEDD5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D55A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4AB5D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A2FB7D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ACF48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2C8A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4C1E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508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B57D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B950CF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1EAA8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значений коэффициента полинома</w:t>
      </w:r>
    </w:p>
    <w:p w14:paraId="6380FE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B3E9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F0A383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1C735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82DCF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36438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6C5B9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5D2D4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F501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064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B2C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6B55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6DA2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FB584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6039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49E5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EBF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3543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E165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C0C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C3B9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C2BCB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количество дополнительных точек: ";</w:t>
      </w:r>
    </w:p>
    <w:p w14:paraId="32CF37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c;</w:t>
      </w:r>
    </w:p>
    <w:p w14:paraId="527E494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for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1CE04C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"]= ";</w:t>
      </w:r>
    </w:p>
    <w:p w14:paraId="679B2E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75E36E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input.push_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6CEEA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}</w:t>
      </w:r>
    </w:p>
    <w:p w14:paraId="620C08A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B4F1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98AE8B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вычисления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первой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формуле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ньютона</w:t>
      </w:r>
    </w:p>
    <w:p w14:paraId="666CF977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AB3B7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 - 1;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D146FD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= 1;</w:t>
      </w:r>
    </w:p>
    <w:p w14:paraId="041437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6907EF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634E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 j &lt; 5;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CBFBCE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m * a[j];</w:t>
      </w:r>
    </w:p>
    <w:p w14:paraId="22BE0CE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input[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x[j];</w:t>
      </w:r>
    </w:p>
    <w:p w14:paraId="7002F6B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CBF34F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 &lt;&lt; input.at(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"]= 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602F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1B13519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2E5DC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D09D8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37C55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14:paraId="5C9991A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chcp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65001");</w:t>
      </w:r>
    </w:p>
    <w:p w14:paraId="0A74F28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8A115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14:paraId="22C83C0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*x;</w:t>
      </w:r>
    </w:p>
    <w:p w14:paraId="76B4AB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*y;</w:t>
      </w:r>
    </w:p>
    <w:p w14:paraId="0C305CC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(AUTO_INPUT) {</w:t>
      </w:r>
    </w:p>
    <w:p w14:paraId="3662F3E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5;</w:t>
      </w:r>
    </w:p>
    <w:p w14:paraId="0D341A6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22E56BF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566C6D7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1.0;</w:t>
      </w:r>
    </w:p>
    <w:p w14:paraId="18B0AD6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0.7;</w:t>
      </w:r>
    </w:p>
    <w:p w14:paraId="4CF7FD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0.4;</w:t>
      </w:r>
    </w:p>
    <w:p w14:paraId="60BFA9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0.1;</w:t>
      </w:r>
    </w:p>
    <w:p w14:paraId="33CA461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-0.2;</w:t>
      </w:r>
    </w:p>
    <w:p w14:paraId="71EFCE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C93F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2.5;</w:t>
      </w:r>
    </w:p>
    <w:p w14:paraId="1E8982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3.7;</w:t>
      </w:r>
    </w:p>
    <w:p w14:paraId="1C72A4A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4.2;</w:t>
      </w:r>
    </w:p>
    <w:p w14:paraId="7523BA3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2.0;</w:t>
      </w:r>
    </w:p>
    <w:p w14:paraId="76AAB8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0.0;</w:t>
      </w:r>
    </w:p>
    <w:p w14:paraId="0E79AF4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56E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 = { ";</w:t>
      </w:r>
    </w:p>
    <w:p w14:paraId="1BB7FFD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CDFC2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2F31288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"}\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ny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ECB7D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3562D3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6C117CF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"}";</w:t>
      </w:r>
    </w:p>
    <w:p w14:paraId="75F3A50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0E2E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14:paraId="7E0940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количество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уловых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точек: ";</w:t>
      </w:r>
    </w:p>
    <w:p w14:paraId="440111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n;</w:t>
      </w:r>
    </w:p>
    <w:p w14:paraId="781460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40BF55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07485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D03F6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1C1FC2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850D2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"y["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505781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81BFC2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A62E9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656A52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6509E57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3DC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n);</w:t>
      </w:r>
    </w:p>
    <w:p w14:paraId="5A22841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3159A3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7548BD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995F64A" w14:textId="0BDCCAC6" w:rsidR="00633778" w:rsidRPr="003E33BB" w:rsidRDefault="00633778" w:rsidP="00083D2E">
      <w:pPr>
        <w:spacing w:line="360" w:lineRule="auto"/>
        <w:rPr>
          <w:lang w:val="en-US"/>
        </w:rPr>
      </w:pPr>
    </w:p>
    <w:p w14:paraId="2916296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524483D" w14:textId="3C4063D4" w:rsidR="00145284" w:rsidRDefault="003E33BB" w:rsidP="00A616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C99080" wp14:editId="0B91F7DE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0CF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результатов аналитического и программного расчета</w:t>
      </w:r>
    </w:p>
    <w:p w14:paraId="6CA28ADD" w14:textId="77777777" w:rsidR="003F6566" w:rsidRPr="003F6566" w:rsidRDefault="003F6566" w:rsidP="003F65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результатов аналитического и программного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3415"/>
        <w:gridCol w:w="3353"/>
      </w:tblGrid>
      <w:tr w:rsidR="003F6566" w14:paraId="47264225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32B63B65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5" w:type="dxa"/>
            <w:vAlign w:val="center"/>
          </w:tcPr>
          <w:p w14:paraId="141155F4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</w:t>
            </w:r>
          </w:p>
        </w:tc>
        <w:tc>
          <w:tcPr>
            <w:tcW w:w="3353" w:type="dxa"/>
            <w:vAlign w:val="center"/>
          </w:tcPr>
          <w:p w14:paraId="781B3752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</w:p>
        </w:tc>
      </w:tr>
      <w:tr w:rsidR="003F6566" w14:paraId="12812C40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21C45AF0" w14:textId="7F507C90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x=0.85</w:t>
            </w:r>
          </w:p>
        </w:tc>
        <w:tc>
          <w:tcPr>
            <w:tcW w:w="3415" w:type="dxa"/>
            <w:vAlign w:val="center"/>
          </w:tcPr>
          <w:p w14:paraId="04E16655" w14:textId="6C8FB2A6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pacing w:val="8"/>
              </w:rPr>
              <w:t>2.87109375</w:t>
            </w:r>
          </w:p>
        </w:tc>
        <w:tc>
          <w:tcPr>
            <w:tcW w:w="3353" w:type="dxa"/>
            <w:vAlign w:val="center"/>
          </w:tcPr>
          <w:p w14:paraId="561F86BF" w14:textId="3151ACB4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2.87109</w:t>
            </w:r>
          </w:p>
        </w:tc>
      </w:tr>
      <w:tr w:rsidR="003F6566" w14:paraId="62E61462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008B4515" w14:textId="75DE0B1C" w:rsidR="003F6566" w:rsidRPr="00BD5469" w:rsidRDefault="00744467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</w:t>
            </w:r>
            <w:r w:rsidR="00BC437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415" w:type="dxa"/>
            <w:vAlign w:val="center"/>
          </w:tcPr>
          <w:p w14:paraId="79E5E216" w14:textId="5DCC83F7" w:rsidR="003F6566" w:rsidRPr="00034DF4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4DF4">
              <w:rPr>
                <w:rFonts w:ascii="Arial" w:hAnsi="Arial" w:cs="Arial"/>
                <w:spacing w:val="8"/>
              </w:rPr>
              <w:t>4.28</w:t>
            </w:r>
          </w:p>
        </w:tc>
        <w:tc>
          <w:tcPr>
            <w:tcW w:w="3353" w:type="dxa"/>
            <w:vAlign w:val="center"/>
          </w:tcPr>
          <w:p w14:paraId="031F4D53" w14:textId="5CAD413A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4.27734</w:t>
            </w:r>
          </w:p>
        </w:tc>
      </w:tr>
      <w:tr w:rsidR="008310A5" w14:paraId="55AAE70F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2FA8EC64" w14:textId="7BC56C25" w:rsidR="008310A5" w:rsidRPr="003F6566" w:rsidRDefault="00BC4378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x=0.25</w:t>
            </w:r>
          </w:p>
        </w:tc>
        <w:tc>
          <w:tcPr>
            <w:tcW w:w="3415" w:type="dxa"/>
            <w:vAlign w:val="center"/>
          </w:tcPr>
          <w:p w14:paraId="7E817B4F" w14:textId="3CEA3059" w:rsidR="008310A5" w:rsidRPr="00BC4378" w:rsidRDefault="00BC4378" w:rsidP="00BC4378">
            <w:pPr>
              <w:jc w:val="center"/>
              <w:rPr>
                <w:rFonts w:ascii="Arial" w:hAnsi="Arial" w:cs="Arial"/>
                <w:color w:val="000000"/>
                <w:spacing w:val="7"/>
              </w:rPr>
            </w:pPr>
            <w:r w:rsidRPr="00BC4378">
              <w:rPr>
                <w:rFonts w:ascii="Arial" w:hAnsi="Arial" w:cs="Arial"/>
                <w:color w:val="000000"/>
                <w:spacing w:val="7"/>
              </w:rPr>
              <w:t>3.37109375</w:t>
            </w:r>
          </w:p>
        </w:tc>
        <w:tc>
          <w:tcPr>
            <w:tcW w:w="3353" w:type="dxa"/>
            <w:vAlign w:val="center"/>
          </w:tcPr>
          <w:p w14:paraId="486494BD" w14:textId="032E1166" w:rsidR="008310A5" w:rsidRPr="008310A5" w:rsidRDefault="00BC4378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</w:rPr>
              <w:t>3.37109</w:t>
            </w:r>
          </w:p>
        </w:tc>
      </w:tr>
      <w:tr w:rsidR="008310A5" w14:paraId="647C26DA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186F0078" w14:textId="6D2B4DE0" w:rsidR="008310A5" w:rsidRPr="003F6566" w:rsidRDefault="00BC4378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x=-0.05</w:t>
            </w:r>
          </w:p>
        </w:tc>
        <w:tc>
          <w:tcPr>
            <w:tcW w:w="3415" w:type="dxa"/>
            <w:vAlign w:val="center"/>
          </w:tcPr>
          <w:p w14:paraId="7571C326" w14:textId="37574090" w:rsidR="008310A5" w:rsidRPr="008310A5" w:rsidRDefault="00BC4378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pacing w:val="8"/>
              </w:rPr>
              <w:t>0.60234375</w:t>
            </w:r>
          </w:p>
        </w:tc>
        <w:tc>
          <w:tcPr>
            <w:tcW w:w="3353" w:type="dxa"/>
            <w:vAlign w:val="center"/>
          </w:tcPr>
          <w:p w14:paraId="2858748E" w14:textId="186CA02A" w:rsidR="008310A5" w:rsidRPr="008310A5" w:rsidRDefault="00BC4378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</w:rPr>
              <w:t>0.602344</w:t>
            </w:r>
          </w:p>
        </w:tc>
      </w:tr>
    </w:tbl>
    <w:p w14:paraId="5703BB48" w14:textId="77777777" w:rsidR="000A2B8C" w:rsidRDefault="000A2B8C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48EA6" w14:textId="77777777" w:rsid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таблицы 1 (все данные совпадают), мы можем сделать вывод, что программа работает верно.</w:t>
      </w:r>
    </w:p>
    <w:p w14:paraId="0C5159D0" w14:textId="77777777" w:rsidR="003F6566" w:rsidRDefault="003F6566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F3C6F" w14:textId="77777777" w:rsidR="003F6566" w:rsidRDefault="003F6566" w:rsidP="003F65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EE26D3" w14:textId="77777777" w:rsidR="003F6566" w:rsidRP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F6566">
        <w:rPr>
          <w:rFonts w:ascii="Times New Roman" w:hAnsi="Times New Roman" w:cs="Times New Roman"/>
          <w:color w:val="000000"/>
          <w:sz w:val="28"/>
          <w:szCs w:val="27"/>
        </w:rPr>
        <w:t>В ходе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выполнения практической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№3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была написана программа, которая решает задачу интерполяции функции используя при этом метод Ньютона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Результат программного расчета при одинаковых входных данных 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lastRenderedPageBreak/>
        <w:t>полностью совпал с результатом аналитического расчета, что говорит о том, что программа работает корректно и выдает правильные результаты.</w:t>
      </w:r>
    </w:p>
    <w:sectPr w:rsidR="003F6566" w:rsidRPr="003F6566" w:rsidSect="000643A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924BA" w14:textId="77777777" w:rsidR="00E16D73" w:rsidRDefault="00E16D73" w:rsidP="000643A5">
      <w:pPr>
        <w:spacing w:after="0" w:line="240" w:lineRule="auto"/>
      </w:pPr>
      <w:r>
        <w:separator/>
      </w:r>
    </w:p>
  </w:endnote>
  <w:endnote w:type="continuationSeparator" w:id="0">
    <w:p w14:paraId="154852A6" w14:textId="77777777" w:rsidR="00E16D73" w:rsidRDefault="00E16D73" w:rsidP="0006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359252"/>
      <w:docPartObj>
        <w:docPartGallery w:val="Page Numbers (Bottom of Page)"/>
        <w:docPartUnique/>
      </w:docPartObj>
    </w:sdtPr>
    <w:sdtEndPr/>
    <w:sdtContent>
      <w:p w14:paraId="65D6D477" w14:textId="4CC20086" w:rsidR="000643A5" w:rsidRDefault="000643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E51">
          <w:rPr>
            <w:noProof/>
          </w:rPr>
          <w:t>9</w:t>
        </w:r>
        <w:r>
          <w:fldChar w:fldCharType="end"/>
        </w:r>
      </w:p>
    </w:sdtContent>
  </w:sdt>
  <w:p w14:paraId="7DA1B996" w14:textId="77777777" w:rsidR="000643A5" w:rsidRDefault="000643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47F3E" w14:textId="77777777" w:rsidR="00E16D73" w:rsidRDefault="00E16D73" w:rsidP="000643A5">
      <w:pPr>
        <w:spacing w:after="0" w:line="240" w:lineRule="auto"/>
      </w:pPr>
      <w:r>
        <w:separator/>
      </w:r>
    </w:p>
  </w:footnote>
  <w:footnote w:type="continuationSeparator" w:id="0">
    <w:p w14:paraId="69FEA337" w14:textId="77777777" w:rsidR="00E16D73" w:rsidRDefault="00E16D73" w:rsidP="0006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D3"/>
    <w:rsid w:val="000068A4"/>
    <w:rsid w:val="000217C2"/>
    <w:rsid w:val="00032833"/>
    <w:rsid w:val="00034DF4"/>
    <w:rsid w:val="000446BE"/>
    <w:rsid w:val="000643A5"/>
    <w:rsid w:val="00083D2E"/>
    <w:rsid w:val="000A2B8C"/>
    <w:rsid w:val="000E259F"/>
    <w:rsid w:val="000F63D3"/>
    <w:rsid w:val="001403DB"/>
    <w:rsid w:val="00145284"/>
    <w:rsid w:val="001E64DF"/>
    <w:rsid w:val="00242D51"/>
    <w:rsid w:val="0033728D"/>
    <w:rsid w:val="00354B2B"/>
    <w:rsid w:val="003D0E78"/>
    <w:rsid w:val="003E33BB"/>
    <w:rsid w:val="003F6566"/>
    <w:rsid w:val="004F433B"/>
    <w:rsid w:val="005A2760"/>
    <w:rsid w:val="00633778"/>
    <w:rsid w:val="00647B03"/>
    <w:rsid w:val="00673224"/>
    <w:rsid w:val="006A63CE"/>
    <w:rsid w:val="00720ACB"/>
    <w:rsid w:val="00744467"/>
    <w:rsid w:val="007649E8"/>
    <w:rsid w:val="007A4E51"/>
    <w:rsid w:val="007F2D61"/>
    <w:rsid w:val="008310A5"/>
    <w:rsid w:val="00983F5B"/>
    <w:rsid w:val="009A3057"/>
    <w:rsid w:val="009C5776"/>
    <w:rsid w:val="00A10711"/>
    <w:rsid w:val="00A139CD"/>
    <w:rsid w:val="00A616E4"/>
    <w:rsid w:val="00A77FC4"/>
    <w:rsid w:val="00B14231"/>
    <w:rsid w:val="00B16AB0"/>
    <w:rsid w:val="00B705DA"/>
    <w:rsid w:val="00BC4378"/>
    <w:rsid w:val="00BD5469"/>
    <w:rsid w:val="00C909E2"/>
    <w:rsid w:val="00CB608E"/>
    <w:rsid w:val="00D0283F"/>
    <w:rsid w:val="00D10C89"/>
    <w:rsid w:val="00D60925"/>
    <w:rsid w:val="00E16D73"/>
    <w:rsid w:val="00E4563F"/>
    <w:rsid w:val="00F06FC7"/>
    <w:rsid w:val="00F23EB0"/>
    <w:rsid w:val="00F4616A"/>
    <w:rsid w:val="00F7790F"/>
    <w:rsid w:val="00F81003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5964"/>
  <w15:chartTrackingRefBased/>
  <w15:docId w15:val="{5B52B6B7-02A2-4F09-9FF8-85F746D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F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F63D3"/>
  </w:style>
  <w:style w:type="character" w:customStyle="1" w:styleId="eop">
    <w:name w:val="eop"/>
    <w:basedOn w:val="a0"/>
    <w:rsid w:val="000F63D3"/>
  </w:style>
  <w:style w:type="character" w:customStyle="1" w:styleId="spellingerror">
    <w:name w:val="spellingerror"/>
    <w:basedOn w:val="a0"/>
    <w:rsid w:val="000F63D3"/>
  </w:style>
  <w:style w:type="table" w:styleId="a3">
    <w:name w:val="Table Grid"/>
    <w:basedOn w:val="a1"/>
    <w:uiPriority w:val="39"/>
    <w:rsid w:val="003F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3A5"/>
  </w:style>
  <w:style w:type="paragraph" w:styleId="a6">
    <w:name w:val="footer"/>
    <w:basedOn w:val="a"/>
    <w:link w:val="a7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3A5"/>
  </w:style>
  <w:style w:type="paragraph" w:styleId="a8">
    <w:name w:val="Body Text"/>
    <w:basedOn w:val="a"/>
    <w:link w:val="a9"/>
    <w:rsid w:val="00A139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A139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c0">
    <w:name w:val="sc0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9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90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9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9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C9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909E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0F33-B58D-4FA5-97BF-FC5BB17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ананьева</dc:creator>
  <cp:keywords/>
  <dc:description/>
  <cp:lastModifiedBy>100 LAR</cp:lastModifiedBy>
  <cp:revision>30</cp:revision>
  <dcterms:created xsi:type="dcterms:W3CDTF">2021-04-24T14:24:00Z</dcterms:created>
  <dcterms:modified xsi:type="dcterms:W3CDTF">2023-05-28T19:37:00Z</dcterms:modified>
</cp:coreProperties>
</file>