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bookmarkStart w:id="0" w:name="_Hlk152666808"/>
      <w:bookmarkEnd w:id="0"/>
      <w:r>
        <w:rPr>
          <w:sz w:val="24"/>
          <w:szCs w:val="24"/>
        </w:rPr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  <w:t>КАФЕДРА № 43</w:t>
      </w:r>
    </w:p>
    <w:p>
      <w:pPr>
        <w:pStyle w:val="Normal"/>
        <w:widowControl w:val="false"/>
        <w:spacing w:before="120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8"/>
        <w:gridCol w:w="286"/>
        <w:gridCol w:w="2833"/>
        <w:gridCol w:w="277"/>
        <w:gridCol w:w="3030"/>
      </w:tblGrid>
      <w:tr>
        <w:trPr/>
        <w:tc>
          <w:tcPr>
            <w:tcW w:w="325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Open Sans" w:hAnsi="Open Sans"/>
                <w:sz w:val="24"/>
                <w:szCs w:val="24"/>
              </w:rPr>
              <w:t>Старший преподаватель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>Соловьева Н.А.</w:t>
            </w:r>
          </w:p>
        </w:tc>
      </w:tr>
      <w:tr>
        <w:trPr/>
        <w:tc>
          <w:tcPr>
            <w:tcW w:w="325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инициалы, фамилия</w:t>
            </w:r>
          </w:p>
        </w:tc>
      </w:tr>
    </w:tbl>
    <w:p>
      <w:pPr>
        <w:pStyle w:val="Style14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4"/>
              <w:widowControl w:val="false"/>
              <w:spacing w:lineRule="auto" w:line="276" w:before="9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О ЛАБОРАТОРНОЙ РАБОТЕ №2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«Применение каскадных таблиц стилей»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по дисциплине: </w:t>
            </w:r>
            <w:r>
              <w:rPr>
                <w:b/>
                <w:bCs/>
                <w:sz w:val="24"/>
                <w:szCs w:val="24"/>
                <w:lang w:val="en-US"/>
              </w:rPr>
              <w:t>Web-</w:t>
            </w:r>
            <w:r>
              <w:rPr>
                <w:b/>
                <w:bCs/>
                <w:sz w:val="24"/>
                <w:szCs w:val="24"/>
              </w:rPr>
              <w:t>Технологии</w:t>
            </w:r>
          </w:p>
          <w:p>
            <w:pPr>
              <w:pStyle w:val="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6"/>
        <w:gridCol w:w="1732"/>
        <w:gridCol w:w="238"/>
        <w:gridCol w:w="2639"/>
        <w:gridCol w:w="236"/>
        <w:gridCol w:w="2627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Столяров Н.С.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bookmarkStart w:id="1" w:name="_Toc159853279"/>
      <w:r>
        <w:rPr>
          <w:rStyle w:val="11"/>
        </w:rPr>
        <w:t>Цель работы</w:t>
      </w:r>
      <w:bookmarkEnd w:id="1"/>
      <w:r>
        <w:rPr>
          <w:sz w:val="24"/>
          <w:szCs w:val="24"/>
        </w:rPr>
        <w:t>: применение каскадных таблиц стилей (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 xml:space="preserve">) при оформлении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>-страниц.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Базовое задание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HTML-страницы, разработанные в рамках лабораторной работы № 1, оформить с применением каскадных таблиц стилей.  Выполнить задания: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1 ) Использовать  три варианта подключения таблиц css:  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связные таблицы стилей (отдельный  внешний файл)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глобальные таблицы стилей (блок css в  файле html (тег style)) 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локальные таблицы стилей (локально для одного тега (атрибут style)). 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2 )  В таблицах 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оформить границы; 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в одну из ячеек вставить картинку, сохранив при этом выравнивание в таблице.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3 ) Использовать следующие технические средства: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селекторы: тегов, классов, идентификаторов, составной;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псевдоклассы (:</w:t>
      </w:r>
      <w:r>
        <w:rPr>
          <w:sz w:val="24"/>
          <w:szCs w:val="24"/>
          <w:lang w:val="en-US"/>
        </w:rPr>
        <w:t>hover</w:t>
      </w:r>
      <w:r>
        <w:rPr>
          <w:sz w:val="24"/>
          <w:szCs w:val="24"/>
        </w:rPr>
        <w:t>, :</w:t>
      </w:r>
      <w:r>
        <w:rPr>
          <w:sz w:val="24"/>
          <w:szCs w:val="24"/>
          <w:lang w:val="en-GB"/>
        </w:rPr>
        <w:t>visited</w:t>
      </w:r>
      <w:r>
        <w:rPr>
          <w:sz w:val="24"/>
          <w:szCs w:val="24"/>
        </w:rPr>
        <w:t>, :</w:t>
      </w:r>
      <w:r>
        <w:rPr>
          <w:sz w:val="24"/>
          <w:szCs w:val="24"/>
          <w:lang w:val="en-GB"/>
        </w:rPr>
        <w:t>link</w:t>
      </w:r>
      <w:r>
        <w:rPr>
          <w:sz w:val="24"/>
          <w:szCs w:val="24"/>
        </w:rPr>
        <w:t>);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указание размера: в пикселях, в миллиметрах, через процент;</w:t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  <w:t>- указание цвета: слово, шестнадцатеричный формат, десятичный формат.</w:t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  <w:t>4 ) Выполнить задание по индивидуальному варианту (Таблица1).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Расширенное задание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1.. Для одного и того же элемента применить правила, расположенные в блоках разного уровня (связанные, глобальные, локальные).  Объяснить результат.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2.. использовать символ «+» для объединения селекторов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3.. использовать псевдоэлемент (:</w:t>
      </w:r>
      <w:r>
        <w:rPr>
          <w:sz w:val="24"/>
          <w:szCs w:val="24"/>
          <w:lang w:val="en-GB"/>
        </w:rPr>
        <w:t>first</w:t>
      </w:r>
      <w:r>
        <w:rPr>
          <w:sz w:val="24"/>
          <w:szCs w:val="24"/>
        </w:rPr>
        <w:t>-</w:t>
      </w:r>
      <w:r>
        <w:rPr>
          <w:sz w:val="24"/>
          <w:szCs w:val="24"/>
          <w:lang w:val="en-GB"/>
        </w:rPr>
        <w:t>letter</w:t>
      </w:r>
      <w:r>
        <w:rPr>
          <w:sz w:val="24"/>
          <w:szCs w:val="24"/>
        </w:rPr>
        <w:t>, :</w:t>
      </w:r>
      <w:r>
        <w:rPr>
          <w:sz w:val="24"/>
          <w:szCs w:val="24"/>
          <w:lang w:val="en-GB"/>
        </w:rPr>
        <w:t>first</w:t>
      </w:r>
      <w:r>
        <w:rPr>
          <w:sz w:val="24"/>
          <w:szCs w:val="24"/>
        </w:rPr>
        <w:t>-</w:t>
      </w:r>
      <w:r>
        <w:rPr>
          <w:sz w:val="24"/>
          <w:szCs w:val="24"/>
          <w:lang w:val="en-GB"/>
        </w:rPr>
        <w:t>line</w:t>
      </w:r>
      <w:r>
        <w:rPr>
          <w:sz w:val="24"/>
          <w:szCs w:val="24"/>
        </w:rPr>
        <w:t xml:space="preserve"> и т.д. 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4.. в оформлении применить и показать разницу между </w:t>
      </w:r>
      <w:r>
        <w:rPr>
          <w:sz w:val="24"/>
          <w:szCs w:val="24"/>
          <w:lang w:val="en-US"/>
        </w:rPr>
        <w:t>margin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border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padding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5.. скруглить углы прямоугольного элемента (свойство </w:t>
      </w:r>
      <w:r>
        <w:rPr>
          <w:sz w:val="24"/>
          <w:szCs w:val="24"/>
          <w:lang w:val="en-US"/>
        </w:rPr>
        <w:t>border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radius</w:t>
      </w:r>
      <w:r>
        <w:rPr>
          <w:sz w:val="24"/>
          <w:szCs w:val="24"/>
        </w:rPr>
        <w:t>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6.. сделать фон с градиентом (свойство </w:t>
      </w:r>
      <w:r>
        <w:rPr>
          <w:sz w:val="24"/>
          <w:szCs w:val="24"/>
          <w:lang w:val="en-US"/>
        </w:rPr>
        <w:t>background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image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xxx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gradient</w:t>
      </w:r>
      <w:r>
        <w:rPr>
          <w:sz w:val="24"/>
          <w:szCs w:val="24"/>
        </w:rPr>
        <w:t>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7.. использовать свойство </w:t>
      </w:r>
      <w:r>
        <w:rPr>
          <w:sz w:val="24"/>
          <w:szCs w:val="24"/>
          <w:lang w:val="en-US"/>
        </w:rPr>
        <w:t>text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decoration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8.. применить абсолютное позиционирование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9.. для изображения использовать свойство </w:t>
      </w:r>
      <w:r>
        <w:rPr>
          <w:sz w:val="24"/>
          <w:szCs w:val="24"/>
          <w:lang w:val="en-US"/>
        </w:rPr>
        <w:t>filter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10.. использовать селектор атрибута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11.. использовать свойство </w:t>
      </w:r>
      <w:r>
        <w:rPr>
          <w:sz w:val="24"/>
          <w:szCs w:val="24"/>
          <w:lang w:val="en-US"/>
        </w:rPr>
        <w:t>transform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12.. реализовать деление страницы на два столбца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>Вариант номер 4</w:t>
      </w:r>
    </w:p>
    <w:tbl>
      <w:tblPr>
        <w:tblStyle w:val="a5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4"/>
        <w:gridCol w:w="4848"/>
        <w:gridCol w:w="4224"/>
      </w:tblGrid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48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kern w:val="0"/>
                <w:sz w:val="22"/>
                <w:szCs w:val="24"/>
                <w:lang w:val="ru-RU" w:bidi="ar-SA"/>
              </w:rPr>
              <w:t>Чередование цветов строк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kern w:val="0"/>
                <w:sz w:val="22"/>
                <w:szCs w:val="24"/>
                <w:lang w:val="ru-RU" w:bidi="ar-SA"/>
              </w:rPr>
              <w:t>Пункты оформить картинками</w:t>
            </w:r>
          </w:p>
        </w:tc>
      </w:tr>
    </w:tbl>
    <w:p>
      <w:pPr>
        <w:pStyle w:val="Normal"/>
        <w:widowControl w:val="false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bookmarkStart w:id="2" w:name="_Toc159853280"/>
      <w:r>
        <w:rPr/>
        <w:t>Ход выполнения</w:t>
      </w:r>
      <w:bookmarkEnd w:id="2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>
          <w:sz w:val="24"/>
          <w:szCs w:val="24"/>
        </w:rPr>
      </w:pPr>
      <w:bookmarkStart w:id="3" w:name="_Toc159853281"/>
      <w:r>
        <w:rPr>
          <w:sz w:val="24"/>
          <w:szCs w:val="24"/>
        </w:rPr>
        <w:t>1 ) Использовать  три варианта подключения таблиц css:</w:t>
      </w:r>
      <w:bookmarkEnd w:id="3"/>
      <w:r>
        <w:rPr>
          <w:sz w:val="24"/>
          <w:szCs w:val="24"/>
        </w:rPr>
        <w:t xml:space="preserve">  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связные таблицы стилей (отдельный  внешний файл)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.body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display: grid;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grid-template-columns: 1fr 1fr;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width: 100%;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height: 100vh;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padding-top: 60px;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box-sizing: border-box;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@media screen and (max-width: 1200px)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.body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grid-template-columns: 1fr;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.body &gt; div:last-child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height: 100%;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.body &gt; div:first-child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height: 400px;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div.footer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width: 100%;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left: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>}</w:t>
            </w:r>
          </w:p>
        </w:tc>
      </w:tr>
    </w:tbl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Глобальные стили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&lt;style media="screen"&gt;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.sources {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padding-top: 60px;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.sources &gt; ul {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list-style-type: none;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.sources &gt; ul &gt; li {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margin-bottom: 20px;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.sources &gt; ul &gt; li &gt; a {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font-size: 1.2em;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.sources &gt; ul &gt; li &gt; a:link {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color: red;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.sources &gt; ul &gt; li &gt; a:visited {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color: forestgreen;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text-decoration-color: hotpink;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.sources &gt; ul &gt; li &gt; a &gt; img {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width: 40px;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 xml:space="preserve">  </w:t>
            </w:r>
            <w:r>
              <w:rPr/>
              <w:t>&lt;/style&gt;</w:t>
            </w:r>
          </w:p>
        </w:tc>
      </w:tr>
    </w:tbl>
    <w:p>
      <w:pPr>
        <w:pStyle w:val="Normal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локальные таблицы стилей (локально для одного тега (атрибут style)).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>&lt;a href="https://www.jetbrains.com/kotlin-multiplatform/" class="button" style="width: 250px;"&gt;Learn about Kotlin Multiplatform&lt;/a&gt;</w:t>
            </w:r>
          </w:p>
        </w:tc>
      </w:tr>
    </w:tbl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1123950</wp:posOffset>
            </wp:positionV>
            <wp:extent cx="5940425" cy="307721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4328160</wp:posOffset>
            </wp:positionV>
            <wp:extent cx="5940425" cy="306895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133350</wp:posOffset>
            </wp:positionH>
            <wp:positionV relativeFrom="paragraph">
              <wp:posOffset>7614920</wp:posOffset>
            </wp:positionV>
            <wp:extent cx="5940425" cy="224790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Скриншоты</w:t>
        <w:br/>
      </w:r>
    </w:p>
    <w:p>
      <w:pPr>
        <w:pStyle w:val="Style14"/>
        <w:jc w:val="left"/>
        <w:rPr/>
      </w:pPr>
      <w:bookmarkStart w:id="4" w:name="_Toc159853285"/>
      <w:r>
        <w:rPr/>
        <w:t>Листинг</w:t>
      </w:r>
      <w:bookmarkEnd w:id="4"/>
      <w:r>
        <w:rPr>
          <w:lang w:val="en-US"/>
        </w:rPr>
        <w:t xml:space="preserve">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sources.html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&lt;!DOCTYPE html&gt;</w:t>
            </w:r>
          </w:p>
          <w:p>
            <w:pPr>
              <w:pStyle w:val="Style20"/>
              <w:rPr/>
            </w:pPr>
            <w:r>
              <w:rPr/>
              <w:t>&lt;html lang="en" dir="ltr"&gt;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&lt;head&gt;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&lt;meta charset="utf-8"&gt;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&lt;title&gt;Источники&lt;/title&gt;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&lt;link rel="stylesheet" href="./static/css/main.css"&gt;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&lt;link rel="stylesheet" href="./static/css/history.css"&gt;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&lt;link rel="icon" type="image/x-icon" href="./static/img/favicon.svg"&gt;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&lt;/head&gt;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&lt;style media="screen"&gt;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.sources {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padding-top: 60px;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.sources &gt; ul {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list-style-type: none;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.sources &gt; ul &gt; li {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margin-bottom: 20px;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.sources &gt; ul &gt; li &gt; a {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font-size: 1.2em;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.sources &gt; ul &gt; li &gt; a:link {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color: red;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.sources &gt; ul &gt; li &gt; a:visited {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color: forestgreen;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text-decoration-color: hotpink;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.sources &gt; ul &gt; li &gt; a &gt; img {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width: 40px;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&lt;/style&gt;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&lt;body&gt;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&lt;header class="head"&gt;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&lt;img class="logo" src="./static/img/logo.svg" onclick="openLink('./index.html')"&gt;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&lt;div class="menu"&gt;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&lt;a href="./sources.html" class="selected"&gt;Использованные источники&lt;/a&gt;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&lt;a href="./history.html"&gt;История&lt;/a&gt;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&lt;a href="https://kotlinlang.org/docs/getting-started.html#install-kotlin"&gt;Документация&lt;/a&gt;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&lt;/header&gt;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&lt;div class="sources"&gt;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&lt;ul&gt;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&lt;li&gt;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&lt;a href="https://github.com/JetBrains/kotlin"&gt;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&lt;img src="./static/img/sources/github.svg"&gt;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GitHub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&lt;/a&gt;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&lt;/li&gt;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&lt;li&gt;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&lt;a href="https://kotlinlang.org/"&gt;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&lt;img src="./static/img/sources/kotlin.svg"&gt;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Официальный сайт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&lt;/a&gt;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&lt;/li&gt;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&lt;li&gt;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&lt;a href="https://ru.wikipedia.org/wiki/Kotlin"&gt;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&lt;img src="./static/img/sources/wiki.svg"&gt;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Страница на wikipedia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&lt;/a&gt;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&lt;/li&gt;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&lt;li&gt;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&lt;a href="https://en.wikipedia.org/wiki/Kotlin_(programming_language)"&gt;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&lt;img src="./static/img/sources/wiki.svg"&gt;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Страница на wikipedia (на английском)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&lt;/a&gt;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&lt;/li&gt;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&lt;/ul&gt;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&lt;footer class="footer"&gt;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&lt;p class="supported"&gt;Supported and developed by JetBrains.&lt;/p&gt;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&lt;p class="license"&gt;Kotlin™ is protected under the Kotlin Foundation and licensed under the Apache 2 license.&lt;/p&gt;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&lt;/footer&gt;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&lt;script src="./static/js/main.js" charset="utf-8"&gt;&lt;/script&gt;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&lt;/body&gt;</w:t>
            </w:r>
          </w:p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>&lt;/html&gt;</w:t>
            </w:r>
          </w:p>
        </w:tc>
      </w:tr>
    </w:tbl>
    <w:p>
      <w:pPr>
        <w:pStyle w:val="Normal"/>
        <w:rPr>
          <w:sz w:val="24"/>
          <w:szCs w:val="24"/>
          <w:lang w:val="en-US"/>
        </w:rPr>
      </w:pPr>
      <w:r>
        <w:rPr/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hisotry.html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&lt;!DOCTYPE html&gt;</w:t>
            </w:r>
          </w:p>
          <w:p>
            <w:pPr>
              <w:pStyle w:val="Style20"/>
              <w:rPr/>
            </w:pPr>
            <w:r>
              <w:rPr/>
              <w:t>&lt;html lang="en" dir="ltr"&gt;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&lt;head&gt;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&lt;meta charset="utf-8"&gt;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&lt;title&gt;История&lt;/title&gt;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&lt;link rel="stylesheet" href="./static/css/main.css"&gt;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&lt;link rel="stylesheet" href="./static/css/history.css"&gt;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&lt;link rel="icon" type="image/x-icon" href="./static/img/favicon.svg"&gt;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&lt;/head&gt;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&lt;style media="screen"&gt;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body {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background: linear-gradient(#9A5044, #E8D9A9) fixed;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&lt;/style&gt;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&lt;body&gt;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&lt;div class="history"&gt;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&lt;article class=""&gt;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 class="name"&gt;Что такое Kotlin&lt;/p&gt;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&lt;p&gt;Kotlin — это язык программирования, созданный в компании JetBrains. Его разработали в 2011 году на замену Java, который в компании считали чересчур многословным. Новый язык получился на 40% компактнее предшественника, что помогло ускорить работу над основным продуктом JetBrains — средой разработки IntelliJ IDEA. При этом Kotlin полностью совместим с Java, потому что запускается на его виртуальной машине (JVM).&lt;/p&gt;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&lt;p&gt;Если же давать формальное определение, Kotlin — это объектно-ориентированный язык со статической типизацией. Что это значит?&lt;/p&gt;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&lt;p&gt;Объектно-ориентированными называют языки, в которых все операции происходят с объектами — блоками кода, куда можно «складывать» несколько значений. Объектом может быть любая сущность с определённым набором характеристик. Например, персонаж в онлайн-игре или стикер со Спанч Бобом в Telegram. Все объекты проектируются по специальным шаблонам, которые называются классами.&lt;/p&gt;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&lt;p&gt;Статическая типизация означает, что типы переменных задаются разработчиком до выполнения программы. Если вы объявили целочисленную переменную, текст в неё поместить уже не получится — компилятор сразу укажет на ошибку. Это замедляет разработку на начальном этапе, но добавляет надёжности.&lt;/p&gt;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&lt;p&gt;Кстати, корни теперь уже международной JetBrains — в Санкт-Петербурге. А свой язык они назвали в честь острова в Финском заливе. Помимо намёка на Питер, такое название ещё и подчёркивает связь с Java (и Ява, и Котлин — острова).&lt;/p&gt;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&lt;/article&gt;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&lt;hr&gt;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&lt;article class=""&gt;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 class="name"&gt;История&lt;/p&gt;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&lt;p&gt;Язык разрабатывается с 2010 года под руководством Андрея Бреслава, представлен общественности в июле 2011. Исходный код реализации языка открыт в феврале 2012. В феврале выпущен milestone 1, включающий плагин для IDEA. В июне — milestone 2 с поддержкой Android. В декабре 2012 года вышел milestone 4, включающий, в частности, поддержку Java 7.&lt;/p&gt;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&lt;p&gt;В феврале 2016 года вышел официальный релиз-кандидат версии 1.0, а 15 февраля 2016 года — релиз 1.0. 1 марта 2017 вышел релиз 1.1.&lt;/p&gt;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&lt;p&gt;В мае 2017 года компания Google сообщила, что инструменты языка Kotlin, основанные на JetBrains IDE, будут по стандарту включены в Android Studio 3.0 — официальный инструмент разработки для ОС Android.&lt;/p&gt;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&lt;p&gt;На Google I/O 2019 было объявлено, что язык программирования Kotlin стал приоритетным в разработке под Android.&lt;/p&gt;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&lt;p&gt;В ноябре 2020 года Бреслав объявил об уходе из JetBrains, руководство разработкой языка было передано Роману Елизарову.&lt;/p&gt;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&lt;/article&gt;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&lt;hr&gt;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&lt;article class=""&gt;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 class="name"&gt;Что можно писать на Kotlin&lt;/p&gt;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&lt;p&gt;Потенциально Kotlin можно использовать везде, где работает Java — а это и бэкенд, и веб, и десктоп, и куча других задач. Как говорит Андрей Бреслав, создатель языка, «Kotlin — это язык для всех платформ». И в этом большая доля правды.&lt;/p&gt;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&lt;p&gt;Тем не менее у каждого языка есть своя ниша — та сфера, где его используют больше всего программистов. У Kotlin пока их две — это серверная и мобильная разработка. Хотя его всё чаще можно встретить и в других областях — например, в науке и Data Science.&lt;/p&gt;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&lt;/article&gt;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&lt;hr&gt;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&lt;article class=""&gt;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 class="name"&gt;Безопасность&lt;/p&gt;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&lt;p&gt;Безопасность — это то, как язык защищает программиста от его собственных ошибок. В языках со статической типизацией, таких как Java и Kotlin, компилятор следит, чтобы не смешивались несовместимые типы данных — например, строка и число.&lt;/p&gt;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&lt;p&gt;В Kotlin вшито несколько функций, которые упрощают работу с типами — например, язык может сам привести переменные к единому типу, если того требует логика кода. Эта функция называется smart cast, или «умное преобразование».&lt;/p&gt;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&lt;/article&gt;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&lt;hr&gt;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&lt;article class=""&gt;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 class="name"&gt;Корутины&lt;/p&gt;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&lt;p&gt;Coroutines (корутины) — это средство, которое обеспечивает параллелизм, чтобы программа могла выполнять несколько операций одновременно. Когда возникает необходимость, выполнение одной функции приостанавливается с сохранением данных, и начинает работать другая функция.&lt;/p&gt;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&lt;img src="./static/img/corutine.jpg" alt=""&gt;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&lt;p&gt;Допустим, нам нужно сделать приложение — электронный дневник, чтобы ученик мог зайти в него, узнать свои оценки и посмотреть, что задали.&lt;/p&gt;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&lt;p&gt;Если загружать с сервера все данные последовательно, то приложение будет открываться очень долго. Вместо этого ненужные пока данные (например, новости), можно вынести в корутину и поставить их подгрузку на паузу, пока грузится основной интерфейс.&lt;/p&gt;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&lt;p&gt;Корутины позволяют расставить приоритеты в работе программы. Этот механизм напоминает многопоточность, но тратит меньше ресурсов процессора — за что их и ценят, например, в мобильной разработке.&lt;/p&gt;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&lt;/article&gt;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&lt;hr&gt;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&lt;article class=""&gt;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 class="name"&gt;Что нужно новичку&lt;/p&gt;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&lt;p&gt;Требования работодателей к новичкам сильно зависят от ниши. Если метите в бэкенд, изучите фреймворки Kotlin для работы с сервером: например, Spring, Ktor и Vert.x. Плюсом к ним надо будет освоить протокол HTTP, форматы XML и JSON, научиться работать с SQL-запросами и одной из популярных баз данных — например, PostgreSQL.&lt;/p&gt;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&lt;p&gt;Для разработки под Android джуну нужно знать Android SDK, уметь работать в Git и Android Studio (и/или IntelliJ IDEA), понимать, как устроены корутины и многопоточность. Ещё с вас обязательно спросят и паттерны проектирования: MVC, MVP и MVVM.&lt;/p&gt;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&lt;p&gt;Если хотите научиться программировать, но чувствуете, что не хватит времени или терпения, поищите курсы с опытными преподавателями. Так вы точно не собьётесь с пути и уже сейчас начнёте работать в команде.&lt;/p&gt;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&lt;/article&gt;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&lt;hr&gt;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&lt;dl&gt;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&lt;dt&gt;Плюсы Kotlin:&lt;/dt&gt;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&lt;dd&gt;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&lt;ol&gt;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&lt;li&gt;&lt;strong&gt;Интероперабельность с Java:&lt;/strong&gt; Kotlin полностью совместим с Java, что упрощает интеграцию с существующими Java-проектами.&lt;/li&gt;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&lt;li&gt;&lt;strong&gt;Безопасность типов:&lt;/strong&gt; Предоставляет большую безопасность типов, уменьшая вероятность ошибок времени выполнения.&lt;/li&gt;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&lt;li&gt;&lt;strong&gt;Краткость и выразительность:&lt;/strong&gt; Сокращенный и читаемый синтаксис делает код на Kotlin более понятным и легким в разработке.&lt;/li&gt;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&lt;li&gt;&lt;strong&gt;Расширения функций (Extensions):&lt;/strong&gt; Поддержка расширений функций позволяет добавлять методы к классам без наследования.&lt;/li&gt;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&lt;li&gt;&lt;strong&gt;Нулевая безопасность:&lt;/strong&gt; Kotlin требует явного указания, может ли переменная быть `null`, что снижает риск ошибок из-за нулевых ссылок.&lt;/li&gt;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&lt;/ol&gt;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&lt;/dd&gt;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&lt;dt&gt;Минусы Kotlin:&lt;/dt&gt;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&lt;dd&gt;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&lt;ol&gt;</w:t>
            </w:r>
          </w:p>
          <w:p>
            <w:pPr>
              <w:pStyle w:val="Style20"/>
              <w:rPr/>
            </w:pPr>
            <w:r>
              <w:rPr/>
              <w:t xml:space="preserve">              </w:t>
            </w:r>
            <w:r>
              <w:rPr/>
              <w:t>&lt;li&gt;&lt;strong&gt;Скорость компиляции:&lt;/strong&gt; Компиляция Kotlin может быть медленнее по сравнению с Java из-за дополнительных шагов компиляции.&lt;/li&gt;</w:t>
            </w:r>
          </w:p>
          <w:p>
            <w:pPr>
              <w:pStyle w:val="Style20"/>
              <w:rPr/>
            </w:pPr>
            <w:r>
              <w:rPr/>
              <w:t xml:space="preserve">              </w:t>
            </w:r>
            <w:r>
              <w:rPr/>
              <w:t>&lt;li&gt;&lt;strong&gt;Размер библиотек:&lt;/strong&gt; Использование Kotlin может требовать больших библиотек, увеличивая размер конечного приложения.&lt;/li&gt;</w:t>
            </w:r>
          </w:p>
          <w:p>
            <w:pPr>
              <w:pStyle w:val="Style20"/>
              <w:rPr/>
            </w:pPr>
            <w:r>
              <w:rPr/>
              <w:t xml:space="preserve">              </w:t>
            </w:r>
            <w:r>
              <w:rPr/>
              <w:t>&lt;li&gt;&lt;strong&gt;Меньшее сообщество:&lt;/strong&gt; Котлин имеет меньшее сообщество разработчиков по сравнению с Java, что может затруднить доступ к некоторым ресурсам или библиотекам.&lt;/li&gt;</w:t>
            </w:r>
          </w:p>
          <w:p>
            <w:pPr>
              <w:pStyle w:val="Style20"/>
              <w:rPr/>
            </w:pPr>
            <w:r>
              <w:rPr/>
              <w:t xml:space="preserve">              </w:t>
            </w:r>
            <w:r>
              <w:rPr/>
              <w:t>&lt;li&gt;&lt;strong&gt;Обратная совместимость:&lt;/strong&gt; Иногда при обновлении Kotlin возникают проблемы с обратной совместимостью, особенно при переходе на новые версии языка.&lt;/li&gt;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&lt;/ol&gt;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&lt;/dd&gt;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&lt;/dl&gt;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&lt;hr&gt;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&lt;table border="1"&gt;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&lt;caption&gt;Совместимость Kotlin с Java&lt;/caption&gt;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&lt;tr&gt;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&lt;th rowspan="2"&gt;Характеристика&lt;/th&gt;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&lt;th colspan="2"&gt;Язык&lt;/th&gt;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&lt;/tr&gt;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&lt;tr&gt;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&lt;th&gt;Kotlin&lt;/th&gt;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&lt;th&gt;Java&lt;/th&gt;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&lt;/tr&gt;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&lt;tr&gt;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&lt;td&gt;Интеграция с существующим Java-кодом&lt;/td&gt;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 colspan="2"&gt;Полностью совместим&lt;/td&gt;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&lt;/tr&gt;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&lt;tr&gt;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&lt;td&gt;Типы данных&lt;/td&gt;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&lt;td&gt;Безопасность типов (null safety)&lt;/td&gt;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&lt;td&gt;Стандартные типы данных&lt;/td&gt;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&lt;/tr&gt;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&lt;tr&gt;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&lt;td&gt;Синтаксис&lt;/td&gt;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&lt;td&gt;Краткий и выразительный&lt;/td&gt;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&lt;td&gt;Классический синтаксис Java&lt;/td&gt;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&lt;/tr&gt;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&lt;tr&gt;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&lt;td&gt;Работа с нулевыми значениями&lt;/td&gt;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&lt;td&gt;Требуется явное указание (`nullable`)&lt;/td&gt;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&lt;td&gt;Могут быть нулевыми (null)&lt;/td&gt;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&lt;/tr&gt;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&lt;tr&gt;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&lt;td&gt;Использование библиотек и фреймворков&lt;/td&gt;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 colspan="2"&gt;Можно использовать Java-библиотеки напрямую&lt;/td&gt;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&lt;/tr&gt;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&lt;tr&gt;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&lt;td&gt;Скорость компиляции&lt;/td&gt;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&lt;td&gt;Обычно медленнее Java&lt;/td&gt;</w:t>
            </w:r>
          </w:p>
          <w:p>
            <w:pPr>
              <w:pStyle w:val="Style20"/>
              <w:rPr/>
            </w:pPr>
            <w:r>
              <w:rPr/>
              <w:t xml:space="preserve">          </w:t>
            </w:r>
            <w:r>
              <w:rPr/>
              <w:t>&lt;td&gt;Быстро&lt;/td&gt;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&lt;/tr&gt;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&lt;/table&gt;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&lt;header class="head"&gt;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&lt;img class="logo" src="./static/img/logo.svg" onclick="openLink('./index.html')"&gt;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&lt;div class="menu"&gt;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&lt;a href="./sources.html"&gt;Использованные источники&lt;/a&gt;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&lt;a href="./history.html" class="selected"&gt;История&lt;/a&gt;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&lt;a href="https://kotlinlang.org/docs/getting-started.html#install-kotlin"&gt;Документация&lt;/a&gt;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&lt;/header&gt;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&lt;footer class="footer"&gt;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&lt;p class="supported"&gt;Supported and developed by JetBrains.&lt;/p&gt;</w:t>
            </w:r>
          </w:p>
          <w:p>
            <w:pPr>
              <w:pStyle w:val="Style20"/>
              <w:rPr/>
            </w:pPr>
            <w:r>
              <w:rPr/>
              <w:t xml:space="preserve">      </w:t>
            </w:r>
            <w:r>
              <w:rPr/>
              <w:t>&lt;p class="license"&gt;Kotlin™ is protected under the Kotlin Foundation and licensed under the Apache 2 license.&lt;/p&gt;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&lt;/footer&gt;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&lt;script src="./static/js/main.js" charset="utf-8"&gt;&lt;/script&gt;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&lt;/body&gt;</w:t>
            </w:r>
          </w:p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>&lt;/html&gt;</w:t>
            </w:r>
          </w:p>
        </w:tc>
      </w:tr>
    </w:tbl>
    <w:p>
      <w:pPr>
        <w:pStyle w:val="Normal"/>
        <w:rPr>
          <w:sz w:val="24"/>
          <w:szCs w:val="24"/>
          <w:lang w:val="en-US"/>
        </w:rPr>
      </w:pPr>
      <w:r>
        <w:rPr/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history.css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div.history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margin-top: 80px;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.footer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position: sticky;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width: 100%;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div.history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box-sizing: border-box;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padding-top: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width: 800px;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margin-left: 50%;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transform: translate(-50%, 0);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padding-left: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padding-right: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padding-bottom: 100px;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div.history &gt; article &gt; p.name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font-size: 1.4em;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font-weight: bold;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padding-left: 20px;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div.history &gt; article &gt; img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max-width: 400px;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@media screen and (max-width: 900px)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div.history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box-sizing: border-box;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padding-top: 0px;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width: 100%;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margin-left: 0;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transform: none;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padding-left: 50px;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padding-right: 50px;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sz w:val="24"/>
          <w:szCs w:val="24"/>
          <w:lang w:val="en-US"/>
        </w:rPr>
      </w:pPr>
      <w:r>
        <w:rPr/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main.css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:root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--dark-bg: #19191C;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--light-bg: #fff;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html, body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height: 100%;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body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font-family: -apple-system,BlinkMacSystemFont,Helvetica,Arial,sans-serif,"Apple Color Emoji";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font-size: 14px;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line-height: 1.5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margin: 0px;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/* -------------------------------------------------------------------------- */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display: grid;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grid-template-columns: 1fr 1fr;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width: 100%;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height: 100vh;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padding-top: 60px;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box-sizing: border-box;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@media screen and (max-width: 1200px)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.body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grid-template-columns: 1fr;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.body &gt; div:last-child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height: 100%;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.body &gt; div:first-child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height: 400px;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div.footer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width: 100%;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left: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position: relative;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width: 100%;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height: 100%;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background-color: var(--light-bg);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div:first-child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background-color: var(--dark-bg);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div:first-child &gt; p.name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margin-top: 100px;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margin-left: 100px;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font-size: 72px;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color: #fff;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font-weight: 500;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div:first-child &gt; p.info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color: #fff;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opacity: .5;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font-size: 35px;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margin-left: 100px;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div:first-child &gt; div.button_start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position: absolute;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margin-top: 40px;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right: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background-color: #7F52FF;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transition: .1s all;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border-radius: 20px 0 0 20px;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cursor: pointer;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width: 200px;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div:first-child &gt; div.button_start &gt; p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padding: 10px 40px;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color: #fff;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font-weight: 500;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font-size: 1.5em;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div:first-child &gt; div.button_start:hover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background-color: #6B47D2;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div:first-child &gt; div.news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margin-top: 100px;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div:first-child &gt; div.news &gt; ul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list-style-type: none;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div:first-child &gt; div.news &gt; ul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margin-left: 0;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padding-left: 0;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div:first-child &gt; div.news &gt; ul &gt; li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display: inline-block;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background-color: #303033;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width: 280px;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height: 380px;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border-radius: 8px;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margin-left: 20px;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margin-bottom: 20px;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padding: 10px;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box-sizing: border-box;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div:first-child &gt; div.news &gt; ul &gt; li &gt; img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background-color: #303033;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width: 280px;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border-radius: 8px 8px 0 0;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margin: -10px;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div:first-child &gt; div.news &gt; ul &gt; li &gt; p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color: rgb(255, 255, 255);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div:first-child &gt; div.news &gt; ul &gt; li &gt; p.name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font-size: 16px;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font-weight: 530;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div:first-child &gt; div.news &gt; ul &gt; li &gt; p.date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opacity: .6;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div:first-child &gt; div.news &gt; ul &gt; li &gt; p.body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opacity: .6;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padding: 0px;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/* -------------------------------------------------------------------------- */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div:last-child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padding-bottom: 50px;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div:last-child &gt; p.name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color: #19191C;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font-size: 2em;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margin-left: 40px;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font-weight: 600;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div:last-child &gt; div.code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margin-left: 40px;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margin-top: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width: calc(100% - 80px);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border-radius: 12px;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background-color: #0C0C0E;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margin-bottom: 20px;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div:last-child &gt; div.code &gt; video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border-radius: 8px;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margin: 5px;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width: calc(100% - 10px);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div:last-child &gt; div.info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position: relative;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width: 100%;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padding: 40px;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box-sizing: border-box;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div:last-child &gt; div.info &gt; p.name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font-size: 2em;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font-weight: bold;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margin-top: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margin-bottom: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width: calc(100% - 340px);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div:last-child &gt; div.info &gt; p.text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font-size: 1.2em;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width: calc(100% - 340px);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div:last-child &gt; div.info &gt; img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position: absolute;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top: 50%;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right: 35px;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width: 300px;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transform: translate(0, -50%);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.body &gt; div:last-child &gt; div.info &gt; a.button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color: #fff;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font-size: 1.2em;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background-color: #19191C;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border-radius: 25px;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padding: 10px 50px;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white-space: nowrap;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cursor: pointer;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text-decoration: none;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/* -------------------------------------------------------------------------- */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.head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position: fixed;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top: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left: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width: 100%;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height: 60px;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background-color: var(--dark-bg);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.head &gt; img.logo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position: absolute;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left: 20px;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top: 18px;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height: 22px;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cursor: pointer;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.head &gt; div.menu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margin-left: 160px;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margin-top: 23px;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.head &gt; div.menu &gt; a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color: #BABABB;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font-size: 1.2em;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text-decoration: none;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margin-right: 20px;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padding-bottom: 16px;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.head &gt; div.menu &gt; a:hover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color: #FFFFFF;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border-bottom: 2px solid #BABABB;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.head &gt; div.menu &gt; a.selected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color: #FFFFFF;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border-bottom: 2px solid #BABABB;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/* -------------------------------------------------------------------------- */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.footer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position: absolute;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bottom: 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left: -100%;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width: calc(100% * 2);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height: 100px;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background-color: #27282C;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box-sizing: border-box;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overflow: hidden;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.footer &gt; p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color: #fff;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font-size: 13px;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.footer &gt; p.supported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padding: 20px;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padding-bottom: 0px;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.footer &gt; p.license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left: 20px;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bottom: 30px;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padding-left: 20px;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/* -------------------------------------------------------------------------- */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tr:nth-child(odd)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background-color: gray;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tr:nth-child(even) {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background-color: rgb(80, 80, 80);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color: #ffffff;</w:t>
            </w:r>
          </w:p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>}</w:t>
            </w:r>
          </w:p>
        </w:tc>
      </w:tr>
    </w:tbl>
    <w:p>
      <w:pPr>
        <w:pStyle w:val="Normal"/>
        <w:spacing w:before="0" w:after="160"/>
        <w:rPr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 Light">
    <w:charset w:val="cc"/>
    <w:family w:val="swiss"/>
    <w:pitch w:val="variable"/>
  </w:font>
  <w:font w:name="Open San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4f4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2"/>
    <w:next w:val="Normal"/>
    <w:link w:val="1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454f4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454f4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-">
    <w:name w:val="Hyperlink"/>
    <w:basedOn w:val="DefaultParagraphFont"/>
    <w:uiPriority w:val="99"/>
    <w:unhideWhenUsed/>
    <w:rsid w:val="00d83cd1"/>
    <w:rPr>
      <w:color w:val="0563C1" w:themeColor="hyperlink"/>
      <w:u w:val="single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Index Heading"/>
    <w:basedOn w:val="Style13"/>
    <w:pPr/>
    <w:rPr/>
  </w:style>
  <w:style w:type="paragraph" w:styleId="Style19">
    <w:name w:val="TOC Heading"/>
    <w:basedOn w:val="1"/>
    <w:next w:val="Normal"/>
    <w:uiPriority w:val="39"/>
    <w:unhideWhenUsed/>
    <w:qFormat/>
    <w:rsid w:val="00d83cd1"/>
    <w:pPr>
      <w:outlineLvl w:val="9"/>
    </w:pPr>
    <w:rPr>
      <w:rFonts w:ascii="Calibri Light" w:hAnsi="Calibri Light" w:asciiTheme="majorHAnsi" w:hAnsiTheme="majorHAnsi"/>
      <w:b w:val="false"/>
      <w:color w:val="2F5496" w:themeColor="accent1" w:themeShade="bf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d83cd1"/>
    <w:pPr>
      <w:spacing w:before="0" w:after="100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3f181a"/>
    <w:pPr>
      <w:spacing w:after="0" w:line="240" w:lineRule="auto"/>
    </w:pPr>
    <w:rPr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9E59F-7C8A-4EEC-804B-E10096A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LibreOffice/7.5.3.2$Windows_X86_64 LibreOffice_project/9f56dff12ba03b9acd7730a5a481eea045e468f3</Application>
  <AppVersion>15.0000</AppVersion>
  <Pages>26</Pages>
  <Words>2427</Words>
  <Characters>16969</Characters>
  <CharactersWithSpaces>20880</CharactersWithSpaces>
  <Paragraphs>615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2024-02-26T12:05:00Z</dcterms:created>
  <dc:creator>Костяков Никита</dc:creator>
  <dc:description/>
  <dc:language>ru-RU</dc:language>
  <cp:lastModifiedBy/>
  <dcterms:modified xsi:type="dcterms:W3CDTF">2024-05-06T17:24:36Z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