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DF5E" w14:textId="28504719" w:rsidR="00C94EAC" w:rsidRDefault="001576DD">
      <w:pPr>
        <w:rPr>
          <w:lang w:val="da-DK"/>
        </w:rPr>
      </w:pPr>
      <w:r>
        <w:rPr>
          <w:lang w:val="da-DK"/>
        </w:rPr>
        <w:t>Workflow orchestration – notes</w:t>
      </w:r>
    </w:p>
    <w:p w14:paraId="311CCFE1" w14:textId="77777777" w:rsidR="001576DD" w:rsidRDefault="001576DD">
      <w:pPr>
        <w:rPr>
          <w:lang w:val="da-DK"/>
        </w:rPr>
      </w:pPr>
    </w:p>
    <w:p w14:paraId="5462678A" w14:textId="1204A824" w:rsidR="001576DD" w:rsidRDefault="001576DD" w:rsidP="001576DD">
      <w:pPr>
        <w:rPr>
          <w:lang w:val="en-GB"/>
        </w:rPr>
      </w:pPr>
      <w:r>
        <w:rPr>
          <w:lang w:val="da-DK"/>
        </w:rPr>
        <w:t>Last lecture</w:t>
      </w:r>
    </w:p>
    <w:p w14:paraId="1CF24051" w14:textId="4109B229" w:rsidR="001576DD" w:rsidRDefault="001576DD">
      <w:pPr>
        <w:rPr>
          <w:lang w:val="en-GB"/>
        </w:rPr>
      </w:pPr>
      <w:r>
        <w:rPr>
          <w:lang w:val="en-GB"/>
        </w:rPr>
        <w:t>Agenda:</w:t>
      </w:r>
    </w:p>
    <w:p w14:paraId="4B6DB316" w14:textId="0F3B3425" w:rsidR="001576DD" w:rsidRDefault="001576DD" w:rsidP="001576DD">
      <w:pPr>
        <w:pStyle w:val="ListParagraph"/>
        <w:numPr>
          <w:ilvl w:val="0"/>
          <w:numId w:val="1"/>
        </w:numPr>
        <w:rPr>
          <w:lang w:val="en-GB"/>
        </w:rPr>
      </w:pPr>
      <w:r>
        <w:rPr>
          <w:lang w:val="en-GB"/>
        </w:rPr>
        <w:t>Going through project again</w:t>
      </w:r>
    </w:p>
    <w:p w14:paraId="1E994F63" w14:textId="6B2422EE" w:rsidR="001576DD" w:rsidRDefault="001576DD" w:rsidP="001576DD">
      <w:pPr>
        <w:pStyle w:val="ListParagraph"/>
        <w:numPr>
          <w:ilvl w:val="0"/>
          <w:numId w:val="1"/>
        </w:numPr>
        <w:rPr>
          <w:lang w:val="en-GB"/>
        </w:rPr>
      </w:pPr>
      <w:r>
        <w:rPr>
          <w:lang w:val="en-GB"/>
        </w:rPr>
        <w:t>Introducing dagger workflows</w:t>
      </w:r>
    </w:p>
    <w:p w14:paraId="5B36115E" w14:textId="0257A6F4" w:rsidR="001576DD" w:rsidRDefault="001576DD" w:rsidP="001576DD">
      <w:pPr>
        <w:pStyle w:val="ListParagraph"/>
        <w:numPr>
          <w:ilvl w:val="0"/>
          <w:numId w:val="1"/>
        </w:numPr>
        <w:rPr>
          <w:lang w:val="en-GB"/>
        </w:rPr>
      </w:pPr>
      <w:r>
        <w:rPr>
          <w:lang w:val="en-GB"/>
        </w:rPr>
        <w:t>Implementing dagger workflows into git workflows</w:t>
      </w:r>
    </w:p>
    <w:p w14:paraId="30467368" w14:textId="415DD3D5" w:rsidR="001576DD" w:rsidRDefault="001576DD" w:rsidP="001576DD">
      <w:pPr>
        <w:pStyle w:val="ListParagraph"/>
        <w:numPr>
          <w:ilvl w:val="0"/>
          <w:numId w:val="1"/>
        </w:numPr>
        <w:rPr>
          <w:lang w:val="en-GB"/>
        </w:rPr>
      </w:pPr>
      <w:r>
        <w:rPr>
          <w:lang w:val="en-GB"/>
        </w:rPr>
        <w:t xml:space="preserve">Trunk vs </w:t>
      </w:r>
      <w:proofErr w:type="spellStart"/>
      <w:r>
        <w:rPr>
          <w:lang w:val="en-GB"/>
        </w:rPr>
        <w:t>gitflow</w:t>
      </w:r>
      <w:proofErr w:type="spellEnd"/>
    </w:p>
    <w:p w14:paraId="1E75FFDC" w14:textId="77777777" w:rsidR="001576DD" w:rsidRDefault="001576DD" w:rsidP="001576DD">
      <w:pPr>
        <w:rPr>
          <w:lang w:val="en-GB"/>
        </w:rPr>
      </w:pPr>
    </w:p>
    <w:p w14:paraId="20F7B553" w14:textId="744BE3FB" w:rsidR="001576DD" w:rsidRDefault="001576DD" w:rsidP="001576DD">
      <w:pPr>
        <w:rPr>
          <w:lang w:val="en-GB"/>
        </w:rPr>
      </w:pPr>
      <w:r>
        <w:rPr>
          <w:lang w:val="en-GB"/>
        </w:rPr>
        <w:t>Project description (again):</w:t>
      </w:r>
    </w:p>
    <w:p w14:paraId="1147B68C" w14:textId="27837410" w:rsidR="001576DD" w:rsidRDefault="001576DD" w:rsidP="001576DD">
      <w:pPr>
        <w:pStyle w:val="ListParagraph"/>
        <w:numPr>
          <w:ilvl w:val="0"/>
          <w:numId w:val="1"/>
        </w:numPr>
        <w:rPr>
          <w:lang w:val="en-GB"/>
        </w:rPr>
      </w:pPr>
      <w:r>
        <w:rPr>
          <w:lang w:val="en-GB"/>
        </w:rPr>
        <w:t>Idea is to simulate a real-world scenario that we often encounter in the field. Someone has made something in a notebook that needs to be shared with others</w:t>
      </w:r>
    </w:p>
    <w:p w14:paraId="4DCA9E8B" w14:textId="5F462BCC" w:rsidR="001576DD" w:rsidRDefault="001576DD" w:rsidP="001576DD">
      <w:pPr>
        <w:pStyle w:val="ListParagraph"/>
        <w:numPr>
          <w:ilvl w:val="0"/>
          <w:numId w:val="1"/>
        </w:numPr>
        <w:rPr>
          <w:lang w:val="en-GB"/>
        </w:rPr>
      </w:pPr>
      <w:r>
        <w:rPr>
          <w:lang w:val="en-GB"/>
        </w:rPr>
        <w:t>Needs to be put into some automated workflow</w:t>
      </w:r>
    </w:p>
    <w:p w14:paraId="20F70CAE" w14:textId="59824A83" w:rsidR="001576DD" w:rsidRDefault="001576DD" w:rsidP="001576DD">
      <w:pPr>
        <w:pStyle w:val="ListParagraph"/>
        <w:numPr>
          <w:ilvl w:val="0"/>
          <w:numId w:val="1"/>
        </w:numPr>
        <w:rPr>
          <w:lang w:val="en-GB"/>
        </w:rPr>
      </w:pPr>
      <w:r>
        <w:rPr>
          <w:lang w:val="en-GB"/>
        </w:rPr>
        <w:t>Task is to not produce the notebook, but be on the receiving end of it</w:t>
      </w:r>
    </w:p>
    <w:p w14:paraId="77C9433B" w14:textId="74E870B3" w:rsidR="001576DD" w:rsidRDefault="001576DD" w:rsidP="001576DD">
      <w:pPr>
        <w:pStyle w:val="ListParagraph"/>
        <w:numPr>
          <w:ilvl w:val="0"/>
          <w:numId w:val="1"/>
        </w:numPr>
        <w:rPr>
          <w:lang w:val="en-GB"/>
        </w:rPr>
      </w:pPr>
      <w:r>
        <w:rPr>
          <w:lang w:val="en-GB"/>
        </w:rPr>
        <w:t>When you have to hand it over – if it’s part of a project – it needs to be packaged.</w:t>
      </w:r>
    </w:p>
    <w:p w14:paraId="570F402E" w14:textId="52BEDC17" w:rsidR="001576DD" w:rsidRDefault="001576DD" w:rsidP="001576DD">
      <w:pPr>
        <w:pStyle w:val="ListParagraph"/>
        <w:numPr>
          <w:ilvl w:val="0"/>
          <w:numId w:val="1"/>
        </w:numPr>
        <w:rPr>
          <w:lang w:val="en-GB"/>
        </w:rPr>
      </w:pPr>
      <w:r>
        <w:rPr>
          <w:lang w:val="en-GB"/>
        </w:rPr>
        <w:t>Want us to get a feel for what it’s like to be on the receiving end</w:t>
      </w:r>
    </w:p>
    <w:p w14:paraId="342AE43C" w14:textId="12DEE1FF" w:rsidR="001576DD" w:rsidRDefault="001576DD" w:rsidP="001576DD">
      <w:pPr>
        <w:pStyle w:val="ListParagraph"/>
        <w:numPr>
          <w:ilvl w:val="0"/>
          <w:numId w:val="1"/>
        </w:numPr>
        <w:rPr>
          <w:lang w:val="en-GB"/>
        </w:rPr>
      </w:pPr>
      <w:r>
        <w:rPr>
          <w:lang w:val="en-GB"/>
        </w:rPr>
        <w:t>Is from a real project – someone actually produced this and delivered it to production</w:t>
      </w:r>
    </w:p>
    <w:p w14:paraId="46E0BB49" w14:textId="3E9B6866" w:rsidR="001576DD" w:rsidRDefault="001576DD" w:rsidP="001576DD">
      <w:pPr>
        <w:pStyle w:val="ListParagraph"/>
        <w:numPr>
          <w:ilvl w:val="0"/>
          <w:numId w:val="1"/>
        </w:numPr>
        <w:rPr>
          <w:lang w:val="en-GB"/>
        </w:rPr>
      </w:pPr>
      <w:r>
        <w:rPr>
          <w:lang w:val="en-GB"/>
        </w:rPr>
        <w:t>We got the raw version</w:t>
      </w:r>
    </w:p>
    <w:p w14:paraId="1E513894" w14:textId="006C91F3" w:rsidR="001576DD" w:rsidRDefault="001576DD" w:rsidP="001576DD">
      <w:pPr>
        <w:pStyle w:val="ListParagraph"/>
        <w:numPr>
          <w:ilvl w:val="0"/>
          <w:numId w:val="1"/>
        </w:numPr>
        <w:rPr>
          <w:lang w:val="en-GB"/>
        </w:rPr>
      </w:pPr>
      <w:r>
        <w:rPr>
          <w:lang w:val="en-GB"/>
        </w:rPr>
        <w:t>It produces a model, but also other things</w:t>
      </w:r>
    </w:p>
    <w:p w14:paraId="6ED9DF78" w14:textId="1772BE24" w:rsidR="001576DD" w:rsidRDefault="001576DD" w:rsidP="001576DD">
      <w:pPr>
        <w:pStyle w:val="ListParagraph"/>
        <w:numPr>
          <w:ilvl w:val="0"/>
          <w:numId w:val="1"/>
        </w:numPr>
        <w:rPr>
          <w:lang w:val="en-GB"/>
        </w:rPr>
      </w:pPr>
      <w:r>
        <w:rPr>
          <w:lang w:val="en-GB"/>
        </w:rPr>
        <w:t>The task is to take the long file (essentially a series of sequential steps), and break it into smaller chunks that make sense</w:t>
      </w:r>
    </w:p>
    <w:p w14:paraId="05E08E60" w14:textId="3910AF03" w:rsidR="001576DD" w:rsidRDefault="001576DD" w:rsidP="001576DD">
      <w:pPr>
        <w:pStyle w:val="ListParagraph"/>
        <w:numPr>
          <w:ilvl w:val="0"/>
          <w:numId w:val="1"/>
        </w:numPr>
        <w:rPr>
          <w:lang w:val="en-GB"/>
        </w:rPr>
      </w:pPr>
      <w:r>
        <w:rPr>
          <w:lang w:val="en-GB"/>
        </w:rPr>
        <w:t>Those smaller chunks should also be executable individually (</w:t>
      </w:r>
      <w:proofErr w:type="spellStart"/>
      <w:r>
        <w:rPr>
          <w:lang w:val="en-GB"/>
        </w:rPr>
        <w:t>frick</w:t>
      </w:r>
      <w:proofErr w:type="spellEnd"/>
      <w:r>
        <w:rPr>
          <w:lang w:val="en-GB"/>
        </w:rPr>
        <w:t>!)</w:t>
      </w:r>
    </w:p>
    <w:p w14:paraId="6FAE17EE" w14:textId="63C36E28" w:rsidR="001576DD" w:rsidRDefault="00FA5E5C" w:rsidP="001576DD">
      <w:pPr>
        <w:pStyle w:val="ListParagraph"/>
        <w:numPr>
          <w:ilvl w:val="0"/>
          <w:numId w:val="1"/>
        </w:numPr>
        <w:rPr>
          <w:lang w:val="en-GB"/>
        </w:rPr>
      </w:pPr>
      <w:r>
        <w:rPr>
          <w:lang w:val="en-GB"/>
        </w:rPr>
        <w:t xml:space="preserve">We’ve learned about container and Go, but now we’re going to try to package it </w:t>
      </w:r>
      <w:proofErr w:type="spellStart"/>
      <w:r>
        <w:rPr>
          <w:lang w:val="en-GB"/>
        </w:rPr>
        <w:t>s.t.</w:t>
      </w:r>
      <w:proofErr w:type="spellEnd"/>
      <w:r>
        <w:rPr>
          <w:lang w:val="en-GB"/>
        </w:rPr>
        <w:t xml:space="preserve"> we can execute each of these chunks within an automated workflow</w:t>
      </w:r>
    </w:p>
    <w:p w14:paraId="6FB2D5C1" w14:textId="3D3F16BC" w:rsidR="00FA5E5C" w:rsidRDefault="00FA5E5C" w:rsidP="001576DD">
      <w:pPr>
        <w:pStyle w:val="ListParagraph"/>
        <w:numPr>
          <w:ilvl w:val="0"/>
          <w:numId w:val="1"/>
        </w:numPr>
        <w:rPr>
          <w:lang w:val="en-GB"/>
        </w:rPr>
      </w:pPr>
      <w:r>
        <w:rPr>
          <w:lang w:val="en-GB"/>
        </w:rPr>
        <w:t>At the end, the output should be a model (an artifact)</w:t>
      </w:r>
    </w:p>
    <w:p w14:paraId="20A6E6CA" w14:textId="34EF263F" w:rsidR="00FA5E5C" w:rsidRDefault="00FA5E5C" w:rsidP="001576DD">
      <w:pPr>
        <w:pStyle w:val="ListParagraph"/>
        <w:numPr>
          <w:ilvl w:val="0"/>
          <w:numId w:val="1"/>
        </w:numPr>
        <w:rPr>
          <w:lang w:val="en-GB"/>
        </w:rPr>
      </w:pPr>
      <w:r>
        <w:rPr>
          <w:lang w:val="en-GB"/>
        </w:rPr>
        <w:t>We need to cut into pieces, package it in a dagger workflow, also in a git workflow</w:t>
      </w:r>
    </w:p>
    <w:p w14:paraId="3A1628FC" w14:textId="53FCA00D" w:rsidR="00FA5E5C" w:rsidRDefault="00FA5E5C" w:rsidP="001576DD">
      <w:pPr>
        <w:pStyle w:val="ListParagraph"/>
        <w:numPr>
          <w:ilvl w:val="0"/>
          <w:numId w:val="1"/>
        </w:numPr>
        <w:rPr>
          <w:lang w:val="en-GB"/>
        </w:rPr>
      </w:pPr>
      <w:r>
        <w:rPr>
          <w:lang w:val="en-GB"/>
        </w:rPr>
        <w:t xml:space="preserve">Also have a model validator action as a </w:t>
      </w:r>
      <w:proofErr w:type="spellStart"/>
      <w:r>
        <w:rPr>
          <w:lang w:val="en-GB"/>
        </w:rPr>
        <w:t>github</w:t>
      </w:r>
      <w:proofErr w:type="spellEnd"/>
      <w:r>
        <w:rPr>
          <w:lang w:val="en-GB"/>
        </w:rPr>
        <w:t xml:space="preserve"> action</w:t>
      </w:r>
    </w:p>
    <w:p w14:paraId="78D0791D" w14:textId="28F419A8" w:rsidR="00FA5E5C" w:rsidRDefault="00FA5E5C" w:rsidP="00FA5E5C">
      <w:pPr>
        <w:pStyle w:val="ListParagraph"/>
        <w:numPr>
          <w:ilvl w:val="1"/>
          <w:numId w:val="1"/>
        </w:numPr>
        <w:rPr>
          <w:lang w:val="en-GB"/>
        </w:rPr>
      </w:pPr>
      <w:r>
        <w:rPr>
          <w:lang w:val="en-GB"/>
        </w:rPr>
        <w:t>Shareable workflow</w:t>
      </w:r>
    </w:p>
    <w:p w14:paraId="1ECC916F" w14:textId="2F7D9AEE" w:rsidR="00FA5E5C" w:rsidRDefault="00FA5E5C" w:rsidP="00FA5E5C">
      <w:pPr>
        <w:pStyle w:val="ListParagraph"/>
        <w:numPr>
          <w:ilvl w:val="1"/>
          <w:numId w:val="1"/>
        </w:numPr>
        <w:rPr>
          <w:lang w:val="en-GB"/>
        </w:rPr>
      </w:pPr>
      <w:r>
        <w:rPr>
          <w:lang w:val="en-GB"/>
        </w:rPr>
        <w:t>Professors know what the model should look like – Jeppe produced a representable output</w:t>
      </w:r>
    </w:p>
    <w:p w14:paraId="1A58315F" w14:textId="0B8E211B" w:rsidR="00FA5E5C" w:rsidRDefault="00FA5E5C" w:rsidP="00FA5E5C">
      <w:pPr>
        <w:pStyle w:val="ListParagraph"/>
        <w:numPr>
          <w:ilvl w:val="1"/>
          <w:numId w:val="1"/>
        </w:numPr>
        <w:rPr>
          <w:lang w:val="en-GB"/>
        </w:rPr>
      </w:pPr>
      <w:r>
        <w:rPr>
          <w:lang w:val="en-GB"/>
        </w:rPr>
        <w:t>Model validator action will take our artifact, run some inference, and test so we know whether we did it correctly</w:t>
      </w:r>
    </w:p>
    <w:p w14:paraId="0EC673D0" w14:textId="68C36DA4" w:rsidR="00FA5E5C" w:rsidRDefault="00FA5E5C" w:rsidP="00FA5E5C">
      <w:pPr>
        <w:pStyle w:val="ListParagraph"/>
        <w:numPr>
          <w:ilvl w:val="0"/>
          <w:numId w:val="1"/>
        </w:numPr>
        <w:rPr>
          <w:lang w:val="en-GB"/>
        </w:rPr>
      </w:pPr>
      <w:r>
        <w:rPr>
          <w:lang w:val="en-GB"/>
        </w:rPr>
        <w:t>This should result in a project which we can hand over to people with no data science knowledge, and still have it executable</w:t>
      </w:r>
    </w:p>
    <w:p w14:paraId="625FA1F2" w14:textId="2A89247D" w:rsidR="00FA5E5C" w:rsidRDefault="00FA5E5C" w:rsidP="00FA5E5C">
      <w:pPr>
        <w:pStyle w:val="ListParagraph"/>
        <w:numPr>
          <w:ilvl w:val="0"/>
          <w:numId w:val="1"/>
        </w:numPr>
        <w:rPr>
          <w:lang w:val="en-GB"/>
        </w:rPr>
      </w:pPr>
      <w:r>
        <w:rPr>
          <w:lang w:val="en-GB"/>
        </w:rPr>
        <w:t xml:space="preserve">Experience from last year: Groups are keen to go in and optimise / change the python part of the project. THAT IS NOT THE TASK! Challenge is exactly to take what you are given, and not change any part of the functionality of it. </w:t>
      </w:r>
    </w:p>
    <w:p w14:paraId="40003607" w14:textId="0773E555" w:rsidR="00E96014" w:rsidRDefault="00E96014" w:rsidP="00FA5E5C">
      <w:pPr>
        <w:pStyle w:val="ListParagraph"/>
        <w:numPr>
          <w:ilvl w:val="0"/>
          <w:numId w:val="1"/>
        </w:numPr>
        <w:rPr>
          <w:lang w:val="en-GB"/>
        </w:rPr>
      </w:pPr>
      <w:r>
        <w:rPr>
          <w:lang w:val="en-GB"/>
        </w:rPr>
        <w:t>README should include a how-section – including how to interpret output</w:t>
      </w:r>
    </w:p>
    <w:p w14:paraId="7F35EFA8" w14:textId="0AA54DFB" w:rsidR="00E96014" w:rsidRDefault="00E96014" w:rsidP="00FA5E5C">
      <w:pPr>
        <w:pStyle w:val="ListParagraph"/>
        <w:numPr>
          <w:ilvl w:val="0"/>
          <w:numId w:val="1"/>
        </w:numPr>
        <w:rPr>
          <w:lang w:val="en-GB"/>
        </w:rPr>
      </w:pPr>
      <w:r>
        <w:rPr>
          <w:lang w:val="en-GB"/>
        </w:rPr>
        <w:t xml:space="preserve">We will learn the </w:t>
      </w:r>
      <w:proofErr w:type="spellStart"/>
      <w:r>
        <w:rPr>
          <w:lang w:val="en-GB"/>
        </w:rPr>
        <w:t>github</w:t>
      </w:r>
      <w:proofErr w:type="spellEnd"/>
      <w:r>
        <w:rPr>
          <w:lang w:val="en-GB"/>
        </w:rPr>
        <w:t xml:space="preserve"> workflow today – and get a framework that we can build on so we don’t start from scratch</w:t>
      </w:r>
    </w:p>
    <w:p w14:paraId="503FA3EA" w14:textId="660F62CE" w:rsidR="00E96014" w:rsidRDefault="00E96014" w:rsidP="00FA5E5C">
      <w:pPr>
        <w:pStyle w:val="ListParagraph"/>
        <w:numPr>
          <w:ilvl w:val="0"/>
          <w:numId w:val="1"/>
        </w:numPr>
        <w:rPr>
          <w:lang w:val="en-GB"/>
        </w:rPr>
      </w:pPr>
      <w:r>
        <w:rPr>
          <w:lang w:val="en-GB"/>
        </w:rPr>
        <w:t>Dagger – codified workflow that contains docker. We need to define the workflow, and need to be able to talk about it in the exam</w:t>
      </w:r>
    </w:p>
    <w:p w14:paraId="16A07C2A" w14:textId="2872DC6A" w:rsidR="00E96014" w:rsidRDefault="00E96014" w:rsidP="00FA5E5C">
      <w:pPr>
        <w:pStyle w:val="ListParagraph"/>
        <w:numPr>
          <w:ilvl w:val="0"/>
          <w:numId w:val="1"/>
        </w:numPr>
        <w:rPr>
          <w:lang w:val="en-GB"/>
        </w:rPr>
      </w:pPr>
      <w:r>
        <w:rPr>
          <w:lang w:val="en-GB"/>
        </w:rPr>
        <w:t>All repository history will be submitted as well, so make sure to use semantic commit messages</w:t>
      </w:r>
      <w:r w:rsidR="00360C1C">
        <w:rPr>
          <w:lang w:val="en-GB"/>
        </w:rPr>
        <w:t>. Helps a viewer quickly skim through the progress of the repository</w:t>
      </w:r>
    </w:p>
    <w:p w14:paraId="30035CBA" w14:textId="23385214" w:rsidR="00671B53" w:rsidRPr="00671B53" w:rsidRDefault="00671B53" w:rsidP="00671B53">
      <w:pPr>
        <w:pStyle w:val="ListParagraph"/>
        <w:numPr>
          <w:ilvl w:val="0"/>
          <w:numId w:val="1"/>
        </w:numPr>
        <w:rPr>
          <w:lang w:val="en-GB"/>
        </w:rPr>
      </w:pPr>
      <w:r w:rsidRPr="00671B53">
        <w:rPr>
          <w:lang w:val="en-GB"/>
        </w:rPr>
        <w:lastRenderedPageBreak/>
        <w:t xml:space="preserve">Upload model artifact? When you get model artifact, upload to </w:t>
      </w:r>
      <w:proofErr w:type="spellStart"/>
      <w:r w:rsidRPr="00671B53">
        <w:rPr>
          <w:lang w:val="en-GB"/>
        </w:rPr>
        <w:t>github</w:t>
      </w:r>
      <w:proofErr w:type="spellEnd"/>
      <w:r w:rsidRPr="00671B53">
        <w:rPr>
          <w:lang w:val="en-GB"/>
        </w:rPr>
        <w:t xml:space="preserve"> runner. Example runs can be found in </w:t>
      </w:r>
      <w:proofErr w:type="spellStart"/>
      <w:r w:rsidRPr="00671B53">
        <w:rPr>
          <w:lang w:val="en-GB"/>
        </w:rPr>
        <w:t>itu</w:t>
      </w:r>
      <w:proofErr w:type="spellEnd"/>
      <w:r w:rsidRPr="00671B53">
        <w:rPr>
          <w:lang w:val="en-GB"/>
        </w:rPr>
        <w:t>-</w:t>
      </w:r>
      <w:proofErr w:type="spellStart"/>
      <w:r w:rsidRPr="00671B53">
        <w:rPr>
          <w:lang w:val="en-GB"/>
        </w:rPr>
        <w:t>sdse</w:t>
      </w:r>
      <w:proofErr w:type="spellEnd"/>
      <w:r w:rsidRPr="00671B53">
        <w:rPr>
          <w:lang w:val="en-GB"/>
        </w:rPr>
        <w:t>-project-model-validator</w:t>
      </w:r>
    </w:p>
    <w:p w14:paraId="0C091215" w14:textId="07566F89" w:rsidR="00671B53" w:rsidRPr="00671B53" w:rsidRDefault="00671B53" w:rsidP="00671B53">
      <w:pPr>
        <w:pStyle w:val="ListParagraph"/>
        <w:numPr>
          <w:ilvl w:val="0"/>
          <w:numId w:val="1"/>
        </w:numPr>
        <w:rPr>
          <w:lang w:val="en-GB"/>
        </w:rPr>
      </w:pPr>
      <w:r w:rsidRPr="00671B53">
        <w:rPr>
          <w:lang w:val="en-GB"/>
        </w:rPr>
        <w:t>If we’re 4 people, the professors would like to see at least one test (could be Go, but could also be something else. Whatever we want)</w:t>
      </w:r>
    </w:p>
    <w:p w14:paraId="5307602E" w14:textId="75E18BDA" w:rsidR="00671B53" w:rsidRPr="00671B53" w:rsidRDefault="00671B53" w:rsidP="00671B53">
      <w:pPr>
        <w:pStyle w:val="ListParagraph"/>
        <w:numPr>
          <w:ilvl w:val="0"/>
          <w:numId w:val="1"/>
        </w:numPr>
        <w:rPr>
          <w:lang w:val="en-GB"/>
        </w:rPr>
      </w:pPr>
      <w:r w:rsidRPr="00671B53">
        <w:rPr>
          <w:lang w:val="en-GB"/>
        </w:rPr>
        <w:t>They will look at the structure of the dagger workflow</w:t>
      </w:r>
    </w:p>
    <w:p w14:paraId="5D01B986" w14:textId="77777777" w:rsidR="00671B53" w:rsidRDefault="00671B53" w:rsidP="00671B53">
      <w:pPr>
        <w:pStyle w:val="ListParagraph"/>
        <w:numPr>
          <w:ilvl w:val="1"/>
          <w:numId w:val="1"/>
        </w:numPr>
        <w:rPr>
          <w:lang w:val="en-GB"/>
        </w:rPr>
      </w:pPr>
      <w:r>
        <w:rPr>
          <w:lang w:val="en-GB"/>
        </w:rPr>
        <w:t>Are we using more advanced things? Did we read up on extra stuff?</w:t>
      </w:r>
    </w:p>
    <w:p w14:paraId="26372A57" w14:textId="77777777" w:rsidR="00671B53" w:rsidRDefault="00671B53" w:rsidP="00671B53">
      <w:pPr>
        <w:pStyle w:val="ListParagraph"/>
        <w:numPr>
          <w:ilvl w:val="1"/>
          <w:numId w:val="1"/>
        </w:numPr>
        <w:rPr>
          <w:lang w:val="en-GB"/>
        </w:rPr>
      </w:pPr>
      <w:r>
        <w:rPr>
          <w:lang w:val="en-GB"/>
        </w:rPr>
        <w:t>Is it logical? Easy to comprehend?</w:t>
      </w:r>
    </w:p>
    <w:p w14:paraId="2D600B39" w14:textId="501DA91B" w:rsidR="00671B53" w:rsidRPr="00671B53" w:rsidRDefault="00671B53" w:rsidP="00671B53">
      <w:pPr>
        <w:pStyle w:val="ListParagraph"/>
        <w:numPr>
          <w:ilvl w:val="0"/>
          <w:numId w:val="1"/>
        </w:numPr>
        <w:rPr>
          <w:lang w:val="en-GB"/>
        </w:rPr>
      </w:pPr>
      <w:r w:rsidRPr="00671B53">
        <w:rPr>
          <w:lang w:val="en-GB"/>
        </w:rPr>
        <w:t>FOCUS ON THE WORKFLOWS! The important part is understanding how to package them together</w:t>
      </w:r>
    </w:p>
    <w:p w14:paraId="0A02FF28" w14:textId="77777777" w:rsidR="00671B53" w:rsidRDefault="00671B53" w:rsidP="00FA5E5C">
      <w:pPr>
        <w:pStyle w:val="ListParagraph"/>
        <w:numPr>
          <w:ilvl w:val="0"/>
          <w:numId w:val="1"/>
        </w:numPr>
        <w:rPr>
          <w:lang w:val="en-GB"/>
        </w:rPr>
      </w:pPr>
    </w:p>
    <w:p w14:paraId="7959C83A" w14:textId="407846A9" w:rsidR="00E96014" w:rsidRDefault="00360C1C" w:rsidP="00E96014">
      <w:pPr>
        <w:rPr>
          <w:lang w:val="en-GB"/>
        </w:rPr>
      </w:pPr>
      <w:r>
        <w:rPr>
          <w:lang w:val="en-GB"/>
        </w:rPr>
        <w:t>This is insane – we are literally today learning how to make the dagger workflow that is supposed to be the way we integrate the various python-files we are creating. But we’ve already been working on that. Thank god we didn’t finish I guess, because we might have to redo some stuff after today.</w:t>
      </w:r>
    </w:p>
    <w:p w14:paraId="478295AD" w14:textId="77777777" w:rsidR="00360C1C" w:rsidRDefault="00360C1C" w:rsidP="00E96014">
      <w:pPr>
        <w:rPr>
          <w:lang w:val="en-GB"/>
        </w:rPr>
      </w:pPr>
    </w:p>
    <w:p w14:paraId="63BA9DAC" w14:textId="77777777" w:rsidR="00DF4B37" w:rsidRDefault="00DF4B37" w:rsidP="00482449">
      <w:pPr>
        <w:rPr>
          <w:lang w:val="en-GB"/>
        </w:rPr>
      </w:pPr>
    </w:p>
    <w:p w14:paraId="6E26BA98" w14:textId="77777777" w:rsidR="00DF4B37" w:rsidRDefault="00DF4B37" w:rsidP="00482449">
      <w:pPr>
        <w:rPr>
          <w:lang w:val="en-GB"/>
        </w:rPr>
      </w:pPr>
    </w:p>
    <w:p w14:paraId="1C1087A5" w14:textId="7F608D23" w:rsidR="00DF4B37" w:rsidRDefault="00DF4B37" w:rsidP="00482449">
      <w:pPr>
        <w:rPr>
          <w:lang w:val="en-GB"/>
        </w:rPr>
      </w:pPr>
      <w:r>
        <w:rPr>
          <w:lang w:val="en-GB"/>
        </w:rPr>
        <w:t>Dagger workflows:</w:t>
      </w:r>
    </w:p>
    <w:p w14:paraId="232E8CA8" w14:textId="45769121" w:rsidR="00DF4B37" w:rsidRDefault="00DF4B37" w:rsidP="00482449">
      <w:pPr>
        <w:rPr>
          <w:lang w:val="en-GB"/>
        </w:rPr>
      </w:pPr>
      <w:r>
        <w:rPr>
          <w:lang w:val="en-GB"/>
        </w:rPr>
        <w:t>Written by the same people that wrote docker – an abstraction layer that runs on top of docker</w:t>
      </w:r>
    </w:p>
    <w:p w14:paraId="54B3E82A" w14:textId="7A39231C" w:rsidR="00DF4B37" w:rsidRDefault="00DF4B37" w:rsidP="00482449">
      <w:pPr>
        <w:rPr>
          <w:lang w:val="en-GB"/>
        </w:rPr>
      </w:pPr>
      <w:r>
        <w:rPr>
          <w:lang w:val="en-GB"/>
        </w:rPr>
        <w:t xml:space="preserve">It’s a way some parts of the industry transition from writing </w:t>
      </w:r>
    </w:p>
    <w:p w14:paraId="3E4C32B6" w14:textId="4B6DFA49" w:rsidR="00DF4B37" w:rsidRDefault="00DF4B37" w:rsidP="00482449">
      <w:pPr>
        <w:rPr>
          <w:lang w:val="en-GB"/>
        </w:rPr>
      </w:pPr>
      <w:r>
        <w:rPr>
          <w:lang w:val="en-GB"/>
        </w:rPr>
        <w:t>Can run exactly the same code in any cloud</w:t>
      </w:r>
    </w:p>
    <w:p w14:paraId="6EF08133" w14:textId="2E9661C0" w:rsidR="00DF4B37" w:rsidRDefault="00DF4B37" w:rsidP="00482449">
      <w:pPr>
        <w:rPr>
          <w:lang w:val="en-GB"/>
        </w:rPr>
      </w:pPr>
      <w:r>
        <w:rPr>
          <w:lang w:val="en-GB"/>
        </w:rPr>
        <w:t>Means you need to know less, and can test whether pipeline works up-front</w:t>
      </w:r>
    </w:p>
    <w:p w14:paraId="1D32998F" w14:textId="59119155" w:rsidR="00DF4B37" w:rsidRDefault="00DF4B37" w:rsidP="00482449">
      <w:pPr>
        <w:rPr>
          <w:lang w:val="en-GB"/>
        </w:rPr>
      </w:pPr>
      <w:r>
        <w:rPr>
          <w:lang w:val="en-GB"/>
        </w:rPr>
        <w:t>A new thing that dagger supports – agentic workflow automations</w:t>
      </w:r>
    </w:p>
    <w:p w14:paraId="47EA7E79" w14:textId="60A27770" w:rsidR="000E6952" w:rsidRPr="00482449" w:rsidRDefault="000E6952" w:rsidP="00482449">
      <w:pPr>
        <w:rPr>
          <w:lang w:val="en-GB"/>
        </w:rPr>
      </w:pPr>
      <w:r>
        <w:rPr>
          <w:lang w:val="en-GB"/>
        </w:rPr>
        <w:t xml:space="preserve">These explanations we’re getting aren’t very thorough, so maybe we just look into it a bit on our own before next time. I can try to find a good </w:t>
      </w:r>
      <w:proofErr w:type="spellStart"/>
      <w:r>
        <w:rPr>
          <w:lang w:val="en-GB"/>
        </w:rPr>
        <w:t>youtube</w:t>
      </w:r>
      <w:proofErr w:type="spellEnd"/>
      <w:r>
        <w:rPr>
          <w:lang w:val="en-GB"/>
        </w:rPr>
        <w:t xml:space="preserve"> video. </w:t>
      </w:r>
    </w:p>
    <w:sectPr w:rsidR="000E6952" w:rsidRPr="00482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F6CE0"/>
    <w:multiLevelType w:val="hybridMultilevel"/>
    <w:tmpl w:val="D3BC4CA8"/>
    <w:lvl w:ilvl="0" w:tplc="439C3446">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863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576DD"/>
    <w:rsid w:val="00025129"/>
    <w:rsid w:val="000E6952"/>
    <w:rsid w:val="0010441C"/>
    <w:rsid w:val="001576DD"/>
    <w:rsid w:val="00177B66"/>
    <w:rsid w:val="002D2470"/>
    <w:rsid w:val="003213F9"/>
    <w:rsid w:val="00324D19"/>
    <w:rsid w:val="00356494"/>
    <w:rsid w:val="00360C1C"/>
    <w:rsid w:val="003C0018"/>
    <w:rsid w:val="003D597F"/>
    <w:rsid w:val="00427B4E"/>
    <w:rsid w:val="00482449"/>
    <w:rsid w:val="00550C77"/>
    <w:rsid w:val="00635164"/>
    <w:rsid w:val="00667C7F"/>
    <w:rsid w:val="00671B53"/>
    <w:rsid w:val="00696171"/>
    <w:rsid w:val="006B6324"/>
    <w:rsid w:val="00866A92"/>
    <w:rsid w:val="0094729D"/>
    <w:rsid w:val="00A20E79"/>
    <w:rsid w:val="00A5105D"/>
    <w:rsid w:val="00B6567E"/>
    <w:rsid w:val="00B6795C"/>
    <w:rsid w:val="00C43D2B"/>
    <w:rsid w:val="00C94EAC"/>
    <w:rsid w:val="00CD730B"/>
    <w:rsid w:val="00CF5673"/>
    <w:rsid w:val="00DB1280"/>
    <w:rsid w:val="00DF4B37"/>
    <w:rsid w:val="00E723DD"/>
    <w:rsid w:val="00E96014"/>
    <w:rsid w:val="00FA5E5C"/>
    <w:rsid w:val="00FF7346"/>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008D"/>
  <w15:chartTrackingRefBased/>
  <w15:docId w15:val="{79BD66E5-4C5D-40DA-9972-4AFA5229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6DD"/>
    <w:rPr>
      <w:rFonts w:eastAsiaTheme="majorEastAsia" w:cstheme="majorBidi"/>
      <w:color w:val="272727" w:themeColor="text1" w:themeTint="D8"/>
    </w:rPr>
  </w:style>
  <w:style w:type="paragraph" w:styleId="Title">
    <w:name w:val="Title"/>
    <w:basedOn w:val="Normal"/>
    <w:next w:val="Normal"/>
    <w:link w:val="TitleChar"/>
    <w:uiPriority w:val="10"/>
    <w:qFormat/>
    <w:rsid w:val="0015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6DD"/>
    <w:pPr>
      <w:spacing w:before="160"/>
      <w:jc w:val="center"/>
    </w:pPr>
    <w:rPr>
      <w:i/>
      <w:iCs/>
      <w:color w:val="404040" w:themeColor="text1" w:themeTint="BF"/>
    </w:rPr>
  </w:style>
  <w:style w:type="character" w:customStyle="1" w:styleId="QuoteChar">
    <w:name w:val="Quote Char"/>
    <w:basedOn w:val="DefaultParagraphFont"/>
    <w:link w:val="Quote"/>
    <w:uiPriority w:val="29"/>
    <w:rsid w:val="001576DD"/>
    <w:rPr>
      <w:i/>
      <w:iCs/>
      <w:color w:val="404040" w:themeColor="text1" w:themeTint="BF"/>
    </w:rPr>
  </w:style>
  <w:style w:type="paragraph" w:styleId="ListParagraph">
    <w:name w:val="List Paragraph"/>
    <w:basedOn w:val="Normal"/>
    <w:uiPriority w:val="34"/>
    <w:qFormat/>
    <w:rsid w:val="001576DD"/>
    <w:pPr>
      <w:ind w:left="720"/>
      <w:contextualSpacing/>
    </w:pPr>
  </w:style>
  <w:style w:type="character" w:styleId="IntenseEmphasis">
    <w:name w:val="Intense Emphasis"/>
    <w:basedOn w:val="DefaultParagraphFont"/>
    <w:uiPriority w:val="21"/>
    <w:qFormat/>
    <w:rsid w:val="001576DD"/>
    <w:rPr>
      <w:i/>
      <w:iCs/>
      <w:color w:val="0F4761" w:themeColor="accent1" w:themeShade="BF"/>
    </w:rPr>
  </w:style>
  <w:style w:type="paragraph" w:styleId="IntenseQuote">
    <w:name w:val="Intense Quote"/>
    <w:basedOn w:val="Normal"/>
    <w:next w:val="Normal"/>
    <w:link w:val="IntenseQuoteChar"/>
    <w:uiPriority w:val="30"/>
    <w:qFormat/>
    <w:rsid w:val="0015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6DD"/>
    <w:rPr>
      <w:i/>
      <w:iCs/>
      <w:color w:val="0F4761" w:themeColor="accent1" w:themeShade="BF"/>
    </w:rPr>
  </w:style>
  <w:style w:type="character" w:styleId="IntenseReference">
    <w:name w:val="Intense Reference"/>
    <w:basedOn w:val="DefaultParagraphFont"/>
    <w:uiPriority w:val="32"/>
    <w:qFormat/>
    <w:rsid w:val="00157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Lilja Kæregaard</dc:creator>
  <cp:keywords/>
  <dc:description/>
  <cp:lastModifiedBy>Lilja Kæregaard</cp:lastModifiedBy>
  <cp:revision>5</cp:revision>
  <dcterms:created xsi:type="dcterms:W3CDTF">2025-11-10T08:13:00Z</dcterms:created>
  <dcterms:modified xsi:type="dcterms:W3CDTF">2025-11-10T09:17:00Z</dcterms:modified>
</cp:coreProperties>
</file>