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D7A9F" w14:textId="77777777" w:rsidR="00C455F7" w:rsidRPr="00C455F7" w:rsidRDefault="00C455F7" w:rsidP="00C455F7">
      <w:pPr>
        <w:rPr>
          <w:rFonts w:ascii="Garamond" w:hAnsi="Garamond"/>
          <w:sz w:val="32"/>
          <w:szCs w:val="32"/>
          <w:lang w:val="en-GB"/>
        </w:rPr>
      </w:pPr>
      <w:r w:rsidRPr="00C455F7">
        <w:rPr>
          <w:rFonts w:ascii="Garamond" w:hAnsi="Garamond"/>
          <w:sz w:val="32"/>
          <w:szCs w:val="32"/>
          <w:lang w:val="en-GB"/>
        </w:rPr>
        <w:t>Our project step by step:</w:t>
      </w:r>
    </w:p>
    <w:p w14:paraId="24E3F715" w14:textId="1FC5EF45" w:rsidR="00C455F7" w:rsidRDefault="00C455F7" w:rsidP="00C455F7">
      <w:pPr>
        <w:rPr>
          <w:rFonts w:ascii="Garamond" w:hAnsi="Garamond"/>
          <w:lang w:val="en-GB"/>
        </w:rPr>
      </w:pPr>
      <w:r w:rsidRPr="00C455F7">
        <w:rPr>
          <w:rFonts w:ascii="Garamond" w:hAnsi="Garamond"/>
          <w:b/>
          <w:bCs/>
          <w:lang w:val="en-GB"/>
        </w:rPr>
        <w:t>Step 0:</w:t>
      </w:r>
      <w:r>
        <w:rPr>
          <w:rFonts w:ascii="Garamond" w:hAnsi="Garamond"/>
          <w:lang w:val="en-GB"/>
        </w:rPr>
        <w:t xml:space="preserve"> Finding datasets – silver data and large gold data</w:t>
      </w:r>
    </w:p>
    <w:p w14:paraId="588AA33D" w14:textId="011BA079"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 1:</w:t>
      </w:r>
      <w:r w:rsidRPr="00C455F7">
        <w:rPr>
          <w:rFonts w:ascii="Garamond" w:hAnsi="Garamond"/>
          <w:sz w:val="28"/>
          <w:szCs w:val="28"/>
          <w:lang w:val="en-GB"/>
        </w:rPr>
        <w:t xml:space="preserve"> Comparing the results of silver data to ground truth</w:t>
      </w:r>
    </w:p>
    <w:p w14:paraId="59A5475B" w14:textId="77777777" w:rsidR="00C455F7" w:rsidRDefault="00C455F7" w:rsidP="00C455F7">
      <w:pPr>
        <w:rPr>
          <w:rFonts w:ascii="Garamond" w:hAnsi="Garamond"/>
          <w:lang w:val="en-GB"/>
        </w:rPr>
      </w:pPr>
      <w:r w:rsidRPr="00C455F7">
        <w:rPr>
          <w:rFonts w:ascii="Garamond" w:hAnsi="Garamond"/>
          <w:b/>
          <w:bCs/>
          <w:lang w:val="en-GB"/>
        </w:rPr>
        <w:t>Step 1:</w:t>
      </w:r>
      <w:r>
        <w:rPr>
          <w:rFonts w:ascii="Garamond" w:hAnsi="Garamond"/>
          <w:lang w:val="en-GB"/>
        </w:rPr>
        <w:t xml:space="preserve"> Re-annotate the silver data to get ground truth</w:t>
      </w:r>
    </w:p>
    <w:p w14:paraId="34AF52FD"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Compare ground truth to silver data created labels, to see where errors lie, what type they are, and how often they occur. </w:t>
      </w:r>
    </w:p>
    <w:p w14:paraId="7ED80646" w14:textId="0778E4D0"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Create performance metrics. Where do we disagree? Where does the model disagree with us?</w:t>
      </w:r>
    </w:p>
    <w:p w14:paraId="4075B11A" w14:textId="6270A7D3"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 2:</w:t>
      </w:r>
      <w:r w:rsidRPr="00C455F7">
        <w:rPr>
          <w:rFonts w:ascii="Garamond" w:hAnsi="Garamond"/>
          <w:sz w:val="28"/>
          <w:szCs w:val="28"/>
          <w:lang w:val="en-GB"/>
        </w:rPr>
        <w:t xml:space="preserve"> The accessibility and usability of silver data</w:t>
      </w:r>
    </w:p>
    <w:p w14:paraId="7E180E14" w14:textId="3D1CEC31" w:rsidR="00C455F7" w:rsidRDefault="00C455F7" w:rsidP="00C455F7">
      <w:pPr>
        <w:rPr>
          <w:rFonts w:ascii="Garamond" w:hAnsi="Garamond"/>
          <w:lang w:val="en-GB"/>
        </w:rPr>
      </w:pPr>
      <w:r w:rsidRPr="00C455F7">
        <w:rPr>
          <w:rFonts w:ascii="Garamond" w:hAnsi="Garamond"/>
          <w:b/>
          <w:bCs/>
          <w:lang w:val="en-GB"/>
        </w:rPr>
        <w:t>Step 1:</w:t>
      </w:r>
      <w:r w:rsidR="00721442" w:rsidRPr="00721442">
        <w:rPr>
          <w:rFonts w:ascii="Garamond" w:hAnsi="Garamond"/>
          <w:lang w:val="en-GB"/>
        </w:rPr>
        <w:t xml:space="preserve"> </w:t>
      </w:r>
      <w:r w:rsidR="00721442">
        <w:rPr>
          <w:rFonts w:ascii="Garamond" w:hAnsi="Garamond"/>
          <w:lang w:val="en-GB"/>
        </w:rPr>
        <w:t>Divide gold data into training, validation and test sets,</w:t>
      </w:r>
      <w:r>
        <w:rPr>
          <w:rFonts w:ascii="Garamond" w:hAnsi="Garamond"/>
          <w:lang w:val="en-GB"/>
        </w:rPr>
        <w:t xml:space="preserve"> </w:t>
      </w:r>
      <w:r w:rsidR="00721442">
        <w:rPr>
          <w:rFonts w:ascii="Garamond" w:hAnsi="Garamond"/>
          <w:lang w:val="en-GB"/>
        </w:rPr>
        <w:t>strip test set</w:t>
      </w:r>
      <w:r>
        <w:rPr>
          <w:rFonts w:ascii="Garamond" w:hAnsi="Garamond"/>
          <w:lang w:val="en-GB"/>
        </w:rPr>
        <w:t xml:space="preserve"> of labels</w:t>
      </w:r>
    </w:p>
    <w:p w14:paraId="7BE11B16" w14:textId="1EE8672E"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Create a</w:t>
      </w:r>
      <w:r w:rsidR="0034157F">
        <w:rPr>
          <w:rFonts w:ascii="Garamond" w:hAnsi="Garamond"/>
          <w:lang w:val="en-GB"/>
        </w:rPr>
        <w:t xml:space="preserve">n </w:t>
      </w:r>
      <w:proofErr w:type="spellStart"/>
      <w:r w:rsidR="0034157F">
        <w:rPr>
          <w:rFonts w:ascii="Garamond" w:hAnsi="Garamond"/>
          <w:lang w:val="en-GB"/>
        </w:rPr>
        <w:t>exisitng</w:t>
      </w:r>
      <w:proofErr w:type="spellEnd"/>
      <w:r>
        <w:rPr>
          <w:rFonts w:ascii="Garamond" w:hAnsi="Garamond"/>
          <w:lang w:val="en-GB"/>
        </w:rPr>
        <w:t xml:space="preserve"> NER model to label the data (without labels)</w:t>
      </w:r>
      <w:r w:rsidR="0034157F">
        <w:rPr>
          <w:rFonts w:ascii="Garamond" w:hAnsi="Garamond"/>
          <w:lang w:val="en-GB"/>
        </w:rPr>
        <w:t xml:space="preserve"> using </w:t>
      </w:r>
      <w:proofErr w:type="spellStart"/>
      <w:r w:rsidR="0034157F">
        <w:rPr>
          <w:rFonts w:ascii="Garamond" w:hAnsi="Garamond"/>
          <w:lang w:val="en-GB"/>
        </w:rPr>
        <w:t>SpaCy</w:t>
      </w:r>
      <w:proofErr w:type="spellEnd"/>
    </w:p>
    <w:p w14:paraId="05D904B8" w14:textId="77777777"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Compare results with ground truth gold data labels</w:t>
      </w:r>
    </w:p>
    <w:p w14:paraId="7196C5B5" w14:textId="77777777" w:rsidR="00C455F7" w:rsidRDefault="00C455F7" w:rsidP="00C455F7">
      <w:pPr>
        <w:rPr>
          <w:rFonts w:ascii="Garamond" w:hAnsi="Garamond"/>
          <w:lang w:val="en-GB"/>
        </w:rPr>
      </w:pPr>
      <w:r w:rsidRPr="00C455F7">
        <w:rPr>
          <w:rFonts w:ascii="Garamond" w:hAnsi="Garamond"/>
          <w:b/>
          <w:bCs/>
          <w:lang w:val="en-GB"/>
        </w:rPr>
        <w:t>Step 4:</w:t>
      </w:r>
      <w:r>
        <w:rPr>
          <w:rFonts w:ascii="Garamond" w:hAnsi="Garamond"/>
          <w:lang w:val="en-GB"/>
        </w:rPr>
        <w:t xml:space="preserve"> Argue about time spent </w:t>
      </w:r>
    </w:p>
    <w:p w14:paraId="4C4D6876" w14:textId="77777777" w:rsidR="00C455F7" w:rsidRDefault="00C455F7" w:rsidP="001C3F79">
      <w:pPr>
        <w:rPr>
          <w:rFonts w:ascii="Garamond" w:hAnsi="Garamond"/>
          <w:sz w:val="32"/>
          <w:szCs w:val="32"/>
          <w:lang w:val="en-GB"/>
        </w:rPr>
      </w:pPr>
    </w:p>
    <w:p w14:paraId="05DEA3B3" w14:textId="7449BFBB" w:rsidR="001C3F79" w:rsidRPr="001C264F" w:rsidRDefault="001C3F79" w:rsidP="001C3F79">
      <w:pPr>
        <w:rPr>
          <w:rFonts w:ascii="Garamond" w:hAnsi="Garamond"/>
          <w:sz w:val="32"/>
          <w:szCs w:val="32"/>
          <w:u w:val="single"/>
          <w:lang w:val="en-GB"/>
        </w:rPr>
      </w:pPr>
      <w:r w:rsidRPr="001C264F">
        <w:rPr>
          <w:rFonts w:ascii="Garamond" w:hAnsi="Garamond"/>
          <w:sz w:val="32"/>
          <w:szCs w:val="32"/>
          <w:lang w:val="en-GB"/>
        </w:rPr>
        <w:t xml:space="preserve">Topic: </w:t>
      </w:r>
      <w:r w:rsidRPr="001C264F">
        <w:rPr>
          <w:rFonts w:ascii="Garamond" w:hAnsi="Garamond"/>
          <w:sz w:val="32"/>
          <w:szCs w:val="32"/>
          <w:u w:val="single"/>
          <w:lang w:val="en-GB"/>
        </w:rPr>
        <w:t>Quality check of silver (or gold) data</w:t>
      </w:r>
    </w:p>
    <w:p w14:paraId="1982EDD0" w14:textId="668CF120" w:rsidR="001C264F" w:rsidRPr="001C264F" w:rsidRDefault="001C264F" w:rsidP="001C264F">
      <w:pPr>
        <w:pStyle w:val="ListParagraph"/>
        <w:numPr>
          <w:ilvl w:val="0"/>
          <w:numId w:val="2"/>
        </w:numPr>
        <w:rPr>
          <w:rFonts w:ascii="Garamond" w:hAnsi="Garamond"/>
        </w:rPr>
      </w:pPr>
      <w:r w:rsidRPr="001C264F">
        <w:rPr>
          <w:rFonts w:ascii="Garamond" w:hAnsi="Garamond"/>
        </w:rPr>
        <w:t xml:space="preserve">Re-annotate existing data </w:t>
      </w:r>
      <w:r>
        <w:rPr>
          <w:rFonts w:ascii="Garamond" w:hAnsi="Garamond"/>
        </w:rPr>
        <w:t xml:space="preserve">manually, </w:t>
      </w:r>
      <w:r w:rsidRPr="001C264F">
        <w:rPr>
          <w:rFonts w:ascii="Garamond" w:hAnsi="Garamond"/>
        </w:rPr>
        <w:t xml:space="preserve">without looking at </w:t>
      </w:r>
      <w:r>
        <w:rPr>
          <w:rFonts w:ascii="Garamond" w:hAnsi="Garamond"/>
        </w:rPr>
        <w:t>existing annotations</w:t>
      </w:r>
    </w:p>
    <w:p w14:paraId="00B80AFD" w14:textId="36656B53" w:rsidR="001C264F" w:rsidRPr="001C264F" w:rsidRDefault="001C264F" w:rsidP="001C264F">
      <w:pPr>
        <w:pStyle w:val="ListParagraph"/>
        <w:numPr>
          <w:ilvl w:val="0"/>
          <w:numId w:val="2"/>
        </w:numPr>
        <w:rPr>
          <w:rFonts w:ascii="Garamond" w:hAnsi="Garamond"/>
        </w:rPr>
      </w:pPr>
      <w:r w:rsidRPr="001C264F">
        <w:rPr>
          <w:rFonts w:ascii="Garamond" w:hAnsi="Garamond"/>
        </w:rPr>
        <w:t>Check where the disagreements are between human annotators and check if they overlap with the difficult cases for automatic systems (</w:t>
      </w:r>
      <w:r w:rsidRPr="001C264F">
        <w:rPr>
          <w:rFonts w:ascii="Garamond" w:hAnsi="Garamond"/>
          <w:b/>
          <w:bCs/>
        </w:rPr>
        <w:t>analyzing where human annotators disagree</w:t>
      </w:r>
      <w:r w:rsidRPr="001C264F">
        <w:rPr>
          <w:rFonts w:ascii="Garamond" w:hAnsi="Garamond"/>
        </w:rPr>
        <w:t xml:space="preserve"> and </w:t>
      </w:r>
      <w:r w:rsidRPr="001C264F">
        <w:rPr>
          <w:rFonts w:ascii="Garamond" w:hAnsi="Garamond"/>
          <w:b/>
          <w:bCs/>
        </w:rPr>
        <w:t>checking if those cases are also difficult for NER models)</w:t>
      </w:r>
    </w:p>
    <w:p w14:paraId="2F8A4E26" w14:textId="5004D543" w:rsidR="001C264F" w:rsidRPr="001C264F" w:rsidRDefault="001C264F" w:rsidP="001C264F">
      <w:pPr>
        <w:rPr>
          <w:rFonts w:ascii="Garamond" w:hAnsi="Garamond"/>
        </w:rPr>
      </w:pPr>
      <w:r w:rsidRPr="001C264F">
        <w:rPr>
          <w:rFonts w:ascii="Garamond" w:hAnsi="Garamond"/>
        </w:rPr>
        <w:t xml:space="preserve">Gold data </w:t>
      </w:r>
      <w:r>
        <w:rPr>
          <w:rFonts w:ascii="Garamond" w:hAnsi="Garamond"/>
        </w:rPr>
        <w:t>=</w:t>
      </w:r>
      <w:r w:rsidRPr="001C264F">
        <w:rPr>
          <w:rFonts w:ascii="Garamond" w:hAnsi="Garamond"/>
        </w:rPr>
        <w:t xml:space="preserve"> </w:t>
      </w:r>
      <w:r w:rsidRPr="001C264F">
        <w:rPr>
          <w:rFonts w:ascii="Garamond" w:hAnsi="Garamond"/>
          <w:b/>
          <w:bCs/>
        </w:rPr>
        <w:t>Manually annotated by experts</w:t>
      </w:r>
      <w:r w:rsidRPr="001C264F">
        <w:rPr>
          <w:rFonts w:ascii="Garamond" w:hAnsi="Garamond"/>
        </w:rPr>
        <w:t>, following strict guidelines. Considered the highest quality.</w:t>
      </w:r>
    </w:p>
    <w:p w14:paraId="5038F091" w14:textId="6BD328C4" w:rsidR="001C264F" w:rsidRPr="001C264F" w:rsidRDefault="001C264F" w:rsidP="001C264F">
      <w:pPr>
        <w:rPr>
          <w:rFonts w:ascii="Garamond" w:hAnsi="Garamond"/>
        </w:rPr>
      </w:pPr>
      <w:r w:rsidRPr="001C264F">
        <w:rPr>
          <w:rFonts w:ascii="Garamond" w:hAnsi="Garamond"/>
        </w:rPr>
        <w:t xml:space="preserve">Silver data </w:t>
      </w:r>
      <w:r>
        <w:rPr>
          <w:rFonts w:ascii="Garamond" w:hAnsi="Garamond"/>
        </w:rPr>
        <w:t>=</w:t>
      </w:r>
      <w:r w:rsidRPr="001C264F">
        <w:rPr>
          <w:rFonts w:ascii="Garamond" w:hAnsi="Garamond"/>
        </w:rPr>
        <w:t xml:space="preserve"> </w:t>
      </w:r>
      <w:r w:rsidRPr="001C264F">
        <w:rPr>
          <w:rFonts w:ascii="Garamond" w:hAnsi="Garamond"/>
          <w:b/>
          <w:bCs/>
        </w:rPr>
        <w:t>Automatically labeled (or weakly supervised)</w:t>
      </w:r>
      <w:r w:rsidRPr="001C264F">
        <w:rPr>
          <w:rFonts w:ascii="Garamond" w:hAnsi="Garamond"/>
        </w:rPr>
        <w:t xml:space="preserve"> using AI models, heuristics, or crowd workers. May contain errors.</w:t>
      </w:r>
    </w:p>
    <w:p w14:paraId="3371C497" w14:textId="77777777" w:rsidR="001C264F" w:rsidRPr="001C264F" w:rsidRDefault="001C264F" w:rsidP="001C264F">
      <w:pPr>
        <w:rPr>
          <w:rFonts w:ascii="Garamond" w:hAnsi="Garamond"/>
          <w:b/>
          <w:bCs/>
          <w:sz w:val="28"/>
          <w:szCs w:val="28"/>
        </w:rPr>
      </w:pPr>
      <w:r w:rsidRPr="001C264F">
        <w:rPr>
          <w:rFonts w:ascii="Garamond" w:hAnsi="Garamond"/>
          <w:b/>
          <w:bCs/>
          <w:sz w:val="28"/>
          <w:szCs w:val="28"/>
        </w:rPr>
        <w:t>Steps:</w:t>
      </w:r>
    </w:p>
    <w:p w14:paraId="2E8FAD7F" w14:textId="31E7625E" w:rsidR="001C264F" w:rsidRPr="001C264F" w:rsidRDefault="001C264F" w:rsidP="001C264F">
      <w:pPr>
        <w:rPr>
          <w:rFonts w:ascii="Garamond" w:hAnsi="Garamond"/>
        </w:rPr>
      </w:pPr>
      <w:r w:rsidRPr="001C264F">
        <w:rPr>
          <w:rFonts w:ascii="Garamond" w:hAnsi="Garamond"/>
        </w:rPr>
        <w:t xml:space="preserve">1. </w:t>
      </w:r>
      <w:r w:rsidR="009D2C3F">
        <w:rPr>
          <w:rFonts w:ascii="Garamond" w:hAnsi="Garamond"/>
        </w:rPr>
        <w:t>A</w:t>
      </w:r>
      <w:r w:rsidRPr="001C264F">
        <w:rPr>
          <w:rFonts w:ascii="Garamond" w:hAnsi="Garamond"/>
        </w:rPr>
        <w:t>nalyze human annotation disagreements (use a NER dataset with many annotators)</w:t>
      </w:r>
    </w:p>
    <w:p w14:paraId="58FFB667" w14:textId="38211EE2" w:rsidR="001C264F" w:rsidRPr="001C264F" w:rsidRDefault="001C264F" w:rsidP="001C264F">
      <w:pPr>
        <w:pStyle w:val="ListParagraph"/>
        <w:numPr>
          <w:ilvl w:val="0"/>
          <w:numId w:val="3"/>
        </w:numPr>
        <w:rPr>
          <w:rFonts w:ascii="Garamond" w:hAnsi="Garamond"/>
        </w:rPr>
      </w:pPr>
      <w:r w:rsidRPr="001C264F">
        <w:rPr>
          <w:rFonts w:ascii="Garamond" w:hAnsi="Garamond"/>
        </w:rPr>
        <w:t xml:space="preserve">Different entity labels </w:t>
      </w:r>
      <w:r w:rsidR="00A13C36" w:rsidRPr="001C264F">
        <w:rPr>
          <w:rFonts w:ascii="Garamond" w:hAnsi="Garamond"/>
        </w:rPr>
        <w:t>for</w:t>
      </w:r>
      <w:r w:rsidRPr="001C264F">
        <w:rPr>
          <w:rFonts w:ascii="Garamond" w:hAnsi="Garamond"/>
        </w:rPr>
        <w:t xml:space="preserve"> the same text </w:t>
      </w:r>
    </w:p>
    <w:p w14:paraId="65058261" w14:textId="77777777" w:rsidR="001C264F" w:rsidRPr="001C264F" w:rsidRDefault="001C264F" w:rsidP="001C264F">
      <w:pPr>
        <w:pStyle w:val="ListParagraph"/>
        <w:numPr>
          <w:ilvl w:val="0"/>
          <w:numId w:val="3"/>
        </w:numPr>
        <w:rPr>
          <w:rFonts w:ascii="Garamond" w:hAnsi="Garamond"/>
        </w:rPr>
      </w:pPr>
      <w:r w:rsidRPr="001C264F">
        <w:rPr>
          <w:rFonts w:ascii="Garamond" w:hAnsi="Garamond"/>
        </w:rPr>
        <w:t xml:space="preserve">Measure agreement (Inter-Annotator </w:t>
      </w:r>
      <w:proofErr w:type="gramStart"/>
      <w:r w:rsidRPr="001C264F">
        <w:rPr>
          <w:rFonts w:ascii="Garamond" w:hAnsi="Garamond"/>
        </w:rPr>
        <w:t>Agreement)  using</w:t>
      </w:r>
      <w:proofErr w:type="gramEnd"/>
      <w:r w:rsidRPr="001C264F">
        <w:rPr>
          <w:rFonts w:ascii="Garamond" w:hAnsi="Garamond"/>
        </w:rPr>
        <w:t xml:space="preserve"> Cohen’s Kappa, Fleiss’ Kappa, or </w:t>
      </w:r>
      <w:proofErr w:type="spellStart"/>
      <w:r w:rsidRPr="001C264F">
        <w:rPr>
          <w:rFonts w:ascii="Garamond" w:hAnsi="Garamond"/>
        </w:rPr>
        <w:t>Krippendorff’s</w:t>
      </w:r>
      <w:proofErr w:type="spellEnd"/>
      <w:r w:rsidRPr="001C264F">
        <w:rPr>
          <w:rFonts w:ascii="Garamond" w:hAnsi="Garamond"/>
        </w:rPr>
        <w:t xml:space="preserve"> Alpha</w:t>
      </w:r>
    </w:p>
    <w:p w14:paraId="1F67B1D6" w14:textId="77777777" w:rsidR="001C264F" w:rsidRPr="001C264F" w:rsidRDefault="001C264F" w:rsidP="001C264F">
      <w:pPr>
        <w:pStyle w:val="ListParagraph"/>
        <w:numPr>
          <w:ilvl w:val="0"/>
          <w:numId w:val="3"/>
        </w:numPr>
        <w:rPr>
          <w:rFonts w:ascii="Garamond" w:hAnsi="Garamond"/>
        </w:rPr>
      </w:pPr>
      <w:r w:rsidRPr="001C264F">
        <w:rPr>
          <w:rFonts w:ascii="Garamond" w:hAnsi="Garamond"/>
        </w:rPr>
        <w:t>Find patterns</w:t>
      </w:r>
    </w:p>
    <w:p w14:paraId="681E161D" w14:textId="6BA17404" w:rsidR="001C264F" w:rsidRPr="001C264F" w:rsidRDefault="001C264F" w:rsidP="001C264F">
      <w:pPr>
        <w:rPr>
          <w:rFonts w:ascii="Garamond" w:hAnsi="Garamond"/>
        </w:rPr>
      </w:pPr>
      <w:r w:rsidRPr="001C264F">
        <w:rPr>
          <w:rFonts w:ascii="Garamond" w:hAnsi="Garamond"/>
        </w:rPr>
        <w:t xml:space="preserve">2. </w:t>
      </w:r>
      <w:r w:rsidR="009D2C3F" w:rsidRPr="001C264F">
        <w:rPr>
          <w:rFonts w:ascii="Garamond" w:hAnsi="Garamond"/>
        </w:rPr>
        <w:t>Compare</w:t>
      </w:r>
      <w:r w:rsidRPr="001C264F">
        <w:rPr>
          <w:rFonts w:ascii="Garamond" w:hAnsi="Garamond"/>
        </w:rPr>
        <w:t xml:space="preserve"> with automatic system errors</w:t>
      </w:r>
    </w:p>
    <w:p w14:paraId="6543394A" w14:textId="77777777" w:rsidR="001C264F" w:rsidRPr="001C264F" w:rsidRDefault="001C264F" w:rsidP="001C264F">
      <w:pPr>
        <w:pStyle w:val="ListParagraph"/>
        <w:numPr>
          <w:ilvl w:val="0"/>
          <w:numId w:val="4"/>
        </w:numPr>
        <w:rPr>
          <w:rFonts w:ascii="Garamond" w:hAnsi="Garamond"/>
        </w:rPr>
      </w:pPr>
      <w:r w:rsidRPr="001C264F">
        <w:rPr>
          <w:rFonts w:ascii="Garamond" w:hAnsi="Garamond"/>
        </w:rPr>
        <w:t xml:space="preserve">Train a NER on the dataset </w:t>
      </w:r>
    </w:p>
    <w:p w14:paraId="5EF9B528" w14:textId="77777777" w:rsidR="001C264F" w:rsidRPr="001C264F" w:rsidRDefault="001C264F" w:rsidP="001C264F">
      <w:pPr>
        <w:pStyle w:val="ListParagraph"/>
        <w:numPr>
          <w:ilvl w:val="0"/>
          <w:numId w:val="4"/>
        </w:numPr>
        <w:rPr>
          <w:rFonts w:ascii="Garamond" w:hAnsi="Garamond"/>
        </w:rPr>
      </w:pPr>
      <w:r w:rsidRPr="001C264F">
        <w:rPr>
          <w:rFonts w:ascii="Garamond" w:hAnsi="Garamond"/>
        </w:rPr>
        <w:t xml:space="preserve">Find what it </w:t>
      </w:r>
      <w:proofErr w:type="gramStart"/>
      <w:r w:rsidRPr="001C264F">
        <w:rPr>
          <w:rFonts w:ascii="Garamond" w:hAnsi="Garamond"/>
        </w:rPr>
        <w:t>struggle</w:t>
      </w:r>
      <w:proofErr w:type="gramEnd"/>
      <w:r w:rsidRPr="001C264F">
        <w:rPr>
          <w:rFonts w:ascii="Garamond" w:hAnsi="Garamond"/>
        </w:rPr>
        <w:t xml:space="preserve"> with </w:t>
      </w:r>
    </w:p>
    <w:p w14:paraId="2CA7A13D" w14:textId="77777777" w:rsidR="001C264F" w:rsidRPr="001C264F" w:rsidRDefault="001C264F" w:rsidP="001C264F">
      <w:pPr>
        <w:rPr>
          <w:rFonts w:ascii="Garamond" w:hAnsi="Garamond"/>
        </w:rPr>
      </w:pPr>
      <w:r w:rsidRPr="001C264F">
        <w:rPr>
          <w:rFonts w:ascii="Garamond" w:hAnsi="Garamond"/>
        </w:rPr>
        <w:lastRenderedPageBreak/>
        <w:t>3. Find the Overlapping “Hard Cases”</w:t>
      </w:r>
    </w:p>
    <w:p w14:paraId="35E1759B" w14:textId="77777777" w:rsidR="001C264F" w:rsidRPr="001C264F" w:rsidRDefault="001C264F" w:rsidP="001C264F">
      <w:pPr>
        <w:pStyle w:val="ListParagraph"/>
        <w:numPr>
          <w:ilvl w:val="0"/>
          <w:numId w:val="5"/>
        </w:numPr>
        <w:rPr>
          <w:rFonts w:ascii="Garamond" w:hAnsi="Garamond"/>
        </w:rPr>
      </w:pPr>
      <w:r w:rsidRPr="001C264F">
        <w:rPr>
          <w:rFonts w:ascii="Garamond" w:hAnsi="Garamond"/>
        </w:rPr>
        <w:t xml:space="preserve">Check if </w:t>
      </w:r>
      <w:r w:rsidRPr="001C264F">
        <w:rPr>
          <w:rFonts w:ascii="Garamond" w:hAnsi="Garamond"/>
          <w:b/>
          <w:bCs/>
        </w:rPr>
        <w:t>human disagreements</w:t>
      </w:r>
      <w:r w:rsidRPr="001C264F">
        <w:rPr>
          <w:rFonts w:ascii="Garamond" w:hAnsi="Garamond"/>
        </w:rPr>
        <w:t xml:space="preserve"> overlap with </w:t>
      </w:r>
      <w:r w:rsidRPr="001C264F">
        <w:rPr>
          <w:rFonts w:ascii="Garamond" w:hAnsi="Garamond"/>
          <w:b/>
          <w:bCs/>
        </w:rPr>
        <w:t>model errors</w:t>
      </w:r>
    </w:p>
    <w:p w14:paraId="256989FC" w14:textId="77777777" w:rsidR="001C264F" w:rsidRPr="001C264F" w:rsidRDefault="001C264F" w:rsidP="001C264F">
      <w:pPr>
        <w:pStyle w:val="ListParagraph"/>
        <w:numPr>
          <w:ilvl w:val="0"/>
          <w:numId w:val="5"/>
        </w:numPr>
        <w:rPr>
          <w:rFonts w:ascii="Garamond" w:hAnsi="Garamond"/>
        </w:rPr>
      </w:pPr>
      <w:r w:rsidRPr="001C264F">
        <w:rPr>
          <w:rFonts w:ascii="Garamond" w:hAnsi="Garamond"/>
        </w:rPr>
        <w:t xml:space="preserve">Identify </w:t>
      </w:r>
      <w:r w:rsidRPr="001C264F">
        <w:rPr>
          <w:rFonts w:ascii="Garamond" w:hAnsi="Garamond"/>
          <w:b/>
          <w:bCs/>
        </w:rPr>
        <w:t>linguistic patterns</w:t>
      </w:r>
    </w:p>
    <w:p w14:paraId="121C055F" w14:textId="77777777" w:rsidR="001C264F" w:rsidRDefault="001C264F">
      <w:pPr>
        <w:rPr>
          <w:rFonts w:ascii="Garamond" w:hAnsi="Garamond"/>
          <w:lang w:val="en-GB"/>
        </w:rPr>
      </w:pPr>
    </w:p>
    <w:p w14:paraId="1C42F8E7" w14:textId="5AA724AF" w:rsidR="00A13C36" w:rsidRPr="003B4DCA" w:rsidRDefault="00750CCE">
      <w:pPr>
        <w:rPr>
          <w:rFonts w:ascii="Garamond" w:hAnsi="Garamond"/>
          <w:sz w:val="36"/>
          <w:szCs w:val="36"/>
          <w:lang w:val="en-GB"/>
        </w:rPr>
      </w:pPr>
      <w:r w:rsidRPr="003B4DCA">
        <w:rPr>
          <w:rFonts w:ascii="Garamond" w:hAnsi="Garamond"/>
          <w:sz w:val="36"/>
          <w:szCs w:val="36"/>
          <w:lang w:val="en-GB"/>
        </w:rPr>
        <w:t>Possible datasets:</w:t>
      </w:r>
    </w:p>
    <w:p w14:paraId="36992088" w14:textId="772B9136" w:rsidR="00750CCE" w:rsidRDefault="003B4DCA">
      <w:pPr>
        <w:rPr>
          <w:rFonts w:ascii="Garamond" w:hAnsi="Garamond"/>
          <w:lang w:val="en-GB"/>
        </w:rPr>
      </w:pPr>
      <w:r>
        <w:rPr>
          <w:rFonts w:ascii="Garamond" w:hAnsi="Garamond"/>
          <w:lang w:val="en-GB"/>
        </w:rPr>
        <w:t>Gold standard:</w:t>
      </w:r>
    </w:p>
    <w:p w14:paraId="7A45A347" w14:textId="67AB4291" w:rsidR="003B4DCA" w:rsidRDefault="003B4DCA">
      <w:pPr>
        <w:rPr>
          <w:rFonts w:ascii="Garamond" w:hAnsi="Garamond"/>
          <w:lang w:val="en-GB"/>
        </w:rPr>
      </w:pPr>
      <w:r>
        <w:rPr>
          <w:rFonts w:ascii="Garamond" w:hAnsi="Garamond"/>
          <w:lang w:val="en-GB"/>
        </w:rPr>
        <w:t>Silver standard:</w:t>
      </w:r>
    </w:p>
    <w:p w14:paraId="2DC79962" w14:textId="379EFE63" w:rsidR="003B4DCA" w:rsidRDefault="003B4DCA" w:rsidP="003B4DCA">
      <w:pPr>
        <w:pStyle w:val="ListParagraph"/>
        <w:numPr>
          <w:ilvl w:val="0"/>
          <w:numId w:val="6"/>
        </w:numPr>
        <w:rPr>
          <w:rFonts w:ascii="Garamond" w:hAnsi="Garamond"/>
          <w:lang w:val="en-GB"/>
        </w:rPr>
      </w:pPr>
      <w:proofErr w:type="spellStart"/>
      <w:r>
        <w:rPr>
          <w:rFonts w:ascii="Garamond" w:hAnsi="Garamond"/>
          <w:lang w:val="en-GB"/>
        </w:rPr>
        <w:t>MultiCoNER</w:t>
      </w:r>
      <w:proofErr w:type="spellEnd"/>
      <w:r>
        <w:rPr>
          <w:rFonts w:ascii="Garamond" w:hAnsi="Garamond"/>
          <w:lang w:val="en-GB"/>
        </w:rPr>
        <w:t xml:space="preserve"> II (recommended by Rob in the lecture about project topics)</w:t>
      </w:r>
    </w:p>
    <w:p w14:paraId="20840684" w14:textId="0118D93F" w:rsidR="003B4DCA" w:rsidRDefault="003B4DCA" w:rsidP="003B4DCA">
      <w:pPr>
        <w:pStyle w:val="ListParagraph"/>
        <w:numPr>
          <w:ilvl w:val="0"/>
          <w:numId w:val="6"/>
        </w:numPr>
        <w:rPr>
          <w:rFonts w:ascii="Garamond" w:hAnsi="Garamond"/>
          <w:lang w:val="en-GB"/>
        </w:rPr>
      </w:pPr>
      <w:proofErr w:type="spellStart"/>
      <w:r>
        <w:rPr>
          <w:rFonts w:ascii="Garamond" w:hAnsi="Garamond"/>
          <w:lang w:val="en-GB"/>
        </w:rPr>
        <w:t>WikiAnn</w:t>
      </w:r>
      <w:proofErr w:type="spellEnd"/>
      <w:r>
        <w:rPr>
          <w:rFonts w:ascii="Garamond" w:hAnsi="Garamond"/>
          <w:lang w:val="en-GB"/>
        </w:rPr>
        <w:t xml:space="preserve"> (recommended by Rob in the lecture about project topics)</w:t>
      </w:r>
    </w:p>
    <w:p w14:paraId="00311EF6" w14:textId="15F53624" w:rsidR="003B4DCA" w:rsidRDefault="003B4DCA" w:rsidP="003B4DCA">
      <w:pPr>
        <w:rPr>
          <w:rFonts w:ascii="Garamond" w:hAnsi="Garamond"/>
          <w:lang w:val="en-GB"/>
        </w:rPr>
      </w:pPr>
      <w:r>
        <w:rPr>
          <w:rFonts w:ascii="Garamond" w:hAnsi="Garamond"/>
          <w:lang w:val="en-GB"/>
        </w:rPr>
        <w:t>Synthetic dataset methods:</w:t>
      </w:r>
    </w:p>
    <w:p w14:paraId="3253A41E" w14:textId="2CFA8B57" w:rsidR="003B4DCA" w:rsidRDefault="003B4DCA" w:rsidP="003B4DCA">
      <w:pPr>
        <w:pStyle w:val="ListParagraph"/>
        <w:numPr>
          <w:ilvl w:val="0"/>
          <w:numId w:val="6"/>
        </w:numPr>
        <w:rPr>
          <w:rFonts w:ascii="Garamond" w:hAnsi="Garamond"/>
          <w:lang w:val="en-GB"/>
        </w:rPr>
      </w:pPr>
      <w:proofErr w:type="spellStart"/>
      <w:r>
        <w:rPr>
          <w:rFonts w:ascii="Garamond" w:hAnsi="Garamond"/>
          <w:lang w:val="en-GB"/>
        </w:rPr>
        <w:t>SpaCy</w:t>
      </w:r>
      <w:proofErr w:type="spellEnd"/>
    </w:p>
    <w:p w14:paraId="496822C4" w14:textId="1521A49E" w:rsidR="003B4DCA" w:rsidRPr="003B4DCA" w:rsidRDefault="003B4DCA" w:rsidP="003B4DCA">
      <w:pPr>
        <w:pStyle w:val="ListParagraph"/>
        <w:numPr>
          <w:ilvl w:val="0"/>
          <w:numId w:val="6"/>
        </w:numPr>
        <w:rPr>
          <w:rFonts w:ascii="Garamond" w:hAnsi="Garamond"/>
          <w:lang w:val="en-GB"/>
        </w:rPr>
      </w:pPr>
      <w:r>
        <w:rPr>
          <w:rFonts w:ascii="Garamond" w:hAnsi="Garamond"/>
          <w:lang w:val="en-GB"/>
        </w:rPr>
        <w:t>Snorkel</w:t>
      </w:r>
    </w:p>
    <w:p w14:paraId="3A23B0DA" w14:textId="77777777" w:rsidR="00A13C36" w:rsidRDefault="00A13C36">
      <w:pPr>
        <w:rPr>
          <w:rFonts w:ascii="Garamond" w:hAnsi="Garamond"/>
          <w:lang w:val="en-GB"/>
        </w:rPr>
      </w:pPr>
    </w:p>
    <w:p w14:paraId="56E9F4BC" w14:textId="77777777" w:rsidR="00A13C36" w:rsidRPr="00A13C36" w:rsidRDefault="00A13C36">
      <w:pPr>
        <w:rPr>
          <w:rFonts w:ascii="Garamond" w:hAnsi="Garamond"/>
          <w:lang w:val="en-GB"/>
        </w:rPr>
      </w:pPr>
    </w:p>
    <w:p w14:paraId="599B7773" w14:textId="2F58BFBC" w:rsidR="00E2528E" w:rsidRDefault="00E2528E">
      <w:pPr>
        <w:rPr>
          <w:rFonts w:ascii="Garamond" w:hAnsi="Garamond"/>
          <w:sz w:val="32"/>
          <w:szCs w:val="32"/>
          <w:lang w:val="en-GB"/>
        </w:rPr>
      </w:pPr>
      <w:r>
        <w:rPr>
          <w:rFonts w:ascii="Garamond" w:hAnsi="Garamond"/>
          <w:sz w:val="32"/>
          <w:szCs w:val="32"/>
          <w:lang w:val="en-GB"/>
        </w:rPr>
        <w:t>Notes from Rob at the presentation:</w:t>
      </w:r>
    </w:p>
    <w:p w14:paraId="4249387E" w14:textId="1224D6C4" w:rsidR="00E2528E" w:rsidRDefault="00E2528E">
      <w:pPr>
        <w:rPr>
          <w:rFonts w:ascii="Garamond" w:hAnsi="Garamond"/>
          <w:lang w:val="en-GB"/>
        </w:rPr>
      </w:pPr>
      <w:r>
        <w:rPr>
          <w:rFonts w:ascii="Garamond" w:hAnsi="Garamond"/>
          <w:lang w:val="en-GB"/>
        </w:rPr>
        <w:t>How do we evaluate the data?</w:t>
      </w:r>
    </w:p>
    <w:p w14:paraId="55587A1D" w14:textId="6F472733" w:rsidR="00E2528E" w:rsidRPr="00E2528E" w:rsidRDefault="00E2528E">
      <w:pPr>
        <w:rPr>
          <w:rFonts w:ascii="Garamond" w:hAnsi="Garamond"/>
          <w:lang w:val="en-GB"/>
        </w:rPr>
      </w:pPr>
      <w:r>
        <w:rPr>
          <w:rFonts w:ascii="Garamond" w:hAnsi="Garamond"/>
          <w:lang w:val="en-GB"/>
        </w:rPr>
        <w:t xml:space="preserve">Find large already-annotated data </w:t>
      </w:r>
      <w:proofErr w:type="spellStart"/>
      <w:r>
        <w:rPr>
          <w:rFonts w:ascii="Garamond" w:hAnsi="Garamond"/>
          <w:lang w:val="en-GB"/>
        </w:rPr>
        <w:t>s.t.</w:t>
      </w:r>
      <w:proofErr w:type="spellEnd"/>
      <w:r>
        <w:rPr>
          <w:rFonts w:ascii="Garamond" w:hAnsi="Garamond"/>
          <w:lang w:val="en-GB"/>
        </w:rPr>
        <w:t xml:space="preserve"> we have a ground truth to compare to.</w:t>
      </w:r>
    </w:p>
    <w:p w14:paraId="5AECE319" w14:textId="77777777" w:rsidR="00E2528E" w:rsidRDefault="00E2528E">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lastRenderedPageBreak/>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lastRenderedPageBreak/>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xml:space="preserve">, and Rob says we can add details of setup, extra results etc. As an appendix. </w:t>
      </w:r>
      <w:proofErr w:type="gramStart"/>
      <w:r w:rsidR="00B317A1">
        <w:rPr>
          <w:rFonts w:ascii="Garamond" w:hAnsi="Garamond"/>
        </w:rPr>
        <w:t>Report</w:t>
      </w:r>
      <w:proofErr w:type="gramEnd"/>
      <w:r w:rsidR="00B317A1">
        <w:rPr>
          <w:rFonts w:ascii="Garamond" w:hAnsi="Garamond"/>
        </w:rPr>
        <w:t xml:space="preserve">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 xml:space="preserve">Topic can be anything, but Rob has given us some inspiration. If we want to choose our own topic instead of one of </w:t>
      </w:r>
      <w:proofErr w:type="gramStart"/>
      <w:r>
        <w:rPr>
          <w:rFonts w:ascii="Garamond" w:hAnsi="Garamond"/>
        </w:rPr>
        <w:t>the</w:t>
      </w:r>
      <w:proofErr w:type="gramEnd"/>
      <w:r>
        <w:rPr>
          <w:rFonts w:ascii="Garamond" w:hAnsi="Garamond"/>
        </w:rPr>
        <w:t xml:space="preserv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 xml:space="preserve">Needs to be more advanced than most-frequent </w:t>
      </w:r>
      <w:proofErr w:type="gramStart"/>
      <w:r>
        <w:rPr>
          <w:rFonts w:ascii="Garamond" w:hAnsi="Garamond"/>
        </w:rPr>
        <w:t>class</w:t>
      </w:r>
      <w:proofErr w:type="gramEnd"/>
      <w:r>
        <w:rPr>
          <w:rFonts w:ascii="Garamond" w:hAnsi="Garamond"/>
        </w:rPr>
        <w:t xml:space="preserve">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lastRenderedPageBreak/>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proofErr w:type="spellStart"/>
      <w:r>
        <w:rPr>
          <w:rFonts w:ascii="Garamond" w:hAnsi="Garamond"/>
        </w:rPr>
        <w:t>Unlabelled</w:t>
      </w:r>
      <w:proofErr w:type="spellEnd"/>
      <w:r>
        <w:rPr>
          <w:rFonts w:ascii="Garamond" w:hAnsi="Garamond"/>
        </w:rPr>
        <w:t xml:space="preserve"> F1</w:t>
      </w:r>
    </w:p>
    <w:p w14:paraId="600B5656" w14:textId="13CD06B3" w:rsidR="008074C0" w:rsidRDefault="008074C0" w:rsidP="008074C0">
      <w:pPr>
        <w:pStyle w:val="ListParagraph"/>
        <w:numPr>
          <w:ilvl w:val="1"/>
          <w:numId w:val="1"/>
        </w:numPr>
        <w:rPr>
          <w:rFonts w:ascii="Garamond" w:hAnsi="Garamond"/>
        </w:rPr>
      </w:pPr>
      <w:r>
        <w:rPr>
          <w:rFonts w:ascii="Garamond" w:hAnsi="Garamond"/>
        </w:rPr>
        <w:t xml:space="preserve">Can be used to </w:t>
      </w:r>
      <w:proofErr w:type="spellStart"/>
      <w:r>
        <w:rPr>
          <w:rFonts w:ascii="Garamond" w:hAnsi="Garamond"/>
        </w:rPr>
        <w:t>analyse</w:t>
      </w:r>
      <w:proofErr w:type="spellEnd"/>
      <w:r>
        <w:rPr>
          <w:rFonts w:ascii="Garamond" w:hAnsi="Garamond"/>
        </w:rPr>
        <w:t xml:space="preserv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 xml:space="preserve">General direction: can we improve NER systems? </w:t>
      </w:r>
      <w:proofErr w:type="gramStart"/>
      <w:r>
        <w:rPr>
          <w:rFonts w:ascii="Garamond" w:hAnsi="Garamond"/>
        </w:rPr>
        <w:t>Might</w:t>
      </w:r>
      <w:proofErr w:type="gramEnd"/>
      <w:r>
        <w:rPr>
          <w:rFonts w:ascii="Garamond" w:hAnsi="Garamond"/>
        </w:rPr>
        <w:t xml:space="preserve">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Emerging NEs</w:t>
      </w:r>
      <w:commentRangeEnd w:id="1"/>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BILSTM vs Discriminative vs Generative LMs</w:t>
      </w:r>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Default="00D4456E" w:rsidP="00D4456E">
      <w:pPr>
        <w:rPr>
          <w:rFonts w:ascii="Garamond" w:hAnsi="Garamond"/>
        </w:rPr>
      </w:pPr>
    </w:p>
    <w:p w14:paraId="256B715B" w14:textId="77777777" w:rsidR="00AA4009" w:rsidRDefault="00AA4009" w:rsidP="00D4456E">
      <w:pPr>
        <w:rPr>
          <w:rFonts w:ascii="Garamond" w:hAnsi="Garamond"/>
        </w:rPr>
      </w:pPr>
    </w:p>
    <w:p w14:paraId="620DF01C" w14:textId="2EFF5E4D" w:rsidR="00AA4009" w:rsidRPr="00CF6E8E" w:rsidRDefault="00AA4009" w:rsidP="00D4456E">
      <w:pPr>
        <w:rPr>
          <w:rFonts w:ascii="Garamond" w:hAnsi="Garamond"/>
          <w:b/>
          <w:bCs/>
          <w:sz w:val="36"/>
          <w:szCs w:val="36"/>
        </w:rPr>
      </w:pPr>
      <w:r w:rsidRPr="00CF6E8E">
        <w:rPr>
          <w:rFonts w:ascii="Garamond" w:hAnsi="Garamond"/>
          <w:b/>
          <w:bCs/>
          <w:sz w:val="36"/>
          <w:szCs w:val="36"/>
        </w:rPr>
        <w:t>Metrics for evaluating the quality of annotations</w:t>
      </w:r>
    </w:p>
    <w:p w14:paraId="21A6AD7D" w14:textId="6535FD6E" w:rsidR="00AA4009" w:rsidRPr="00AA4009" w:rsidRDefault="00AA4009" w:rsidP="00AA4009">
      <w:pPr>
        <w:pStyle w:val="ListParagraph"/>
        <w:numPr>
          <w:ilvl w:val="0"/>
          <w:numId w:val="7"/>
        </w:numPr>
        <w:rPr>
          <w:rFonts w:ascii="Garamond" w:hAnsi="Garamond"/>
          <w:sz w:val="36"/>
          <w:szCs w:val="36"/>
        </w:rPr>
      </w:pPr>
      <w:r>
        <w:rPr>
          <w:rFonts w:ascii="Garamond" w:hAnsi="Garamond"/>
          <w:sz w:val="32"/>
          <w:szCs w:val="32"/>
        </w:rPr>
        <w:t>Cohen’s Kappa</w:t>
      </w:r>
      <w:r w:rsidR="00DA4421">
        <w:rPr>
          <w:rFonts w:ascii="Garamond" w:hAnsi="Garamond"/>
          <w:sz w:val="32"/>
          <w:szCs w:val="32"/>
        </w:rPr>
        <w:t xml:space="preserve"> (code- week 2 solution)</w:t>
      </w:r>
    </w:p>
    <w:p w14:paraId="168A974B" w14:textId="1C651AB6" w:rsidR="00AA4009" w:rsidRDefault="00AA4009" w:rsidP="00AA4009">
      <w:pPr>
        <w:pStyle w:val="ListParagraph"/>
        <w:numPr>
          <w:ilvl w:val="1"/>
          <w:numId w:val="7"/>
        </w:numPr>
        <w:rPr>
          <w:rFonts w:ascii="Garamond" w:hAnsi="Garamond"/>
          <w:sz w:val="36"/>
          <w:szCs w:val="36"/>
        </w:rPr>
      </w:pPr>
      <w:r>
        <w:rPr>
          <w:rFonts w:ascii="Garamond" w:hAnsi="Garamond"/>
          <w:sz w:val="36"/>
          <w:szCs w:val="36"/>
        </w:rPr>
        <w:t>Statistical measure of inter-annotator agreement for categorical data</w:t>
      </w:r>
    </w:p>
    <w:p w14:paraId="405A338D" w14:textId="256F9950" w:rsidR="00AA4009" w:rsidRDefault="00AA4009" w:rsidP="00AA4009">
      <w:pPr>
        <w:pStyle w:val="ListParagraph"/>
        <w:numPr>
          <w:ilvl w:val="1"/>
          <w:numId w:val="7"/>
        </w:numPr>
        <w:rPr>
          <w:rFonts w:ascii="Garamond" w:hAnsi="Garamond"/>
          <w:sz w:val="36"/>
          <w:szCs w:val="36"/>
        </w:rPr>
      </w:pPr>
      <w:r w:rsidRPr="00AA4009">
        <w:rPr>
          <w:rFonts w:ascii="Garamond" w:hAnsi="Garamond"/>
          <w:sz w:val="36"/>
          <w:szCs w:val="36"/>
        </w:rPr>
        <w:t>adjusts for the agreement that could happen by chance</w:t>
      </w:r>
    </w:p>
    <w:p w14:paraId="76943F17" w14:textId="77179A7B" w:rsidR="001B01D5" w:rsidRDefault="001B01D5" w:rsidP="00AA4009">
      <w:pPr>
        <w:pStyle w:val="ListParagraph"/>
        <w:numPr>
          <w:ilvl w:val="1"/>
          <w:numId w:val="7"/>
        </w:numPr>
        <w:rPr>
          <w:rFonts w:ascii="Garamond" w:hAnsi="Garamond"/>
          <w:sz w:val="36"/>
          <w:szCs w:val="36"/>
        </w:rPr>
      </w:pPr>
      <w:proofErr w:type="gramStart"/>
      <w:r>
        <w:rPr>
          <w:rFonts w:ascii="Garamond" w:hAnsi="Garamond"/>
          <w:sz w:val="36"/>
          <w:szCs w:val="36"/>
        </w:rPr>
        <w:t>by</w:t>
      </w:r>
      <w:proofErr w:type="gramEnd"/>
      <w:r>
        <w:rPr>
          <w:rFonts w:ascii="Garamond" w:hAnsi="Garamond"/>
          <w:sz w:val="36"/>
          <w:szCs w:val="36"/>
        </w:rPr>
        <w:t xml:space="preserve"> breaking down per label, </w:t>
      </w:r>
      <w:proofErr w:type="spellStart"/>
      <w:proofErr w:type="gramStart"/>
      <w:r>
        <w:rPr>
          <w:rFonts w:ascii="Garamond" w:hAnsi="Garamond"/>
          <w:sz w:val="36"/>
          <w:szCs w:val="36"/>
        </w:rPr>
        <w:t>its</w:t>
      </w:r>
      <w:proofErr w:type="spellEnd"/>
      <w:proofErr w:type="gramEnd"/>
      <w:r>
        <w:rPr>
          <w:rFonts w:ascii="Garamond" w:hAnsi="Garamond"/>
          <w:sz w:val="36"/>
          <w:szCs w:val="36"/>
        </w:rPr>
        <w:t xml:space="preserve"> possible to find which labels are causing the most trouble </w:t>
      </w:r>
    </w:p>
    <w:p w14:paraId="711419A5" w14:textId="57E68E9C" w:rsidR="001B01D5" w:rsidRPr="00AA4009" w:rsidRDefault="001B01D5" w:rsidP="00AA4009">
      <w:pPr>
        <w:pStyle w:val="ListParagraph"/>
        <w:numPr>
          <w:ilvl w:val="1"/>
          <w:numId w:val="7"/>
        </w:numPr>
        <w:rPr>
          <w:rFonts w:ascii="Garamond" w:hAnsi="Garamond"/>
          <w:sz w:val="36"/>
          <w:szCs w:val="36"/>
        </w:rPr>
      </w:pPr>
      <w:r>
        <w:rPr>
          <w:rFonts w:ascii="Garamond" w:hAnsi="Garamond"/>
          <w:sz w:val="36"/>
          <w:szCs w:val="36"/>
        </w:rPr>
        <w:t>reflects how balanced classes are (might get high accuracy because annotators agree on the 0 label</w:t>
      </w:r>
      <w:r w:rsidR="00DA4421">
        <w:rPr>
          <w:rFonts w:ascii="Garamond" w:hAnsi="Garamond"/>
          <w:sz w:val="36"/>
          <w:szCs w:val="36"/>
        </w:rPr>
        <w:t>, but still get low kappa)</w:t>
      </w:r>
    </w:p>
    <w:p w14:paraId="7D0B4A4D" w14:textId="21A3A88A" w:rsidR="00AA4009" w:rsidRPr="00CF6E8E" w:rsidRDefault="00AA4009" w:rsidP="00AA4009">
      <w:pPr>
        <w:pStyle w:val="ListParagraph"/>
        <w:numPr>
          <w:ilvl w:val="1"/>
          <w:numId w:val="7"/>
        </w:numPr>
        <w:rPr>
          <w:rFonts w:ascii="Garamond" w:hAnsi="Garamond"/>
          <w:sz w:val="36"/>
          <w:szCs w:val="36"/>
        </w:rPr>
      </w:pPr>
      <w:r>
        <w:rPr>
          <w:rFonts w:ascii="Garamond" w:hAnsi="Garamond"/>
          <w:sz w:val="32"/>
          <w:szCs w:val="32"/>
        </w:rPr>
        <w:t xml:space="preserve">We need to change them back into labels (?) </w:t>
      </w:r>
    </w:p>
    <w:p w14:paraId="1C1DFB6C" w14:textId="43A7B3FE" w:rsidR="00CF6E8E" w:rsidRDefault="00CF6E8E" w:rsidP="00CF6E8E">
      <w:pPr>
        <w:pStyle w:val="ListParagraph"/>
        <w:numPr>
          <w:ilvl w:val="0"/>
          <w:numId w:val="7"/>
        </w:numPr>
        <w:rPr>
          <w:rFonts w:ascii="Garamond" w:hAnsi="Garamond"/>
          <w:sz w:val="32"/>
          <w:szCs w:val="32"/>
        </w:rPr>
      </w:pPr>
      <w:r w:rsidRPr="00CF6E8E">
        <w:rPr>
          <w:rFonts w:ascii="Garamond" w:hAnsi="Garamond"/>
          <w:sz w:val="32"/>
          <w:szCs w:val="32"/>
        </w:rPr>
        <w:t>Exact Match Accuracy: Percentage of entities where all attributes (span and label) match exactly.</w:t>
      </w:r>
    </w:p>
    <w:p w14:paraId="5C4F9149" w14:textId="77777777" w:rsidR="00CF6E8E" w:rsidRPr="00CF6E8E" w:rsidRDefault="00CF6E8E" w:rsidP="00CF6E8E">
      <w:pPr>
        <w:rPr>
          <w:rFonts w:ascii="Garamond" w:hAnsi="Garamond"/>
          <w:sz w:val="32"/>
          <w:szCs w:val="32"/>
        </w:rPr>
      </w:pPr>
    </w:p>
    <w:p w14:paraId="771C1D77" w14:textId="77777777" w:rsidR="00CF6E8E" w:rsidRDefault="00CF6E8E" w:rsidP="00CF6E8E">
      <w:pPr>
        <w:rPr>
          <w:rFonts w:ascii="Garamond" w:hAnsi="Garamond"/>
          <w:sz w:val="32"/>
          <w:szCs w:val="32"/>
        </w:rPr>
      </w:pPr>
      <w:r w:rsidRPr="00CF6E8E">
        <w:rPr>
          <w:rFonts w:ascii="Garamond" w:hAnsi="Garamond"/>
          <w:sz w:val="32"/>
          <w:szCs w:val="32"/>
        </w:rPr>
        <w:t xml:space="preserve">Once you've defined how to count matches, you can compute: </w:t>
      </w:r>
    </w:p>
    <w:p w14:paraId="0A585348" w14:textId="77777777" w:rsidR="00CF6E8E" w:rsidRDefault="00CF6E8E" w:rsidP="00CF6E8E">
      <w:pPr>
        <w:pStyle w:val="ListParagraph"/>
        <w:numPr>
          <w:ilvl w:val="0"/>
          <w:numId w:val="8"/>
        </w:numPr>
        <w:rPr>
          <w:rFonts w:ascii="Garamond" w:hAnsi="Garamond"/>
          <w:sz w:val="32"/>
          <w:szCs w:val="32"/>
        </w:rPr>
      </w:pPr>
      <w:r w:rsidRPr="00CF6E8E">
        <w:rPr>
          <w:rFonts w:ascii="Garamond" w:hAnsi="Garamond"/>
          <w:sz w:val="32"/>
          <w:szCs w:val="32"/>
        </w:rPr>
        <w:t xml:space="preserve">Precision = correct predictions / total predictions </w:t>
      </w:r>
    </w:p>
    <w:p w14:paraId="5EF5B194" w14:textId="77777777" w:rsidR="00CF6E8E" w:rsidRDefault="00CF6E8E" w:rsidP="00CF6E8E">
      <w:pPr>
        <w:pStyle w:val="ListParagraph"/>
        <w:numPr>
          <w:ilvl w:val="0"/>
          <w:numId w:val="8"/>
        </w:numPr>
        <w:rPr>
          <w:rFonts w:ascii="Garamond" w:hAnsi="Garamond"/>
          <w:sz w:val="32"/>
          <w:szCs w:val="32"/>
        </w:rPr>
      </w:pPr>
      <w:r w:rsidRPr="00CF6E8E">
        <w:rPr>
          <w:rFonts w:ascii="Garamond" w:hAnsi="Garamond"/>
          <w:sz w:val="32"/>
          <w:szCs w:val="32"/>
        </w:rPr>
        <w:t xml:space="preserve">Recall = correct predictions / total gold annotations </w:t>
      </w:r>
    </w:p>
    <w:p w14:paraId="7E403496" w14:textId="77777777" w:rsidR="001B01D5" w:rsidRDefault="00CF6E8E" w:rsidP="00AD239F">
      <w:pPr>
        <w:pStyle w:val="ListParagraph"/>
        <w:numPr>
          <w:ilvl w:val="0"/>
          <w:numId w:val="8"/>
        </w:numPr>
        <w:rPr>
          <w:rFonts w:ascii="Garamond" w:hAnsi="Garamond"/>
          <w:sz w:val="32"/>
          <w:szCs w:val="32"/>
        </w:rPr>
      </w:pPr>
      <w:r w:rsidRPr="001B01D5">
        <w:rPr>
          <w:rFonts w:ascii="Garamond" w:hAnsi="Garamond"/>
          <w:sz w:val="32"/>
          <w:szCs w:val="32"/>
        </w:rPr>
        <w:t xml:space="preserve">F1-score = harmonic mean of precision and recall </w:t>
      </w:r>
    </w:p>
    <w:p w14:paraId="0B55E29F" w14:textId="3D4CD3FE" w:rsidR="001B01D5" w:rsidRDefault="001B01D5" w:rsidP="001B01D5">
      <w:pPr>
        <w:pStyle w:val="ListParagraph"/>
        <w:numPr>
          <w:ilvl w:val="1"/>
          <w:numId w:val="8"/>
        </w:numPr>
        <w:rPr>
          <w:rFonts w:ascii="Garamond" w:hAnsi="Garamond"/>
          <w:sz w:val="32"/>
          <w:szCs w:val="32"/>
        </w:rPr>
      </w:pPr>
      <w:r>
        <w:rPr>
          <w:rFonts w:ascii="Garamond" w:hAnsi="Garamond"/>
          <w:sz w:val="32"/>
          <w:szCs w:val="32"/>
        </w:rPr>
        <w:t>We should use it since there is not equal class distribution (most labels are 0)</w:t>
      </w:r>
    </w:p>
    <w:p w14:paraId="7E20AD0B" w14:textId="3FECE5FF" w:rsidR="00CF6E8E" w:rsidRPr="001B01D5" w:rsidRDefault="00CF6E8E" w:rsidP="00AD239F">
      <w:pPr>
        <w:pStyle w:val="ListParagraph"/>
        <w:numPr>
          <w:ilvl w:val="0"/>
          <w:numId w:val="8"/>
        </w:numPr>
        <w:rPr>
          <w:rFonts w:ascii="Garamond" w:hAnsi="Garamond"/>
          <w:sz w:val="32"/>
          <w:szCs w:val="32"/>
        </w:rPr>
      </w:pPr>
      <w:r w:rsidRPr="001B01D5">
        <w:rPr>
          <w:rFonts w:ascii="Garamond" w:hAnsi="Garamond"/>
          <w:sz w:val="32"/>
          <w:szCs w:val="32"/>
        </w:rPr>
        <w:t xml:space="preserve">You can calculate: </w:t>
      </w:r>
    </w:p>
    <w:p w14:paraId="25ECBA79" w14:textId="77777777" w:rsidR="00CF6E8E" w:rsidRDefault="00CF6E8E" w:rsidP="00CF6E8E">
      <w:pPr>
        <w:pStyle w:val="ListParagraph"/>
        <w:numPr>
          <w:ilvl w:val="0"/>
          <w:numId w:val="9"/>
        </w:numPr>
        <w:rPr>
          <w:rFonts w:ascii="Garamond" w:hAnsi="Garamond"/>
          <w:sz w:val="32"/>
          <w:szCs w:val="32"/>
        </w:rPr>
      </w:pPr>
      <w:r w:rsidRPr="00CF6E8E">
        <w:rPr>
          <w:rFonts w:ascii="Garamond" w:hAnsi="Garamond"/>
          <w:sz w:val="32"/>
          <w:szCs w:val="32"/>
        </w:rPr>
        <w:lastRenderedPageBreak/>
        <w:t xml:space="preserve">Micro-averaged: Treats every prediction equally (good for imbalanced labels) </w:t>
      </w:r>
    </w:p>
    <w:p w14:paraId="5EEE2263" w14:textId="55E74FC9" w:rsidR="00CF6E8E" w:rsidRDefault="00CF6E8E" w:rsidP="00CF6E8E">
      <w:pPr>
        <w:pStyle w:val="ListParagraph"/>
        <w:numPr>
          <w:ilvl w:val="0"/>
          <w:numId w:val="9"/>
        </w:numPr>
        <w:rPr>
          <w:rFonts w:ascii="Garamond" w:hAnsi="Garamond"/>
          <w:sz w:val="32"/>
          <w:szCs w:val="32"/>
        </w:rPr>
      </w:pPr>
      <w:r w:rsidRPr="00CF6E8E">
        <w:rPr>
          <w:rFonts w:ascii="Garamond" w:hAnsi="Garamond"/>
          <w:sz w:val="32"/>
          <w:szCs w:val="32"/>
        </w:rPr>
        <w:t>Macro-averaged: Averages per-label scores (helps you see which labels are harder)</w:t>
      </w:r>
    </w:p>
    <w:p w14:paraId="4A5DD2B8" w14:textId="4977CBC5" w:rsidR="00D71C7B" w:rsidRDefault="00D71C7B" w:rsidP="00D71C7B">
      <w:pPr>
        <w:pStyle w:val="ListParagraph"/>
        <w:numPr>
          <w:ilvl w:val="1"/>
          <w:numId w:val="9"/>
        </w:numPr>
        <w:rPr>
          <w:rFonts w:ascii="Garamond" w:hAnsi="Garamond"/>
          <w:sz w:val="32"/>
          <w:szCs w:val="32"/>
        </w:rPr>
      </w:pPr>
      <w:r w:rsidRPr="00D71C7B">
        <w:rPr>
          <w:rFonts w:ascii="Garamond" w:hAnsi="Garamond"/>
          <w:sz w:val="32"/>
          <w:szCs w:val="32"/>
        </w:rPr>
        <w:t>compute the performance for each class, and then average over classes</w:t>
      </w:r>
    </w:p>
    <w:p w14:paraId="502E652C" w14:textId="61DD90BE" w:rsidR="001B01D5" w:rsidRPr="00CF6E8E" w:rsidRDefault="001B01D5" w:rsidP="00D71C7B">
      <w:pPr>
        <w:pStyle w:val="ListParagraph"/>
        <w:numPr>
          <w:ilvl w:val="1"/>
          <w:numId w:val="9"/>
        </w:numPr>
        <w:rPr>
          <w:rFonts w:ascii="Garamond" w:hAnsi="Garamond"/>
          <w:sz w:val="32"/>
          <w:szCs w:val="32"/>
        </w:rPr>
      </w:pPr>
      <w:r>
        <w:rPr>
          <w:rFonts w:ascii="Garamond" w:hAnsi="Garamond"/>
          <w:sz w:val="32"/>
          <w:szCs w:val="32"/>
        </w:rPr>
        <w:t xml:space="preserve">more important when performance </w:t>
      </w:r>
      <w:proofErr w:type="gramStart"/>
      <w:r>
        <w:rPr>
          <w:rFonts w:ascii="Garamond" w:hAnsi="Garamond"/>
          <w:sz w:val="32"/>
          <w:szCs w:val="32"/>
        </w:rPr>
        <w:t>on</w:t>
      </w:r>
      <w:proofErr w:type="gramEnd"/>
      <w:r>
        <w:rPr>
          <w:rFonts w:ascii="Garamond" w:hAnsi="Garamond"/>
          <w:sz w:val="32"/>
          <w:szCs w:val="32"/>
        </w:rPr>
        <w:t xml:space="preserve"> all the classes is equally important</w:t>
      </w:r>
    </w:p>
    <w:sectPr w:rsidR="001B01D5" w:rsidRPr="00CF6E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5DD"/>
    <w:multiLevelType w:val="hybridMultilevel"/>
    <w:tmpl w:val="59709346"/>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6195"/>
    <w:multiLevelType w:val="hybridMultilevel"/>
    <w:tmpl w:val="9F68D5FA"/>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51B4297"/>
    <w:multiLevelType w:val="hybridMultilevel"/>
    <w:tmpl w:val="C6D0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CD6"/>
    <w:multiLevelType w:val="hybridMultilevel"/>
    <w:tmpl w:val="D604F768"/>
    <w:lvl w:ilvl="0" w:tplc="6E5408A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26D04"/>
    <w:multiLevelType w:val="hybridMultilevel"/>
    <w:tmpl w:val="065AEE8C"/>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EF4517"/>
    <w:multiLevelType w:val="hybridMultilevel"/>
    <w:tmpl w:val="ABAA0422"/>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8BA7D9D"/>
    <w:multiLevelType w:val="hybridMultilevel"/>
    <w:tmpl w:val="C7941414"/>
    <w:lvl w:ilvl="0" w:tplc="69880A0C">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150BE6"/>
    <w:multiLevelType w:val="hybridMultilevel"/>
    <w:tmpl w:val="58D09FCE"/>
    <w:lvl w:ilvl="0" w:tplc="6E5408A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8"/>
  </w:num>
  <w:num w:numId="2" w16cid:durableId="1191796138">
    <w:abstractNumId w:val="0"/>
  </w:num>
  <w:num w:numId="3" w16cid:durableId="485515041">
    <w:abstractNumId w:val="5"/>
  </w:num>
  <w:num w:numId="4" w16cid:durableId="1676691291">
    <w:abstractNumId w:val="4"/>
  </w:num>
  <w:num w:numId="5" w16cid:durableId="874125149">
    <w:abstractNumId w:val="1"/>
  </w:num>
  <w:num w:numId="6" w16cid:durableId="135030231">
    <w:abstractNumId w:val="6"/>
  </w:num>
  <w:num w:numId="7" w16cid:durableId="469785036">
    <w:abstractNumId w:val="2"/>
  </w:num>
  <w:num w:numId="8" w16cid:durableId="449016191">
    <w:abstractNumId w:val="7"/>
  </w:num>
  <w:num w:numId="9" w16cid:durableId="13903051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B01D5"/>
    <w:rsid w:val="001C264F"/>
    <w:rsid w:val="001C3F79"/>
    <w:rsid w:val="00246F29"/>
    <w:rsid w:val="002A0EB3"/>
    <w:rsid w:val="002D33AF"/>
    <w:rsid w:val="002E773B"/>
    <w:rsid w:val="00315A9E"/>
    <w:rsid w:val="0034157F"/>
    <w:rsid w:val="003B4DCA"/>
    <w:rsid w:val="004E6503"/>
    <w:rsid w:val="006364ED"/>
    <w:rsid w:val="006F76B1"/>
    <w:rsid w:val="00721442"/>
    <w:rsid w:val="00742556"/>
    <w:rsid w:val="00750CCE"/>
    <w:rsid w:val="007C53FD"/>
    <w:rsid w:val="00802D66"/>
    <w:rsid w:val="008074C0"/>
    <w:rsid w:val="00853406"/>
    <w:rsid w:val="008A360E"/>
    <w:rsid w:val="008F147C"/>
    <w:rsid w:val="008F32EF"/>
    <w:rsid w:val="009B4916"/>
    <w:rsid w:val="009D2C3F"/>
    <w:rsid w:val="009E0BE4"/>
    <w:rsid w:val="00A13C36"/>
    <w:rsid w:val="00A32778"/>
    <w:rsid w:val="00A57C00"/>
    <w:rsid w:val="00A91505"/>
    <w:rsid w:val="00AA4009"/>
    <w:rsid w:val="00B317A1"/>
    <w:rsid w:val="00BC2C84"/>
    <w:rsid w:val="00C455F7"/>
    <w:rsid w:val="00C51977"/>
    <w:rsid w:val="00CC1C40"/>
    <w:rsid w:val="00CF6E8E"/>
    <w:rsid w:val="00D24167"/>
    <w:rsid w:val="00D24B9B"/>
    <w:rsid w:val="00D4456E"/>
    <w:rsid w:val="00D71C7B"/>
    <w:rsid w:val="00DA4421"/>
    <w:rsid w:val="00E2528E"/>
    <w:rsid w:val="00E32F1D"/>
    <w:rsid w:val="00E73BA1"/>
    <w:rsid w:val="00E856E4"/>
    <w:rsid w:val="00EB2F4C"/>
    <w:rsid w:val="00F20E0E"/>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 w:type="character" w:styleId="FollowedHyperlink">
    <w:name w:val="FollowedHyperlink"/>
    <w:basedOn w:val="DefaultParagraphFont"/>
    <w:uiPriority w:val="99"/>
    <w:semiHidden/>
    <w:unhideWhenUsed/>
    <w:rsid w:val="009D2C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91720">
      <w:bodyDiv w:val="1"/>
      <w:marLeft w:val="0"/>
      <w:marRight w:val="0"/>
      <w:marTop w:val="0"/>
      <w:marBottom w:val="0"/>
      <w:divBdr>
        <w:top w:val="none" w:sz="0" w:space="0" w:color="auto"/>
        <w:left w:val="none" w:sz="0" w:space="0" w:color="auto"/>
        <w:bottom w:val="none" w:sz="0" w:space="0" w:color="auto"/>
        <w:right w:val="none" w:sz="0" w:space="0" w:color="auto"/>
      </w:divBdr>
      <w:divsChild>
        <w:div w:id="73628984">
          <w:marLeft w:val="0"/>
          <w:marRight w:val="0"/>
          <w:marTop w:val="0"/>
          <w:marBottom w:val="0"/>
          <w:divBdr>
            <w:top w:val="none" w:sz="0" w:space="0" w:color="auto"/>
            <w:left w:val="none" w:sz="0" w:space="0" w:color="auto"/>
            <w:bottom w:val="none" w:sz="0" w:space="0" w:color="auto"/>
            <w:right w:val="none" w:sz="0" w:space="0" w:color="auto"/>
          </w:divBdr>
          <w:divsChild>
            <w:div w:id="1393502614">
              <w:marLeft w:val="0"/>
              <w:marRight w:val="0"/>
              <w:marTop w:val="0"/>
              <w:marBottom w:val="0"/>
              <w:divBdr>
                <w:top w:val="none" w:sz="0" w:space="0" w:color="auto"/>
                <w:left w:val="none" w:sz="0" w:space="0" w:color="auto"/>
                <w:bottom w:val="none" w:sz="0" w:space="0" w:color="auto"/>
                <w:right w:val="none" w:sz="0" w:space="0" w:color="auto"/>
              </w:divBdr>
              <w:divsChild>
                <w:div w:id="32316327">
                  <w:marLeft w:val="0"/>
                  <w:marRight w:val="0"/>
                  <w:marTop w:val="0"/>
                  <w:marBottom w:val="0"/>
                  <w:divBdr>
                    <w:top w:val="none" w:sz="0" w:space="0" w:color="auto"/>
                    <w:left w:val="none" w:sz="0" w:space="0" w:color="auto"/>
                    <w:bottom w:val="none" w:sz="0" w:space="0" w:color="auto"/>
                    <w:right w:val="none" w:sz="0" w:space="0" w:color="auto"/>
                  </w:divBdr>
                  <w:divsChild>
                    <w:div w:id="366953503">
                      <w:marLeft w:val="0"/>
                      <w:marRight w:val="0"/>
                      <w:marTop w:val="0"/>
                      <w:marBottom w:val="0"/>
                      <w:divBdr>
                        <w:top w:val="none" w:sz="0" w:space="0" w:color="auto"/>
                        <w:left w:val="none" w:sz="0" w:space="0" w:color="auto"/>
                        <w:bottom w:val="none" w:sz="0" w:space="0" w:color="auto"/>
                        <w:right w:val="none" w:sz="0" w:space="0" w:color="auto"/>
                      </w:divBdr>
                      <w:divsChild>
                        <w:div w:id="375155270">
                          <w:marLeft w:val="0"/>
                          <w:marRight w:val="0"/>
                          <w:marTop w:val="0"/>
                          <w:marBottom w:val="0"/>
                          <w:divBdr>
                            <w:top w:val="none" w:sz="0" w:space="0" w:color="auto"/>
                            <w:left w:val="none" w:sz="0" w:space="0" w:color="auto"/>
                            <w:bottom w:val="none" w:sz="0" w:space="0" w:color="auto"/>
                            <w:right w:val="none" w:sz="0" w:space="0" w:color="auto"/>
                          </w:divBdr>
                          <w:divsChild>
                            <w:div w:id="886575266">
                              <w:marLeft w:val="0"/>
                              <w:marRight w:val="0"/>
                              <w:marTop w:val="0"/>
                              <w:marBottom w:val="0"/>
                              <w:divBdr>
                                <w:top w:val="none" w:sz="0" w:space="0" w:color="auto"/>
                                <w:left w:val="none" w:sz="0" w:space="0" w:color="auto"/>
                                <w:bottom w:val="none" w:sz="0" w:space="0" w:color="auto"/>
                                <w:right w:val="none" w:sz="0" w:space="0" w:color="auto"/>
                              </w:divBdr>
                              <w:divsChild>
                                <w:div w:id="139034247">
                                  <w:marLeft w:val="0"/>
                                  <w:marRight w:val="0"/>
                                  <w:marTop w:val="0"/>
                                  <w:marBottom w:val="0"/>
                                  <w:divBdr>
                                    <w:top w:val="none" w:sz="0" w:space="0" w:color="auto"/>
                                    <w:left w:val="none" w:sz="0" w:space="0" w:color="auto"/>
                                    <w:bottom w:val="none" w:sz="0" w:space="0" w:color="auto"/>
                                    <w:right w:val="none" w:sz="0" w:space="0" w:color="auto"/>
                                  </w:divBdr>
                                  <w:divsChild>
                                    <w:div w:id="645474377">
                                      <w:marLeft w:val="0"/>
                                      <w:marRight w:val="0"/>
                                      <w:marTop w:val="0"/>
                                      <w:marBottom w:val="0"/>
                                      <w:divBdr>
                                        <w:top w:val="single" w:sz="2" w:space="6" w:color="auto"/>
                                        <w:left w:val="single" w:sz="2" w:space="9" w:color="auto"/>
                                        <w:bottom w:val="single" w:sz="2" w:space="6" w:color="auto"/>
                                        <w:right w:val="single" w:sz="2" w:space="9" w:color="auto"/>
                                      </w:divBdr>
                                      <w:divsChild>
                                        <w:div w:id="10940862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8105</TotalTime>
  <Pages>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Mikolaj Jan Andrzejewski</cp:lastModifiedBy>
  <cp:revision>61</cp:revision>
  <dcterms:created xsi:type="dcterms:W3CDTF">2025-03-08T13:29:00Z</dcterms:created>
  <dcterms:modified xsi:type="dcterms:W3CDTF">2025-05-09T17:38:00Z</dcterms:modified>
</cp:coreProperties>
</file>