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0B3B60"/>
          <w:sz w:val="52"/>
        </w:rPr>
        <w:t>Sistema de Gestion Hotelera</w:t>
        <w:br/>
        <w:t>Wyndham Manta</w:t>
      </w:r>
    </w:p>
    <w:p>
      <w:pPr>
        <w:jc w:val="center"/>
      </w:pPr>
      <w:r>
        <w:rPr>
          <w:color w:val="0E7490"/>
          <w:sz w:val="32"/>
        </w:rPr>
        <w:t>Documentacion Tecnica</w:t>
      </w:r>
    </w:p>
    <w:p/>
    <w:p/>
    <w:p/>
    <w:p/>
    <w:p>
      <w:pPr>
        <w:jc w:val="center"/>
      </w:pPr>
      <w:r>
        <w:rPr>
          <w:b/>
        </w:rPr>
        <w:t xml:space="preserve">Hotel: </w:t>
      </w:r>
      <w:r>
        <w:t>Wyndham Manta</w:t>
      </w:r>
    </w:p>
    <w:p>
      <w:pPr>
        <w:jc w:val="center"/>
      </w:pPr>
      <w:r>
        <w:rPr>
          <w:b/>
        </w:rPr>
        <w:t xml:space="preserve">Módulos: </w:t>
      </w:r>
      <w:r>
        <w:t>Cocina · Médico · Inventario</w:t>
      </w:r>
    </w:p>
    <w:p>
      <w:pPr>
        <w:jc w:val="center"/>
      </w:pPr>
      <w:r>
        <w:rPr>
          <w:b/>
        </w:rPr>
        <w:t xml:space="preserve">Tecnología: </w:t>
      </w:r>
      <w:r>
        <w:t>Laravel 13.8 + Filament 5.6</w:t>
      </w:r>
    </w:p>
    <w:p>
      <w:pPr>
        <w:jc w:val="center"/>
      </w:pPr>
      <w:r>
        <w:rPr>
          <w:b/>
        </w:rPr>
        <w:t xml:space="preserve">Versión: </w:t>
      </w:r>
      <w:r>
        <w:t>1.1.0 — Julio 2026</w:t>
      </w:r>
    </w:p>
    <w:p>
      <w:r>
        <w:br w:type="page"/>
      </w:r>
    </w:p>
    <w:p>
      <w:pPr>
        <w:pStyle w:val="Heading1"/>
      </w:pPr>
      <w:r>
        <w:rPr>
          <w:color w:val="0B3B60"/>
        </w:rPr>
        <w:t>Documentación Técnica — Sistema de Gestión Hotelera Wyndham Manta</w:t>
      </w:r>
    </w:p>
    <w:p>
      <w:r>
        <w:t>Versión: 1.1.0</w:t>
      </w:r>
    </w:p>
    <w:p>
      <w:r>
        <w:t>Última actualización: Julio 2026</w:t>
      </w:r>
    </w:p>
    <w:p>
      <w:r>
        <w:t>Sistema: Panel de Administración Médico y Cocina</w:t>
      </w:r>
    </w:p>
    <w:p>
      <w:r>
        <w:t>Hotel: Wyndham Manta</w:t>
      </w:r>
    </w:p>
    <w:p>
      <w:pPr>
        <w:pStyle w:val="Heading2"/>
      </w:pPr>
      <w:r>
        <w:rPr>
          <w:color w:val="0E7490"/>
        </w:rPr>
        <w:t>Índice</w:t>
      </w:r>
    </w:p>
    <w:p>
      <w:pPr>
        <w:pStyle w:val="ListNumber"/>
      </w:pPr>
      <w:r>
        <w:t>Resumen del proyecto</w:t>
      </w:r>
    </w:p>
    <w:p>
      <w:pPr>
        <w:pStyle w:val="ListNumber"/>
      </w:pPr>
      <w:r>
        <w:t>Arquitectura general</w:t>
      </w:r>
    </w:p>
    <w:p>
      <w:pPr>
        <w:pStyle w:val="ListNumber"/>
      </w:pPr>
      <w:r>
        <w:t>Stack tecnológico</w:t>
      </w:r>
    </w:p>
    <w:p>
      <w:pPr>
        <w:pStyle w:val="ListNumber"/>
      </w:pPr>
      <w:r>
        <w:t>Estructura del proyecto</w:t>
      </w:r>
    </w:p>
    <w:p>
      <w:pPr>
        <w:pStyle w:val="ListNumber"/>
      </w:pPr>
      <w:r>
        <w:t>Base de datos</w:t>
      </w:r>
    </w:p>
    <w:p>
      <w:pPr>
        <w:pStyle w:val="ListNumber"/>
      </w:pPr>
      <w:r>
        <w:t>Módulo Cocina</w:t>
      </w:r>
    </w:p>
    <w:p>
      <w:pPr>
        <w:pStyle w:val="ListNumber"/>
      </w:pPr>
      <w:r>
        <w:t>Módulo Médico</w:t>
      </w:r>
    </w:p>
    <w:p>
      <w:pPr>
        <w:pStyle w:val="ListNumber"/>
      </w:pPr>
      <w:r>
        <w:t>Sistema de Kardex (Inventario)</w:t>
      </w:r>
    </w:p>
    <w:p>
      <w:pPr>
        <w:pStyle w:val="ListNumber"/>
      </w:pPr>
      <w:r>
        <w:t>Servicios</w:t>
      </w:r>
    </w:p>
    <w:p>
      <w:pPr>
        <w:pStyle w:val="ListNumber"/>
      </w:pPr>
      <w:r>
        <w:t>Autenticación y permisos</w:t>
      </w:r>
    </w:p>
    <w:p>
      <w:pPr>
        <w:pStyle w:val="ListNumber"/>
      </w:pPr>
      <w:r>
        <w:t>Tema y estilos</w:t>
      </w:r>
    </w:p>
    <w:p>
      <w:pPr>
        <w:pStyle w:val="ListNumber"/>
      </w:pPr>
      <w:r>
        <w:t>Importación de datos</w:t>
      </w:r>
    </w:p>
    <w:p>
      <w:pPr>
        <w:pStyle w:val="ListNumber"/>
      </w:pPr>
      <w:r>
        <w:t>Despliegue</w:t>
      </w:r>
    </w:p>
    <w:p>
      <w:pPr>
        <w:pStyle w:val="ListNumber"/>
      </w:pPr>
      <w:r>
        <w:t>Comandos esenciales</w:t>
      </w:r>
    </w:p>
    <w:p>
      <w:pPr>
        <w:pStyle w:val="ListNumber"/>
      </w:pPr>
      <w:r>
        <w:t>Migración a producción</w:t>
      </w:r>
    </w:p>
    <w:p>
      <w:pPr>
        <w:pStyle w:val="Heading2"/>
      </w:pPr>
      <w:r>
        <w:rPr>
          <w:color w:val="0E7490"/>
        </w:rPr>
        <w:t>1. Resumen del proyecto</w:t>
      </w:r>
    </w:p>
    <w:p>
      <w:r>
        <w:t>Sistema web interno para el Hotel Wyndham Manta desarrollado con Laravel 13.8 + Filament 5.6. Consta de dos módulos principales:</w:t>
      </w:r>
    </w:p>
    <w:tbl>
      <w:tblPr>
        <w:tblStyle w:val="TableGrid"/>
        <w:tblW w:type="auto" w:w="0"/>
        <w:jc w:val="center"/>
        <w:tblLook w:firstColumn="1" w:firstRow="1" w:lastColumn="0" w:lastRow="0" w:noHBand="0" w:noVBand="1" w:val="04A0"/>
      </w:tblPr>
      <w:tblGrid>
        <w:gridCol w:w="4320"/>
        <w:gridCol w:w="4320"/>
      </w:tblGrid>
      <w:tr>
        <w:tc>
          <w:tcPr>
            <w:tcW w:type="dxa" w:w="4320"/>
            <w:shd w:fill="0B3B60" w:val="clear"/>
          </w:tcPr>
          <w:p>
            <w:r>
              <w:rPr>
                <w:b/>
                <w:color w:val="FFFFFF"/>
                <w:sz w:val="18"/>
              </w:rPr>
              <w:t>Módulo</w:t>
            </w:r>
          </w:p>
        </w:tc>
        <w:tc>
          <w:tcPr>
            <w:tcW w:type="dxa" w:w="4320"/>
            <w:shd w:fill="0B3B60" w:val="clear"/>
          </w:tcPr>
          <w:p>
            <w:r>
              <w:rPr>
                <w:b/>
                <w:color w:val="FFFFFF"/>
                <w:sz w:val="18"/>
              </w:rPr>
              <w:t>Propósito</w:t>
            </w:r>
          </w:p>
        </w:tc>
      </w:tr>
      <w:tr>
        <w:tc>
          <w:tcPr>
            <w:tcW w:type="dxa" w:w="4320"/>
            <w:shd w:fill="F8FAFC" w:val="clear"/>
          </w:tcPr>
          <w:p>
            <w:r>
              <w:rPr>
                <w:sz w:val="18"/>
              </w:rPr>
              <w:t>**Cocina**</w:t>
            </w:r>
          </w:p>
        </w:tc>
        <w:tc>
          <w:tcPr>
            <w:tcW w:type="dxa" w:w="4320"/>
            <w:shd w:fill="F8FAFC" w:val="clear"/>
          </w:tcPr>
          <w:p>
            <w:r>
              <w:rPr>
                <w:sz w:val="18"/>
              </w:rPr>
              <w:t>Gestión de consumo de alimentos, importación de datos desde Excel, análisis de productos y generación de reportes</w:t>
            </w:r>
          </w:p>
        </w:tc>
      </w:tr>
      <w:tr>
        <w:tc>
          <w:tcPr>
            <w:tcW w:type="dxa" w:w="4320"/>
          </w:tcPr>
          <w:p>
            <w:r>
              <w:rPr>
                <w:sz w:val="18"/>
              </w:rPr>
              <w:t>**Médico**</w:t>
            </w:r>
          </w:p>
        </w:tc>
        <w:tc>
          <w:tcPr>
            <w:tcW w:type="dxa" w:w="4320"/>
          </w:tcPr>
          <w:p>
            <w:r>
              <w:rPr>
                <w:sz w:val="18"/>
              </w:rPr>
              <w:t>Gestión de atenciones médicas (partes diarios), pacientes, inventario de medicinas/insumos (Kardex), catálogos clínicos y reportes</w:t>
            </w:r>
          </w:p>
        </w:tc>
      </w:tr>
    </w:tbl>
    <w:p>
      <w:r>
        <w:t>El sistema está completamente localizado al español. La UI es responsiva y soporta modo oscuro.</w:t>
      </w:r>
    </w:p>
    <w:p>
      <w:pPr>
        <w:pStyle w:val="Heading2"/>
      </w:pPr>
      <w:r>
        <w:rPr>
          <w:color w:val="0E7490"/>
        </w:rPr>
        <w:t>2. Arquitectura general</w:t>
      </w:r>
    </w:p>
    <w:p>
      <w:pPr>
        <w:shd w:fill="1e293b" w:val="clear"/>
      </w:pPr>
      <w:r>
        <w:rPr>
          <w:rFonts w:ascii="Consolas" w:hAnsi="Consolas"/>
          <w:color w:val="E2E8F0"/>
          <w:sz w:val="16"/>
        </w:rPr>
        <w:t>┌─────────────────────────────────────────────────────────────┐</w:t>
        <w:br/>
        <w:t>│                    Filament Panel v5.6                       │</w:t>
        <w:br/>
        <w:t>│  ┌──────────┐  ┌──────────┐  ┌──────────┐  ┌────────────┐  │</w:t>
        <w:br/>
        <w:t>│  │  Inicio   │  │  Cocina  │  │  Médico  │  │  Reportes  │  │</w:t>
        <w:br/>
        <w:t>│  │ Dashboard │  │ Dashboard│  │ Dashboard│  │            │  │</w:t>
        <w:br/>
        <w:t>│  └──────────┘  └──────────┘  └──────────┘  └────────────┘  │</w:t>
        <w:br/>
        <w:t>│                                                             │</w:t>
        <w:br/>
        <w:t>│  ┌──────────────────────────────────────────────────────┐   │</w:t>
        <w:br/>
        <w:t>│  │              Páginas Livewire full-page                │   │</w:t>
        <w:br/>
        <w:t>│  │  Partes Diarios · Pacientes · Inventario · Catálogos  │   │</w:t>
        <w:br/>
        <w:t>│  │  Subir Datos · Reportes                               │   │</w:t>
        <w:br/>
        <w:t>│  └──────────────────────────────────────────────────────┘   │</w:t>
        <w:br/>
        <w:t>│                                                             │</w:t>
        <w:br/>
        <w:t>│  ┌──────────────────────────────────────────────────────┐   │</w:t>
        <w:br/>
        <w:t>│  │              Widgets Chart.js                        │   │</w:t>
        <w:br/>
        <w:t>│  │  Atenciones Diarias · Causas · Áreas · Medicamentos  │   │</w:t>
        <w:br/>
        <w:t>│  │  Consumo Diario · Productos                          │   │</w:t>
        <w:br/>
        <w:t>│  └──────────────────────────────────────────────────────┘   │</w:t>
        <w:br/>
        <w:t>└─────────────────────────────────────────────────────────────┘</w:t>
        <w:br/>
        <w:t xml:space="preserve">                            │</w:t>
        <w:br/>
        <w:t xml:space="preserve">                            ▼</w:t>
        <w:br/>
        <w:t>┌─────────────────────────────────────────────────────────────┐</w:t>
        <w:br/>
        <w:t>│                    Laravel 13.8                              │</w:t>
        <w:br/>
        <w:t>│  ┌─────────┐  ┌──────────┐  ┌────────┐  ┌───────────────┐  │</w:t>
        <w:br/>
        <w:t>│  │ Models  │  │ Services │  │ Routes │  │  Seeders      │  │</w:t>
        <w:br/>
        <w:t>│  │ Eloquent│  │  Lógica  │  │ web.php│  │  Población BD │  │</w:t>
        <w:br/>
        <w:t>│  └─────────┘  └──────────┘  └────────┘  └───────────────┘  │</w:t>
        <w:br/>
        <w:t>└─────────────────────────────────────────────────────────────┘</w:t>
        <w:br/>
        <w:t xml:space="preserve">                            │</w:t>
        <w:br/>
        <w:t xml:space="preserve">                            ▼</w:t>
        <w:br/>
        <w:t>┌─────────────────────────────────────────────────────────────┐</w:t>
        <w:br/>
        <w:t>│                    Base de Datos                             │</w:t>
        <w:br/>
        <w:t>│  ┌───────┐  ┌────────────────┐  ┌────────────────────┐     │</w:t>
        <w:br/>
        <w:t>│  │Local  │  │  MySQL (Prod)  │  │  SQLite (Dev)      │     │</w:t>
        <w:br/>
        <w:t>│  └───────┘  └────────────────┘  └────────────────────┘     │</w:t>
        <w:br/>
        <w:t>└─────────────────────────────────────────────────────────────┘</w:t>
      </w:r>
    </w:p>
    <w:p>
      <w:pPr>
        <w:pStyle w:val="Heading3"/>
      </w:pPr>
      <w:r>
        <w:rPr>
          <w:color w:val="475569"/>
        </w:rPr>
        <w:t>Flujo de datos general</w:t>
      </w:r>
    </w:p>
    <w:p>
      <w:pPr>
        <w:pStyle w:val="ListNumber"/>
      </w:pPr>
      <w:r>
        <w:t>Cocina: Archivos Excel → Subida → Procesamiento → cocina_consumos → Dashboards/Reportes</w:t>
      </w:r>
    </w:p>
    <w:p>
      <w:pPr>
        <w:pStyle w:val="ListNumber"/>
      </w:pPr>
      <w:r>
        <w:t>Médico: Atención médica → Parte diario → Despacho de medicamentos → Movimiento de Kardex → Reportes</w:t>
      </w:r>
    </w:p>
    <w:p>
      <w:pPr>
        <w:pStyle w:val="ListNumber"/>
      </w:pPr>
      <w:r>
        <w:t>Inventario: Productos → Kardex mensual → Movimientos (ingresos/egresos/ajustes) → Cierres</w:t>
      </w:r>
    </w:p>
    <w:p>
      <w:pPr>
        <w:pStyle w:val="Heading2"/>
      </w:pPr>
      <w:r>
        <w:rPr>
          <w:color w:val="0E7490"/>
        </w:rPr>
        <w:t>3. Stack tecnológico</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0B3B60" w:val="clear"/>
          </w:tcPr>
          <w:p>
            <w:r>
              <w:rPr>
                <w:b/>
                <w:color w:val="FFFFFF"/>
                <w:sz w:val="18"/>
              </w:rPr>
              <w:t>Capa</w:t>
            </w:r>
          </w:p>
        </w:tc>
        <w:tc>
          <w:tcPr>
            <w:tcW w:type="dxa" w:w="2880"/>
            <w:shd w:fill="0B3B60" w:val="clear"/>
          </w:tcPr>
          <w:p>
            <w:r>
              <w:rPr>
                <w:b/>
                <w:color w:val="FFFFFF"/>
                <w:sz w:val="18"/>
              </w:rPr>
              <w:t>Tecnología</w:t>
            </w:r>
          </w:p>
        </w:tc>
        <w:tc>
          <w:tcPr>
            <w:tcW w:type="dxa" w:w="2880"/>
            <w:shd w:fill="0B3B60" w:val="clear"/>
          </w:tcPr>
          <w:p>
            <w:r>
              <w:rPr>
                <w:b/>
                <w:color w:val="FFFFFF"/>
                <w:sz w:val="18"/>
              </w:rPr>
              <w:t>Versión</w:t>
            </w:r>
          </w:p>
        </w:tc>
      </w:tr>
      <w:tr>
        <w:tc>
          <w:tcPr>
            <w:tcW w:type="dxa" w:w="2880"/>
            <w:shd w:fill="F8FAFC" w:val="clear"/>
          </w:tcPr>
          <w:p>
            <w:r>
              <w:rPr>
                <w:sz w:val="18"/>
              </w:rPr>
              <w:t>Backend</w:t>
            </w:r>
          </w:p>
        </w:tc>
        <w:tc>
          <w:tcPr>
            <w:tcW w:type="dxa" w:w="2880"/>
            <w:shd w:fill="F8FAFC" w:val="clear"/>
          </w:tcPr>
          <w:p>
            <w:r>
              <w:rPr>
                <w:sz w:val="18"/>
              </w:rPr>
              <w:t>PHP / Laravel</w:t>
            </w:r>
          </w:p>
        </w:tc>
        <w:tc>
          <w:tcPr>
            <w:tcW w:type="dxa" w:w="2880"/>
            <w:shd w:fill="F8FAFC" w:val="clear"/>
          </w:tcPr>
          <w:p>
            <w:r>
              <w:rPr>
                <w:sz w:val="18"/>
              </w:rPr>
              <w:t>^8.3 / ^13.8</w:t>
            </w:r>
          </w:p>
        </w:tc>
      </w:tr>
      <w:tr>
        <w:tc>
          <w:tcPr>
            <w:tcW w:type="dxa" w:w="2880"/>
          </w:tcPr>
          <w:p>
            <w:r>
              <w:rPr>
                <w:sz w:val="18"/>
              </w:rPr>
              <w:t>Panel Admin</w:t>
            </w:r>
          </w:p>
        </w:tc>
        <w:tc>
          <w:tcPr>
            <w:tcW w:type="dxa" w:w="2880"/>
          </w:tcPr>
          <w:p>
            <w:r>
              <w:rPr>
                <w:sz w:val="18"/>
              </w:rPr>
              <w:t>Filament</w:t>
            </w:r>
          </w:p>
        </w:tc>
        <w:tc>
          <w:tcPr>
            <w:tcW w:type="dxa" w:w="2880"/>
          </w:tcPr>
          <w:p>
            <w:r>
              <w:rPr>
                <w:sz w:val="18"/>
              </w:rPr>
              <w:t>^5.6</w:t>
            </w:r>
          </w:p>
        </w:tc>
      </w:tr>
      <w:tr>
        <w:tc>
          <w:tcPr>
            <w:tcW w:type="dxa" w:w="2880"/>
            <w:shd w:fill="F8FAFC" w:val="clear"/>
          </w:tcPr>
          <w:p>
            <w:r>
              <w:rPr>
                <w:sz w:val="18"/>
              </w:rPr>
              <w:t>Base de datos</w:t>
            </w:r>
          </w:p>
        </w:tc>
        <w:tc>
          <w:tcPr>
            <w:tcW w:type="dxa" w:w="2880"/>
            <w:shd w:fill="F8FAFC" w:val="clear"/>
          </w:tcPr>
          <w:p>
            <w:r>
              <w:rPr>
                <w:sz w:val="18"/>
              </w:rPr>
              <w:t>SQLite (dev) / MySQL (prod)</w:t>
            </w:r>
          </w:p>
        </w:tc>
        <w:tc>
          <w:tcPr>
            <w:tcW w:type="dxa" w:w="2880"/>
            <w:shd w:fill="F8FAFC" w:val="clear"/>
          </w:tcPr>
          <w:p>
            <w:r>
              <w:rPr>
                <w:sz w:val="18"/>
              </w:rPr>
              <w:t>—</w:t>
            </w:r>
          </w:p>
        </w:tc>
      </w:tr>
      <w:tr>
        <w:tc>
          <w:tcPr>
            <w:tcW w:type="dxa" w:w="2880"/>
          </w:tcPr>
          <w:p>
            <w:r>
              <w:rPr>
                <w:sz w:val="18"/>
              </w:rPr>
              <w:t>Frontend</w:t>
            </w:r>
          </w:p>
        </w:tc>
        <w:tc>
          <w:tcPr>
            <w:tcW w:type="dxa" w:w="2880"/>
          </w:tcPr>
          <w:p>
            <w:r>
              <w:rPr>
                <w:sz w:val="18"/>
              </w:rPr>
              <w:t>Vite + Tailwind CSS</w:t>
            </w:r>
          </w:p>
        </w:tc>
        <w:tc>
          <w:tcPr>
            <w:tcW w:type="dxa" w:w="2880"/>
          </w:tcPr>
          <w:p>
            <w:r>
              <w:rPr>
                <w:sz w:val="18"/>
              </w:rPr>
              <w:t>Vite ^8 / Tailwind ^4</w:t>
            </w:r>
          </w:p>
        </w:tc>
      </w:tr>
      <w:tr>
        <w:tc>
          <w:tcPr>
            <w:tcW w:type="dxa" w:w="2880"/>
            <w:shd w:fill="F8FAFC" w:val="clear"/>
          </w:tcPr>
          <w:p>
            <w:r>
              <w:rPr>
                <w:sz w:val="18"/>
              </w:rPr>
              <w:t>Gráficos</w:t>
            </w:r>
          </w:p>
        </w:tc>
        <w:tc>
          <w:tcPr>
            <w:tcW w:type="dxa" w:w="2880"/>
            <w:shd w:fill="F8FAFC" w:val="clear"/>
          </w:tcPr>
          <w:p>
            <w:r>
              <w:rPr>
                <w:sz w:val="18"/>
              </w:rPr>
              <w:t>Chart.js (vía Filament)</w:t>
            </w:r>
          </w:p>
        </w:tc>
        <w:tc>
          <w:tcPr>
            <w:tcW w:type="dxa" w:w="2880"/>
            <w:shd w:fill="F8FAFC" w:val="clear"/>
          </w:tcPr>
          <w:p>
            <w:r>
              <w:rPr>
                <w:sz w:val="18"/>
              </w:rPr>
              <w:t>—</w:t>
            </w:r>
          </w:p>
        </w:tc>
      </w:tr>
      <w:tr>
        <w:tc>
          <w:tcPr>
            <w:tcW w:type="dxa" w:w="2880"/>
          </w:tcPr>
          <w:p>
            <w:r>
              <w:rPr>
                <w:sz w:val="18"/>
              </w:rPr>
              <w:t>Excel</w:t>
            </w:r>
          </w:p>
        </w:tc>
        <w:tc>
          <w:tcPr>
            <w:tcW w:type="dxa" w:w="2880"/>
          </w:tcPr>
          <w:p>
            <w:r>
              <w:rPr>
                <w:sz w:val="18"/>
              </w:rPr>
              <w:t>PhpSpreadsheet</w:t>
            </w:r>
          </w:p>
        </w:tc>
        <w:tc>
          <w:tcPr>
            <w:tcW w:type="dxa" w:w="2880"/>
          </w:tcPr>
          <w:p>
            <w:r>
              <w:rPr>
                <w:sz w:val="18"/>
              </w:rPr>
              <w:t>^5.8</w:t>
            </w:r>
          </w:p>
        </w:tc>
      </w:tr>
      <w:tr>
        <w:tc>
          <w:tcPr>
            <w:tcW w:type="dxa" w:w="2880"/>
            <w:shd w:fill="F8FAFC" w:val="clear"/>
          </w:tcPr>
          <w:p>
            <w:r>
              <w:rPr>
                <w:sz w:val="18"/>
              </w:rPr>
              <w:t>Permisos</w:t>
            </w:r>
          </w:p>
        </w:tc>
        <w:tc>
          <w:tcPr>
            <w:tcW w:type="dxa" w:w="2880"/>
            <w:shd w:fill="F8FAFC" w:val="clear"/>
          </w:tcPr>
          <w:p>
            <w:r>
              <w:rPr>
                <w:sz w:val="18"/>
              </w:rPr>
              <w:t>Spatie Laravel Permission</w:t>
            </w:r>
          </w:p>
        </w:tc>
        <w:tc>
          <w:tcPr>
            <w:tcW w:type="dxa" w:w="2880"/>
            <w:shd w:fill="F8FAFC" w:val="clear"/>
          </w:tcPr>
          <w:p>
            <w:r>
              <w:rPr>
                <w:sz w:val="18"/>
              </w:rPr>
              <w:t>^8.0</w:t>
            </w:r>
          </w:p>
        </w:tc>
      </w:tr>
      <w:tr>
        <w:tc>
          <w:tcPr>
            <w:tcW w:type="dxa" w:w="2880"/>
          </w:tcPr>
          <w:p>
            <w:r>
              <w:rPr>
                <w:sz w:val="18"/>
              </w:rPr>
              <w:t>Auditoría</w:t>
            </w:r>
          </w:p>
        </w:tc>
        <w:tc>
          <w:tcPr>
            <w:tcW w:type="dxa" w:w="2880"/>
          </w:tcPr>
          <w:p>
            <w:r>
              <w:rPr>
                <w:sz w:val="18"/>
              </w:rPr>
              <w:t>Spatie Activity Log</w:t>
            </w:r>
          </w:p>
        </w:tc>
        <w:tc>
          <w:tcPr>
            <w:tcW w:type="dxa" w:w="2880"/>
          </w:tcPr>
          <w:p>
            <w:r>
              <w:rPr>
                <w:sz w:val="18"/>
              </w:rPr>
              <w:t>\*</w:t>
            </w:r>
          </w:p>
        </w:tc>
      </w:tr>
      <w:tr>
        <w:tc>
          <w:tcPr>
            <w:tcW w:type="dxa" w:w="2880"/>
            <w:shd w:fill="F8FAFC" w:val="clear"/>
          </w:tcPr>
          <w:p>
            <w:r>
              <w:rPr>
                <w:sz w:val="18"/>
              </w:rPr>
              <w:t>Procesamiento imágenes</w:t>
            </w:r>
          </w:p>
        </w:tc>
        <w:tc>
          <w:tcPr>
            <w:tcW w:type="dxa" w:w="2880"/>
            <w:shd w:fill="F8FAFC" w:val="clear"/>
          </w:tcPr>
          <w:p>
            <w:r>
              <w:rPr>
                <w:sz w:val="18"/>
              </w:rPr>
              <w:t>Intervention Image</w:t>
            </w:r>
          </w:p>
        </w:tc>
        <w:tc>
          <w:tcPr>
            <w:tcW w:type="dxa" w:w="2880"/>
            <w:shd w:fill="F8FAFC" w:val="clear"/>
          </w:tcPr>
          <w:p>
            <w:r>
              <w:rPr>
                <w:sz w:val="18"/>
              </w:rPr>
              <w:t>^4.1</w:t>
            </w:r>
          </w:p>
        </w:tc>
      </w:tr>
      <w:tr>
        <w:tc>
          <w:tcPr>
            <w:tcW w:type="dxa" w:w="2880"/>
          </w:tcPr>
          <w:p>
            <w:r>
              <w:rPr>
                <w:sz w:val="18"/>
              </w:rPr>
              <w:t>Tinker</w:t>
            </w:r>
          </w:p>
        </w:tc>
        <w:tc>
          <w:tcPr>
            <w:tcW w:type="dxa" w:w="2880"/>
          </w:tcPr>
          <w:p>
            <w:r>
              <w:rPr>
                <w:sz w:val="18"/>
              </w:rPr>
              <w:t>Laravel Tinker</w:t>
            </w:r>
          </w:p>
        </w:tc>
        <w:tc>
          <w:tcPr>
            <w:tcW w:type="dxa" w:w="2880"/>
          </w:tcPr>
          <w:p>
            <w:r>
              <w:rPr>
                <w:sz w:val="18"/>
              </w:rPr>
              <w:t>^3.0</w:t>
            </w:r>
          </w:p>
        </w:tc>
      </w:tr>
    </w:tbl>
    <w:p>
      <w:pPr>
        <w:pStyle w:val="Heading3"/>
      </w:pPr>
      <w:r>
        <w:rPr>
          <w:color w:val="475569"/>
        </w:rPr>
        <w:t>Paquetes de desarrollo</w:t>
      </w:r>
    </w:p>
    <w:tbl>
      <w:tblPr>
        <w:tblStyle w:val="TableGrid"/>
        <w:tblW w:type="auto" w:w="0"/>
        <w:jc w:val="center"/>
        <w:tblLook w:firstColumn="1" w:firstRow="1" w:lastColumn="0" w:lastRow="0" w:noHBand="0" w:noVBand="1" w:val="04A0"/>
      </w:tblPr>
      <w:tblGrid>
        <w:gridCol w:w="4320"/>
        <w:gridCol w:w="4320"/>
      </w:tblGrid>
      <w:tr>
        <w:tc>
          <w:tcPr>
            <w:tcW w:type="dxa" w:w="4320"/>
            <w:shd w:fill="0B3B60" w:val="clear"/>
          </w:tcPr>
          <w:p>
            <w:r>
              <w:rPr>
                <w:b/>
                <w:color w:val="FFFFFF"/>
                <w:sz w:val="18"/>
              </w:rPr>
              <w:t>Paquete</w:t>
            </w:r>
          </w:p>
        </w:tc>
        <w:tc>
          <w:tcPr>
            <w:tcW w:type="dxa" w:w="4320"/>
            <w:shd w:fill="0B3B60" w:val="clear"/>
          </w:tcPr>
          <w:p>
            <w:r>
              <w:rPr>
                <w:b/>
                <w:color w:val="FFFFFF"/>
                <w:sz w:val="18"/>
              </w:rPr>
              <w:t>Propósito</w:t>
            </w:r>
          </w:p>
        </w:tc>
      </w:tr>
      <w:tr>
        <w:tc>
          <w:tcPr>
            <w:tcW w:type="dxa" w:w="4320"/>
            <w:shd w:fill="F8FAFC" w:val="clear"/>
          </w:tcPr>
          <w:p>
            <w:r>
              <w:rPr>
                <w:sz w:val="18"/>
              </w:rPr>
              <w:t>Laravel Pint</w:t>
            </w:r>
          </w:p>
        </w:tc>
        <w:tc>
          <w:tcPr>
            <w:tcW w:type="dxa" w:w="4320"/>
            <w:shd w:fill="F8FAFC" w:val="clear"/>
          </w:tcPr>
          <w:p>
            <w:r>
              <w:rPr>
                <w:sz w:val="18"/>
              </w:rPr>
              <w:t>Formateo de código PHP</w:t>
            </w:r>
          </w:p>
        </w:tc>
      </w:tr>
      <w:tr>
        <w:tc>
          <w:tcPr>
            <w:tcW w:type="dxa" w:w="4320"/>
          </w:tcPr>
          <w:p>
            <w:r>
              <w:rPr>
                <w:sz w:val="18"/>
              </w:rPr>
              <w:t>Laravel Pail</w:t>
            </w:r>
          </w:p>
        </w:tc>
        <w:tc>
          <w:tcPr>
            <w:tcW w:type="dxa" w:w="4320"/>
          </w:tcPr>
          <w:p>
            <w:r>
              <w:rPr>
                <w:sz w:val="18"/>
              </w:rPr>
              <w:t>Logs en tiempo real</w:t>
            </w:r>
          </w:p>
        </w:tc>
      </w:tr>
      <w:tr>
        <w:tc>
          <w:tcPr>
            <w:tcW w:type="dxa" w:w="4320"/>
            <w:shd w:fill="F8FAFC" w:val="clear"/>
          </w:tcPr>
          <w:p>
            <w:r>
              <w:rPr>
                <w:sz w:val="18"/>
              </w:rPr>
              <w:t>PHPUnit</w:t>
            </w:r>
          </w:p>
        </w:tc>
        <w:tc>
          <w:tcPr>
            <w:tcW w:type="dxa" w:w="4320"/>
            <w:shd w:fill="F8FAFC" w:val="clear"/>
          </w:tcPr>
          <w:p>
            <w:r>
              <w:rPr>
                <w:sz w:val="18"/>
              </w:rPr>
              <w:t>Pruebas unitarias</w:t>
            </w:r>
          </w:p>
        </w:tc>
      </w:tr>
      <w:tr>
        <w:tc>
          <w:tcPr>
            <w:tcW w:type="dxa" w:w="4320"/>
          </w:tcPr>
          <w:p>
            <w:r>
              <w:rPr>
                <w:sz w:val="18"/>
              </w:rPr>
              <w:t>Collision</w:t>
            </w:r>
          </w:p>
        </w:tc>
        <w:tc>
          <w:tcPr>
            <w:tcW w:type="dxa" w:w="4320"/>
          </w:tcPr>
          <w:p>
            <w:r>
              <w:rPr>
                <w:sz w:val="18"/>
              </w:rPr>
              <w:t>Mejora de errores en consola</w:t>
            </w:r>
          </w:p>
        </w:tc>
      </w:tr>
    </w:tbl>
    <w:p>
      <w:pPr>
        <w:pStyle w:val="Heading2"/>
      </w:pPr>
      <w:r>
        <w:rPr>
          <w:color w:val="0E7490"/>
        </w:rPr>
        <w:t>4. Estructura del proyecto</w:t>
      </w:r>
    </w:p>
    <w:p>
      <w:pPr>
        <w:shd w:fill="1e293b" w:val="clear"/>
      </w:pPr>
      <w:r>
        <w:rPr>
          <w:rFonts w:ascii="Consolas" w:hAnsi="Consolas"/>
          <w:color w:val="E2E8F0"/>
          <w:sz w:val="16"/>
        </w:rPr>
        <w:t>├── app/</w:t>
        <w:br/>
        <w:t>│   ├── Filament/</w:t>
        <w:br/>
        <w:t>│   │   ├── Pages/                  # Páginas del panel</w:t>
        <w:br/>
        <w:t>│   │   │   ├── Inicio.php          # Dashboard principal</w:t>
        <w:br/>
        <w:t>│   │   │   ├── Cocina.php          # Dashboard de cocina</w:t>
        <w:br/>
        <w:t>│   │   │   ├── Medico.php          # Dashboard médico</w:t>
        <w:br/>
        <w:t>│   │   │   ├── MedicoPartesDiarios.php  # CRUD partes diarios</w:t>
        <w:br/>
        <w:t>│   │   │   ├── MedicoPacientes.php      # CRUD pacientes</w:t>
        <w:br/>
        <w:t>│   │   │   ├── MedicoCatalogos.php      # CRUD catálogos base</w:t>
        <w:br/>
        <w:t>│   │   │   ├── MedicoInventario.php     # Inventario + movimientos</w:t>
        <w:br/>
        <w:t>│   │   │   ├── ReporteCocina.php        # Subida de archivos</w:t>
        <w:br/>
        <w:t>│   │   │   ├── ReportesCocina.php       # Reportes cocina</w:t>
        <w:br/>
        <w:t>│   │   │   └── ReportesMedico.php       # Reportes médico</w:t>
        <w:br/>
        <w:t>│   │   └── Widgets/</w:t>
        <w:br/>
        <w:t>│   │       ├── InicioChartWidget.php</w:t>
        <w:br/>
        <w:t>│   │       ├── CocinaStatsWidget.php</w:t>
        <w:br/>
        <w:t>│   │       ├── CocinaProductosChartWidget.php</w:t>
        <w:br/>
        <w:t>│   │       ├── CocinaConsumoDiarioWidget.php</w:t>
        <w:br/>
        <w:t>│   │       ├── MedicoStatsWidget.php</w:t>
        <w:br/>
        <w:t>│   │       ├── MedicoAtencionesDiariasWidget.php</w:t>
        <w:br/>
        <w:t>│   │       ├── MedicoCausasChartWidget.php</w:t>
        <w:br/>
        <w:t>│   │       ├── MedicoAreasChartWidget.php</w:t>
        <w:br/>
        <w:t>│   │       ├── MedicoMedicamentosChartWidget.php</w:t>
        <w:br/>
        <w:t>│   │       └── MedicoKardexMensualWidget.php</w:t>
        <w:br/>
        <w:t>│   ├── Models/</w:t>
        <w:br/>
        <w:t>│   │   ├── User.php</w:t>
        <w:br/>
        <w:t>│   │   ├── Area.php, Cargo.php, Causa.php, Diagnostico.php</w:t>
        <w:br/>
        <w:t>│   │   ├── Medicamento.php, EntidadCertificado.php</w:t>
        <w:br/>
        <w:t>│   │   ├── TipoCertificado.php, TipoSalida.php, Incidente.php</w:t>
        <w:br/>
        <w:t>│   │   ├── MedicoPaciente.php</w:t>
        <w:br/>
        <w:t>│   │   ├── MedicoPacienteExamen.php, MedicoPacienteVisita.php</w:t>
        <w:br/>
        <w:t>│   │   ├── MedicoParteDiario.php</w:t>
        <w:br/>
        <w:t>│   │   ├── MedicoParteMedicamento.php</w:t>
        <w:br/>
        <w:t>│   │   ├── MedicoProducto.php, MedicoProductoAlias.php</w:t>
        <w:br/>
        <w:t>│   │   ├── MedicoKardex.php, MedicoKardexMovimiento.php</w:t>
        <w:br/>
        <w:t>│   │   ├── CocinaArchivoImportado.php</w:t>
        <w:br/>
        <w:t>│   │   ├── CocinaConsumo.php</w:t>
        <w:br/>
        <w:t>│   │   ├── CocinaProducto.php</w:t>
        <w:br/>
        <w:t>│   │   └── CocinaImportacionError.php</w:t>
        <w:br/>
        <w:t>│   ├── Services/</w:t>
        <w:br/>
        <w:t>│   │   ├── Cocina/</w:t>
        <w:br/>
        <w:t>│   │   │   └── ProcesadorArchivoConsumo.php</w:t>
        <w:br/>
        <w:t>│   │   └── Medico/</w:t>
        <w:br/>
        <w:t>│   │       ├── InventarioMedicoService.php</w:t>
        <w:br/>
        <w:t>│   │       └── KardexMensualService.php</w:t>
        <w:br/>
        <w:t>│   └── Providers/</w:t>
        <w:br/>
        <w:t>│       └── Filament/</w:t>
        <w:br/>
        <w:t>│           └── AdminPanelProvider.php    # Configuración del panel</w:t>
        <w:br/>
        <w:t>├── database/</w:t>
        <w:br/>
        <w:t>│   ├── migrations/          # Migraciones de BD (~15 archivos)</w:t>
        <w:br/>
        <w:t>│   └── seeders/</w:t>
        <w:br/>
        <w:t>│       ├── DatabaseSeeder.php</w:t>
        <w:br/>
        <w:t>│       ├── MedicoCatalogosSeeder.php</w:t>
        <w:br/>
        <w:t>│       ├── MedicoNominaSeeder.php</w:t>
        <w:br/>
        <w:t>│       ├── MedicoPartesDiariosSeeder.php</w:t>
        <w:br/>
        <w:t>│       ├── MedicoProductosInventarioSeeder.php</w:t>
        <w:br/>
        <w:t>│       └── MedicoKardexSeeder.php</w:t>
        <w:br/>
        <w:t>├── resources/</w:t>
        <w:br/>
        <w:t>│   ├── css/filament/admin/theme.css    # Tema personalizado</w:t>
        <w:br/>
        <w:t>│   └── views/filament/pages/           # Vistas Blade (11 archivos)</w:t>
        <w:br/>
        <w:t>│       └── components/cocina/          # Componentes Blade</w:t>
        <w:br/>
        <w:t>│           └── date-picker.blade.php   # Calendario reactivo</w:t>
        <w:br/>
        <w:t>├── config/</w:t>
        <w:br/>
        <w:t>│   ├── app.php, auth.php, database.php</w:t>
        <w:br/>
        <w:t>│   ├── permission.php                  # Config Spatie</w:t>
        <w:br/>
        <w:t>│   └── filament.php                    # Config Filament (implícita)</w:t>
        <w:br/>
        <w:t>├── assets/</w:t>
        <w:br/>
        <w:t>│   ├── DEPARTAMENTO_MEDICO.xlsx        # Datos semilla del seeder médico</w:t>
        <w:br/>
        <w:t>│   └── INFORM DESA.xlsx                # Muestra de datos de consumo cocina</w:t>
        <w:br/>
        <w:t>├── public/</w:t>
        <w:br/>
        <w:t>│   └── images/                         # Logo, portada, favicon</w:t>
        <w:br/>
        <w:t>├── routes/</w:t>
        <w:br/>
        <w:t>│   └── web.php                         # Redirección / → /admin</w:t>
        <w:br/>
        <w:t>└── migrate_to_mysql.php                # Script migración prod</w:t>
      </w:r>
    </w:p>
    <w:p>
      <w:pPr>
        <w:pStyle w:val="Heading3"/>
      </w:pPr>
      <w:r>
        <w:rPr>
          <w:color w:val="475569"/>
        </w:rPr>
        <w:t>Patrón de diseño</w:t>
      </w:r>
    </w:p>
    <w:p>
      <w:r>
        <w:t>No se usan Filament Resources. Cada página es un componente Livewire full-page que extiende Filament\Pages\Page:</w:t>
      </w:r>
    </w:p>
    <w:p>
      <w:pPr>
        <w:pStyle w:val="ListBullet"/>
      </w:pPr>
      <w:r>
        <w:t>El estado (formularios, filtros, paginación) se maneja con propiedades públicas de PHP.</w:t>
      </w:r>
    </w:p>
    <w:p>
      <w:pPr>
        <w:pStyle w:val="ListBullet"/>
      </w:pPr>
      <w:r>
        <w:t>Las operaciones CRUD usan Model::query()-&gt;updateOrCreate() y validación inline, no Form Objects ni Resource tables.</w:t>
      </w:r>
    </w:p>
    <w:p>
      <w:pPr>
        <w:pStyle w:val="ListBullet"/>
      </w:pPr>
      <w:r>
        <w:t>Las vistas son archivos Blade manuales en resources/views/filament/pages/.</w:t>
      </w:r>
    </w:p>
    <w:p>
      <w:pPr>
        <w:pStyle w:val="Heading2"/>
      </w:pPr>
      <w:r>
        <w:rPr>
          <w:color w:val="0E7490"/>
        </w:rPr>
        <w:t>5. Base de datos</w:t>
      </w:r>
    </w:p>
    <w:p>
      <w:pPr>
        <w:pStyle w:val="Heading3"/>
      </w:pPr>
      <w:r>
        <w:rPr>
          <w:color w:val="475569"/>
        </w:rPr>
        <w:t>5.1 Esquema general</w:t>
      </w:r>
    </w:p>
    <w:p>
      <w:r>
        <w:t>El sistema tiene ~20 tablas distribuidas en tres grupos:</w:t>
      </w:r>
    </w:p>
    <w:p>
      <w:r>
        <w:t>#### Tablas del sistema (Laravel + Paquetes)</w:t>
      </w:r>
    </w:p>
    <w:tbl>
      <w:tblPr>
        <w:tblStyle w:val="TableGrid"/>
        <w:tblW w:type="auto" w:w="0"/>
        <w:jc w:val="center"/>
        <w:tblLook w:firstColumn="1" w:firstRow="1" w:lastColumn="0" w:lastRow="0" w:noHBand="0" w:noVBand="1" w:val="04A0"/>
      </w:tblPr>
      <w:tblGrid>
        <w:gridCol w:w="4320"/>
        <w:gridCol w:w="4320"/>
      </w:tblGrid>
      <w:tr>
        <w:tc>
          <w:tcPr>
            <w:tcW w:type="dxa" w:w="4320"/>
            <w:shd w:fill="0B3B60" w:val="clear"/>
          </w:tcPr>
          <w:p>
            <w:r>
              <w:rPr>
                <w:b/>
                <w:color w:val="FFFFFF"/>
                <w:sz w:val="18"/>
              </w:rPr>
              <w:t>Tabla</w:t>
            </w:r>
          </w:p>
        </w:tc>
        <w:tc>
          <w:tcPr>
            <w:tcW w:type="dxa" w:w="4320"/>
            <w:shd w:fill="0B3B60" w:val="clear"/>
          </w:tcPr>
          <w:p>
            <w:r>
              <w:rPr>
                <w:b/>
                <w:color w:val="FFFFFF"/>
                <w:sz w:val="18"/>
              </w:rPr>
              <w:t>Propósito</w:t>
            </w:r>
          </w:p>
        </w:tc>
      </w:tr>
      <w:tr>
        <w:tc>
          <w:tcPr>
            <w:tcW w:type="dxa" w:w="4320"/>
            <w:shd w:fill="F8FAFC" w:val="clear"/>
          </w:tcPr>
          <w:p>
            <w:r>
              <w:rPr>
                <w:sz w:val="18"/>
              </w:rPr>
              <w:t>`users`</w:t>
            </w:r>
          </w:p>
        </w:tc>
        <w:tc>
          <w:tcPr>
            <w:tcW w:type="dxa" w:w="4320"/>
            <w:shd w:fill="F8FAFC" w:val="clear"/>
          </w:tcPr>
          <w:p>
            <w:r>
              <w:rPr>
                <w:sz w:val="18"/>
              </w:rPr>
              <w:t>Usuarios del sistema</w:t>
            </w:r>
          </w:p>
        </w:tc>
      </w:tr>
      <w:tr>
        <w:tc>
          <w:tcPr>
            <w:tcW w:type="dxa" w:w="4320"/>
          </w:tcPr>
          <w:p>
            <w:r>
              <w:rPr>
                <w:sz w:val="18"/>
              </w:rPr>
              <w:t>`personal_access_tokens`</w:t>
            </w:r>
          </w:p>
        </w:tc>
        <w:tc>
          <w:tcPr>
            <w:tcW w:type="dxa" w:w="4320"/>
          </w:tcPr>
          <w:p>
            <w:r>
              <w:rPr>
                <w:sz w:val="18"/>
              </w:rPr>
              <w:t>Tokens de autenticación</w:t>
            </w:r>
          </w:p>
        </w:tc>
      </w:tr>
      <w:tr>
        <w:tc>
          <w:tcPr>
            <w:tcW w:type="dxa" w:w="4320"/>
            <w:shd w:fill="F8FAFC" w:val="clear"/>
          </w:tcPr>
          <w:p>
            <w:r>
              <w:rPr>
                <w:sz w:val="18"/>
              </w:rPr>
              <w:t>`cache`, `cache_locks`</w:t>
            </w:r>
          </w:p>
        </w:tc>
        <w:tc>
          <w:tcPr>
            <w:tcW w:type="dxa" w:w="4320"/>
            <w:shd w:fill="F8FAFC" w:val="clear"/>
          </w:tcPr>
          <w:p>
            <w:r>
              <w:rPr>
                <w:sz w:val="18"/>
              </w:rPr>
              <w:t>Caché</w:t>
            </w:r>
          </w:p>
        </w:tc>
      </w:tr>
      <w:tr>
        <w:tc>
          <w:tcPr>
            <w:tcW w:type="dxa" w:w="4320"/>
          </w:tcPr>
          <w:p>
            <w:r>
              <w:rPr>
                <w:sz w:val="18"/>
              </w:rPr>
              <w:t>`sessions`</w:t>
            </w:r>
          </w:p>
        </w:tc>
        <w:tc>
          <w:tcPr>
            <w:tcW w:type="dxa" w:w="4320"/>
          </w:tcPr>
          <w:p>
            <w:r>
              <w:rPr>
                <w:sz w:val="18"/>
              </w:rPr>
              <w:t>Sesiones (base de datos)</w:t>
            </w:r>
          </w:p>
        </w:tc>
      </w:tr>
      <w:tr>
        <w:tc>
          <w:tcPr>
            <w:tcW w:type="dxa" w:w="4320"/>
            <w:shd w:fill="F8FAFC" w:val="clear"/>
          </w:tcPr>
          <w:p>
            <w:r>
              <w:rPr>
                <w:sz w:val="18"/>
              </w:rPr>
              <w:t>`jobs`, `job_batches`</w:t>
            </w:r>
          </w:p>
        </w:tc>
        <w:tc>
          <w:tcPr>
            <w:tcW w:type="dxa" w:w="4320"/>
            <w:shd w:fill="F8FAFC" w:val="clear"/>
          </w:tcPr>
          <w:p>
            <w:r>
              <w:rPr>
                <w:sz w:val="18"/>
              </w:rPr>
              <w:t>Cola de trabajos</w:t>
            </w:r>
          </w:p>
        </w:tc>
      </w:tr>
      <w:tr>
        <w:tc>
          <w:tcPr>
            <w:tcW w:type="dxa" w:w="4320"/>
          </w:tcPr>
          <w:p>
            <w:r>
              <w:rPr>
                <w:sz w:val="18"/>
              </w:rPr>
              <w:t>`permissions`, `roles`, `model_has_roles`, etc.</w:t>
            </w:r>
          </w:p>
        </w:tc>
        <w:tc>
          <w:tcPr>
            <w:tcW w:type="dxa" w:w="4320"/>
          </w:tcPr>
          <w:p>
            <w:r>
              <w:rPr>
                <w:sz w:val="18"/>
              </w:rPr>
              <w:t>Spatie Permission</w:t>
            </w:r>
          </w:p>
        </w:tc>
      </w:tr>
    </w:tbl>
    <w:p>
      <w:r>
        <w:t>#### Tablas del módulo Cocina</w:t>
      </w:r>
    </w:p>
    <w:tbl>
      <w:tblPr>
        <w:tblStyle w:val="TableGrid"/>
        <w:tblW w:type="auto" w:w="0"/>
        <w:jc w:val="center"/>
        <w:tblLook w:firstColumn="1" w:firstRow="1" w:lastColumn="0" w:lastRow="0" w:noHBand="0" w:noVBand="1" w:val="04A0"/>
      </w:tblPr>
      <w:tblGrid>
        <w:gridCol w:w="4320"/>
        <w:gridCol w:w="4320"/>
      </w:tblGrid>
      <w:tr>
        <w:tc>
          <w:tcPr>
            <w:tcW w:type="dxa" w:w="4320"/>
            <w:shd w:fill="0B3B60" w:val="clear"/>
          </w:tcPr>
          <w:p>
            <w:r>
              <w:rPr>
                <w:b/>
                <w:color w:val="FFFFFF"/>
                <w:sz w:val="18"/>
              </w:rPr>
              <w:t>Tabla</w:t>
            </w:r>
          </w:p>
        </w:tc>
        <w:tc>
          <w:tcPr>
            <w:tcW w:type="dxa" w:w="4320"/>
            <w:shd w:fill="0B3B60" w:val="clear"/>
          </w:tcPr>
          <w:p>
            <w:r>
              <w:rPr>
                <w:b/>
                <w:color w:val="FFFFFF"/>
                <w:sz w:val="18"/>
              </w:rPr>
              <w:t>Propósito</w:t>
            </w:r>
          </w:p>
        </w:tc>
      </w:tr>
      <w:tr>
        <w:tc>
          <w:tcPr>
            <w:tcW w:type="dxa" w:w="4320"/>
            <w:shd w:fill="F8FAFC" w:val="clear"/>
          </w:tcPr>
          <w:p>
            <w:r>
              <w:rPr>
                <w:sz w:val="18"/>
              </w:rPr>
              <w:t>`cocina_archivos_importados`</w:t>
            </w:r>
          </w:p>
        </w:tc>
        <w:tc>
          <w:tcPr>
            <w:tcW w:type="dxa" w:w="4320"/>
            <w:shd w:fill="F8FAFC" w:val="clear"/>
          </w:tcPr>
          <w:p>
            <w:r>
              <w:rPr>
                <w:sz w:val="18"/>
              </w:rPr>
              <w:t>Registro de archivos Excel subidos</w:t>
            </w:r>
          </w:p>
        </w:tc>
      </w:tr>
      <w:tr>
        <w:tc>
          <w:tcPr>
            <w:tcW w:type="dxa" w:w="4320"/>
          </w:tcPr>
          <w:p>
            <w:r>
              <w:rPr>
                <w:sz w:val="18"/>
              </w:rPr>
              <w:t>`cocina_consumos`</w:t>
            </w:r>
          </w:p>
        </w:tc>
        <w:tc>
          <w:tcPr>
            <w:tcW w:type="dxa" w:w="4320"/>
          </w:tcPr>
          <w:p>
            <w:r>
              <w:rPr>
                <w:sz w:val="18"/>
              </w:rPr>
              <w:t>Registros de consumo diario</w:t>
            </w:r>
          </w:p>
        </w:tc>
      </w:tr>
      <w:tr>
        <w:tc>
          <w:tcPr>
            <w:tcW w:type="dxa" w:w="4320"/>
            <w:shd w:fill="F8FAFC" w:val="clear"/>
          </w:tcPr>
          <w:p>
            <w:r>
              <w:rPr>
                <w:sz w:val="18"/>
              </w:rPr>
              <w:t>`cocina_productos`</w:t>
            </w:r>
          </w:p>
        </w:tc>
        <w:tc>
          <w:tcPr>
            <w:tcW w:type="dxa" w:w="4320"/>
            <w:shd w:fill="F8FAFC" w:val="clear"/>
          </w:tcPr>
          <w:p>
            <w:r>
              <w:rPr>
                <w:sz w:val="18"/>
              </w:rPr>
              <w:t>Catálogo de productos de cocina</w:t>
            </w:r>
          </w:p>
        </w:tc>
      </w:tr>
      <w:tr>
        <w:tc>
          <w:tcPr>
            <w:tcW w:type="dxa" w:w="4320"/>
          </w:tcPr>
          <w:p>
            <w:r>
              <w:rPr>
                <w:sz w:val="18"/>
              </w:rPr>
              <w:t>`cocina_importacion_errores`</w:t>
            </w:r>
          </w:p>
        </w:tc>
        <w:tc>
          <w:tcPr>
            <w:tcW w:type="dxa" w:w="4320"/>
          </w:tcPr>
          <w:p>
            <w:r>
              <w:rPr>
                <w:sz w:val="18"/>
              </w:rPr>
              <w:t>Errores durante la importación</w:t>
            </w:r>
          </w:p>
        </w:tc>
      </w:tr>
    </w:tbl>
    <w:p>
      <w:r>
        <w:t>#### Tablas del módulo Médico</w:t>
      </w:r>
    </w:p>
    <w:tbl>
      <w:tblPr>
        <w:tblStyle w:val="TableGrid"/>
        <w:tblW w:type="auto" w:w="0"/>
        <w:jc w:val="center"/>
        <w:tblLook w:firstColumn="1" w:firstRow="1" w:lastColumn="0" w:lastRow="0" w:noHBand="0" w:noVBand="1" w:val="04A0"/>
      </w:tblPr>
      <w:tblGrid>
        <w:gridCol w:w="4320"/>
        <w:gridCol w:w="4320"/>
      </w:tblGrid>
      <w:tr>
        <w:tc>
          <w:tcPr>
            <w:tcW w:type="dxa" w:w="4320"/>
            <w:shd w:fill="0B3B60" w:val="clear"/>
          </w:tcPr>
          <w:p>
            <w:r>
              <w:rPr>
                <w:b/>
                <w:color w:val="FFFFFF"/>
                <w:sz w:val="18"/>
              </w:rPr>
              <w:t>Tabla</w:t>
            </w:r>
          </w:p>
        </w:tc>
        <w:tc>
          <w:tcPr>
            <w:tcW w:type="dxa" w:w="4320"/>
            <w:shd w:fill="0B3B60" w:val="clear"/>
          </w:tcPr>
          <w:p>
            <w:r>
              <w:rPr>
                <w:b/>
                <w:color w:val="FFFFFF"/>
                <w:sz w:val="18"/>
              </w:rPr>
              <w:t>Propósito</w:t>
            </w:r>
          </w:p>
        </w:tc>
      </w:tr>
      <w:tr>
        <w:tc>
          <w:tcPr>
            <w:tcW w:type="dxa" w:w="4320"/>
            <w:shd w:fill="F8FAFC" w:val="clear"/>
          </w:tcPr>
          <w:p>
            <w:r>
              <w:rPr>
                <w:sz w:val="18"/>
              </w:rPr>
              <w:t>`medico_partes_diarios`</w:t>
            </w:r>
          </w:p>
        </w:tc>
        <w:tc>
          <w:tcPr>
            <w:tcW w:type="dxa" w:w="4320"/>
            <w:shd w:fill="F8FAFC" w:val="clear"/>
          </w:tcPr>
          <w:p>
            <w:r>
              <w:rPr>
                <w:sz w:val="18"/>
              </w:rPr>
              <w:t>Atenciones médicas (registro principal)</w:t>
            </w:r>
          </w:p>
        </w:tc>
      </w:tr>
      <w:tr>
        <w:tc>
          <w:tcPr>
            <w:tcW w:type="dxa" w:w="4320"/>
          </w:tcPr>
          <w:p>
            <w:r>
              <w:rPr>
                <w:sz w:val="18"/>
              </w:rPr>
              <w:t>`medico_parte_medicamentos`</w:t>
            </w:r>
          </w:p>
        </w:tc>
        <w:tc>
          <w:tcPr>
            <w:tcW w:type="dxa" w:w="4320"/>
          </w:tcPr>
          <w:p>
            <w:r>
              <w:rPr>
                <w:sz w:val="18"/>
              </w:rPr>
              <w:t>Medicación administrada por atención</w:t>
            </w:r>
          </w:p>
        </w:tc>
      </w:tr>
      <w:tr>
        <w:tc>
          <w:tcPr>
            <w:tcW w:type="dxa" w:w="4320"/>
            <w:shd w:fill="F8FAFC" w:val="clear"/>
          </w:tcPr>
          <w:p>
            <w:r>
              <w:rPr>
                <w:sz w:val="18"/>
              </w:rPr>
              <w:t>`medico_pacientes`</w:t>
            </w:r>
          </w:p>
        </w:tc>
        <w:tc>
          <w:tcPr>
            <w:tcW w:type="dxa" w:w="4320"/>
            <w:shd w:fill="F8FAFC" w:val="clear"/>
          </w:tcPr>
          <w:p>
            <w:r>
              <w:rPr>
                <w:sz w:val="18"/>
              </w:rPr>
              <w:t>Pacientes del departamento médico</w:t>
            </w:r>
          </w:p>
        </w:tc>
      </w:tr>
      <w:tr>
        <w:tc>
          <w:tcPr>
            <w:tcW w:type="dxa" w:w="4320"/>
          </w:tcPr>
          <w:p>
            <w:r>
              <w:rPr>
                <w:sz w:val="18"/>
              </w:rPr>
              <w:t>`medico_paciente_examenes`</w:t>
            </w:r>
          </w:p>
        </w:tc>
        <w:tc>
          <w:tcPr>
            <w:tcW w:type="dxa" w:w="4320"/>
          </w:tcPr>
          <w:p>
            <w:r>
              <w:rPr>
                <w:sz w:val="18"/>
              </w:rPr>
              <w:t>Exámenes ocupacionales por paciente</w:t>
            </w:r>
          </w:p>
        </w:tc>
      </w:tr>
      <w:tr>
        <w:tc>
          <w:tcPr>
            <w:tcW w:type="dxa" w:w="4320"/>
            <w:shd w:fill="F8FAFC" w:val="clear"/>
          </w:tcPr>
          <w:p>
            <w:r>
              <w:rPr>
                <w:sz w:val="18"/>
              </w:rPr>
              <w:t>`medico_paciente_visitas`</w:t>
            </w:r>
          </w:p>
        </w:tc>
        <w:tc>
          <w:tcPr>
            <w:tcW w:type="dxa" w:w="4320"/>
            <w:shd w:fill="F8FAFC" w:val="clear"/>
          </w:tcPr>
          <w:p>
            <w:r>
              <w:rPr>
                <w:sz w:val="18"/>
              </w:rPr>
              <w:t>Visitas anuales por paciente</w:t>
            </w:r>
          </w:p>
        </w:tc>
      </w:tr>
      <w:tr>
        <w:tc>
          <w:tcPr>
            <w:tcW w:type="dxa" w:w="4320"/>
          </w:tcPr>
          <w:p>
            <w:r>
              <w:rPr>
                <w:sz w:val="18"/>
              </w:rPr>
              <w:t>`medico_productos`</w:t>
            </w:r>
          </w:p>
        </w:tc>
        <w:tc>
          <w:tcPr>
            <w:tcW w:type="dxa" w:w="4320"/>
          </w:tcPr>
          <w:p>
            <w:r>
              <w:rPr>
                <w:sz w:val="18"/>
              </w:rPr>
              <w:t>Productos (medicinas e insumos)</w:t>
            </w:r>
          </w:p>
        </w:tc>
      </w:tr>
      <w:tr>
        <w:tc>
          <w:tcPr>
            <w:tcW w:type="dxa" w:w="4320"/>
            <w:shd w:fill="F8FAFC" w:val="clear"/>
          </w:tcPr>
          <w:p>
            <w:r>
              <w:rPr>
                <w:sz w:val="18"/>
              </w:rPr>
              <w:t>`medico_producto_aliases`</w:t>
            </w:r>
          </w:p>
        </w:tc>
        <w:tc>
          <w:tcPr>
            <w:tcW w:type="dxa" w:w="4320"/>
            <w:shd w:fill="F8FAFC" w:val="clear"/>
          </w:tcPr>
          <w:p>
            <w:r>
              <w:rPr>
                <w:sz w:val="18"/>
              </w:rPr>
              <w:t>Nombres alternativos para productos</w:t>
            </w:r>
          </w:p>
        </w:tc>
      </w:tr>
      <w:tr>
        <w:tc>
          <w:tcPr>
            <w:tcW w:type="dxa" w:w="4320"/>
          </w:tcPr>
          <w:p>
            <w:r>
              <w:rPr>
                <w:sz w:val="18"/>
              </w:rPr>
              <w:t>`medico_kardex`</w:t>
            </w:r>
          </w:p>
        </w:tc>
        <w:tc>
          <w:tcPr>
            <w:tcW w:type="dxa" w:w="4320"/>
          </w:tcPr>
          <w:p>
            <w:r>
              <w:rPr>
                <w:sz w:val="18"/>
              </w:rPr>
              <w:t>Saldos mensuales por producto</w:t>
            </w:r>
          </w:p>
        </w:tc>
      </w:tr>
      <w:tr>
        <w:tc>
          <w:tcPr>
            <w:tcW w:type="dxa" w:w="4320"/>
            <w:shd w:fill="F8FAFC" w:val="clear"/>
          </w:tcPr>
          <w:p>
            <w:r>
              <w:rPr>
                <w:sz w:val="18"/>
              </w:rPr>
              <w:t>`medico_kardex_movimientos`</w:t>
            </w:r>
          </w:p>
        </w:tc>
        <w:tc>
          <w:tcPr>
            <w:tcW w:type="dxa" w:w="4320"/>
            <w:shd w:fill="F8FAFC" w:val="clear"/>
          </w:tcPr>
          <w:p>
            <w:r>
              <w:rPr>
                <w:sz w:val="18"/>
              </w:rPr>
              <w:t>Movimientos individuales (ingreso/salida/ajuste)</w:t>
            </w:r>
          </w:p>
        </w:tc>
      </w:tr>
      <w:tr>
        <w:tc>
          <w:tcPr>
            <w:tcW w:type="dxa" w:w="4320"/>
          </w:tcPr>
          <w:p>
            <w:r>
              <w:rPr>
                <w:sz w:val="18"/>
              </w:rPr>
              <w:t>`areas`, `cargos`, `causas`, `diagnosticos`</w:t>
            </w:r>
          </w:p>
        </w:tc>
        <w:tc>
          <w:tcPr>
            <w:tcW w:type="dxa" w:w="4320"/>
          </w:tcPr>
          <w:p>
            <w:r>
              <w:rPr>
                <w:sz w:val="18"/>
              </w:rPr>
              <w:t>Catálogos clínicos</w:t>
            </w:r>
          </w:p>
        </w:tc>
      </w:tr>
      <w:tr>
        <w:tc>
          <w:tcPr>
            <w:tcW w:type="dxa" w:w="4320"/>
            <w:shd w:fill="F8FAFC" w:val="clear"/>
          </w:tcPr>
          <w:p>
            <w:r>
              <w:rPr>
                <w:sz w:val="18"/>
              </w:rPr>
              <w:t>`medicamentos`</w:t>
            </w:r>
          </w:p>
        </w:tc>
        <w:tc>
          <w:tcPr>
            <w:tcW w:type="dxa" w:w="4320"/>
            <w:shd w:fill="F8FAFC" w:val="clear"/>
          </w:tcPr>
          <w:p>
            <w:r>
              <w:rPr>
                <w:sz w:val="18"/>
              </w:rPr>
              <w:t>Catálogo de medicamentos</w:t>
            </w:r>
          </w:p>
        </w:tc>
      </w:tr>
      <w:tr>
        <w:tc>
          <w:tcPr>
            <w:tcW w:type="dxa" w:w="4320"/>
          </w:tcPr>
          <w:p>
            <w:r>
              <w:rPr>
                <w:sz w:val="18"/>
              </w:rPr>
              <w:t>`tipo_certificados`, `entidad_certificados`</w:t>
            </w:r>
          </w:p>
        </w:tc>
        <w:tc>
          <w:tcPr>
            <w:tcW w:type="dxa" w:w="4320"/>
          </w:tcPr>
          <w:p>
            <w:r>
              <w:rPr>
                <w:sz w:val="18"/>
              </w:rPr>
              <w:t>Catálogos de certificados</w:t>
            </w:r>
          </w:p>
        </w:tc>
      </w:tr>
      <w:tr>
        <w:tc>
          <w:tcPr>
            <w:tcW w:type="dxa" w:w="4320"/>
            <w:shd w:fill="F8FAFC" w:val="clear"/>
          </w:tcPr>
          <w:p>
            <w:r>
              <w:rPr>
                <w:sz w:val="18"/>
              </w:rPr>
              <w:t>`tipo_salidas`, `incidentes`</w:t>
            </w:r>
          </w:p>
        </w:tc>
        <w:tc>
          <w:tcPr>
            <w:tcW w:type="dxa" w:w="4320"/>
            <w:shd w:fill="F8FAFC" w:val="clear"/>
          </w:tcPr>
          <w:p>
            <w:r>
              <w:rPr>
                <w:sz w:val="18"/>
              </w:rPr>
              <w:t>Tipos de salida e incidentes</w:t>
            </w:r>
          </w:p>
        </w:tc>
      </w:tr>
      <w:tr>
        <w:tc>
          <w:tcPr>
            <w:tcW w:type="dxa" w:w="4320"/>
          </w:tcPr>
          <w:p>
            <w:r>
              <w:rPr>
                <w:sz w:val="18"/>
              </w:rPr>
              <w:t>`cirugia_generals`, `flebologia_vasculares`, `atencion_medicas`</w:t>
            </w:r>
          </w:p>
        </w:tc>
        <w:tc>
          <w:tcPr>
            <w:tcW w:type="dxa" w:w="4320"/>
          </w:tcPr>
          <w:p>
            <w:r>
              <w:rPr>
                <w:sz w:val="18"/>
              </w:rPr>
              <w:t>Catálogos adicionales</w:t>
            </w:r>
          </w:p>
        </w:tc>
      </w:tr>
    </w:tbl>
    <w:p>
      <w:pPr>
        <w:pStyle w:val="Heading3"/>
      </w:pPr>
      <w:r>
        <w:rPr>
          <w:color w:val="475569"/>
        </w:rPr>
        <w:t>5.2 Modelo de datos relacional (módulo Médico)</w:t>
      </w:r>
    </w:p>
    <w:p>
      <w:pPr>
        <w:shd w:fill="1e293b" w:val="clear"/>
      </w:pPr>
      <w:r>
        <w:rPr>
          <w:rFonts w:ascii="Consolas" w:hAnsi="Consolas"/>
          <w:color w:val="E2E8F0"/>
          <w:sz w:val="16"/>
        </w:rPr>
        <w:t>medico_pacientes</w:t>
        <w:br/>
        <w:t xml:space="preserve">  ├── area_id → areas</w:t>
        <w:br/>
        <w:t xml:space="preserve">  └── cargo_id → cargos</w:t>
        <w:br/>
        <w:br/>
        <w:t>medico_paciente_examenes</w:t>
        <w:br/>
        <w:t xml:space="preserve">  └── paciente_id → medico_pacientes</w:t>
        <w:br/>
        <w:br/>
        <w:t>medico_paciente_visitas</w:t>
        <w:br/>
        <w:t xml:space="preserve">  └── paciente_id → medico_pacientes</w:t>
        <w:br/>
        <w:br/>
        <w:t>medico_partes_diarios</w:t>
        <w:br/>
        <w:t xml:space="preserve">  ├── area_id → areas</w:t>
        <w:br/>
        <w:t xml:space="preserve">  ├── cargo_id → cargos</w:t>
        <w:br/>
        <w:t xml:space="preserve">  ├── causa_id → causas</w:t>
        <w:br/>
        <w:t xml:space="preserve">  ├── diagnostico_id → diagnosticos</w:t>
        <w:br/>
        <w:t xml:space="preserve">  ├── tipo_certificado (string)</w:t>
        <w:br/>
        <w:t xml:space="preserve">  ├── tipo_salida (string)</w:t>
        <w:br/>
        <w:t xml:space="preserve">  └── incidente (string)</w:t>
        <w:br/>
        <w:br/>
        <w:t>medico_parte_medicamentos</w:t>
        <w:br/>
        <w:t xml:space="preserve">  ├── parte_diario_id → medico_partes_diarios</w:t>
        <w:br/>
        <w:t xml:space="preserve">  └── medicamento_id → medicamentos</w:t>
        <w:br/>
        <w:br/>
        <w:t>medico_kardex_movimientos</w:t>
        <w:br/>
        <w:t xml:space="preserve">  ├── kardex_id → medico_kardex</w:t>
        <w:br/>
        <w:t xml:space="preserve">  ├── producto_id → medico_productos</w:t>
        <w:br/>
        <w:t xml:space="preserve">  └── parte_diario_id → medico_partes_diarios</w:t>
      </w:r>
    </w:p>
    <w:p>
      <w:pPr>
        <w:pStyle w:val="Heading3"/>
      </w:pPr>
      <w:r>
        <w:rPr>
          <w:color w:val="475569"/>
        </w:rPr>
        <w:t>5.3 Modelo de datos (módulo Cocina)</w:t>
      </w:r>
    </w:p>
    <w:p>
      <w:pPr>
        <w:shd w:fill="1e293b" w:val="clear"/>
      </w:pPr>
      <w:r>
        <w:rPr>
          <w:rFonts w:ascii="Consolas" w:hAnsi="Consolas"/>
          <w:color w:val="E2E8F0"/>
          <w:sz w:val="16"/>
        </w:rPr>
        <w:t>cocina_archivos_importados</w:t>
        <w:br/>
        <w:t xml:space="preserve">  └── usuario_id → users</w:t>
        <w:br/>
        <w:br/>
        <w:t>cocina_consumos</w:t>
        <w:br/>
        <w:t xml:space="preserve">  ├── archivo_importado_id → cocina_archivos_importados</w:t>
        <w:br/>
        <w:t xml:space="preserve">  └── producto_id → cocina_productos</w:t>
        <w:br/>
        <w:br/>
        <w:t>cocina_importacion_errores</w:t>
        <w:br/>
        <w:t xml:space="preserve">  └── archivo_importado_id → cocina_archivos_importados</w:t>
      </w:r>
    </w:p>
    <w:p>
      <w:pPr>
        <w:pStyle w:val="Heading2"/>
      </w:pPr>
      <w:r>
        <w:rPr>
          <w:color w:val="0E7490"/>
        </w:rPr>
        <w:t>6. Módulo Cocina</w:t>
      </w:r>
    </w:p>
    <w:p>
      <w:pPr>
        <w:pStyle w:val="Heading3"/>
      </w:pPr>
      <w:r>
        <w:rPr>
          <w:color w:val="475569"/>
        </w:rPr>
        <w:t>6.1 Dashboard de Cocina (`Cocina.php`)</w:t>
      </w:r>
    </w:p>
    <w:p>
      <w:r>
        <w:t>Ruta: /admin/cocina</w:t>
      </w:r>
    </w:p>
    <w:p>
      <w:r>
        <w:t>Vista: cocina.blade.php</w:t>
      </w:r>
    </w:p>
    <w:p>
      <w:r>
        <w:t>Panel principal con:</w:t>
      </w:r>
    </w:p>
    <w:p>
      <w:pPr>
        <w:pStyle w:val="ListBullet"/>
      </w:pPr>
      <w:r>
        <w:t>Selector de fecha: filtra el consumo del día seleccionado, con calendario reactivo que solo muestra fechas disponibles del documento activo.</w:t>
      </w:r>
    </w:p>
    <w:p>
      <w:pPr>
        <w:pStyle w:val="ListBullet"/>
      </w:pPr>
      <w:r>
        <w:t>Selector de archivo fuente: modal que permite elegir qué archivo importado usar como fuente de datos. El dashboard filtra todos los consumos al archivo seleccionado.</w:t>
      </w:r>
    </w:p>
    <w:p>
      <w:pPr>
        <w:pStyle w:val="ListBullet"/>
      </w:pPr>
      <w:r>
        <w:t>Subida rápida desde dashboard: posibilidad de subir un Excel directamente desde el dashboard sin necesidad de ir a la página de Subir Datos.</w:t>
      </w:r>
    </w:p>
    <w:p>
      <w:pPr>
        <w:pStyle w:val="ListBullet"/>
      </w:pPr>
      <w:r>
        <w:t>Stat cards: registros última fecha, productos usados, fechas registradas, total registros, productos disponibles, archivos importados, producto top (producto más consumido históricamente con total y unidad).</w:t>
      </w:r>
    </w:p>
    <w:p>
      <w:pPr>
        <w:pStyle w:val="ListBullet"/>
      </w:pPr>
      <w:r>
        <w:t>Consumo del día: tabla agrupada por unidad de medida (kilo, litro, porción, gramo, unidad).</w:t>
      </w:r>
    </w:p>
    <w:p>
      <w:pPr>
        <w:pStyle w:val="ListBullet"/>
      </w:pPr>
      <w:r>
        <w:t>Top 10 productos más consumidos: ranking histórico.</w:t>
      </w:r>
    </w:p>
    <w:p>
      <w:pPr>
        <w:pStyle w:val="ListBullet"/>
      </w:pPr>
      <w:r>
        <w:t>Recomendación: calcula la ración por huésped basada en un día de referencia. Ya no requiere un número objetivo de huéspedes — ahora muestra el ratio cantidad / huéspedes de cada producto (útil para planificación por persona en lugar de por evento).</w:t>
      </w:r>
    </w:p>
    <w:p>
      <w:pPr>
        <w:shd w:fill="1e293b" w:val="clear"/>
      </w:pPr>
      <w:r>
        <w:rPr>
          <w:rFonts w:ascii="Consolas" w:hAnsi="Consolas"/>
          <w:color w:val="E2E8F0"/>
          <w:sz w:val="16"/>
        </w:rPr>
        <w:t xml:space="preserve">  &gt; **Cambio:** Se eliminó el campo `huespedesObjetivo`. La recomendación ahora muestra consumo por huésped.</w:t>
      </w:r>
    </w:p>
    <w:p>
      <w:pPr>
        <w:pStyle w:val="ListBullet"/>
      </w:pPr>
      <w:r>
        <w:t>Widgets:</w:t>
      </w:r>
    </w:p>
    <w:p>
      <w:pPr>
        <w:shd w:fill="1e293b" w:val="clear"/>
      </w:pPr>
      <w:r>
        <w:rPr>
          <w:rFonts w:ascii="Consolas" w:hAnsi="Consolas"/>
          <w:color w:val="E2E8F0"/>
          <w:sz w:val="16"/>
        </w:rPr>
        <w:t xml:space="preserve">  - `CocinaProductosChartWidget`: gráfico de barras con top 10 productos. Filtra por archivo activo y escucha el evento `cocina-archivo-cambio`.</w:t>
        <w:br/>
        <w:t xml:space="preserve">  - `CocinaConsumoDiarioWidget`: evolución diaria del consumo. Soporta filtro por producto individual (línea) o top 5 apilado. Configuración mejorada de tooltips interactivos, stacked chart, colores sólidos semi-transparentes y puntos invisibles con hit radius aumentado. También filtra por archivo activo.</w:t>
      </w:r>
    </w:p>
    <w:p>
      <w:pPr>
        <w:pStyle w:val="Heading3"/>
      </w:pPr>
      <w:r>
        <w:rPr>
          <w:color w:val="475569"/>
        </w:rPr>
        <w:t>6.2 Subir Datos (`ReporteCocina.php`)</w:t>
      </w:r>
    </w:p>
    <w:p>
      <w:r>
        <w:t>Ruta: /admin/cocina/subir-datos</w:t>
      </w:r>
    </w:p>
    <w:p>
      <w:r>
        <w:t>Vista: reporte-cocina.blade.php</w:t>
      </w:r>
    </w:p>
    <w:p>
      <w:pPr>
        <w:pStyle w:val="ListBullet"/>
      </w:pPr>
      <w:r>
        <w:t>Subida de archivos Excel/CSV (máx. 10 MB)</w:t>
      </w:r>
    </w:p>
    <w:p>
      <w:pPr>
        <w:pStyle w:val="ListBullet"/>
      </w:pPr>
      <w:r>
        <w:t>Almacenamiento en storage/importaciones/cocina/</w:t>
      </w:r>
    </w:p>
    <w:p>
      <w:pPr>
        <w:pStyle w:val="ListBullet"/>
      </w:pPr>
      <w:r>
        <w:t>Previsualización de contenido antes de procesar</w:t>
      </w:r>
    </w:p>
    <w:p>
      <w:pPr>
        <w:pStyle w:val="ListBullet"/>
      </w:pPr>
      <w:r>
        <w:t>Procesamiento con detección dinámica de encabezados</w:t>
      </w:r>
    </w:p>
    <w:p>
      <w:pPr>
        <w:pStyle w:val="ListBullet"/>
      </w:pPr>
      <w:r>
        <w:t>Eliminación individual: botón para eliminar un archivo y todos sus consumos y errores asociados, con confirmación modal.</w:t>
      </w:r>
    </w:p>
    <w:p>
      <w:pPr>
        <w:pStyle w:val="ListBullet"/>
      </w:pPr>
      <w:r>
        <w:t>Eliminación masiva: botón "Eliminar todo" que borra todos los archivos, consumos y errores de cocina. Incluye confirmación modal.</w:t>
      </w:r>
    </w:p>
    <w:p>
      <w:pPr>
        <w:pStyle w:val="ListBullet"/>
      </w:pPr>
      <w:r>
        <w:t>Resumen detallado de errores: al procesar un archivo, el resumen incluye desglose por motivo de error entre paréntesis (ej: "Errores: 3 (2 fecha inválida, 1 producto vacío).").</w:t>
      </w:r>
    </w:p>
    <w:p>
      <w:pPr>
        <w:pStyle w:val="ListBullet"/>
      </w:pPr>
      <w:r>
        <w:t>Historial de archivos subidos con estado (recibido, procesado, procesado_con_errores).</w:t>
      </w:r>
    </w:p>
    <w:p>
      <w:pPr>
        <w:pStyle w:val="ListBullet"/>
      </w:pPr>
      <w:r>
        <w:t>Reportes descargados: sección al final de la página con un placeholder visual para futuros reportes de consumo. Actualmente muestra el mensaje "Reportes en desarrollo" indicando que los reportes descargables desde esta página estarán disponibles próximamente.</w:t>
      </w:r>
    </w:p>
    <w:p>
      <w:pPr>
        <w:pStyle w:val="Heading3"/>
      </w:pPr>
      <w:r>
        <w:rPr>
          <w:color w:val="475569"/>
        </w:rPr>
        <w:t>6.3 Reportes de Cocina (`ReportesCocina.php`)</w:t>
      </w:r>
    </w:p>
    <w:p>
      <w:r>
        <w:t>Ruta: /admin/cocina/reportes</w:t>
      </w:r>
    </w:p>
    <w:p>
      <w:r>
        <w:t>Vista: reportes-cocina.blade.php</w:t>
      </w:r>
    </w:p>
    <w:p>
      <w:pPr>
        <w:ind w:left="567"/>
      </w:pPr>
      <w:r>
        <w:rPr>
          <w:color w:val="475569"/>
          <w:sz w:val="18"/>
        </w:rPr>
        <w:t>**Nota de navegación:** Esta página ya no aparece en el menú lateral de navegación (`shouldRegisterNavigation = false`). Se accede exclusivamente desde el Dashboard de Cocina.</w:t>
      </w:r>
    </w:p>
    <w:p>
      <w:pPr>
        <w:pStyle w:val="ListBullet"/>
      </w:pPr>
      <w:r>
        <w:t>Descarga por día: Excel con productos y cantidades de una fecha específica</w:t>
      </w:r>
    </w:p>
    <w:p>
      <w:pPr>
        <w:pStyle w:val="ListBullet"/>
      </w:pPr>
      <w:r>
        <w:t>Descarga por rango: Excel filtrado por fechas</w:t>
      </w:r>
    </w:p>
    <w:p>
      <w:pPr>
        <w:pStyle w:val="ListBullet"/>
      </w:pPr>
      <w:r>
        <w:t>Descarga general: Excel completo</w:t>
      </w:r>
    </w:p>
    <w:p>
      <w:pPr>
        <w:pStyle w:val="ListBullet"/>
      </w:pPr>
      <w:r>
        <w:t>Semanas consumidas: tabla con resumen semanal. El cálculo ahora genera las semanas de forma programática desde la primera hasta la última fecha disponible (en lugar de usar la función SQLite strftime('%Y-%W')), lo que garantiza compatibilidad con MySQL en producción.</w:t>
      </w:r>
    </w:p>
    <w:p>
      <w:pPr>
        <w:pStyle w:val="ListBullet"/>
      </w:pPr>
      <w:r>
        <w:t>Errores de importación: listado de errores con motivo agrupado</w:t>
      </w:r>
    </w:p>
    <w:p>
      <w:pPr>
        <w:pStyle w:val="Heading3"/>
      </w:pPr>
      <w:r>
        <w:rPr>
          <w:color w:val="475569"/>
        </w:rPr>
        <w:t>6.4 Modelos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0B3B60" w:val="clear"/>
          </w:tcPr>
          <w:p>
            <w:r>
              <w:rPr>
                <w:b/>
                <w:color w:val="FFFFFF"/>
                <w:sz w:val="18"/>
              </w:rPr>
              <w:t>Modelo</w:t>
            </w:r>
          </w:p>
        </w:tc>
        <w:tc>
          <w:tcPr>
            <w:tcW w:type="dxa" w:w="2880"/>
            <w:shd w:fill="0B3B60" w:val="clear"/>
          </w:tcPr>
          <w:p>
            <w:r>
              <w:rPr>
                <w:b/>
                <w:color w:val="FFFFFF"/>
                <w:sz w:val="18"/>
              </w:rPr>
              <w:t>Tabla</w:t>
            </w:r>
          </w:p>
        </w:tc>
        <w:tc>
          <w:tcPr>
            <w:tcW w:type="dxa" w:w="2880"/>
            <w:shd w:fill="0B3B60" w:val="clear"/>
          </w:tcPr>
          <w:p>
            <w:r>
              <w:rPr>
                <w:b/>
                <w:color w:val="FFFFFF"/>
                <w:sz w:val="18"/>
              </w:rPr>
              <w:t>Propósito</w:t>
            </w:r>
          </w:p>
        </w:tc>
      </w:tr>
      <w:tr>
        <w:tc>
          <w:tcPr>
            <w:tcW w:type="dxa" w:w="2880"/>
            <w:shd w:fill="F8FAFC" w:val="clear"/>
          </w:tcPr>
          <w:p>
            <w:r>
              <w:rPr>
                <w:sz w:val="18"/>
              </w:rPr>
              <w:t>`CocinaArchivoImportado`</w:t>
            </w:r>
          </w:p>
        </w:tc>
        <w:tc>
          <w:tcPr>
            <w:tcW w:type="dxa" w:w="2880"/>
            <w:shd w:fill="F8FAFC" w:val="clear"/>
          </w:tcPr>
          <w:p>
            <w:r>
              <w:rPr>
                <w:sz w:val="18"/>
              </w:rPr>
              <w:t>`cocina_archivos_importados`</w:t>
            </w:r>
          </w:p>
        </w:tc>
        <w:tc>
          <w:tcPr>
            <w:tcW w:type="dxa" w:w="2880"/>
            <w:shd w:fill="F8FAFC" w:val="clear"/>
          </w:tcPr>
          <w:p>
            <w:r>
              <w:rPr>
                <w:sz w:val="18"/>
              </w:rPr>
              <w:t>Metadatos de archivos subidos</w:t>
            </w:r>
          </w:p>
        </w:tc>
      </w:tr>
      <w:tr>
        <w:tc>
          <w:tcPr>
            <w:tcW w:type="dxa" w:w="2880"/>
          </w:tcPr>
          <w:p>
            <w:r>
              <w:rPr>
                <w:sz w:val="18"/>
              </w:rPr>
              <w:t>`CocinaConsumo`</w:t>
            </w:r>
          </w:p>
        </w:tc>
        <w:tc>
          <w:tcPr>
            <w:tcW w:type="dxa" w:w="2880"/>
          </w:tcPr>
          <w:p>
            <w:r>
              <w:rPr>
                <w:sz w:val="18"/>
              </w:rPr>
              <w:t>`cocina_consumos`</w:t>
            </w:r>
          </w:p>
        </w:tc>
        <w:tc>
          <w:tcPr>
            <w:tcW w:type="dxa" w:w="2880"/>
          </w:tcPr>
          <w:p>
            <w:r>
              <w:rPr>
                <w:sz w:val="18"/>
              </w:rPr>
              <w:t>Registros de consumo (fecha, producto, cantidad)</w:t>
            </w:r>
          </w:p>
        </w:tc>
      </w:tr>
      <w:tr>
        <w:tc>
          <w:tcPr>
            <w:tcW w:type="dxa" w:w="2880"/>
            <w:shd w:fill="F8FAFC" w:val="clear"/>
          </w:tcPr>
          <w:p>
            <w:r>
              <w:rPr>
                <w:sz w:val="18"/>
              </w:rPr>
              <w:t>`CocinaProducto`</w:t>
            </w:r>
          </w:p>
        </w:tc>
        <w:tc>
          <w:tcPr>
            <w:tcW w:type="dxa" w:w="2880"/>
            <w:shd w:fill="F8FAFC" w:val="clear"/>
          </w:tcPr>
          <w:p>
            <w:r>
              <w:rPr>
                <w:sz w:val="18"/>
              </w:rPr>
              <w:t>`cocina_productos`</w:t>
            </w:r>
          </w:p>
        </w:tc>
        <w:tc>
          <w:tcPr>
            <w:tcW w:type="dxa" w:w="2880"/>
            <w:shd w:fill="F8FAFC" w:val="clear"/>
          </w:tcPr>
          <w:p>
            <w:r>
              <w:rPr>
                <w:sz w:val="18"/>
              </w:rPr>
              <w:t>Catálogo de productos</w:t>
            </w:r>
          </w:p>
        </w:tc>
      </w:tr>
      <w:tr>
        <w:tc>
          <w:tcPr>
            <w:tcW w:type="dxa" w:w="2880"/>
          </w:tcPr>
          <w:p>
            <w:r>
              <w:rPr>
                <w:sz w:val="18"/>
              </w:rPr>
              <w:t>`CocinaImportacionError`</w:t>
            </w:r>
          </w:p>
        </w:tc>
        <w:tc>
          <w:tcPr>
            <w:tcW w:type="dxa" w:w="2880"/>
          </w:tcPr>
          <w:p>
            <w:r>
              <w:rPr>
                <w:sz w:val="18"/>
              </w:rPr>
              <w:t>`cocina_importacion_errores`</w:t>
            </w:r>
          </w:p>
        </w:tc>
        <w:tc>
          <w:tcPr>
            <w:tcW w:type="dxa" w:w="2880"/>
          </w:tcPr>
          <w:p>
            <w:r>
              <w:rPr>
                <w:sz w:val="18"/>
              </w:rPr>
              <w:t>Errores por fila</w:t>
            </w:r>
          </w:p>
        </w:tc>
      </w:tr>
    </w:tbl>
    <w:p>
      <w:pPr>
        <w:pStyle w:val="Heading2"/>
      </w:pPr>
      <w:r>
        <w:rPr>
          <w:color w:val="0E7490"/>
        </w:rPr>
        <w:t>7. Módulo Médico</w:t>
      </w:r>
    </w:p>
    <w:p>
      <w:pPr>
        <w:pStyle w:val="Heading3"/>
      </w:pPr>
      <w:r>
        <w:rPr>
          <w:color w:val="475569"/>
        </w:rPr>
        <w:t>7.1 Dashboard de Médico (`Medico.php`)</w:t>
      </w:r>
    </w:p>
    <w:p>
      <w:r>
        <w:t>Ruta: /admin/medico</w:t>
      </w:r>
    </w:p>
    <w:p>
      <w:r>
        <w:t>Vista: medico.blade.php</w:t>
      </w:r>
    </w:p>
    <w:p>
      <w:r>
        <w:t>Panel principal con:</w:t>
      </w:r>
    </w:p>
    <w:p>
      <w:pPr>
        <w:pStyle w:val="ListBullet"/>
      </w:pPr>
      <w:r>
        <w:t>Stat cards: total atenciones, total pacientes, total kardex, última fecha, atenciones hoy, días cubiertos</w:t>
      </w:r>
    </w:p>
    <w:p>
      <w:pPr>
        <w:pStyle w:val="ListBullet"/>
      </w:pPr>
      <w:r>
        <w:t>Selector de mes: resumen mensual (atenciones, pacientes, días, certificados, medicamentos)</w:t>
      </w:r>
    </w:p>
    <w:p>
      <w:pPr>
        <w:pStyle w:val="ListBullet"/>
      </w:pPr>
      <w:r>
        <w:t>Selector de fecha: resumen del día (atenciones, áreas, certificados)</w:t>
      </w:r>
    </w:p>
    <w:p>
      <w:pPr>
        <w:pStyle w:val="ListBullet"/>
      </w:pPr>
      <w:r>
        <w:t>Atenciones del día: tabla detallada con área, cargo, causa, diagnóstico, medicación</w:t>
      </w:r>
    </w:p>
    <w:p>
      <w:pPr>
        <w:pStyle w:val="ListBullet"/>
      </w:pPr>
      <w:r>
        <w:t>Atenciones por área: agrupación por área/departamento</w:t>
      </w:r>
    </w:p>
    <w:p>
      <w:pPr>
        <w:pStyle w:val="ListBullet"/>
      </w:pPr>
      <w:r>
        <w:t>Top 10 medicamentos: ranking de medicamentos más usados</w:t>
      </w:r>
    </w:p>
    <w:p>
      <w:pPr>
        <w:pStyle w:val="ListBullet"/>
      </w:pPr>
      <w:r>
        <w:t>Alertas de stock: productos con saldo ≤ 2 unidades</w:t>
      </w:r>
    </w:p>
    <w:p>
      <w:pPr>
        <w:pStyle w:val="ListBullet"/>
      </w:pPr>
      <w:r>
        <w:t>Kardex actual: saldos de medicinas</w:t>
      </w:r>
    </w:p>
    <w:p>
      <w:pPr>
        <w:pStyle w:val="ListBullet"/>
      </w:pPr>
      <w:r>
        <w:t>Insumos: saldos de insumos</w:t>
      </w:r>
    </w:p>
    <w:p>
      <w:pPr>
        <w:pStyle w:val="ListBullet"/>
      </w:pPr>
      <w:r>
        <w:t>Movimientos recientes: últimos 20 movimientos del kardex</w:t>
      </w:r>
    </w:p>
    <w:p>
      <w:pPr>
        <w:pStyle w:val="ListBullet"/>
      </w:pPr>
      <w:r>
        <w:t>Widgets:</w:t>
      </w:r>
    </w:p>
    <w:p>
      <w:pPr>
        <w:shd w:fill="1e293b" w:val="clear"/>
      </w:pPr>
      <w:r>
        <w:rPr>
          <w:rFonts w:ascii="Consolas" w:hAnsi="Consolas"/>
          <w:color w:val="E2E8F0"/>
          <w:sz w:val="16"/>
        </w:rPr>
        <w:t xml:space="preserve">  - `MedicoAtencionesDiariasWidget`: línea temporal mensual. Se eliminó la altura máxima fija y el `maintainAspectRatio: false` para mejor adaptación.</w:t>
        <w:br/>
        <w:t xml:space="preserve">  - `MedicoCausasChartWidget`: distribución de causas</w:t>
        <w:br/>
        <w:t xml:space="preserve">  - `MedicoAreasChartWidget`: atenciones por área</w:t>
        <w:br/>
        <w:t xml:space="preserve">  - `MedicoMedicamentosChartWidget`: top medicamentos</w:t>
      </w:r>
    </w:p>
    <w:p>
      <w:pPr>
        <w:pStyle w:val="Heading3"/>
      </w:pPr>
      <w:r>
        <w:rPr>
          <w:color w:val="475569"/>
        </w:rPr>
        <w:t>7.2 Partes Diarios (`MedicoPartesDiarios.php`)</w:t>
      </w:r>
    </w:p>
    <w:p>
      <w:r>
        <w:t>Ruta: /admin/medico/partes-diarios</w:t>
      </w:r>
    </w:p>
    <w:p>
      <w:r>
        <w:t>Vista: medico-partes-diarios.blade.php</w:t>
      </w:r>
    </w:p>
    <w:p>
      <w:r>
        <w:t>Página principal del módulo Médico. CRUD completo de atenciones médicas.</w:t>
      </w:r>
    </w:p>
    <w:p>
      <w:r>
        <w:t>#### Funcionalidades</w:t>
      </w:r>
    </w:p>
    <w:tbl>
      <w:tblPr>
        <w:tblStyle w:val="TableGrid"/>
        <w:tblW w:type="auto" w:w="0"/>
        <w:jc w:val="center"/>
        <w:tblLook w:firstColumn="1" w:firstRow="1" w:lastColumn="0" w:lastRow="0" w:noHBand="0" w:noVBand="1" w:val="04A0"/>
      </w:tblPr>
      <w:tblGrid>
        <w:gridCol w:w="4320"/>
        <w:gridCol w:w="4320"/>
      </w:tblGrid>
      <w:tr>
        <w:tc>
          <w:tcPr>
            <w:tcW w:type="dxa" w:w="4320"/>
            <w:shd w:fill="0B3B60" w:val="clear"/>
          </w:tcPr>
          <w:p>
            <w:r>
              <w:rPr>
                <w:b/>
                <w:color w:val="FFFFFF"/>
                <w:sz w:val="18"/>
              </w:rPr>
              <w:t>Característica</w:t>
            </w:r>
          </w:p>
        </w:tc>
        <w:tc>
          <w:tcPr>
            <w:tcW w:type="dxa" w:w="4320"/>
            <w:shd w:fill="0B3B60" w:val="clear"/>
          </w:tcPr>
          <w:p>
            <w:r>
              <w:rPr>
                <w:b/>
                <w:color w:val="FFFFFF"/>
                <w:sz w:val="18"/>
              </w:rPr>
              <w:t>Descripción</w:t>
            </w:r>
          </w:p>
        </w:tc>
      </w:tr>
      <w:tr>
        <w:tc>
          <w:tcPr>
            <w:tcW w:type="dxa" w:w="4320"/>
            <w:shd w:fill="F8FAFC" w:val="clear"/>
          </w:tcPr>
          <w:p>
            <w:r>
              <w:rPr>
                <w:sz w:val="18"/>
              </w:rPr>
              <w:t>**Registro de atención**</w:t>
            </w:r>
          </w:p>
        </w:tc>
        <w:tc>
          <w:tcPr>
            <w:tcW w:type="dxa" w:w="4320"/>
            <w:shd w:fill="F8FAFC" w:val="clear"/>
          </w:tcPr>
          <w:p>
            <w:r>
              <w:rPr>
                <w:sz w:val="18"/>
              </w:rPr>
              <w:t>Modal con formulario completo</w:t>
            </w:r>
          </w:p>
        </w:tc>
      </w:tr>
      <w:tr>
        <w:tc>
          <w:tcPr>
            <w:tcW w:type="dxa" w:w="4320"/>
          </w:tcPr>
          <w:p>
            <w:r>
              <w:rPr>
                <w:sz w:val="18"/>
              </w:rPr>
              <w:t>**Búsqueda de pacientes**</w:t>
            </w:r>
          </w:p>
        </w:tc>
        <w:tc>
          <w:tcPr>
            <w:tcW w:type="dxa" w:w="4320"/>
          </w:tcPr>
          <w:p>
            <w:r>
              <w:rPr>
                <w:sz w:val="18"/>
              </w:rPr>
              <w:t>Buscador con autocompletado (nombre, cédula, área)</w:t>
            </w:r>
          </w:p>
        </w:tc>
      </w:tr>
      <w:tr>
        <w:tc>
          <w:tcPr>
            <w:tcW w:type="dxa" w:w="4320"/>
            <w:shd w:fill="F8FAFC" w:val="clear"/>
          </w:tcPr>
          <w:p>
            <w:r>
              <w:rPr>
                <w:sz w:val="18"/>
              </w:rPr>
              <w:t>**Quick-create paciente**</w:t>
            </w:r>
          </w:p>
        </w:tc>
        <w:tc>
          <w:tcPr>
            <w:tcW w:type="dxa" w:w="4320"/>
            <w:shd w:fill="F8FAFC" w:val="clear"/>
          </w:tcPr>
          <w:p>
            <w:r>
              <w:rPr>
                <w:sz w:val="18"/>
              </w:rPr>
              <w:t>Registro rápido de nuevo paciente sin salir del modal</w:t>
            </w:r>
          </w:p>
        </w:tc>
      </w:tr>
      <w:tr>
        <w:tc>
          <w:tcPr>
            <w:tcW w:type="dxa" w:w="4320"/>
          </w:tcPr>
          <w:p>
            <w:r>
              <w:rPr>
                <w:sz w:val="18"/>
              </w:rPr>
              <w:t>**Certificados médicos**</w:t>
            </w:r>
          </w:p>
        </w:tc>
        <w:tc>
          <w:tcPr>
            <w:tcW w:type="dxa" w:w="4320"/>
          </w:tcPr>
          <w:p>
            <w:r>
              <w:rPr>
                <w:sz w:val="18"/>
              </w:rPr>
              <w:t>Tipo (REPOSO, SUBSIDIO, ALTA, etc.), entidad, horas/días, fechas, médico que certifica</w:t>
            </w:r>
          </w:p>
        </w:tc>
      </w:tr>
      <w:tr>
        <w:tc>
          <w:tcPr>
            <w:tcW w:type="dxa" w:w="4320"/>
            <w:shd w:fill="F8FAFC" w:val="clear"/>
          </w:tcPr>
          <w:p>
            <w:r>
              <w:rPr>
                <w:sz w:val="18"/>
              </w:rPr>
              <w:t>**Medicación**</w:t>
            </w:r>
          </w:p>
        </w:tc>
        <w:tc>
          <w:tcPr>
            <w:tcW w:type="dxa" w:w="4320"/>
            <w:shd w:fill="F8FAFC" w:val="clear"/>
          </w:tcPr>
          <w:p>
            <w:r>
              <w:rPr>
                <w:sz w:val="18"/>
              </w:rPr>
              <w:t>Líneas dinámicas de medicamentos con cantidad</w:t>
            </w:r>
          </w:p>
        </w:tc>
      </w:tr>
      <w:tr>
        <w:tc>
          <w:tcPr>
            <w:tcW w:type="dxa" w:w="4320"/>
          </w:tcPr>
          <w:p>
            <w:r>
              <w:rPr>
                <w:sz w:val="18"/>
              </w:rPr>
              <w:t>**Tipos de salida**</w:t>
            </w:r>
          </w:p>
        </w:tc>
        <w:tc>
          <w:tcPr>
            <w:tcW w:type="dxa" w:w="4320"/>
          </w:tcPr>
          <w:p>
            <w:r>
              <w:rPr>
                <w:sz w:val="18"/>
              </w:rPr>
              <w:t>ALTA, REPOSO, DERIVACIÓN, OBSERVACIÓN, HOSPITALIZACIÓN</w:t>
            </w:r>
          </w:p>
        </w:tc>
      </w:tr>
      <w:tr>
        <w:tc>
          <w:tcPr>
            <w:tcW w:type="dxa" w:w="4320"/>
            <w:shd w:fill="F8FAFC" w:val="clear"/>
          </w:tcPr>
          <w:p>
            <w:r>
              <w:rPr>
                <w:sz w:val="18"/>
              </w:rPr>
              <w:t>**Incidentes**</w:t>
            </w:r>
          </w:p>
        </w:tc>
        <w:tc>
          <w:tcPr>
            <w:tcW w:type="dxa" w:w="4320"/>
            <w:shd w:fill="F8FAFC" w:val="clear"/>
          </w:tcPr>
          <w:p>
            <w:r>
              <w:rPr>
                <w:sz w:val="18"/>
              </w:rPr>
              <w:t>CAIDA, CORTE, QUEMADURA, EXPOSICIÓN QUÍMICA, etc.</w:t>
            </w:r>
          </w:p>
        </w:tc>
      </w:tr>
      <w:tr>
        <w:tc>
          <w:tcPr>
            <w:tcW w:type="dxa" w:w="4320"/>
          </w:tcPr>
          <w:p>
            <w:r>
              <w:rPr>
                <w:sz w:val="18"/>
              </w:rPr>
              <w:t>**Edición**</w:t>
            </w:r>
          </w:p>
        </w:tc>
        <w:tc>
          <w:tcPr>
            <w:tcW w:type="dxa" w:w="4320"/>
          </w:tcPr>
          <w:p>
            <w:r>
              <w:rPr>
                <w:sz w:val="18"/>
              </w:rPr>
              <w:t>Carga todos los datos existentes</w:t>
            </w:r>
          </w:p>
        </w:tc>
      </w:tr>
      <w:tr>
        <w:tc>
          <w:tcPr>
            <w:tcW w:type="dxa" w:w="4320"/>
            <w:shd w:fill="F8FAFC" w:val="clear"/>
          </w:tcPr>
          <w:p>
            <w:r>
              <w:rPr>
                <w:sz w:val="18"/>
              </w:rPr>
              <w:t>**Eliminación**</w:t>
            </w:r>
          </w:p>
        </w:tc>
        <w:tc>
          <w:tcPr>
            <w:tcW w:type="dxa" w:w="4320"/>
            <w:shd w:fill="F8FAFC" w:val="clear"/>
          </w:tcPr>
          <w:p>
            <w:r>
              <w:rPr>
                <w:sz w:val="18"/>
              </w:rPr>
              <w:t>Con confirmación y reversión de movimientos de inventario</w:t>
            </w:r>
          </w:p>
        </w:tc>
      </w:tr>
      <w:tr>
        <w:tc>
          <w:tcPr>
            <w:tcW w:type="dxa" w:w="4320"/>
          </w:tcPr>
          <w:p>
            <w:r>
              <w:rPr>
                <w:sz w:val="18"/>
              </w:rPr>
              <w:t>**Filtros**</w:t>
            </w:r>
          </w:p>
        </w:tc>
        <w:tc>
          <w:tcPr>
            <w:tcW w:type="dxa" w:w="4320"/>
          </w:tcPr>
          <w:p>
            <w:r>
              <w:rPr>
                <w:sz w:val="18"/>
              </w:rPr>
              <w:t>Fecha, área, causa, tipo paciente, estado certificado, búsqueda texto</w:t>
            </w:r>
          </w:p>
        </w:tc>
      </w:tr>
      <w:tr>
        <w:tc>
          <w:tcPr>
            <w:tcW w:type="dxa" w:w="4320"/>
            <w:shd w:fill="F8FAFC" w:val="clear"/>
          </w:tcPr>
          <w:p>
            <w:r>
              <w:rPr>
                <w:sz w:val="18"/>
              </w:rPr>
              <w:t>**Paginación**</w:t>
            </w:r>
          </w:p>
        </w:tc>
        <w:tc>
          <w:tcPr>
            <w:tcW w:type="dxa" w:w="4320"/>
            <w:shd w:fill="F8FAFC" w:val="clear"/>
          </w:tcPr>
          <w:p>
            <w:r>
              <w:rPr>
                <w:sz w:val="18"/>
              </w:rPr>
              <w:t>15 registros por página</w:t>
            </w:r>
          </w:p>
        </w:tc>
      </w:tr>
      <w:tr>
        <w:tc>
          <w:tcPr>
            <w:tcW w:type="dxa" w:w="4320"/>
          </w:tcPr>
          <w:p>
            <w:r>
              <w:rPr>
                <w:sz w:val="18"/>
              </w:rPr>
              <w:t>**Integración inventario**</w:t>
            </w:r>
          </w:p>
        </w:tc>
        <w:tc>
          <w:tcPr>
            <w:tcW w:type="dxa" w:w="4320"/>
          </w:tcPr>
          <w:p>
            <w:r>
              <w:rPr>
                <w:sz w:val="18"/>
              </w:rPr>
              <w:t>Al guardar, registra salidas de inventario automáticas</w:t>
            </w:r>
          </w:p>
        </w:tc>
      </w:tr>
    </w:tbl>
    <w:p>
      <w:r>
        <w:t>#### Nota sobre catálogos como strings</w:t>
      </w:r>
    </w:p>
    <w:p>
      <w:r>
        <w:t>Los campos tipo_certificado, tipo_salida e incidente en medico_partes_diarios se almacenan como strings (varchar) en lugar de foreign keys. Esto permite flexibilidad sin depender de tablas de catálogo para estos valores.</w:t>
      </w:r>
    </w:p>
    <w:p>
      <w:r>
        <w:t>#### Flujo de guardado</w:t>
      </w:r>
    </w:p>
    <w:p>
      <w:pPr>
        <w:shd w:fill="1e293b" w:val="clear"/>
      </w:pPr>
      <w:r>
        <w:rPr>
          <w:rFonts w:ascii="Consolas" w:hAnsi="Consolas"/>
          <w:color w:val="E2E8F0"/>
          <w:sz w:val="16"/>
        </w:rPr>
        <w:t>Guardar atención</w:t>
        <w:br/>
        <w:t xml:space="preserve">  ├── Validar datos</w:t>
        <w:br/>
        <w:t xml:space="preserve">  ├── Crear/actualizar MedicoParteDiario</w:t>
        <w:br/>
        <w:t xml:space="preserve">  ├── Sincronizar medicamentos (MedicoParteMedicamento)</w:t>
        <w:br/>
        <w:t xml:space="preserve">  ├── Registrar salidas de inventario (InventarioMedicoService)</w:t>
        <w:br/>
        <w:t xml:space="preserve">  │   └── Para cada medicamento:</w:t>
        <w:br/>
        <w:t xml:space="preserve">  │       └── Buscar MedicoProducto vinculado al medicamento</w:t>
        <w:br/>
        <w:t xml:space="preserve">  │       └── Crear MedicoKardexMovimiento (tipo: salida)</w:t>
        <w:br/>
        <w:t xml:space="preserve">  ├── Vincular paciente (existente o nuevo)</w:t>
        <w:br/>
        <w:t xml:space="preserve">  └── Notificación de éxito</w:t>
      </w:r>
    </w:p>
    <w:p>
      <w:r>
        <w:t>#### Eliminación</w:t>
      </w:r>
    </w:p>
    <w:p>
      <w:r>
        <w:t>Al eliminar una atención se revierten los movimientos de inventario asociados.</w:t>
      </w:r>
    </w:p>
    <w:p>
      <w:pPr>
        <w:pStyle w:val="Heading3"/>
      </w:pPr>
      <w:r>
        <w:rPr>
          <w:color w:val="475569"/>
        </w:rPr>
        <w:t>7.3 Pacientes (`MedicoPacientes.php`)</w:t>
      </w:r>
    </w:p>
    <w:p>
      <w:r>
        <w:t>Ruta: /admin/medico/pacientes</w:t>
      </w:r>
    </w:p>
    <w:p>
      <w:r>
        <w:t>Vista: medico-pacientes.blade.php</w:t>
      </w:r>
    </w:p>
    <w:p>
      <w:r>
        <w:t>CRUD de pacientes con:</w:t>
      </w:r>
    </w:p>
    <w:p>
      <w:pPr>
        <w:pStyle w:val="ListBullet"/>
      </w:pPr>
      <w:r>
        <w:t>Campos: cédula, nombres, edad, área, cargo, fecha ingreso, teléfono, tipo (colaborador, aspirante, externo, paciente, huésped)</w:t>
      </w:r>
    </w:p>
    <w:p>
      <w:pPr>
        <w:pStyle w:val="ListBullet"/>
      </w:pPr>
      <w:r>
        <w:t>Exámenes ocupacionales: espirometría, ecografía, audiometría, optometría (con estado: pendiente/vigente/vencido)</w:t>
      </w:r>
    </w:p>
    <w:p>
      <w:pPr>
        <w:pStyle w:val="ListBullet"/>
      </w:pPr>
      <w:r>
        <w:t>Visitas anuales: registro por año (2021-2026)</w:t>
      </w:r>
    </w:p>
    <w:p>
      <w:pPr>
        <w:pStyle w:val="ListBullet"/>
      </w:pPr>
      <w:r>
        <w:t>Historial médico: patologías, vacunas, fichas anteriores, antecedentes, observaciones</w:t>
      </w:r>
    </w:p>
    <w:p>
      <w:pPr>
        <w:pStyle w:val="ListBullet"/>
      </w:pPr>
      <w:r>
        <w:t>Filtros: búsqueda por nombre/cédula/área, filtro por tipo, estado</w:t>
      </w:r>
    </w:p>
    <w:p>
      <w:pPr>
        <w:pStyle w:val="ListBullet"/>
      </w:pPr>
      <w:r>
        <w:t>Detalle expandible: información completa del paciente</w:t>
      </w:r>
    </w:p>
    <w:p>
      <w:pPr>
        <w:pStyle w:val="ListBullet"/>
      </w:pPr>
      <w:r>
        <w:t>Paginación: 20 registros por página</w:t>
      </w:r>
    </w:p>
    <w:p>
      <w:pPr>
        <w:pStyle w:val="Heading3"/>
      </w:pPr>
      <w:r>
        <w:rPr>
          <w:color w:val="475569"/>
        </w:rPr>
        <w:t>7.4 Base Médica / Catálogos (`MedicoCatalogos.php`)</w:t>
      </w:r>
    </w:p>
    <w:p>
      <w:r>
        <w:t>Ruta: /admin/medico/base-medica</w:t>
      </w:r>
    </w:p>
    <w:p>
      <w:r>
        <w:t>Vista: medico-catalogos.blade.php</w:t>
      </w:r>
    </w:p>
    <w:p>
      <w:r>
        <w:t>Gestión unificada de 5 catálogos: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0B3B60" w:val="clear"/>
          </w:tcPr>
          <w:p>
            <w:r>
              <w:rPr>
                <w:b/>
                <w:color w:val="FFFFFF"/>
                <w:sz w:val="18"/>
              </w:rPr>
              <w:t>Catálogo</w:t>
            </w:r>
          </w:p>
        </w:tc>
        <w:tc>
          <w:tcPr>
            <w:tcW w:type="dxa" w:w="2880"/>
            <w:shd w:fill="0B3B60" w:val="clear"/>
          </w:tcPr>
          <w:p>
            <w:r>
              <w:rPr>
                <w:b/>
                <w:color w:val="FFFFFF"/>
                <w:sz w:val="18"/>
              </w:rPr>
              <w:t>Modelo</w:t>
            </w:r>
          </w:p>
        </w:tc>
        <w:tc>
          <w:tcPr>
            <w:tcW w:type="dxa" w:w="2880"/>
            <w:shd w:fill="0B3B60" w:val="clear"/>
          </w:tcPr>
          <w:p>
            <w:r>
              <w:rPr>
                <w:b/>
                <w:color w:val="FFFFFF"/>
                <w:sz w:val="18"/>
              </w:rPr>
              <w:t>Descripción</w:t>
            </w:r>
          </w:p>
        </w:tc>
      </w:tr>
      <w:tr>
        <w:tc>
          <w:tcPr>
            <w:tcW w:type="dxa" w:w="2880"/>
            <w:shd w:fill="F8FAFC" w:val="clear"/>
          </w:tcPr>
          <w:p>
            <w:r>
              <w:rPr>
                <w:sz w:val="18"/>
              </w:rPr>
              <w:t>Áreas</w:t>
            </w:r>
          </w:p>
        </w:tc>
        <w:tc>
          <w:tcPr>
            <w:tcW w:type="dxa" w:w="2880"/>
            <w:shd w:fill="F8FAFC" w:val="clear"/>
          </w:tcPr>
          <w:p>
            <w:r>
              <w:rPr>
                <w:sz w:val="18"/>
              </w:rPr>
              <w:t>`Area`</w:t>
            </w:r>
          </w:p>
        </w:tc>
        <w:tc>
          <w:tcPr>
            <w:tcW w:type="dxa" w:w="2880"/>
            <w:shd w:fill="F8FAFC" w:val="clear"/>
          </w:tcPr>
          <w:p>
            <w:r>
              <w:rPr>
                <w:sz w:val="18"/>
              </w:rPr>
              <w:t>Departamentos laborales</w:t>
            </w:r>
          </w:p>
        </w:tc>
      </w:tr>
      <w:tr>
        <w:tc>
          <w:tcPr>
            <w:tcW w:type="dxa" w:w="2880"/>
          </w:tcPr>
          <w:p>
            <w:r>
              <w:rPr>
                <w:sz w:val="18"/>
              </w:rPr>
              <w:t>Cargos</w:t>
            </w:r>
          </w:p>
        </w:tc>
        <w:tc>
          <w:tcPr>
            <w:tcW w:type="dxa" w:w="2880"/>
          </w:tcPr>
          <w:p>
            <w:r>
              <w:rPr>
                <w:sz w:val="18"/>
              </w:rPr>
              <w:t>`Cargo`</w:t>
            </w:r>
          </w:p>
        </w:tc>
        <w:tc>
          <w:tcPr>
            <w:tcW w:type="dxa" w:w="2880"/>
          </w:tcPr>
          <w:p>
            <w:r>
              <w:rPr>
                <w:sz w:val="18"/>
              </w:rPr>
              <w:t>Puestos de trabajo</w:t>
            </w:r>
          </w:p>
        </w:tc>
      </w:tr>
      <w:tr>
        <w:tc>
          <w:tcPr>
            <w:tcW w:type="dxa" w:w="2880"/>
            <w:shd w:fill="F8FAFC" w:val="clear"/>
          </w:tcPr>
          <w:p>
            <w:r>
              <w:rPr>
                <w:sz w:val="18"/>
              </w:rPr>
              <w:t>Causas</w:t>
            </w:r>
          </w:p>
        </w:tc>
        <w:tc>
          <w:tcPr>
            <w:tcW w:type="dxa" w:w="2880"/>
            <w:shd w:fill="F8FAFC" w:val="clear"/>
          </w:tcPr>
          <w:p>
            <w:r>
              <w:rPr>
                <w:sz w:val="18"/>
              </w:rPr>
              <w:t>`Causa`</w:t>
            </w:r>
          </w:p>
        </w:tc>
        <w:tc>
          <w:tcPr>
            <w:tcW w:type="dxa" w:w="2880"/>
            <w:shd w:fill="F8FAFC" w:val="clear"/>
          </w:tcPr>
          <w:p>
            <w:r>
              <w:rPr>
                <w:sz w:val="18"/>
              </w:rPr>
              <w:t>Motivos de atención</w:t>
            </w:r>
          </w:p>
        </w:tc>
      </w:tr>
      <w:tr>
        <w:tc>
          <w:tcPr>
            <w:tcW w:type="dxa" w:w="2880"/>
          </w:tcPr>
          <w:p>
            <w:r>
              <w:rPr>
                <w:sz w:val="18"/>
              </w:rPr>
              <w:t>Diagnósticos</w:t>
            </w:r>
          </w:p>
        </w:tc>
        <w:tc>
          <w:tcPr>
            <w:tcW w:type="dxa" w:w="2880"/>
          </w:tcPr>
          <w:p>
            <w:r>
              <w:rPr>
                <w:sz w:val="18"/>
              </w:rPr>
              <w:t>`Diagnostico`</w:t>
            </w:r>
          </w:p>
        </w:tc>
        <w:tc>
          <w:tcPr>
            <w:tcW w:type="dxa" w:w="2880"/>
          </w:tcPr>
          <w:p>
            <w:r>
              <w:rPr>
                <w:sz w:val="18"/>
              </w:rPr>
              <w:t>Diagnósticos médicos (lista extensa)</w:t>
            </w:r>
          </w:p>
        </w:tc>
      </w:tr>
      <w:tr>
        <w:tc>
          <w:tcPr>
            <w:tcW w:type="dxa" w:w="2880"/>
            <w:shd w:fill="F8FAFC" w:val="clear"/>
          </w:tcPr>
          <w:p>
            <w:r>
              <w:rPr>
                <w:sz w:val="18"/>
              </w:rPr>
              <w:t>Entidades Certificado</w:t>
            </w:r>
          </w:p>
        </w:tc>
        <w:tc>
          <w:tcPr>
            <w:tcW w:type="dxa" w:w="2880"/>
            <w:shd w:fill="F8FAFC" w:val="clear"/>
          </w:tcPr>
          <w:p>
            <w:r>
              <w:rPr>
                <w:sz w:val="18"/>
              </w:rPr>
              <w:t>`EntidadCertificado`</w:t>
            </w:r>
          </w:p>
        </w:tc>
        <w:tc>
          <w:tcPr>
            <w:tcW w:type="dxa" w:w="2880"/>
            <w:shd w:fill="F8FAFC" w:val="clear"/>
          </w:tcPr>
          <w:p>
            <w:r>
              <w:rPr>
                <w:sz w:val="18"/>
              </w:rPr>
              <w:t>Origen del certificado</w:t>
            </w:r>
          </w:p>
        </w:tc>
      </w:tr>
    </w:tbl>
    <w:p>
      <w:r>
        <w:t>Todas las tablas siguen el mismo patrón: id, nombre, activo, timestamps.</w:t>
      </w:r>
    </w:p>
    <w:p>
      <w:pPr>
        <w:pStyle w:val="Heading3"/>
      </w:pPr>
      <w:r>
        <w:rPr>
          <w:color w:val="475569"/>
        </w:rPr>
        <w:t>7.5 Reportes Médico (`ReportesMedico.php`)</w:t>
      </w:r>
    </w:p>
    <w:p>
      <w:r>
        <w:t>Ruta: /admin/medico/reportes</w:t>
      </w:r>
    </w:p>
    <w:p>
      <w:r>
        <w:t>Vista: reportes-medico.blade.php</w:t>
      </w:r>
    </w:p>
    <w:p>
      <w:r>
        <w:t>#### Reportes descargables (Excel)</w:t>
      </w:r>
    </w:p>
    <w:tbl>
      <w:tblPr>
        <w:tblStyle w:val="TableGrid"/>
        <w:tblW w:type="auto" w:w="0"/>
        <w:jc w:val="center"/>
        <w:tblLook w:firstColumn="1" w:firstRow="1" w:lastColumn="0" w:lastRow="0" w:noHBand="0" w:noVBand="1" w:val="04A0"/>
      </w:tblPr>
      <w:tblGrid>
        <w:gridCol w:w="4320"/>
        <w:gridCol w:w="4320"/>
      </w:tblGrid>
      <w:tr>
        <w:tc>
          <w:tcPr>
            <w:tcW w:type="dxa" w:w="4320"/>
            <w:shd w:fill="0B3B60" w:val="clear"/>
          </w:tcPr>
          <w:p>
            <w:r>
              <w:rPr>
                <w:b/>
                <w:color w:val="FFFFFF"/>
                <w:sz w:val="18"/>
              </w:rPr>
              <w:t>Reporte</w:t>
            </w:r>
          </w:p>
        </w:tc>
        <w:tc>
          <w:tcPr>
            <w:tcW w:type="dxa" w:w="4320"/>
            <w:shd w:fill="0B3B60" w:val="clear"/>
          </w:tcPr>
          <w:p>
            <w:r>
              <w:rPr>
                <w:b/>
                <w:color w:val="FFFFFF"/>
                <w:sz w:val="18"/>
              </w:rPr>
              <w:t>Descripción</w:t>
            </w:r>
          </w:p>
        </w:tc>
      </w:tr>
      <w:tr>
        <w:tc>
          <w:tcPr>
            <w:tcW w:type="dxa" w:w="4320"/>
            <w:shd w:fill="F8FAFC" w:val="clear"/>
          </w:tcPr>
          <w:p>
            <w:r>
              <w:rPr>
                <w:sz w:val="18"/>
              </w:rPr>
              <w:t>Parte diario por día</w:t>
            </w:r>
          </w:p>
        </w:tc>
        <w:tc>
          <w:tcPr>
            <w:tcW w:type="dxa" w:w="4320"/>
            <w:shd w:fill="F8FAFC" w:val="clear"/>
          </w:tcPr>
          <w:p>
            <w:r>
              <w:rPr>
                <w:sz w:val="18"/>
              </w:rPr>
              <w:t>Atenciones de una fecha</w:t>
            </w:r>
          </w:p>
        </w:tc>
      </w:tr>
      <w:tr>
        <w:tc>
          <w:tcPr>
            <w:tcW w:type="dxa" w:w="4320"/>
          </w:tcPr>
          <w:p>
            <w:r>
              <w:rPr>
                <w:sz w:val="18"/>
              </w:rPr>
              <w:t>Parte diario por rango</w:t>
            </w:r>
          </w:p>
        </w:tc>
        <w:tc>
          <w:tcPr>
            <w:tcW w:type="dxa" w:w="4320"/>
          </w:tcPr>
          <w:p>
            <w:r>
              <w:rPr>
                <w:sz w:val="18"/>
              </w:rPr>
              <w:t>Atenciones entre fechas con todos los campos</w:t>
            </w:r>
          </w:p>
        </w:tc>
      </w:tr>
      <w:tr>
        <w:tc>
          <w:tcPr>
            <w:tcW w:type="dxa" w:w="4320"/>
            <w:shd w:fill="F8FAFC" w:val="clear"/>
          </w:tcPr>
          <w:p>
            <w:r>
              <w:rPr>
                <w:sz w:val="18"/>
              </w:rPr>
              <w:t>Parte diario general</w:t>
            </w:r>
          </w:p>
        </w:tc>
        <w:tc>
          <w:tcPr>
            <w:tcW w:type="dxa" w:w="4320"/>
            <w:shd w:fill="F8FAFC" w:val="clear"/>
          </w:tcPr>
          <w:p>
            <w:r>
              <w:rPr>
                <w:sz w:val="18"/>
              </w:rPr>
              <w:t>Todas las atenciones</w:t>
            </w:r>
          </w:p>
        </w:tc>
      </w:tr>
      <w:tr>
        <w:tc>
          <w:tcPr>
            <w:tcW w:type="dxa" w:w="4320"/>
          </w:tcPr>
          <w:p>
            <w:r>
              <w:rPr>
                <w:sz w:val="18"/>
              </w:rPr>
              <w:t>Kardex completo</w:t>
            </w:r>
          </w:p>
        </w:tc>
        <w:tc>
          <w:tcPr>
            <w:tcW w:type="dxa" w:w="4320"/>
          </w:tcPr>
          <w:p>
            <w:r>
              <w:rPr>
                <w:sz w:val="18"/>
              </w:rPr>
              <w:t>Saldos de todos los productos</w:t>
            </w:r>
          </w:p>
        </w:tc>
      </w:tr>
      <w:tr>
        <w:tc>
          <w:tcPr>
            <w:tcW w:type="dxa" w:w="4320"/>
            <w:shd w:fill="F8FAFC" w:val="clear"/>
          </w:tcPr>
          <w:p>
            <w:r>
              <w:rPr>
                <w:sz w:val="18"/>
              </w:rPr>
              <w:t>Kardex con movimientos</w:t>
            </w:r>
          </w:p>
        </w:tc>
        <w:tc>
          <w:tcPr>
            <w:tcW w:type="dxa" w:w="4320"/>
            <w:shd w:fill="F8FAFC" w:val="clear"/>
          </w:tcPr>
          <w:p>
            <w:r>
              <w:rPr>
                <w:sz w:val="18"/>
              </w:rPr>
              <w:t>Resumen + hoja de movimientos detallados</w:t>
            </w:r>
          </w:p>
        </w:tc>
      </w:tr>
      <w:tr>
        <w:tc>
          <w:tcPr>
            <w:tcW w:type="dxa" w:w="4320"/>
          </w:tcPr>
          <w:p>
            <w:r>
              <w:rPr>
                <w:sz w:val="18"/>
              </w:rPr>
              <w:t>Kardex mensual</w:t>
            </w:r>
          </w:p>
        </w:tc>
        <w:tc>
          <w:tcPr>
            <w:tcW w:type="dxa" w:w="4320"/>
          </w:tcPr>
          <w:p>
            <w:r>
              <w:rPr>
                <w:sz w:val="18"/>
              </w:rPr>
              <w:t>Un libro por mes con atenciones, causas, medicamentos, áreas</w:t>
            </w:r>
          </w:p>
        </w:tc>
      </w:tr>
    </w:tbl>
    <w:p>
      <w:r>
        <w:t>#### Kardex mensual (generación en memoria)</w:t>
      </w:r>
    </w:p>
    <w:p>
      <w:pPr>
        <w:pStyle w:val="ListBullet"/>
      </w:pPr>
      <w:r>
        <w:t>Calcula saldos desde movimientos reales (sin persistencia de snapshots)</w:t>
      </w:r>
    </w:p>
    <w:p>
      <w:pPr>
        <w:pStyle w:val="ListBullet"/>
      </w:pPr>
      <w:r>
        <w:t>Muestra: producto, saldo anterior, ingresos, egresos, total, fecha caducidad</w:t>
      </w:r>
    </w:p>
    <w:p>
      <w:pPr>
        <w:pStyle w:val="ListBullet"/>
      </w:pPr>
      <w:r>
        <w:t>Permite cerrar/reabrir el kardex visualmente</w:t>
      </w:r>
    </w:p>
    <w:p>
      <w:pPr>
        <w:pStyle w:val="ListBullet"/>
      </w:pPr>
      <w:r>
        <w:t>Exportable a Excel</w:t>
      </w:r>
    </w:p>
    <w:p>
      <w:pPr>
        <w:pStyle w:val="Heading2"/>
      </w:pPr>
      <w:r>
        <w:rPr>
          <w:color w:val="0E7490"/>
        </w:rPr>
        <w:t>8. Sistema de Kardex</w:t>
      </w:r>
    </w:p>
    <w:p>
      <w:pPr>
        <w:pStyle w:val="Heading3"/>
      </w:pPr>
      <w:r>
        <w:rPr>
          <w:color w:val="475569"/>
        </w:rPr>
        <w:t>8.1 Arquitectura</w:t>
      </w:r>
    </w:p>
    <w:p>
      <w:pPr>
        <w:shd w:fill="1e293b" w:val="clear"/>
      </w:pPr>
      <w:r>
        <w:rPr>
          <w:rFonts w:ascii="Consolas" w:hAnsi="Consolas"/>
          <w:color w:val="E2E8F0"/>
          <w:sz w:val="16"/>
        </w:rPr>
        <w:t>MedicoProducto</w:t>
        <w:br/>
        <w:t xml:space="preserve">    │</w:t>
        <w:br/>
        <w:t xml:space="preserve">    ├── 1┼→ MedicoKardex (saldo mensual por producto)</w:t>
        <w:br/>
        <w:t xml:space="preserve">    │          │</w:t>
        <w:br/>
        <w:t xml:space="preserve">    │          └── 1┼→ MedicoKardexMovimiento (movimiento individual)</w:t>
        <w:br/>
        <w:t xml:space="preserve">    │                    ├── tipo: ingreso | salida | ajuste</w:t>
        <w:br/>
        <w:t xml:space="preserve">    │                    ├── origen: manual | parte_diario</w:t>
        <w:br/>
        <w:t xml:space="preserve">    │                    └── vinculado a MedicoParteDiario (opcional)</w:t>
        <w:br/>
        <w:t xml:space="preserve">    │</w:t>
        <w:br/>
        <w:t xml:space="preserve">    └── medicamento_id → Medicamento (catálogo clínico)</w:t>
        <w:br/>
        <w:br/>
        <w:t>MedicoProductoAlias</w:t>
        <w:br/>
        <w:t xml:space="preserve">    └── producto_id → MedicoProducto (nombres alternativos para búsqueda)</w:t>
      </w:r>
    </w:p>
    <w:p>
      <w:pPr>
        <w:pStyle w:val="Heading3"/>
      </w:pPr>
      <w:r>
        <w:rPr>
          <w:color w:val="475569"/>
        </w:rPr>
        <w:t>8.2 Servicios</w:t>
      </w:r>
    </w:p>
    <w:p>
      <w:r>
        <w:t>#### InventarioMedicoService</w:t>
      </w:r>
    </w:p>
    <w:p>
      <w:pPr>
        <w:shd w:fill="1e293b" w:val="clear"/>
      </w:pPr>
      <w:r>
        <w:rPr>
          <w:rFonts w:ascii="Consolas" w:hAnsi="Consolas"/>
          <w:color w:val="E2E8F0"/>
          <w:sz w:val="16"/>
        </w:rPr>
        <w:t>registrarMovimientoProducto(</w:t>
        <w:br/>
        <w:t xml:space="preserve">    MedicoProducto $producto,</w:t>
        <w:br/>
        <w:t xml:space="preserve">    string $tipo,          // ingreso | salida | ajuste</w:t>
        <w:br/>
        <w:t xml:space="preserve">    float $cantidad,</w:t>
        <w:br/>
        <w:t xml:space="preserve">    string $fecha,</w:t>
        <w:br/>
        <w:t xml:space="preserve">    ?string $responsable,</w:t>
        <w:br/>
        <w:t xml:space="preserve">    string $origen,         // manual | parte_diario</w:t>
        <w:br/>
        <w:t xml:space="preserve">    ?MedicoParteDiario $parte,</w:t>
        <w:br/>
        <w:t xml:space="preserve">    ?string $observacion</w:t>
        <w:br/>
        <w:t>): MedicoKardexMovimiento</w:t>
      </w:r>
    </w:p>
    <w:p>
      <w:pPr>
        <w:pStyle w:val="ListBullet"/>
      </w:pPr>
      <w:r>
        <w:t>Asegura que exista un registro MedicoKardex para el producto</w:t>
      </w:r>
    </w:p>
    <w:p>
      <w:pPr>
        <w:pStyle w:val="ListBullet"/>
      </w:pPr>
      <w:r>
        <w:t>Crea el movimiento en medico_kardex_movimientos</w:t>
      </w:r>
    </w:p>
    <w:p>
      <w:r>
        <w:t>#### KardexMensualService</w:t>
      </w:r>
    </w:p>
    <w:p>
      <w:pPr>
        <w:shd w:fill="1e293b" w:val="clear"/>
      </w:pPr>
      <w:r>
        <w:rPr>
          <w:rFonts w:ascii="Consolas" w:hAnsi="Consolas"/>
          <w:color w:val="E2E8F0"/>
          <w:sz w:val="16"/>
        </w:rPr>
        <w:t>generar(string $desde, string $hasta): array</w:t>
      </w:r>
    </w:p>
    <w:p>
      <w:pPr>
        <w:pStyle w:val="ListBullet"/>
      </w:pPr>
      <w:r>
        <w:t>Calcula saldos desde movimientos reales</w:t>
      </w:r>
    </w:p>
    <w:p>
      <w:pPr>
        <w:pStyle w:val="ListBullet"/>
      </w:pPr>
      <w:r>
        <w:t>No persiste snapshots (cálculo bajo demanda)</w:t>
      </w:r>
    </w:p>
    <w:p>
      <w:pPr>
        <w:pStyle w:val="ListBullet"/>
      </w:pPr>
      <w:r>
        <w:t>Retorna array de items con: producto_id, tipo, nombre, saldo_anterior, ingresos, egresos, total, fecha_caducidad</w:t>
      </w:r>
    </w:p>
    <w:p>
      <w:pPr>
        <w:shd w:fill="1e293b" w:val="clear"/>
      </w:pPr>
      <w:r>
        <w:rPr>
          <w:rFonts w:ascii="Consolas" w:hAnsi="Consolas"/>
          <w:color w:val="E2E8F0"/>
          <w:sz w:val="16"/>
        </w:rPr>
        <w:t>mesesDisponibles(): Collection</w:t>
      </w:r>
    </w:p>
    <w:p>
      <w:pPr>
        <w:pStyle w:val="ListBullet"/>
      </w:pPr>
      <w:r>
        <w:t>Meses con movimientos para el selector de historial</w:t>
      </w:r>
    </w:p>
    <w:p>
      <w:pPr>
        <w:pStyle w:val="Heading3"/>
      </w:pPr>
      <w:r>
        <w:rPr>
          <w:color w:val="475569"/>
        </w:rPr>
        <w:t>8.3 Inventario (`MedicoInventario.php`)</w:t>
      </w:r>
    </w:p>
    <w:p>
      <w:r>
        <w:t>Ruta: /admin/medico/inventario</w:t>
      </w:r>
    </w:p>
    <w:p>
      <w:pPr>
        <w:pStyle w:val="ListBullet"/>
      </w:pPr>
      <w:r>
        <w:t>Productos: CRUD de medicinas e insumos con stock mínimo, fecha caducidad</w:t>
      </w:r>
    </w:p>
    <w:p>
      <w:pPr>
        <w:pStyle w:val="ListBullet"/>
      </w:pPr>
      <w:r>
        <w:t>Movimientos: registro de ingresos, salidas y ajustes</w:t>
      </w:r>
    </w:p>
    <w:p>
      <w:pPr>
        <w:pStyle w:val="ListBullet"/>
      </w:pPr>
      <w:r>
        <w:t>Sincronización automática: al crear un producto se sincroniza con el catálogo Medicamento</w:t>
      </w:r>
    </w:p>
    <w:p>
      <w:pPr>
        <w:pStyle w:val="ListBullet"/>
      </w:pPr>
      <w:r>
        <w:t>Stock bajo: alerta visual de productos bajo mínimo</w:t>
      </w:r>
    </w:p>
    <w:p>
      <w:pPr>
        <w:pStyle w:val="ListBullet"/>
      </w:pPr>
      <w:r>
        <w:t>Detalle de producto: saldo actual y últimos movimientos</w:t>
      </w:r>
    </w:p>
    <w:p>
      <w:pPr>
        <w:pStyle w:val="Heading2"/>
      </w:pPr>
      <w:r>
        <w:rPr>
          <w:color w:val="0E7490"/>
        </w:rPr>
        <w:t>9. Servicios</w:t>
      </w:r>
    </w:p>
    <w:p>
      <w:pPr>
        <w:pStyle w:val="Heading3"/>
      </w:pPr>
      <w:r>
        <w:rPr>
          <w:color w:val="475569"/>
        </w:rPr>
        <w:t>9.1 `ProcesadorArchivoConsumo`</w:t>
      </w:r>
    </w:p>
    <w:p>
      <w:r>
        <w:t>Propósito: Procesa archivos Excel/CSV del módulo Cocina.</w:t>
      </w:r>
    </w:p>
    <w:p>
      <w:r>
        <w:t>Flujo:</w:t>
      </w:r>
    </w:p>
    <w:p>
      <w:pPr>
        <w:pStyle w:val="ListNumber"/>
      </w:pPr>
      <w:r>
        <w:t>Lee el archivo con PhpSpreadsheet (toArray con formatData=false para obtener valores crudos)</w:t>
      </w:r>
    </w:p>
    <w:p>
      <w:pPr>
        <w:pStyle w:val="ListNumber"/>
      </w:pPr>
      <w:r>
        <w:t>Detecta encabezados dinámicamente (fecha, producto, cantidad)</w:t>
      </w:r>
    </w:p>
    <w:p>
      <w:pPr>
        <w:pStyle w:val="ListNumber"/>
      </w:pPr>
      <w:r>
        <w:t>Normaliza fechas (múltiples formatos, números seriales de Excel con corrección 1900/1904)</w:t>
      </w:r>
    </w:p>
    <w:p>
      <w:pPr>
        <w:pStyle w:val="ListNumber"/>
      </w:pPr>
      <w:r>
        <w:t>Forward-fill de fechas: si una fila no tiene fecha (celda vacía en reportes con fecha combinada), hereda la última fecha válida de filas anteriores</w:t>
      </w:r>
    </w:p>
    <w:p>
      <w:pPr>
        <w:pStyle w:val="ListNumber"/>
      </w:pPr>
      <w:r>
        <w:t>Resuelve o crea productos</w:t>
      </w:r>
    </w:p>
    <w:p>
      <w:pPr>
        <w:pStyle w:val="ListNumber"/>
      </w:pPr>
      <w:r>
        <w:t>Deduplica por hash SHA-256</w:t>
      </w:r>
    </w:p>
    <w:p>
      <w:pPr>
        <w:pStyle w:val="ListNumber"/>
      </w:pPr>
      <w:r>
        <w:t>Crea registros en cocina_consumos</w:t>
      </w:r>
    </w:p>
    <w:p>
      <w:pPr>
        <w:pStyle w:val="ListNumber"/>
      </w:pPr>
      <w:r>
        <w:t>Reporta errores por fila con resumen agrupado por motivo (fecha inválida, producto vacío, unidad vacía, cantidad inválida)</w:t>
      </w:r>
    </w:p>
    <w:p>
      <w:r>
        <w:t>Mejoras de parseo de fechas:</w:t>
      </w:r>
    </w:p>
    <w:p>
      <w:pPr>
        <w:pStyle w:val="ListBullet"/>
      </w:pPr>
      <w:r>
        <w:t>Validación de límites: solo acepta años entre 2000 y el año actual</w:t>
      </w:r>
    </w:p>
    <w:p>
      <w:pPr>
        <w:pStyle w:val="ListBullet"/>
      </w:pPr>
      <w:r>
        <w:t>Corrección serial Excel: detecta fechas con desfase 1900 vs 1904 y las ajusta (+1462 días cuando corresponde)</w:t>
      </w:r>
    </w:p>
    <w:p>
      <w:pPr>
        <w:pStyle w:val="ListBullet"/>
      </w:pPr>
      <w:r>
        <w:t>Rechazo de años sueltos: un número de 1-4 dígitos (ej. "2027") no se interpreta como fecha</w:t>
      </w:r>
    </w:p>
    <w:p>
      <w:pPr>
        <w:pStyle w:val="ListBullet"/>
      </w:pPr>
      <w:r>
        <w:t>Prioridad de formato d/m/Y sobre m/d/Y para evitar inversión de fechas ambiguas</w:t>
      </w:r>
    </w:p>
    <w:p>
      <w:pPr>
        <w:pStyle w:val="ListBullet"/>
      </w:pPr>
      <w:r>
        <w:t>Resumen de valores inválidos truncado a 40 caracteres</w:t>
      </w:r>
    </w:p>
    <w:p>
      <w:pPr>
        <w:pStyle w:val="Heading3"/>
      </w:pPr>
      <w:r>
        <w:rPr>
          <w:color w:val="475569"/>
        </w:rPr>
        <w:t>9.2 `InventarioMedicoService`</w:t>
      </w:r>
    </w:p>
    <w:p>
      <w:r>
        <w:t>Propósito: Registro de movimientos de inventario médico.</w:t>
      </w:r>
    </w:p>
    <w:p>
      <w:r>
        <w:t>Características:</w:t>
      </w:r>
    </w:p>
    <w:p>
      <w:pPr>
        <w:pStyle w:val="ListBullet"/>
      </w:pPr>
      <w:r>
        <w:t>Creación automática de kardex para nuevos productos</w:t>
      </w:r>
    </w:p>
    <w:p>
      <w:pPr>
        <w:pStyle w:val="ListBullet"/>
      </w:pPr>
      <w:r>
        <w:t>Vinculación con partes diarios (dispensación)</w:t>
      </w:r>
    </w:p>
    <w:p>
      <w:pPr>
        <w:pStyle w:val="ListBullet"/>
      </w:pPr>
      <w:r>
        <w:t>Origen manual vs parte_diario</w:t>
      </w:r>
    </w:p>
    <w:p>
      <w:pPr>
        <w:pStyle w:val="Heading3"/>
      </w:pPr>
      <w:r>
        <w:rPr>
          <w:color w:val="475569"/>
        </w:rPr>
        <w:t>9.3 `KardexMensualService`</w:t>
      </w:r>
    </w:p>
    <w:p>
      <w:r>
        <w:t>Propósito: Generación de reportes kardex bajo demanda.</w:t>
      </w:r>
    </w:p>
    <w:p>
      <w:r>
        <w:t>Características:</w:t>
      </w:r>
    </w:p>
    <w:p>
      <w:pPr>
        <w:pStyle w:val="ListBullet"/>
      </w:pPr>
      <w:r>
        <w:t>Cálculo en memoria desde movimientos reales</w:t>
      </w:r>
    </w:p>
    <w:p>
      <w:pPr>
        <w:pStyle w:val="ListBullet"/>
      </w:pPr>
      <w:r>
        <w:t>Sin persistencia de snapshots (eliminó tablas redundantes)</w:t>
      </w:r>
    </w:p>
    <w:p>
      <w:pPr>
        <w:pStyle w:val="ListBullet"/>
      </w:pPr>
      <w:r>
        <w:t>Soporte para rango de fechas</w:t>
      </w:r>
    </w:p>
    <w:p>
      <w:pPr>
        <w:pStyle w:val="Heading2"/>
      </w:pPr>
      <w:r>
        <w:rPr>
          <w:color w:val="0E7490"/>
        </w:rPr>
        <w:t>10. Autenticación y permisos</w:t>
      </w:r>
    </w:p>
    <w:p>
      <w:pPr>
        <w:pStyle w:val="Heading3"/>
      </w:pPr>
      <w:r>
        <w:rPr>
          <w:color w:val="475569"/>
        </w:rPr>
        <w:t>10.1 Usuarios</w:t>
      </w:r>
    </w:p>
    <w:p>
      <w:pPr>
        <w:pStyle w:val="ListBullet"/>
      </w:pPr>
      <w:r>
        <w:t>Admin por defecto: admin@gmail.com / admin123</w:t>
      </w:r>
    </w:p>
    <w:p>
      <w:pPr>
        <w:pStyle w:val="ListBullet"/>
      </w:pPr>
      <w:r>
        <w:t>Rol: super_admin</w:t>
      </w:r>
    </w:p>
    <w:p>
      <w:pPr>
        <w:pStyle w:val="Heading3"/>
      </w:pPr>
      <w:r>
        <w:rPr>
          <w:color w:val="475569"/>
        </w:rPr>
        <w:t>10.2 Sistema de permisos</w:t>
      </w:r>
    </w:p>
    <w:p>
      <w:r>
        <w:t>Usa spatie/laravel-permission:</w:t>
      </w:r>
    </w:p>
    <w:p>
      <w:pPr>
        <w:pStyle w:val="ListBullet"/>
      </w:pPr>
      <w:r>
        <w:t>Roles y permisos administrables</w:t>
      </w:r>
    </w:p>
    <w:p>
      <w:pPr>
        <w:pStyle w:val="ListBullet"/>
      </w:pPr>
      <w:r>
        <w:t>Tablas: permissions, roles, model_has_roles, role_has_permissions, model_has_permissions</w:t>
      </w:r>
    </w:p>
    <w:p>
      <w:pPr>
        <w:pStyle w:val="Heading3"/>
      </w:pPr>
      <w:r>
        <w:rPr>
          <w:color w:val="475569"/>
        </w:rPr>
        <w:t>10.3 Personalización del login</w:t>
      </w:r>
    </w:p>
    <w:p>
      <w:r>
        <w:t>La página de login tiene:</w:t>
      </w:r>
    </w:p>
    <w:p>
      <w:pPr>
        <w:pStyle w:val="ListBullet"/>
      </w:pPr>
      <w:r>
        <w:t>Imagen de fondo (/images/portada.png)</w:t>
      </w:r>
    </w:p>
    <w:p>
      <w:pPr>
        <w:pStyle w:val="ListBullet"/>
      </w:pPr>
      <w:r>
        <w:t>Tarjeta glassmorphism con blur</w:t>
      </w:r>
    </w:p>
    <w:p>
      <w:pPr>
        <w:pStyle w:val="ListBullet"/>
      </w:pPr>
      <w:r>
        <w:t>Barra decorativa superior con gradiente (azul → celeste → amarillo → coral)</w:t>
      </w:r>
    </w:p>
    <w:p>
      <w:pPr>
        <w:pStyle w:val="ListBullet"/>
      </w:pPr>
      <w:r>
        <w:t>Animación de entrada</w:t>
      </w:r>
    </w:p>
    <w:p>
      <w:pPr>
        <w:pStyle w:val="ListBullet"/>
      </w:pPr>
      <w:r>
        <w:t>Forzado de modo claro: un script JavaScript en el AdminPanelProvider fuerza el modo claro exclusivamente en la pantalla de login, para que siempre se vea con fondo blanco independientemente del tema que tenga el usuario guardado.</w:t>
      </w:r>
    </w:p>
    <w:p>
      <w:pPr>
        <w:pStyle w:val="ListBullet"/>
      </w:pPr>
      <w:r>
        <w:t>Adaptación responsiva</w:t>
      </w:r>
    </w:p>
    <w:p>
      <w:pPr>
        <w:pStyle w:val="Heading3"/>
      </w:pPr>
      <w:r>
        <w:rPr>
          <w:color w:val="475569"/>
        </w:rPr>
        <w:t>10.4 Barra superior personalizada</w:t>
      </w:r>
    </w:p>
    <w:p>
      <w:pPr>
        <w:pStyle w:val="ListBullet"/>
      </w:pPr>
      <w:r>
        <w:t>Reloj en vivo con fecha y hora actualizándose cada segundo</w:t>
      </w:r>
    </w:p>
    <w:p>
      <w:pPr>
        <w:pStyle w:val="ListBullet"/>
      </w:pPr>
      <w:r>
        <w:t>Diseño compacto sin bordes ni fondo (estilo minimalista)</w:t>
      </w:r>
    </w:p>
    <w:p>
      <w:pPr>
        <w:pStyle w:val="ListBullet"/>
      </w:pPr>
      <w:r>
        <w:t>Botón de alternancia modo oscuro/claro más pequeño (10×10 en lugar de 14×14) con iconos de 5×5</w:t>
      </w:r>
    </w:p>
    <w:p>
      <w:pPr>
        <w:pStyle w:val="ListBullet"/>
      </w:pPr>
      <w:r>
        <w:t>Animaciones de transición al alternar (rotación + fade + sombra)</w:t>
      </w:r>
    </w:p>
    <w:p>
      <w:pPr>
        <w:pStyle w:val="ListBullet"/>
      </w:pPr>
      <w:r>
        <w:t>Botón de cerrar sesión con modal de confirmación</w:t>
      </w:r>
    </w:p>
    <w:p>
      <w:pPr>
        <w:ind w:left="567"/>
      </w:pPr>
      <w:r>
        <w:rPr>
          <w:color w:val="475569"/>
          <w:sz w:val="18"/>
        </w:rPr>
        <w:t>**Cambio visual:** El reloj pasó de tener fondo blanco/oscuro con borde y sombra (`shadow-sm backdrop-blur-md border`) a un diseño transparente sin bordes. El botón de tema se redujo y los iconos (luna/sol) pasaron de 8×8 a 5×5.</w:t>
      </w:r>
    </w:p>
    <w:p>
      <w:pPr>
        <w:pStyle w:val="Heading2"/>
      </w:pPr>
      <w:r>
        <w:rPr>
          <w:color w:val="0E7490"/>
        </w:rPr>
        <w:t>11. Tema y estilos</w:t>
      </w:r>
    </w:p>
    <w:p>
      <w:pPr>
        <w:pStyle w:val="Heading3"/>
      </w:pPr>
      <w:r>
        <w:rPr>
          <w:color w:val="475569"/>
        </w:rPr>
        <w:t>11.1 Tema personalizado</w:t>
      </w:r>
    </w:p>
    <w:p>
      <w:r>
        <w:t>Archivo: resources/css/filament/admin/theme.css</w:t>
      </w:r>
    </w:p>
    <w:p>
      <w:pPr>
        <w:pStyle w:val="Heading3"/>
      </w:pPr>
      <w:r>
        <w:rPr>
          <w:color w:val="475569"/>
        </w:rPr>
        <w:t>11.2 Paleta de colores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0B3B60" w:val="clear"/>
          </w:tcPr>
          <w:p>
            <w:r>
              <w:rPr>
                <w:b/>
                <w:color w:val="FFFFFF"/>
                <w:sz w:val="18"/>
              </w:rPr>
              <w:t>Variable</w:t>
            </w:r>
          </w:p>
        </w:tc>
        <w:tc>
          <w:tcPr>
            <w:tcW w:type="dxa" w:w="2880"/>
            <w:shd w:fill="0B3B60" w:val="clear"/>
          </w:tcPr>
          <w:p>
            <w:r>
              <w:rPr>
                <w:b/>
                <w:color w:val="FFFFFF"/>
                <w:sz w:val="18"/>
              </w:rPr>
              <w:t>Color</w:t>
            </w:r>
          </w:p>
        </w:tc>
        <w:tc>
          <w:tcPr>
            <w:tcW w:type="dxa" w:w="2880"/>
            <w:shd w:fill="0B3B60" w:val="clear"/>
          </w:tcPr>
          <w:p>
            <w:r>
              <w:rPr>
                <w:b/>
                <w:color w:val="FFFFFF"/>
                <w:sz w:val="18"/>
              </w:rPr>
              <w:t>Uso</w:t>
            </w:r>
          </w:p>
        </w:tc>
      </w:tr>
      <w:tr>
        <w:tc>
          <w:tcPr>
            <w:tcW w:type="dxa" w:w="2880"/>
            <w:shd w:fill="F8FAFC" w:val="clear"/>
          </w:tcPr>
          <w:p>
            <w:r>
              <w:rPr>
                <w:sz w:val="18"/>
              </w:rPr>
              <w:t>`--color-medical-*`</w:t>
            </w:r>
          </w:p>
        </w:tc>
        <w:tc>
          <w:tcPr>
            <w:tcW w:type="dxa" w:w="2880"/>
            <w:shd w:fill="F8FAFC" w:val="clear"/>
          </w:tcPr>
          <w:p>
            <w:r>
              <w:rPr>
                <w:sz w:val="18"/>
              </w:rPr>
              <w:t>Azul cielo</w:t>
            </w:r>
          </w:p>
        </w:tc>
        <w:tc>
          <w:tcPr>
            <w:tcW w:type="dxa" w:w="2880"/>
            <w:shd w:fill="F8FAFC" w:val="clear"/>
          </w:tcPr>
          <w:p>
            <w:r>
              <w:rPr>
                <w:sz w:val="18"/>
              </w:rPr>
              <w:t>Acentos médicos</w:t>
            </w:r>
          </w:p>
        </w:tc>
      </w:tr>
      <w:tr>
        <w:tc>
          <w:tcPr>
            <w:tcW w:type="dxa" w:w="2880"/>
          </w:tcPr>
          <w:p>
            <w:r>
              <w:rPr>
                <w:sz w:val="18"/>
              </w:rPr>
              <w:t>`--color-brand-*`</w:t>
            </w:r>
          </w:p>
        </w:tc>
        <w:tc>
          <w:tcPr>
            <w:tcW w:type="dxa" w:w="2880"/>
          </w:tcPr>
          <w:p>
            <w:r>
              <w:rPr>
                <w:sz w:val="18"/>
              </w:rPr>
              <w:t>Azul marino `#0B3B60`</w:t>
            </w:r>
          </w:p>
        </w:tc>
        <w:tc>
          <w:tcPr>
            <w:tcW w:type="dxa" w:w="2880"/>
          </w:tcPr>
          <w:p>
            <w:r>
              <w:rPr>
                <w:sz w:val="18"/>
              </w:rPr>
              <w:t>Marca principal</w:t>
            </w:r>
          </w:p>
        </w:tc>
      </w:tr>
      <w:tr>
        <w:tc>
          <w:tcPr>
            <w:tcW w:type="dxa" w:w="2880"/>
            <w:shd w:fill="F8FAFC" w:val="clear"/>
          </w:tcPr>
          <w:p>
            <w:r>
              <w:rPr>
                <w:sz w:val="18"/>
              </w:rPr>
              <w:t>`--color-ocean-*`</w:t>
            </w:r>
          </w:p>
        </w:tc>
        <w:tc>
          <w:tcPr>
            <w:tcW w:type="dxa" w:w="2880"/>
            <w:shd w:fill="F8FAFC" w:val="clear"/>
          </w:tcPr>
          <w:p>
            <w:r>
              <w:rPr>
                <w:sz w:val="18"/>
              </w:rPr>
              <w:t>Teal costero `#0E7490`</w:t>
            </w:r>
          </w:p>
        </w:tc>
        <w:tc>
          <w:tcPr>
            <w:tcW w:type="dxa" w:w="2880"/>
            <w:shd w:fill="F8FAFC" w:val="clear"/>
          </w:tcPr>
          <w:p>
            <w:r>
              <w:rPr>
                <w:sz w:val="18"/>
              </w:rPr>
              <w:t>Enlaces, gráficos</w:t>
            </w:r>
          </w:p>
        </w:tc>
      </w:tr>
      <w:tr>
        <w:tc>
          <w:tcPr>
            <w:tcW w:type="dxa" w:w="2880"/>
          </w:tcPr>
          <w:p>
            <w:r>
              <w:rPr>
                <w:sz w:val="18"/>
              </w:rPr>
              <w:t>`--color-coral-*`</w:t>
            </w:r>
          </w:p>
        </w:tc>
        <w:tc>
          <w:tcPr>
            <w:tcW w:type="dxa" w:w="2880"/>
          </w:tcPr>
          <w:p>
            <w:r>
              <w:rPr>
                <w:sz w:val="18"/>
              </w:rPr>
              <w:t>Coral `#D9704A`</w:t>
            </w:r>
          </w:p>
        </w:tc>
        <w:tc>
          <w:tcPr>
            <w:tcW w:type="dxa" w:w="2880"/>
          </w:tcPr>
          <w:p>
            <w:r>
              <w:rPr>
                <w:sz w:val="18"/>
              </w:rPr>
              <w:t>Acentos de alerta</w:t>
            </w:r>
          </w:p>
        </w:tc>
      </w:tr>
      <w:tr>
        <w:tc>
          <w:tcPr>
            <w:tcW w:type="dxa" w:w="2880"/>
            <w:shd w:fill="F8FAFC" w:val="clear"/>
          </w:tcPr>
          <w:p>
            <w:r>
              <w:rPr>
                <w:sz w:val="18"/>
              </w:rPr>
              <w:t>`--color-sand-*`</w:t>
            </w:r>
          </w:p>
        </w:tc>
        <w:tc>
          <w:tcPr>
            <w:tcW w:type="dxa" w:w="2880"/>
            <w:shd w:fill="F8FAFC" w:val="clear"/>
          </w:tcPr>
          <w:p>
            <w:r>
              <w:rPr>
                <w:sz w:val="18"/>
              </w:rPr>
              <w:t>Arena `#A68064`</w:t>
            </w:r>
          </w:p>
        </w:tc>
        <w:tc>
          <w:tcPr>
            <w:tcW w:type="dxa" w:w="2880"/>
            <w:shd w:fill="F8FAFC" w:val="clear"/>
          </w:tcPr>
          <w:p>
            <w:r>
              <w:rPr>
                <w:sz w:val="18"/>
              </w:rPr>
              <w:t>Neutros cálidos</w:t>
            </w:r>
          </w:p>
        </w:tc>
      </w:tr>
      <w:tr>
        <w:tc>
          <w:tcPr>
            <w:tcW w:type="dxa" w:w="2880"/>
          </w:tcPr>
          <w:p>
            <w:r>
              <w:rPr>
                <w:sz w:val="18"/>
              </w:rPr>
              <w:t>`--color-tide-*`</w:t>
            </w:r>
          </w:p>
        </w:tc>
        <w:tc>
          <w:tcPr>
            <w:tcW w:type="dxa" w:w="2880"/>
          </w:tcPr>
          <w:p>
            <w:r>
              <w:rPr>
                <w:sz w:val="18"/>
              </w:rPr>
              <w:t>Índigo `#3B4C82`</w:t>
            </w:r>
          </w:p>
        </w:tc>
        <w:tc>
          <w:tcPr>
            <w:tcW w:type="dxa" w:w="2880"/>
          </w:tcPr>
          <w:p>
            <w:r>
              <w:rPr>
                <w:sz w:val="18"/>
              </w:rPr>
              <w:t>Variantes</w:t>
            </w:r>
          </w:p>
        </w:tc>
      </w:tr>
    </w:tbl>
    <w:p>
      <w:pPr>
        <w:pStyle w:val="Heading3"/>
      </w:pPr>
      <w:r>
        <w:rPr>
          <w:color w:val="475569"/>
        </w:rPr>
        <w:t>11.3 Componentes CSS utilitarios</w:t>
      </w:r>
    </w:p>
    <w:p>
      <w:pPr>
        <w:pStyle w:val="ListBullet"/>
      </w:pPr>
      <w:r>
        <w:t>.stat, .stat-icon, .stat-value, .stat-label — Tarjetas de estadísticas</w:t>
      </w:r>
    </w:p>
    <w:p>
      <w:pPr>
        <w:pStyle w:val="ListBullet"/>
      </w:pPr>
      <w:r>
        <w:t>.card, .card-header — Contenedores tipo tarjeta</w:t>
      </w:r>
    </w:p>
    <w:p>
      <w:pPr>
        <w:pStyle w:val="ListBullet"/>
      </w:pPr>
      <w:r>
        <w:t>.pill-group / .pill — Botones de selección tipo píldora</w:t>
      </w:r>
    </w:p>
    <w:p>
      <w:pPr>
        <w:pStyle w:val="ListBullet"/>
      </w:pPr>
      <w:r>
        <w:t>.btn-primary, .btn-ghost, .btn-danger-ghost, .btn-outline — Botones</w:t>
      </w:r>
    </w:p>
    <w:p>
      <w:pPr>
        <w:pStyle w:val="ListBullet"/>
      </w:pPr>
      <w:r>
        <w:t>.scroll-thin — Scroll personalizado</w:t>
      </w:r>
    </w:p>
    <w:p>
      <w:pPr>
        <w:pStyle w:val="ListBullet"/>
      </w:pPr>
      <w:r>
        <w:t>.page-enter — Animación de entrada</w:t>
      </w:r>
    </w:p>
    <w:p>
      <w:pPr>
        <w:pStyle w:val="Heading2"/>
      </w:pPr>
      <w:r>
        <w:rPr>
          <w:color w:val="0E7490"/>
        </w:rPr>
        <w:t>12. Importación de datos</w:t>
      </w:r>
    </w:p>
    <w:p>
      <w:pPr>
        <w:pStyle w:val="Heading3"/>
      </w:pPr>
      <w:r>
        <w:rPr>
          <w:color w:val="475569"/>
        </w:rPr>
        <w:t>12.1 Seeders</w:t>
      </w:r>
    </w:p>
    <w:p>
      <w:pPr>
        <w:shd w:fill="1e293b" w:val="clear"/>
      </w:pPr>
      <w:r>
        <w:rPr>
          <w:rFonts w:ascii="Consolas" w:hAnsi="Consolas"/>
          <w:color w:val="E2E8F0"/>
          <w:sz w:val="16"/>
        </w:rPr>
        <w:t>php artisan migrate:fresh --seed</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0B3B60" w:val="clear"/>
          </w:tcPr>
          <w:p>
            <w:r>
              <w:rPr>
                <w:b/>
                <w:color w:val="FFFFFF"/>
                <w:sz w:val="18"/>
              </w:rPr>
              <w:t>Seeder</w:t>
            </w:r>
          </w:p>
        </w:tc>
        <w:tc>
          <w:tcPr>
            <w:tcW w:type="dxa" w:w="2880"/>
            <w:shd w:fill="0B3B60" w:val="clear"/>
          </w:tcPr>
          <w:p>
            <w:r>
              <w:rPr>
                <w:b/>
                <w:color w:val="FFFFFF"/>
                <w:sz w:val="18"/>
              </w:rPr>
              <w:t>Fuente</w:t>
            </w:r>
          </w:p>
        </w:tc>
        <w:tc>
          <w:tcPr>
            <w:tcW w:type="dxa" w:w="2880"/>
            <w:shd w:fill="0B3B60" w:val="clear"/>
          </w:tcPr>
          <w:p>
            <w:r>
              <w:rPr>
                <w:b/>
                <w:color w:val="FFFFFF"/>
                <w:sz w:val="18"/>
              </w:rPr>
              <w:t>Propósito</w:t>
            </w:r>
          </w:p>
        </w:tc>
      </w:tr>
      <w:tr>
        <w:tc>
          <w:tcPr>
            <w:tcW w:type="dxa" w:w="2880"/>
            <w:shd w:fill="F8FAFC" w:val="clear"/>
          </w:tcPr>
          <w:p>
            <w:r>
              <w:rPr>
                <w:sz w:val="18"/>
              </w:rPr>
              <w:t>`MedicoCatalogosSeeder`</w:t>
            </w:r>
          </w:p>
        </w:tc>
        <w:tc>
          <w:tcPr>
            <w:tcW w:type="dxa" w:w="2880"/>
            <w:shd w:fill="F8FAFC" w:val="clear"/>
          </w:tcPr>
          <w:p>
            <w:r>
              <w:rPr>
                <w:sz w:val="18"/>
              </w:rPr>
              <w:t>Excel embebido</w:t>
            </w:r>
          </w:p>
        </w:tc>
        <w:tc>
          <w:tcPr>
            <w:tcW w:type="dxa" w:w="2880"/>
            <w:shd w:fill="F8FAFC" w:val="clear"/>
          </w:tcPr>
          <w:p>
            <w:r>
              <w:rPr>
                <w:sz w:val="18"/>
              </w:rPr>
              <w:t>Catálogos (áreas, cargos, causas, etc.)</w:t>
            </w:r>
          </w:p>
        </w:tc>
      </w:tr>
      <w:tr>
        <w:tc>
          <w:tcPr>
            <w:tcW w:type="dxa" w:w="2880"/>
          </w:tcPr>
          <w:p>
            <w:r>
              <w:rPr>
                <w:sz w:val="18"/>
              </w:rPr>
              <w:t>`MedicoNominaSeeder`</w:t>
            </w:r>
          </w:p>
        </w:tc>
        <w:tc>
          <w:tcPr>
            <w:tcW w:type="dxa" w:w="2880"/>
          </w:tcPr>
          <w:p>
            <w:r>
              <w:rPr>
                <w:sz w:val="18"/>
              </w:rPr>
              <w:t>Excel embebido</w:t>
            </w:r>
          </w:p>
        </w:tc>
        <w:tc>
          <w:tcPr>
            <w:tcW w:type="dxa" w:w="2880"/>
          </w:tcPr>
          <w:p>
            <w:r>
              <w:rPr>
                <w:sz w:val="18"/>
              </w:rPr>
              <w:t>Pacientes iniciales</w:t>
            </w:r>
          </w:p>
        </w:tc>
      </w:tr>
      <w:tr>
        <w:tc>
          <w:tcPr>
            <w:tcW w:type="dxa" w:w="2880"/>
            <w:shd w:fill="F8FAFC" w:val="clear"/>
          </w:tcPr>
          <w:p>
            <w:r>
              <w:rPr>
                <w:sz w:val="18"/>
              </w:rPr>
              <w:t>`MedicoPartesDiariosSeeder`</w:t>
            </w:r>
          </w:p>
        </w:tc>
        <w:tc>
          <w:tcPr>
            <w:tcW w:type="dxa" w:w="2880"/>
            <w:shd w:fill="F8FAFC" w:val="clear"/>
          </w:tcPr>
          <w:p>
            <w:r>
              <w:rPr>
                <w:sz w:val="18"/>
              </w:rPr>
              <w:t>—</w:t>
            </w:r>
          </w:p>
        </w:tc>
        <w:tc>
          <w:tcPr>
            <w:tcW w:type="dxa" w:w="2880"/>
            <w:shd w:fill="F8FAFC" w:val="clear"/>
          </w:tcPr>
          <w:p>
            <w:r>
              <w:rPr>
                <w:sz w:val="18"/>
              </w:rPr>
              <w:t>Datos de prueba de atenciones</w:t>
            </w:r>
          </w:p>
        </w:tc>
      </w:tr>
      <w:tr>
        <w:tc>
          <w:tcPr>
            <w:tcW w:type="dxa" w:w="2880"/>
          </w:tcPr>
          <w:p>
            <w:r>
              <w:rPr>
                <w:sz w:val="18"/>
              </w:rPr>
              <w:t>`MedicoProductosInventarioSeeder`</w:t>
            </w:r>
          </w:p>
        </w:tc>
        <w:tc>
          <w:tcPr>
            <w:tcW w:type="dxa" w:w="2880"/>
          </w:tcPr>
          <w:p>
            <w:r>
              <w:rPr>
                <w:sz w:val="18"/>
              </w:rPr>
              <w:t>—</w:t>
            </w:r>
          </w:p>
        </w:tc>
        <w:tc>
          <w:tcPr>
            <w:tcW w:type="dxa" w:w="2880"/>
          </w:tcPr>
          <w:p>
            <w:r>
              <w:rPr>
                <w:sz w:val="18"/>
              </w:rPr>
              <w:t>Productos de inventario de prueba</w:t>
            </w:r>
          </w:p>
        </w:tc>
      </w:tr>
      <w:tr>
        <w:tc>
          <w:tcPr>
            <w:tcW w:type="dxa" w:w="2880"/>
            <w:shd w:fill="F8FAFC" w:val="clear"/>
          </w:tcPr>
          <w:p>
            <w:r>
              <w:rPr>
                <w:sz w:val="18"/>
              </w:rPr>
              <w:t>`MedicoKardexSeeder`</w:t>
            </w:r>
          </w:p>
        </w:tc>
        <w:tc>
          <w:tcPr>
            <w:tcW w:type="dxa" w:w="2880"/>
            <w:shd w:fill="F8FAFC" w:val="clear"/>
          </w:tcPr>
          <w:p>
            <w:r>
              <w:rPr>
                <w:sz w:val="18"/>
              </w:rPr>
              <w:t>—</w:t>
            </w:r>
          </w:p>
        </w:tc>
        <w:tc>
          <w:tcPr>
            <w:tcW w:type="dxa" w:w="2880"/>
            <w:shd w:fill="F8FAFC" w:val="clear"/>
          </w:tcPr>
          <w:p>
            <w:r>
              <w:rPr>
                <w:sz w:val="18"/>
              </w:rPr>
              <w:t>Movimientos de kardex de prueba</w:t>
            </w:r>
          </w:p>
        </w:tc>
      </w:tr>
    </w:tbl>
    <w:p>
      <w:pPr>
        <w:pStyle w:val="Heading3"/>
      </w:pPr>
      <w:r>
        <w:rPr>
          <w:color w:val="475569"/>
        </w:rPr>
        <w:t>12.2 Importación de archivos Cocina</w:t>
      </w:r>
    </w:p>
    <w:p>
      <w:pPr>
        <w:pStyle w:val="ListBullet"/>
      </w:pPr>
      <w:r>
        <w:t>Formatos soportados: .xlsx, .xls, .csv</w:t>
      </w:r>
    </w:p>
    <w:p>
      <w:pPr>
        <w:pStyle w:val="ListBullet"/>
      </w:pPr>
      <w:r>
        <w:t>Tamaño máximo: 10 MB</w:t>
      </w:r>
    </w:p>
    <w:p>
      <w:pPr>
        <w:pStyle w:val="ListBullet"/>
      </w:pPr>
      <w:r>
        <w:t>Almacenamiento: storage/importaciones/cocina/</w:t>
      </w:r>
    </w:p>
    <w:p>
      <w:pPr>
        <w:pStyle w:val="ListBullet"/>
      </w:pPr>
      <w:r>
        <w:t>Deduplicación: hash SHA-256 por archivo+fila</w:t>
      </w:r>
    </w:p>
    <w:p>
      <w:pPr>
        <w:pStyle w:val="ListBullet"/>
      </w:pPr>
      <w:r>
        <w:t>Detección dinámica de encabezados (flexible ante variaciones de nombre de columnas)</w:t>
      </w:r>
    </w:p>
    <w:p>
      <w:pPr>
        <w:pStyle w:val="ListBullet"/>
      </w:pPr>
      <w:r>
        <w:t>Forward-fill: filas sin fecha heredan la última fecha válida del grupo</w:t>
      </w:r>
    </w:p>
    <w:p>
      <w:pPr>
        <w:pStyle w:val="ListBullet"/>
      </w:pPr>
      <w:r>
        <w:t>Resumen de errores: notificación incluye desglose por motivo (fecha inválida, producto vacío, unidad vacía, cantidad inválida)</w:t>
      </w:r>
    </w:p>
    <w:p>
      <w:pPr>
        <w:pStyle w:val="Heading2"/>
      </w:pPr>
      <w:r>
        <w:rPr>
          <w:color w:val="0E7490"/>
        </w:rPr>
        <w:t>13. Despliegue</w:t>
      </w:r>
    </w:p>
    <w:p>
      <w:pPr>
        <w:pStyle w:val="Heading3"/>
      </w:pPr>
      <w:r>
        <w:rPr>
          <w:color w:val="475569"/>
        </w:rPr>
        <w:t>13.1 Requisitos del servidor</w:t>
      </w:r>
    </w:p>
    <w:p>
      <w:pPr>
        <w:pStyle w:val="ListBullet"/>
      </w:pPr>
      <w:r>
        <w:t>PHP ^8.3</w:t>
      </w:r>
    </w:p>
    <w:p>
      <w:pPr>
        <w:pStyle w:val="ListBullet"/>
      </w:pPr>
      <w:r>
        <w:t>Composer</w:t>
      </w:r>
    </w:p>
    <w:p>
      <w:pPr>
        <w:pStyle w:val="ListBullet"/>
      </w:pPr>
      <w:r>
        <w:t>Node.js + NPM</w:t>
      </w:r>
    </w:p>
    <w:p>
      <w:pPr>
        <w:pStyle w:val="ListBullet"/>
      </w:pPr>
      <w:r>
        <w:t>Base de datos: SQLite (desarrollo) o MySQL (producción)</w:t>
      </w:r>
    </w:p>
    <w:p>
      <w:pPr>
        <w:pStyle w:val="ListBullet"/>
      </w:pPr>
      <w:r>
        <w:t>Extensión PHP: gd, zip, xml, mbstring</w:t>
      </w:r>
    </w:p>
    <w:p>
      <w:pPr>
        <w:pStyle w:val="Heading3"/>
      </w:pPr>
      <w:r>
        <w:rPr>
          <w:color w:val="475569"/>
        </w:rPr>
        <w:t>13.2 Instalación</w:t>
      </w:r>
    </w:p>
    <w:p>
      <w:pPr>
        <w:shd w:fill="1e293b" w:val="clear"/>
      </w:pPr>
      <w:r>
        <w:rPr>
          <w:rFonts w:ascii="Consolas" w:hAnsi="Consolas"/>
          <w:color w:val="E2E8F0"/>
          <w:sz w:val="16"/>
        </w:rPr>
        <w:t># 1. Clonar repositorio</w:t>
        <w:br/>
        <w:t>git clone &lt;url&gt; wyndham-reportes</w:t>
        <w:br/>
        <w:t>cd wyndham-reportes</w:t>
        <w:br/>
        <w:br/>
        <w:t># 2. Configurar entorno</w:t>
        <w:br/>
        <w:t>cp .env.example .env</w:t>
        <w:br/>
        <w:t># Editar .env con credenciales de BD</w:t>
        <w:br/>
        <w:br/>
        <w:t># 3. Instalación completa</w:t>
        <w:br/>
        <w:t>composer setup</w:t>
        <w:br/>
        <w:br/>
        <w:t># 4. Poblar base de datos (opcional)</w:t>
        <w:br/>
        <w:t>php artisan migrate:fresh --seed</w:t>
        <w:br/>
        <w:br/>
        <w:t># 5. Iniciar en desarrollo</w:t>
        <w:br/>
        <w:t>composer dev</w:t>
      </w:r>
    </w:p>
    <w:p>
      <w:pPr>
        <w:pStyle w:val="Heading3"/>
      </w:pPr>
      <w:r>
        <w:rPr>
          <w:color w:val="475569"/>
        </w:rPr>
        <w:t>13.3 Variables de entorno clave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0B3B60" w:val="clear"/>
          </w:tcPr>
          <w:p>
            <w:r>
              <w:rPr>
                <w:b/>
                <w:color w:val="FFFFFF"/>
                <w:sz w:val="18"/>
              </w:rPr>
              <w:t>Variable</w:t>
            </w:r>
          </w:p>
        </w:tc>
        <w:tc>
          <w:tcPr>
            <w:tcW w:type="dxa" w:w="2160"/>
            <w:shd w:fill="0B3B60" w:val="clear"/>
          </w:tcPr>
          <w:p>
            <w:r>
              <w:rPr>
                <w:b/>
                <w:color w:val="FFFFFF"/>
                <w:sz w:val="18"/>
              </w:rPr>
              <w:t>Descripción</w:t>
            </w:r>
          </w:p>
        </w:tc>
        <w:tc>
          <w:tcPr>
            <w:tcW w:type="dxa" w:w="2160"/>
            <w:shd w:fill="0B3B60" w:val="clear"/>
          </w:tcPr>
          <w:p>
            <w:r>
              <w:rPr>
                <w:b/>
                <w:color w:val="FFFFFF"/>
                <w:sz w:val="18"/>
              </w:rPr>
              <w:t>Dev</w:t>
            </w:r>
          </w:p>
        </w:tc>
        <w:tc>
          <w:tcPr>
            <w:tcW w:type="dxa" w:w="2160"/>
            <w:shd w:fill="0B3B60" w:val="clear"/>
          </w:tcPr>
          <w:p>
            <w:r>
              <w:rPr>
                <w:b/>
                <w:color w:val="FFFFFF"/>
                <w:sz w:val="18"/>
              </w:rPr>
              <w:t>Prod</w:t>
            </w:r>
          </w:p>
        </w:tc>
      </w:tr>
      <w:tr>
        <w:tc>
          <w:tcPr>
            <w:tcW w:type="dxa" w:w="2160"/>
            <w:shd w:fill="F8FAFC" w:val="clear"/>
          </w:tcPr>
          <w:p>
            <w:r>
              <w:rPr>
                <w:sz w:val="18"/>
              </w:rPr>
              <w:t>`DB_CONNECTION`</w:t>
            </w:r>
          </w:p>
        </w:tc>
        <w:tc>
          <w:tcPr>
            <w:tcW w:type="dxa" w:w="2160"/>
            <w:shd w:fill="F8FAFC" w:val="clear"/>
          </w:tcPr>
          <w:p>
            <w:r>
              <w:rPr>
                <w:sz w:val="18"/>
              </w:rPr>
              <w:t>Tipo BD</w:t>
            </w:r>
          </w:p>
        </w:tc>
        <w:tc>
          <w:tcPr>
            <w:tcW w:type="dxa" w:w="2160"/>
            <w:shd w:fill="F8FAFC" w:val="clear"/>
          </w:tcPr>
          <w:p>
            <w:r>
              <w:rPr>
                <w:sz w:val="18"/>
              </w:rPr>
              <w:t>`sqlite`</w:t>
            </w:r>
          </w:p>
        </w:tc>
        <w:tc>
          <w:tcPr>
            <w:tcW w:type="dxa" w:w="2160"/>
            <w:shd w:fill="F8FAFC" w:val="clear"/>
          </w:tcPr>
          <w:p>
            <w:r>
              <w:rPr>
                <w:sz w:val="18"/>
              </w:rPr>
              <w:t>`mysql`</w:t>
            </w:r>
          </w:p>
        </w:tc>
      </w:tr>
      <w:tr>
        <w:tc>
          <w:tcPr>
            <w:tcW w:type="dxa" w:w="2160"/>
          </w:tcPr>
          <w:p>
            <w:r>
              <w:rPr>
                <w:sz w:val="18"/>
              </w:rPr>
              <w:t>`DB_DATABASE`</w:t>
            </w:r>
          </w:p>
        </w:tc>
        <w:tc>
          <w:tcPr>
            <w:tcW w:type="dxa" w:w="2160"/>
          </w:tcPr>
          <w:p>
            <w:r>
              <w:rPr>
                <w:sz w:val="18"/>
              </w:rPr>
              <w:t>Ruta/nombre BD</w:t>
            </w:r>
          </w:p>
        </w:tc>
        <w:tc>
          <w:tcPr>
            <w:tcW w:type="dxa" w:w="2160"/>
          </w:tcPr>
          <w:p>
            <w:r>
              <w:rPr>
                <w:sz w:val="18"/>
              </w:rPr>
              <w:t>`database/database.sqlite`</w:t>
            </w:r>
          </w:p>
        </w:tc>
        <w:tc>
          <w:tcPr>
            <w:tcW w:type="dxa" w:w="2160"/>
          </w:tcPr>
          <w:p>
            <w:r>
              <w:rPr>
                <w:sz w:val="18"/>
              </w:rPr>
              <w:t>`wyndham_reportes`</w:t>
            </w:r>
          </w:p>
        </w:tc>
      </w:tr>
      <w:tr>
        <w:tc>
          <w:tcPr>
            <w:tcW w:type="dxa" w:w="2160"/>
            <w:shd w:fill="F8FAFC" w:val="clear"/>
          </w:tcPr>
          <w:p>
            <w:r>
              <w:rPr>
                <w:sz w:val="18"/>
              </w:rPr>
              <w:t>`SESSION_DRIVER`</w:t>
            </w:r>
          </w:p>
        </w:tc>
        <w:tc>
          <w:tcPr>
            <w:tcW w:type="dxa" w:w="2160"/>
            <w:shd w:fill="F8FAFC" w:val="clear"/>
          </w:tcPr>
          <w:p>
            <w:r>
              <w:rPr>
                <w:sz w:val="18"/>
              </w:rPr>
              <w:t>Driver sesión</w:t>
            </w:r>
          </w:p>
        </w:tc>
        <w:tc>
          <w:tcPr>
            <w:tcW w:type="dxa" w:w="2160"/>
            <w:shd w:fill="F8FAFC" w:val="clear"/>
          </w:tcPr>
          <w:p>
            <w:r>
              <w:rPr>
                <w:sz w:val="18"/>
              </w:rPr>
              <w:t>`file`</w:t>
            </w:r>
          </w:p>
        </w:tc>
        <w:tc>
          <w:tcPr>
            <w:tcW w:type="dxa" w:w="2160"/>
            <w:shd w:fill="F8FAFC" w:val="clear"/>
          </w:tcPr>
          <w:p>
            <w:r>
              <w:rPr>
                <w:sz w:val="18"/>
              </w:rPr>
              <w:t>`database`</w:t>
            </w:r>
          </w:p>
        </w:tc>
      </w:tr>
      <w:tr>
        <w:tc>
          <w:tcPr>
            <w:tcW w:type="dxa" w:w="2160"/>
          </w:tcPr>
          <w:p>
            <w:r>
              <w:rPr>
                <w:sz w:val="18"/>
              </w:rPr>
              <w:t>`QUEUE_CONNECTION`</w:t>
            </w:r>
          </w:p>
        </w:tc>
        <w:tc>
          <w:tcPr>
            <w:tcW w:type="dxa" w:w="2160"/>
          </w:tcPr>
          <w:p>
            <w:r>
              <w:rPr>
                <w:sz w:val="18"/>
              </w:rPr>
              <w:t>Driver cola</w:t>
            </w:r>
          </w:p>
        </w:tc>
        <w:tc>
          <w:tcPr>
            <w:tcW w:type="dxa" w:w="2160"/>
          </w:tcPr>
          <w:p>
            <w:r>
              <w:rPr>
                <w:sz w:val="18"/>
              </w:rPr>
              <w:t>`sync`</w:t>
            </w:r>
          </w:p>
        </w:tc>
        <w:tc>
          <w:tcPr>
            <w:tcW w:type="dxa" w:w="2160"/>
          </w:tcPr>
          <w:p>
            <w:r>
              <w:rPr>
                <w:sz w:val="18"/>
              </w:rPr>
              <w:t>`database`</w:t>
            </w:r>
          </w:p>
        </w:tc>
      </w:tr>
    </w:tbl>
    <w:p>
      <w:pPr>
        <w:pStyle w:val="Heading3"/>
      </w:pPr>
      <w:r>
        <w:rPr>
          <w:color w:val="475569"/>
        </w:rPr>
        <w:t>13.4 Configuración regional</w:t>
      </w:r>
    </w:p>
    <w:p>
      <w:r>
        <w:t>La zona horaria del sistema está configurada como America/Guayaquil en config/app.php, lo que garantiza que todas las fechas y horas se manejen en la zona horaria de Ecuador.</w:t>
      </w:r>
    </w:p>
    <w:p>
      <w:pPr>
        <w:pStyle w:val="Heading2"/>
      </w:pPr>
      <w:r>
        <w:rPr>
          <w:color w:val="0E7490"/>
        </w:rPr>
        <w:t>14. Comandos esenciales</w:t>
      </w:r>
    </w:p>
    <w:p>
      <w:pPr>
        <w:shd w:fill="1e293b" w:val="clear"/>
      </w:pPr>
      <w:r>
        <w:rPr>
          <w:rFonts w:ascii="Consolas" w:hAnsi="Consolas"/>
          <w:color w:val="E2E8F0"/>
          <w:sz w:val="16"/>
        </w:rPr>
        <w:t>composer setup        # Instalación completa</w:t>
        <w:br/>
        <w:t>composer dev          # Desarrollo (servidor + cola + logs + vite)</w:t>
        <w:br/>
        <w:t>composer test         # Pruebas</w:t>
        <w:br/>
        <w:t>php artisan migrate:fresh --seed   # Recrear BD con datos</w:t>
        <w:br/>
        <w:t>php artisan pint      # Formatear código PHP</w:t>
      </w:r>
    </w:p>
    <w:p>
      <w:pPr>
        <w:pStyle w:val="Heading2"/>
      </w:pPr>
      <w:r>
        <w:rPr>
          <w:color w:val="0E7490"/>
        </w:rPr>
        <w:t>15. Migración a producción</w:t>
      </w:r>
    </w:p>
    <w:p>
      <w:r>
        <w:t>Usar el script migrate_to_mysql.php para copiar datos desde SQLite local a MySQL.</w:t>
      </w:r>
    </w:p>
    <w:p>
      <w:r>
        <w:t>Variables de entorno requeridas:</w:t>
      </w:r>
    </w:p>
    <w:p>
      <w:pPr>
        <w:shd w:fill="1e293b" w:val="clear"/>
      </w:pPr>
      <w:r>
        <w:rPr>
          <w:rFonts w:ascii="Consolas" w:hAnsi="Consolas"/>
          <w:color w:val="E2E8F0"/>
          <w:sz w:val="16"/>
        </w:rPr>
        <w:t>SOURCE_SQLITE_PATH=            # Ruta al SQLite de origen</w:t>
        <w:br/>
        <w:t>TARGET_DB_HOST=                # Host MySQL</w:t>
        <w:br/>
        <w:t>TARGET_DB_PORT=3306            # Puerto MySQL</w:t>
        <w:br/>
        <w:t>TARGET_DB_DATABASE=            # Nombre BD producción</w:t>
        <w:br/>
        <w:t>TARGET_DB_USERNAME=            # Usuario</w:t>
        <w:br/>
        <w:t>TARGET_DB_PASSWORD=            # Contraseña</w:t>
      </w:r>
    </w:p>
    <w:p>
      <w:r>
        <w:t>Proceso:</w:t>
      </w:r>
    </w:p>
    <w:p>
      <w:pPr>
        <w:pStyle w:val="ListNumber"/>
      </w:pPr>
      <w:r>
        <w:t>En producción: php artisan migrate --force (crear esquema)</w:t>
      </w:r>
    </w:p>
    <w:p>
      <w:pPr>
        <w:pStyle w:val="ListNumber"/>
      </w:pPr>
      <w:r>
        <w:t>En local: php migrate_to_mysql.php (copiar datos)</w:t>
      </w:r>
    </w:p>
    <w:p>
      <w:pPr>
        <w:pStyle w:val="Heading2"/>
      </w:pPr>
      <w:r>
        <w:rPr>
          <w:color w:val="0E7490"/>
        </w:rPr>
        <w:t>Apéndice A: Migraciones</w:t>
      </w:r>
    </w:p>
    <w:tbl>
      <w:tblPr>
        <w:tblStyle w:val="TableGrid"/>
        <w:tblW w:type="auto" w:w="0"/>
        <w:jc w:val="center"/>
        <w:tblLook w:firstColumn="1" w:firstRow="1" w:lastColumn="0" w:lastRow="0" w:noHBand="0" w:noVBand="1" w:val="04A0"/>
      </w:tblPr>
      <w:tblGrid>
        <w:gridCol w:w="4320"/>
        <w:gridCol w:w="4320"/>
      </w:tblGrid>
      <w:tr>
        <w:tc>
          <w:tcPr>
            <w:tcW w:type="dxa" w:w="4320"/>
            <w:shd w:fill="0B3B60" w:val="clear"/>
          </w:tcPr>
          <w:p>
            <w:r>
              <w:rPr>
                <w:b/>
                <w:color w:val="FFFFFF"/>
                <w:sz w:val="18"/>
              </w:rPr>
              <w:t>Archivo</w:t>
            </w:r>
          </w:p>
        </w:tc>
        <w:tc>
          <w:tcPr>
            <w:tcW w:type="dxa" w:w="4320"/>
            <w:shd w:fill="0B3B60" w:val="clear"/>
          </w:tcPr>
          <w:p>
            <w:r>
              <w:rPr>
                <w:b/>
                <w:color w:val="FFFFFF"/>
                <w:sz w:val="18"/>
              </w:rPr>
              <w:t>Tablas creadas</w:t>
            </w:r>
          </w:p>
        </w:tc>
      </w:tr>
      <w:tr>
        <w:tc>
          <w:tcPr>
            <w:tcW w:type="dxa" w:w="4320"/>
            <w:shd w:fill="F8FAFC" w:val="clear"/>
          </w:tcPr>
          <w:p>
            <w:r>
              <w:rPr>
                <w:sz w:val="18"/>
              </w:rPr>
              <w:t>`0001_01_01_000000_create_users_table.php`</w:t>
            </w:r>
          </w:p>
        </w:tc>
        <w:tc>
          <w:tcPr>
            <w:tcW w:type="dxa" w:w="4320"/>
            <w:shd w:fill="F8FAFC" w:val="clear"/>
          </w:tcPr>
          <w:p>
            <w:r>
              <w:rPr>
                <w:sz w:val="18"/>
              </w:rPr>
              <w:t>`users`, `personal_access_tokens`</w:t>
            </w:r>
          </w:p>
        </w:tc>
      </w:tr>
      <w:tr>
        <w:tc>
          <w:tcPr>
            <w:tcW w:type="dxa" w:w="4320"/>
          </w:tcPr>
          <w:p>
            <w:r>
              <w:rPr>
                <w:sz w:val="18"/>
              </w:rPr>
              <w:t>`0001_01_01_000001_create_cache_table.php`</w:t>
            </w:r>
          </w:p>
        </w:tc>
        <w:tc>
          <w:tcPr>
            <w:tcW w:type="dxa" w:w="4320"/>
          </w:tcPr>
          <w:p>
            <w:r>
              <w:rPr>
                <w:sz w:val="18"/>
              </w:rPr>
              <w:t>`cache`, `cache_locks`</w:t>
            </w:r>
          </w:p>
        </w:tc>
      </w:tr>
      <w:tr>
        <w:tc>
          <w:tcPr>
            <w:tcW w:type="dxa" w:w="4320"/>
            <w:shd w:fill="F8FAFC" w:val="clear"/>
          </w:tcPr>
          <w:p>
            <w:r>
              <w:rPr>
                <w:sz w:val="18"/>
              </w:rPr>
              <w:t>`0001_01_01_000002_create_jobs_table.php`</w:t>
            </w:r>
          </w:p>
        </w:tc>
        <w:tc>
          <w:tcPr>
            <w:tcW w:type="dxa" w:w="4320"/>
            <w:shd w:fill="F8FAFC" w:val="clear"/>
          </w:tcPr>
          <w:p>
            <w:r>
              <w:rPr>
                <w:sz w:val="18"/>
              </w:rPr>
              <w:t>`jobs`, `job_batches`</w:t>
            </w:r>
          </w:p>
        </w:tc>
      </w:tr>
      <w:tr>
        <w:tc>
          <w:tcPr>
            <w:tcW w:type="dxa" w:w="4320"/>
          </w:tcPr>
          <w:p>
            <w:r>
              <w:rPr>
                <w:sz w:val="18"/>
              </w:rPr>
              <w:t>`2026_06_17_011908_create_permission_tables.php`</w:t>
            </w:r>
          </w:p>
        </w:tc>
        <w:tc>
          <w:tcPr>
            <w:tcW w:type="dxa" w:w="4320"/>
          </w:tcPr>
          <w:p>
            <w:r>
              <w:rPr>
                <w:sz w:val="18"/>
              </w:rPr>
              <w:t>`permissions`, `roles`, etc.</w:t>
            </w:r>
          </w:p>
        </w:tc>
      </w:tr>
      <w:tr>
        <w:tc>
          <w:tcPr>
            <w:tcW w:type="dxa" w:w="4320"/>
            <w:shd w:fill="F8FAFC" w:val="clear"/>
          </w:tcPr>
          <w:p>
            <w:r>
              <w:rPr>
                <w:sz w:val="18"/>
              </w:rPr>
              <w:t>`2026_06_17_012008_create_activity_log_table.php`</w:t>
            </w:r>
          </w:p>
        </w:tc>
        <w:tc>
          <w:tcPr>
            <w:tcW w:type="dxa" w:w="4320"/>
            <w:shd w:fill="F8FAFC" w:val="clear"/>
          </w:tcPr>
          <w:p>
            <w:r>
              <w:rPr>
                <w:sz w:val="18"/>
              </w:rPr>
              <w:t>`activity_log`</w:t>
            </w:r>
          </w:p>
        </w:tc>
      </w:tr>
      <w:tr>
        <w:tc>
          <w:tcPr>
            <w:tcW w:type="dxa" w:w="4320"/>
          </w:tcPr>
          <w:p>
            <w:r>
              <w:rPr>
                <w:sz w:val="18"/>
              </w:rPr>
              <w:t>`2026_06_17_030000_create_cocina_*.php`</w:t>
            </w:r>
          </w:p>
        </w:tc>
        <w:tc>
          <w:tcPr>
            <w:tcW w:type="dxa" w:w="4320"/>
          </w:tcPr>
          <w:p>
            <w:r>
              <w:rPr>
                <w:sz w:val="18"/>
              </w:rPr>
              <w:t>Tablas cocina</w:t>
            </w:r>
          </w:p>
        </w:tc>
      </w:tr>
      <w:tr>
        <w:tc>
          <w:tcPr>
            <w:tcW w:type="dxa" w:w="4320"/>
            <w:shd w:fill="F8FAFC" w:val="clear"/>
          </w:tcPr>
          <w:p>
            <w:r>
              <w:rPr>
                <w:sz w:val="18"/>
              </w:rPr>
              <w:t>`2026_07_01_200000_rebuild_medical_database.php`</w:t>
            </w:r>
          </w:p>
        </w:tc>
        <w:tc>
          <w:tcPr>
            <w:tcW w:type="dxa" w:w="4320"/>
            <w:shd w:fill="F8FAFC" w:val="clear"/>
          </w:tcPr>
          <w:p>
            <w:r>
              <w:rPr>
                <w:sz w:val="18"/>
              </w:rPr>
              <w:t>Tablas médicas (principal)</w:t>
            </w:r>
          </w:p>
        </w:tc>
      </w:tr>
      <w:tr>
        <w:tc>
          <w:tcPr>
            <w:tcW w:type="dxa" w:w="4320"/>
          </w:tcPr>
          <w:p>
            <w:r>
              <w:rPr>
                <w:sz w:val="18"/>
              </w:rPr>
              <w:t>`2026_07_07_000001_add_medicamento_id_to_medico_productos.php`</w:t>
            </w:r>
          </w:p>
        </w:tc>
        <w:tc>
          <w:tcPr>
            <w:tcW w:type="dxa" w:w="4320"/>
          </w:tcPr>
          <w:p>
            <w:r>
              <w:rPr>
                <w:sz w:val="18"/>
              </w:rPr>
              <w:t>Migración vinculación</w:t>
            </w:r>
          </w:p>
        </w:tc>
      </w:tr>
      <w:tr>
        <w:tc>
          <w:tcPr>
            <w:tcW w:type="dxa" w:w="4320"/>
            <w:shd w:fill="F8FAFC" w:val="clear"/>
          </w:tcPr>
          <w:p>
            <w:r>
              <w:rPr>
                <w:sz w:val="18"/>
              </w:rPr>
              <w:t>`2026_07_07_000002_add_parte_diario_id_to_kardex_movimientos.php`</w:t>
            </w:r>
          </w:p>
        </w:tc>
        <w:tc>
          <w:tcPr>
            <w:tcW w:type="dxa" w:w="4320"/>
            <w:shd w:fill="F8FAFC" w:val="clear"/>
          </w:tcPr>
          <w:p>
            <w:r>
              <w:rPr>
                <w:sz w:val="18"/>
              </w:rPr>
              <w:t>Migración kardex</w:t>
            </w:r>
          </w:p>
        </w:tc>
      </w:tr>
      <w:tr>
        <w:tc>
          <w:tcPr>
            <w:tcW w:type="dxa" w:w="4320"/>
          </w:tcPr>
          <w:p>
            <w:r>
              <w:rPr>
                <w:sz w:val="18"/>
              </w:rPr>
              <w:t>`2026_07_07_000003_drop_kardex_cierres_tables.php`</w:t>
            </w:r>
          </w:p>
        </w:tc>
        <w:tc>
          <w:tcPr>
            <w:tcW w:type="dxa" w:w="4320"/>
          </w:tcPr>
          <w:p>
            <w:r>
              <w:rPr>
                <w:sz w:val="18"/>
              </w:rPr>
              <w:t>Limpieza tablas obsoletas</w:t>
            </w:r>
          </w:p>
        </w:tc>
      </w:tr>
      <w:tr>
        <w:tc>
          <w:tcPr>
            <w:tcW w:type="dxa" w:w="4320"/>
            <w:shd w:fill="F8FAFC" w:val="clear"/>
          </w:tcPr>
          <w:p>
            <w:r>
              <w:rPr>
                <w:sz w:val="18"/>
              </w:rPr>
              <w:t>`2026_07_08_000002_add_tipo_salida_incidente_to_partes_diarios.php`</w:t>
            </w:r>
          </w:p>
        </w:tc>
        <w:tc>
          <w:tcPr>
            <w:tcW w:type="dxa" w:w="4320"/>
            <w:shd w:fill="F8FAFC" w:val="clear"/>
          </w:tcPr>
          <w:p>
            <w:r>
              <w:rPr>
                <w:sz w:val="18"/>
              </w:rPr>
              <w:t>Nuevos campos</w:t>
            </w:r>
          </w:p>
        </w:tc>
      </w:tr>
      <w:tr>
        <w:tc>
          <w:tcPr>
            <w:tcW w:type="dxa" w:w="4320"/>
          </w:tcPr>
          <w:p>
            <w:r>
              <w:rPr>
                <w:sz w:val="18"/>
              </w:rPr>
              <w:t>`2026_07_08_000003_convert_catalogs_to_fixed_strings.php`</w:t>
            </w:r>
          </w:p>
        </w:tc>
        <w:tc>
          <w:tcPr>
            <w:tcW w:type="dxa" w:w="4320"/>
          </w:tcPr>
          <w:p>
            <w:r>
              <w:rPr>
                <w:sz w:val="18"/>
              </w:rPr>
              <w:t>Migración catálogos</w:t>
            </w:r>
          </w:p>
        </w:tc>
      </w:tr>
    </w:tbl>
    <w:p>
      <w:pPr>
        <w:pStyle w:val="Heading2"/>
      </w:pPr>
      <w:r>
        <w:rPr>
          <w:color w:val="0E7490"/>
        </w:rPr>
        <w:t>Apéndice B: Vistas Blade</w:t>
      </w:r>
    </w:p>
    <w:tbl>
      <w:tblPr>
        <w:tblStyle w:val="TableGrid"/>
        <w:tblW w:type="auto" w:w="0"/>
        <w:jc w:val="center"/>
        <w:tblLook w:firstColumn="1" w:firstRow="1" w:lastColumn="0" w:lastRow="0" w:noHBand="0" w:noVBand="1" w:val="04A0"/>
      </w:tblPr>
      <w:tblGrid>
        <w:gridCol w:w="4320"/>
        <w:gridCol w:w="4320"/>
      </w:tblGrid>
      <w:tr>
        <w:tc>
          <w:tcPr>
            <w:tcW w:type="dxa" w:w="4320"/>
            <w:shd w:fill="0B3B60" w:val="clear"/>
          </w:tcPr>
          <w:p>
            <w:r>
              <w:rPr>
                <w:b/>
                <w:color w:val="FFFFFF"/>
                <w:sz w:val="18"/>
              </w:rPr>
              <w:t>Archivo</w:t>
            </w:r>
          </w:p>
        </w:tc>
        <w:tc>
          <w:tcPr>
            <w:tcW w:type="dxa" w:w="4320"/>
            <w:shd w:fill="0B3B60" w:val="clear"/>
          </w:tcPr>
          <w:p>
            <w:r>
              <w:rPr>
                <w:b/>
                <w:color w:val="FFFFFF"/>
                <w:sz w:val="18"/>
              </w:rPr>
              <w:t>Página</w:t>
            </w:r>
          </w:p>
        </w:tc>
      </w:tr>
      <w:tr>
        <w:tc>
          <w:tcPr>
            <w:tcW w:type="dxa" w:w="4320"/>
            <w:shd w:fill="F8FAFC" w:val="clear"/>
          </w:tcPr>
          <w:p>
            <w:r>
              <w:rPr>
                <w:sz w:val="18"/>
              </w:rPr>
              <w:t>`inicio.blade.php`</w:t>
            </w:r>
          </w:p>
        </w:tc>
        <w:tc>
          <w:tcPr>
            <w:tcW w:type="dxa" w:w="4320"/>
            <w:shd w:fill="F8FAFC" w:val="clear"/>
          </w:tcPr>
          <w:p>
            <w:r>
              <w:rPr>
                <w:sz w:val="18"/>
              </w:rPr>
              <w:t>Dashboard principal</w:t>
            </w:r>
          </w:p>
        </w:tc>
      </w:tr>
      <w:tr>
        <w:tc>
          <w:tcPr>
            <w:tcW w:type="dxa" w:w="4320"/>
          </w:tcPr>
          <w:p>
            <w:r>
              <w:rPr>
                <w:sz w:val="18"/>
              </w:rPr>
              <w:t>`cocina.blade.php`</w:t>
            </w:r>
          </w:p>
        </w:tc>
        <w:tc>
          <w:tcPr>
            <w:tcW w:type="dxa" w:w="4320"/>
          </w:tcPr>
          <w:p>
            <w:r>
              <w:rPr>
                <w:sz w:val="18"/>
              </w:rPr>
              <w:t>Dashboard Cocina</w:t>
            </w:r>
          </w:p>
        </w:tc>
      </w:tr>
      <w:tr>
        <w:tc>
          <w:tcPr>
            <w:tcW w:type="dxa" w:w="4320"/>
            <w:shd w:fill="F8FAFC" w:val="clear"/>
          </w:tcPr>
          <w:p>
            <w:r>
              <w:rPr>
                <w:sz w:val="18"/>
              </w:rPr>
              <w:t>`medico.blade.php`</w:t>
            </w:r>
          </w:p>
        </w:tc>
        <w:tc>
          <w:tcPr>
            <w:tcW w:type="dxa" w:w="4320"/>
            <w:shd w:fill="F8FAFC" w:val="clear"/>
          </w:tcPr>
          <w:p>
            <w:r>
              <w:rPr>
                <w:sz w:val="18"/>
              </w:rPr>
              <w:t>Dashboard Médico</w:t>
            </w:r>
          </w:p>
        </w:tc>
      </w:tr>
      <w:tr>
        <w:tc>
          <w:tcPr>
            <w:tcW w:type="dxa" w:w="4320"/>
          </w:tcPr>
          <w:p>
            <w:r>
              <w:rPr>
                <w:sz w:val="18"/>
              </w:rPr>
              <w:t>`medico-partes-diarios.blade.php`</w:t>
            </w:r>
          </w:p>
        </w:tc>
        <w:tc>
          <w:tcPr>
            <w:tcW w:type="dxa" w:w="4320"/>
          </w:tcPr>
          <w:p>
            <w:r>
              <w:rPr>
                <w:sz w:val="18"/>
              </w:rPr>
              <w:t>CRUD Partes Diarios</w:t>
            </w:r>
          </w:p>
        </w:tc>
      </w:tr>
      <w:tr>
        <w:tc>
          <w:tcPr>
            <w:tcW w:type="dxa" w:w="4320"/>
            <w:shd w:fill="F8FAFC" w:val="clear"/>
          </w:tcPr>
          <w:p>
            <w:r>
              <w:rPr>
                <w:sz w:val="18"/>
              </w:rPr>
              <w:t>`medico-pacientes.blade.php`</w:t>
            </w:r>
          </w:p>
        </w:tc>
        <w:tc>
          <w:tcPr>
            <w:tcW w:type="dxa" w:w="4320"/>
            <w:shd w:fill="F8FAFC" w:val="clear"/>
          </w:tcPr>
          <w:p>
            <w:r>
              <w:rPr>
                <w:sz w:val="18"/>
              </w:rPr>
              <w:t>CRUD Pacientes</w:t>
            </w:r>
          </w:p>
        </w:tc>
      </w:tr>
      <w:tr>
        <w:tc>
          <w:tcPr>
            <w:tcW w:type="dxa" w:w="4320"/>
          </w:tcPr>
          <w:p>
            <w:r>
              <w:rPr>
                <w:sz w:val="18"/>
              </w:rPr>
              <w:t>`medico-catalogos.blade.php`</w:t>
            </w:r>
          </w:p>
        </w:tc>
        <w:tc>
          <w:tcPr>
            <w:tcW w:type="dxa" w:w="4320"/>
          </w:tcPr>
          <w:p>
            <w:r>
              <w:rPr>
                <w:sz w:val="18"/>
              </w:rPr>
              <w:t>CRUD Catálogos</w:t>
            </w:r>
          </w:p>
        </w:tc>
      </w:tr>
      <w:tr>
        <w:tc>
          <w:tcPr>
            <w:tcW w:type="dxa" w:w="4320"/>
            <w:shd w:fill="F8FAFC" w:val="clear"/>
          </w:tcPr>
          <w:p>
            <w:r>
              <w:rPr>
                <w:sz w:val="18"/>
              </w:rPr>
              <w:t>`medico-inventario.blade.php`</w:t>
            </w:r>
          </w:p>
        </w:tc>
        <w:tc>
          <w:tcPr>
            <w:tcW w:type="dxa" w:w="4320"/>
            <w:shd w:fill="F8FAFC" w:val="clear"/>
          </w:tcPr>
          <w:p>
            <w:r>
              <w:rPr>
                <w:sz w:val="18"/>
              </w:rPr>
              <w:t>Inventario</w:t>
            </w:r>
          </w:p>
        </w:tc>
      </w:tr>
      <w:tr>
        <w:tc>
          <w:tcPr>
            <w:tcW w:type="dxa" w:w="4320"/>
          </w:tcPr>
          <w:p>
            <w:r>
              <w:rPr>
                <w:sz w:val="18"/>
              </w:rPr>
              <w:t>`reporte-cocina.blade.php`</w:t>
            </w:r>
          </w:p>
        </w:tc>
        <w:tc>
          <w:tcPr>
            <w:tcW w:type="dxa" w:w="4320"/>
          </w:tcPr>
          <w:p>
            <w:r>
              <w:rPr>
                <w:sz w:val="18"/>
              </w:rPr>
              <w:t>Subir datos Cocina</w:t>
            </w:r>
          </w:p>
        </w:tc>
      </w:tr>
      <w:tr>
        <w:tc>
          <w:tcPr>
            <w:tcW w:type="dxa" w:w="4320"/>
            <w:shd w:fill="F8FAFC" w:val="clear"/>
          </w:tcPr>
          <w:p>
            <w:r>
              <w:rPr>
                <w:sz w:val="18"/>
              </w:rPr>
              <w:t>`reportes-cocina.blade.php`</w:t>
            </w:r>
          </w:p>
        </w:tc>
        <w:tc>
          <w:tcPr>
            <w:tcW w:type="dxa" w:w="4320"/>
            <w:shd w:fill="F8FAFC" w:val="clear"/>
          </w:tcPr>
          <w:p>
            <w:r>
              <w:rPr>
                <w:sz w:val="18"/>
              </w:rPr>
              <w:t>Reportes Cocina (oculto de navegación)</w:t>
            </w:r>
          </w:p>
        </w:tc>
      </w:tr>
      <w:tr>
        <w:tc>
          <w:tcPr>
            <w:tcW w:type="dxa" w:w="4320"/>
          </w:tcPr>
          <w:p>
            <w:r>
              <w:rPr>
                <w:sz w:val="18"/>
              </w:rPr>
              <w:t>`reportes-medico.blade.php`</w:t>
            </w:r>
          </w:p>
        </w:tc>
        <w:tc>
          <w:tcPr>
            <w:tcW w:type="dxa" w:w="4320"/>
          </w:tcPr>
          <w:p>
            <w:r>
              <w:rPr>
                <w:sz w:val="18"/>
              </w:rPr>
              <w:t>Reportes Médico</w:t>
            </w:r>
          </w:p>
        </w:tc>
      </w:tr>
      <w:tr>
        <w:tc>
          <w:tcPr>
            <w:tcW w:type="dxa" w:w="4320"/>
            <w:shd w:fill="F8FAFC" w:val="clear"/>
          </w:tcPr>
          <w:p>
            <w:r>
              <w:rPr>
                <w:sz w:val="18"/>
              </w:rPr>
              <w:t>`components/cocina/date-picker.blade.php`</w:t>
            </w:r>
          </w:p>
        </w:tc>
        <w:tc>
          <w:tcPr>
            <w:tcW w:type="dxa" w:w="4320"/>
            <w:shd w:fill="F8FAFC" w:val="clear"/>
          </w:tcPr>
          <w:p>
            <w:r>
              <w:rPr>
                <w:sz w:val="18"/>
              </w:rPr>
              <w:t>Componente calendario reactivo</w:t>
            </w:r>
          </w:p>
        </w:tc>
      </w:tr>
    </w:tbl>
    <w:p>
      <w:pPr>
        <w:pStyle w:val="Heading2"/>
      </w:pPr>
      <w:r>
        <w:rPr>
          <w:color w:val="0E7490"/>
        </w:rPr>
        <w:t>Apéndice C: Configuración del proyecto</w:t>
      </w:r>
    </w:p>
    <w:tbl>
      <w:tblPr>
        <w:tblStyle w:val="TableGrid"/>
        <w:tblW w:type="auto" w:w="0"/>
        <w:jc w:val="center"/>
        <w:tblLook w:firstColumn="1" w:firstRow="1" w:lastColumn="0" w:lastRow="0" w:noHBand="0" w:noVBand="1" w:val="04A0"/>
      </w:tblPr>
      <w:tblGrid>
        <w:gridCol w:w="4320"/>
        <w:gridCol w:w="4320"/>
      </w:tblGrid>
      <w:tr>
        <w:tc>
          <w:tcPr>
            <w:tcW w:type="dxa" w:w="4320"/>
            <w:shd w:fill="0B3B60" w:val="clear"/>
          </w:tcPr>
          <w:p>
            <w:r>
              <w:rPr>
                <w:b/>
                <w:color w:val="FFFFFF"/>
                <w:sz w:val="18"/>
              </w:rPr>
              <w:t>Archivo</w:t>
            </w:r>
          </w:p>
        </w:tc>
        <w:tc>
          <w:tcPr>
            <w:tcW w:type="dxa" w:w="4320"/>
            <w:shd w:fill="0B3B60" w:val="clear"/>
          </w:tcPr>
          <w:p>
            <w:r>
              <w:rPr>
                <w:b/>
                <w:color w:val="FFFFFF"/>
                <w:sz w:val="18"/>
              </w:rPr>
              <w:t>Cambio relevante</w:t>
            </w:r>
          </w:p>
        </w:tc>
      </w:tr>
      <w:tr>
        <w:tc>
          <w:tcPr>
            <w:tcW w:type="dxa" w:w="4320"/>
            <w:shd w:fill="F8FAFC" w:val="clear"/>
          </w:tcPr>
          <w:p>
            <w:r>
              <w:rPr>
                <w:sz w:val="18"/>
              </w:rPr>
              <w:t>`config/app.php`</w:t>
            </w:r>
          </w:p>
        </w:tc>
        <w:tc>
          <w:tcPr>
            <w:tcW w:type="dxa" w:w="4320"/>
            <w:shd w:fill="F8FAFC" w:val="clear"/>
          </w:tcPr>
          <w:p>
            <w:r>
              <w:rPr>
                <w:sz w:val="18"/>
              </w:rPr>
              <w:t>`'timezone' =&gt; 'America/Guayaquil'` (antes `'UTC'`)</w:t>
            </w:r>
          </w:p>
        </w:tc>
      </w:tr>
    </w:tbl>
    <w:p>
      <w:pPr>
        <w:ind w:left="567"/>
      </w:pPr>
      <w:r>
        <w:rPr>
          <w:color w:val="475569"/>
          <w:sz w:val="18"/>
        </w:rPr>
        <w:t>**Documentación generada en julio 2026 para el Sistema de Gestión Hotelera Wyndham Manta.**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nsolas" w:hAnsi="Consolas"/>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