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A26" w:rsidRPr="00520BC9" w:rsidRDefault="00F96027">
      <w:pPr>
        <w:rPr>
          <w:b/>
          <w:bCs/>
          <w:u w:val="single"/>
          <w:lang w:val="en-US"/>
        </w:rPr>
      </w:pPr>
      <w:r w:rsidRPr="00520BC9">
        <w:rPr>
          <w:b/>
          <w:bCs/>
          <w:u w:val="single"/>
          <w:lang w:val="en-US"/>
        </w:rPr>
        <w:t>SERVICE CHARGE</w:t>
      </w:r>
    </w:p>
    <w:p w:rsidR="00F96027" w:rsidRDefault="00F96027">
      <w:pPr>
        <w:rPr>
          <w:lang w:val="en-US"/>
        </w:rPr>
      </w:pPr>
      <w:r>
        <w:rPr>
          <w:lang w:val="en-US"/>
        </w:rPr>
        <w:t xml:space="preserve">“Hospital Service Charge” is hospital ministration fee which is included the management of appointment, registration, medical record, housekeeping services and all facilities in the hospital such as </w:t>
      </w:r>
      <w:r w:rsidR="0056679B">
        <w:rPr>
          <w:lang w:val="en-US"/>
        </w:rPr>
        <w:t xml:space="preserve">car park, restroom, security, </w:t>
      </w:r>
      <w:r>
        <w:rPr>
          <w:lang w:val="en-US"/>
        </w:rPr>
        <w:t>interpreter</w:t>
      </w:r>
      <w:r w:rsidR="0056679B">
        <w:rPr>
          <w:lang w:val="en-US"/>
        </w:rPr>
        <w:t>, etc…</w:t>
      </w:r>
    </w:p>
    <w:p w:rsidR="0056679B" w:rsidRDefault="0056679B">
      <w:pPr>
        <w:rPr>
          <w:lang w:val="en-US"/>
        </w:rPr>
      </w:pPr>
    </w:p>
    <w:p w:rsidR="0056679B" w:rsidRPr="00520BC9" w:rsidRDefault="0056679B">
      <w:pPr>
        <w:rPr>
          <w:b/>
          <w:bCs/>
          <w:u w:val="single"/>
          <w:lang w:val="en-US"/>
        </w:rPr>
      </w:pPr>
      <w:r w:rsidRPr="00520BC9">
        <w:rPr>
          <w:b/>
          <w:bCs/>
          <w:u w:val="single"/>
          <w:lang w:val="en-US"/>
        </w:rPr>
        <w:t>DIFFERENCE PRICE BETWEEN THAI &amp; FOREIGNER</w:t>
      </w:r>
    </w:p>
    <w:p w:rsidR="00965104" w:rsidRDefault="0056679B">
      <w:pPr>
        <w:rPr>
          <w:lang w:val="en-US"/>
        </w:rPr>
      </w:pPr>
      <w:r>
        <w:rPr>
          <w:lang w:val="en-US"/>
        </w:rPr>
        <w:t xml:space="preserve">“Because apart from Thai staffs, our hospital needs to spend more money to employ staffs and doctors who have education from abroad and have experiences in international culture and working with international company before, so all of them can understand culture and language, and can communicate with our international patients very well. This is to ensure that </w:t>
      </w:r>
      <w:r w:rsidR="00965104">
        <w:rPr>
          <w:lang w:val="en-US"/>
        </w:rPr>
        <w:t>our international patients are convenience and well looked after when coming to our hospital, so we added a little extra charge on the price of international patients. For Thai patients, they do not require extra attention for both communication and culture.</w:t>
      </w:r>
    </w:p>
    <w:p w:rsidR="00965104" w:rsidRDefault="00965104">
      <w:pPr>
        <w:rPr>
          <w:lang w:val="en-US"/>
        </w:rPr>
      </w:pPr>
    </w:p>
    <w:p w:rsidR="00965104" w:rsidRPr="00520BC9" w:rsidRDefault="00965104">
      <w:pPr>
        <w:rPr>
          <w:b/>
          <w:bCs/>
          <w:u w:val="single"/>
          <w:lang w:val="en-US"/>
        </w:rPr>
      </w:pPr>
      <w:r w:rsidRPr="00520BC9">
        <w:rPr>
          <w:b/>
          <w:bCs/>
          <w:u w:val="single"/>
          <w:lang w:val="en-US"/>
        </w:rPr>
        <w:t>HIGH PRICE OF MEDICATIONS</w:t>
      </w:r>
    </w:p>
    <w:p w:rsidR="0056679B" w:rsidRDefault="00965104">
      <w:pPr>
        <w:rPr>
          <w:lang w:val="en-US"/>
        </w:rPr>
      </w:pPr>
      <w:r>
        <w:rPr>
          <w:lang w:val="en-US"/>
        </w:rPr>
        <w:t>“Because our hospital has drug management system. All medications are quality-controlled and stored under optimal</w:t>
      </w:r>
      <w:r w:rsidR="001E33AD">
        <w:rPr>
          <w:lang w:val="en-US"/>
        </w:rPr>
        <w:t xml:space="preserve"> </w:t>
      </w:r>
      <w:r>
        <w:rPr>
          <w:lang w:val="en-US"/>
        </w:rPr>
        <w:t>(</w:t>
      </w:r>
      <w:r>
        <w:rPr>
          <w:rFonts w:hint="cs"/>
          <w:cs/>
          <w:lang w:val="en-US"/>
        </w:rPr>
        <w:t>เหมาะสมที่สุด</w:t>
      </w:r>
      <w:r>
        <w:rPr>
          <w:lang w:val="en-US"/>
        </w:rPr>
        <w:t>) conditions with precise</w:t>
      </w:r>
      <w:r w:rsidR="001E33AD">
        <w:rPr>
          <w:lang w:val="en-US"/>
        </w:rPr>
        <w:t xml:space="preserve"> </w:t>
      </w:r>
      <w:r>
        <w:rPr>
          <w:lang w:val="en-US"/>
        </w:rPr>
        <w:t>(</w:t>
      </w:r>
      <w:r>
        <w:rPr>
          <w:rFonts w:hint="cs"/>
          <w:cs/>
          <w:lang w:val="en-US"/>
        </w:rPr>
        <w:t>แม่นยำ</w:t>
      </w:r>
      <w:r>
        <w:rPr>
          <w:lang w:val="en-US"/>
        </w:rPr>
        <w:t>) temperature and light protection. We guarantee that our patients receive medications of the h</w:t>
      </w:r>
      <w:bookmarkStart w:id="0" w:name="_GoBack"/>
      <w:bookmarkEnd w:id="0"/>
      <w:r>
        <w:rPr>
          <w:lang w:val="en-US"/>
        </w:rPr>
        <w:t>ighest quality and safety, so our pricing cannot be compared to general retail pharmacies.</w:t>
      </w:r>
    </w:p>
    <w:p w:rsidR="0056679B" w:rsidRDefault="0056679B">
      <w:pPr>
        <w:rPr>
          <w:lang w:val="en-US"/>
        </w:rPr>
      </w:pPr>
    </w:p>
    <w:p w:rsidR="0056679B" w:rsidRDefault="0056679B">
      <w:pPr>
        <w:rPr>
          <w:lang w:val="en-US"/>
        </w:rPr>
      </w:pPr>
    </w:p>
    <w:p w:rsidR="0056679B" w:rsidRPr="00F96027" w:rsidRDefault="0056679B">
      <w:pPr>
        <w:rPr>
          <w:lang w:val="en-US"/>
        </w:rPr>
      </w:pPr>
    </w:p>
    <w:sectPr w:rsidR="0056679B" w:rsidRPr="00F96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027"/>
    <w:rsid w:val="001E33AD"/>
    <w:rsid w:val="003F1A26"/>
    <w:rsid w:val="00520BC9"/>
    <w:rsid w:val="0056679B"/>
    <w:rsid w:val="00965104"/>
    <w:rsid w:val="00A86B91"/>
    <w:rsid w:val="00E67634"/>
    <w:rsid w:val="00F96027"/>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5BAED"/>
  <w15:chartTrackingRefBased/>
  <w15:docId w15:val="{7B1B521E-754B-468C-A298-D6AB3E6DA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8"/>
        <w:lang w:val="en-AU"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0BC9"/>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520BC9"/>
    <w:rPr>
      <w:rFonts w:ascii="Segoe UI" w:hAnsi="Segoe UI"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Prasert Kungcharoen</dc:creator>
  <cp:keywords/>
  <dc:description/>
  <cp:lastModifiedBy>Prasert Kungcharoen</cp:lastModifiedBy>
  <cp:revision>2</cp:revision>
  <cp:lastPrinted>2025-07-16T04:19:00Z</cp:lastPrinted>
  <dcterms:created xsi:type="dcterms:W3CDTF">2025-07-16T03:48:00Z</dcterms:created>
  <dcterms:modified xsi:type="dcterms:W3CDTF">2025-08-21T04:57:00Z</dcterms:modified>
</cp:coreProperties>
</file>