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9" w:name="informe-final-de-proyecto-de-grado"/>
    <w:p>
      <w:pPr>
        <w:pStyle w:val="Heading1"/>
      </w:pPr>
      <w:r>
        <w:t xml:space="preserve">INFORME FINAL DE PROYECTO DE GRADO</w:t>
      </w:r>
    </w:p>
    <w:bookmarkStart w:id="9" w:name="X55f037d1ea7ff7a25cfa6c478e9f2b7a90bc324"/>
    <w:p>
      <w:pPr>
        <w:pStyle w:val="Heading2"/>
      </w:pPr>
      <w:r>
        <w:t xml:space="preserve">SISTEMA WEB DE GESTIÓN ACADÉMICA Y ADMINISTRATIVA</w:t>
      </w:r>
      <w:r>
        <w:t xml:space="preserve"> </w:t>
      </w:r>
      <w:r>
        <w:t xml:space="preserve">“SISCHOOL”</w:t>
      </w:r>
      <w:r>
        <w:t xml:space="preserve"> </w:t>
      </w:r>
      <w:r>
        <w:t xml:space="preserve">PARA EL CENTRO EDUCATIVO SAN FRANCISCO DE ASÍS</w:t>
      </w:r>
      <w:r>
        <w:t xml:space="preserve"> </w:t>
      </w:r>
      <w:r>
        <w:t xml:space="preserve">“A”</w:t>
      </w:r>
      <w:r>
        <w:t xml:space="preserve"> </w:t>
      </w:r>
      <w:r>
        <w:t xml:space="preserve">(CESFA)</w:t>
      </w:r>
    </w:p>
    <w:p>
      <w:r>
        <w:pict>
          <v:rect style="width:0;height:1.5pt" o:hralign="center" o:hrstd="t" o:hr="t"/>
        </w:pict>
      </w:r>
    </w:p>
    <w:bookmarkEnd w:id="9"/>
    <w:bookmarkStart w:id="10" w:name="dedicatoria"/>
    <w:p>
      <w:pPr>
        <w:pStyle w:val="Heading2"/>
      </w:pPr>
      <w:r>
        <w:t xml:space="preserve">DEDICATORIA</w:t>
      </w:r>
    </w:p>
    <w:p>
      <w:pPr>
        <w:pStyle w:val="FirstParagraph"/>
      </w:pPr>
      <w:r>
        <w:t xml:space="preserve">Este trabajo de investigación y desarrollo de software está dedicado a mis padres, quienes con su amor incondicional, esfuerzo constante y palabras de aliento a lo largo de los años han sido el pilar fundamental que me ha permitido alcanzar cada meta propuesta.</w:t>
      </w:r>
    </w:p>
    <w:p>
      <w:pPr>
        <w:pStyle w:val="BodyText"/>
      </w:pPr>
      <w:r>
        <w:t xml:space="preserve">Asimismo, está dedicado a todos mis docentes de la carrera, quienes no solo me brindaron los fundamentos de la computación e ingeniería de sistemas, sino que también sembraron en mí el deseo constante de superación, innovación técnica y responsabilidad ética para con la sociedad.</w:t>
      </w:r>
    </w:p>
    <w:p>
      <w:r>
        <w:pict>
          <v:rect style="width:0;height:1.5pt" o:hralign="center" o:hrstd="t" o:hr="t"/>
        </w:pict>
      </w:r>
    </w:p>
    <w:bookmarkEnd w:id="10"/>
    <w:bookmarkStart w:id="11" w:name="agradecimientos"/>
    <w:p>
      <w:pPr>
        <w:pStyle w:val="Heading2"/>
      </w:pPr>
      <w:r>
        <w:t xml:space="preserve">AGRADECIMIENTOS</w:t>
      </w:r>
    </w:p>
    <w:p>
      <w:pPr>
        <w:pStyle w:val="FirstParagraph"/>
      </w:pPr>
      <w:r>
        <w:t xml:space="preserve">Expreso mi sincero agradecimiento a la Dirección y al personal administrativo de la Unidad Educativa</w:t>
      </w:r>
      <w:r>
        <w:t xml:space="preserve"> </w:t>
      </w:r>
      <w:r>
        <w:t xml:space="preserve">“San Francisco de Asís”</w:t>
      </w:r>
      <w:r>
        <w:t xml:space="preserve"> </w:t>
      </w:r>
      <w:r>
        <w:t xml:space="preserve">A (CESFA), en especial a la secretaria general y al cuerpo de coordinadores de área, por su disposición, paciencia y cooperación en las fases de recolección de requerimientos y pruebas de usuario.</w:t>
      </w:r>
    </w:p>
    <w:p>
      <w:pPr>
        <w:pStyle w:val="BodyText"/>
      </w:pPr>
      <w:r>
        <w:t xml:space="preserve">Igualmente, agradezco a la Universidad Técnica Privada Cosmos (UNITEPC) y a los asesores del Programa de Asesoramiento a la Titulación (P.A.T.) por guiar mis pasos metodológicos, retar mis capacidades técnicas y asegurar que este trabajo alcance el máximo nivel de rigor académico y científico.</w:t>
      </w:r>
    </w:p>
    <w:p>
      <w:r>
        <w:pict>
          <v:rect style="width:0;height:1.5pt" o:hralign="center" o:hrstd="t" o:hr="t"/>
        </w:pict>
      </w:r>
    </w:p>
    <w:bookmarkEnd w:id="11"/>
    <w:bookmarkStart w:id="12" w:name="resumen"/>
    <w:p>
      <w:pPr>
        <w:pStyle w:val="Heading2"/>
      </w:pPr>
      <w:r>
        <w:t xml:space="preserve">RESUMEN</w:t>
      </w:r>
    </w:p>
    <w:p>
      <w:pPr>
        <w:pStyle w:val="FirstParagraph"/>
      </w:pPr>
      <w:r>
        <w:t xml:space="preserve">El presente proyecto de grado detalla el diseño, desarrollo e implementación del sistema web de gestión académica y administrativa</w:t>
      </w:r>
      <w:r>
        <w:t xml:space="preserve"> </w:t>
      </w:r>
      <w:r>
        <w:t xml:space="preserve">“sischool”</w:t>
      </w:r>
      <w:r>
        <w:t xml:space="preserve">, orientado a mitigar las ineficiencias de los procesos manuales y descentralizados en la Unidad Educativa</w:t>
      </w:r>
      <w:r>
        <w:t xml:space="preserve"> </w:t>
      </w:r>
      <w:r>
        <w:t xml:space="preserve">“San Francisco de Asís”</w:t>
      </w:r>
      <w:r>
        <w:t xml:space="preserve"> </w:t>
      </w:r>
      <w:r>
        <w:t xml:space="preserve">A (CESFA) de la ciudad de Cochabamba. La problemática central de la institución radicaba en la lentitud en la consolidación de calificaciones, duplicidad de datos en planillas de cálculo locales, falta de control ágil de asistencia y la inexistencia de canales de comunicación directa y formal con los tutores de los 1,114 estudiantes matriculados. Metodológicamente, la investigación adoptó un enfoque mixto y un tipo de investigación aplicada y tecnológica. Para el levantamiento de requerimientos y validación del sistema se realizaron entrevistas estructuradas a los administrativos y encuestas basadas en la usabilidad tecnológica a una muestra de 17 docentes.</w:t>
      </w:r>
    </w:p>
    <w:p>
      <w:pPr>
        <w:pStyle w:val="BodyText"/>
      </w:pPr>
      <w:r>
        <w:t xml:space="preserve">El sistema fue desarrollado utilizando una arquitectura desacoplada o</w:t>
      </w:r>
      <w:r>
        <w:t xml:space="preserve"> </w:t>
      </w:r>
      <w:r>
        <w:t xml:space="preserve">“Headless”</w:t>
      </w:r>
      <w:r>
        <w:t xml:space="preserve">, implementando una API RESTful en el backend mediante el framework Laravel y el ORM Eloquent, persistida sobre una base de datos relacional PostgreSQL. El frontend se construyó como una Single Page Application (SPA) con la biblioteca React 19, utilizando componentes modulares reactivos y TailwindCSS para garantizar una interfaz web fluida y adaptativa a dispositivos móviles. El aseguramiento de la calidad del software se validó mediante pruebas unitarias en el backend y pruebas extremo a extremo (E2E) en el frontend con Playwright. Los resultados post-implementación demostraron una optimización del 99.6% en el tiempo de generación y emisión de boletines de calificaciones oficiales y una reducción del 85% en el tiempo de inscripción por estudiante. Se concluye que el desacoplamiento de software mejora drásticamente el rendimiento web en entornos escolares de alta concurrencia y establece una base para la modernización de las escuelas de convenio en Bolivia.</w:t>
      </w:r>
    </w:p>
    <w:p>
      <w:pPr>
        <w:pStyle w:val="BodyText"/>
      </w:pPr>
      <w:r>
        <w:rPr>
          <w:b/>
          <w:bCs/>
        </w:rPr>
        <w:t xml:space="preserve">Descriptores:</w:t>
      </w:r>
      <w:r>
        <w:t xml:space="preserve"> </w:t>
      </w:r>
      <w:r>
        <w:t xml:space="preserve">Sistema de Gestión Escolar, Laravel, React 19, Arquitectura Desacoplada, Automatización Académica, CESFA, Base de Datos Relacional, Playwright E2E.</w:t>
      </w:r>
    </w:p>
    <w:p>
      <w:r>
        <w:pict>
          <v:rect style="width:0;height:1.5pt" o:hralign="center" o:hrstd="t" o:hr="t"/>
        </w:pict>
      </w:r>
    </w:p>
    <w:bookmarkEnd w:id="12"/>
    <w:bookmarkStart w:id="13" w:name="abstract"/>
    <w:p>
      <w:pPr>
        <w:pStyle w:val="Heading2"/>
      </w:pPr>
      <w:r>
        <w:t xml:space="preserve">ABSTRACT</w:t>
      </w:r>
    </w:p>
    <w:p>
      <w:pPr>
        <w:pStyle w:val="FirstParagraph"/>
      </w:pPr>
      <w:r>
        <w:t xml:space="preserve">This graduation project details the design, development, and implementation of the web-based academic and administrative management system</w:t>
      </w:r>
      <w:r>
        <w:t xml:space="preserve"> </w:t>
      </w:r>
      <w:r>
        <w:t xml:space="preserve">“sischool”</w:t>
      </w:r>
      <w:r>
        <w:t xml:space="preserve">, designed to mitigate the inefficiencies of manual and decentralized processes at the Unidad Educativa</w:t>
      </w:r>
      <w:r>
        <w:t xml:space="preserve"> </w:t>
      </w:r>
      <w:r>
        <w:t xml:space="preserve">“San Francisco de Asís”</w:t>
      </w:r>
      <w:r>
        <w:t xml:space="preserve"> </w:t>
      </w:r>
      <w:r>
        <w:t xml:space="preserve">A (CESFA) in Cochabamba. The core problem of the institution lay in the slow consolidation of grades, duplication of data in local spreadsheets, lack of agile attendance control, and the absence of direct and formal communication channels with the tutors of the 1,114 registered students. Methodologically, the research adopted a mixed approach and applied technological research. For the gathering of requirements and system validation, structured interviews were conducted with administrators, alongside usability-based surveys directed at a sample of 17 teachers.</w:t>
      </w:r>
    </w:p>
    <w:p>
      <w:pPr>
        <w:pStyle w:val="BodyText"/>
      </w:pPr>
      <w:r>
        <w:t xml:space="preserve">The system was developed utilizing a decoupled or</w:t>
      </w:r>
      <w:r>
        <w:t xml:space="preserve"> </w:t>
      </w:r>
      <w:r>
        <w:t xml:space="preserve">“Headless”</w:t>
      </w:r>
      <w:r>
        <w:t xml:space="preserve"> </w:t>
      </w:r>
      <w:r>
        <w:t xml:space="preserve">architecture, implementing a RESTful API in the backend using the Laravel framework and the Eloquent ORM, persisted on a PostgreSQL relational database. The frontend was built as a Single Page Application (SPA) with the React 19 library, employing reactive modular components and TailwindCSS to ensure a smooth, mobile-friendly interface. Software quality assurance was validated through end-to-end (E2E) testing in the frontend with Playwright. Post-implementation results demonstrated a 99.6% optimization in the time required to generate and issue official grade reports and an 85% reduction in student registration time. It is concluded that software decoupling drastically improves web performance in high-concurrency school environments and establishes a blueprint for the modernization of agreement schools in Bolivia.</w:t>
      </w:r>
    </w:p>
    <w:p>
      <w:pPr>
        <w:pStyle w:val="BodyText"/>
      </w:pPr>
      <w:r>
        <w:rPr>
          <w:b/>
          <w:bCs/>
        </w:rPr>
        <w:t xml:space="preserve">Keywords:</w:t>
      </w:r>
      <w:r>
        <w:t xml:space="preserve"> </w:t>
      </w:r>
      <w:r>
        <w:t xml:space="preserve">School Management System, Laravel, React 19, Decoupled Architecture, Academic Automation, CESFA, Relational Database, Playwright E2E.</w:t>
      </w:r>
    </w:p>
    <w:p>
      <w:r>
        <w:pict>
          <v:rect style="width:0;height:1.5pt" o:hralign="center" o:hrstd="t" o:hr="t"/>
        </w:pict>
      </w:r>
    </w:p>
    <w:bookmarkEnd w:id="13"/>
    <w:bookmarkStart w:id="14" w:name="introducción"/>
    <w:p>
      <w:pPr>
        <w:pStyle w:val="Heading2"/>
      </w:pPr>
      <w:r>
        <w:t xml:space="preserve">INTRODUCCIÓN</w:t>
      </w:r>
    </w:p>
    <w:p>
      <w:pPr>
        <w:pStyle w:val="FirstParagraph"/>
      </w:pPr>
      <w:r>
        <w:t xml:space="preserve">El dinamismo de la sociedad de la información exige a las organizaciones educativas adoptar herramientas tecnológicas que agilicen la administración escolar. Las instituciones de convenio en Bolivia, como el Centro Educativo San Francisco de Asís</w:t>
      </w:r>
      <w:r>
        <w:t xml:space="preserve"> </w:t>
      </w:r>
      <w:r>
        <w:t xml:space="preserve">“A”</w:t>
      </w:r>
      <w:r>
        <w:t xml:space="preserve"> </w:t>
      </w:r>
      <w:r>
        <w:t xml:space="preserve">(CESFA), enfrentan diariamente retos vinculados con el procesamiento masivo de datos académicos de miles de estudiantes, donde el registro manual representa una sobrecarga de tareas operativas para el cuerpo docente y administrativo.</w:t>
      </w:r>
    </w:p>
    <w:p>
      <w:pPr>
        <w:pStyle w:val="BodyText"/>
      </w:pPr>
      <w:r>
        <w:t xml:space="preserve">Este proyecto documenta el desarrollo y la implementación del sistema de gestión escolar</w:t>
      </w:r>
      <w:r>
        <w:t xml:space="preserve"> </w:t>
      </w:r>
      <w:r>
        <w:t xml:space="preserve">“sischool”</w:t>
      </w:r>
      <w:r>
        <w:t xml:space="preserve">, diseñado para superar los cuellos de botella informacionales en el registro de matrículas, cálculo de calificaciones, control de asistencia diaria y comunicación con los padres de familia. A lo largo del informe, se detalla la integración de tecnologías modernas de desarrollo web bajo un modelo cliente-servidor desacoplado.</w:t>
      </w:r>
    </w:p>
    <w:p>
      <w:pPr>
        <w:pStyle w:val="BodyText"/>
      </w:pPr>
      <w:r>
        <w:t xml:space="preserve">El informe final está estructurado de la siguiente manera:</w:t>
      </w:r>
      <w:r>
        <w:t xml:space="preserve"> </w:t>
      </w:r>
      <w:r>
        <w:t xml:space="preserve">* El</w:t>
      </w:r>
      <w:r>
        <w:t xml:space="preserve"> </w:t>
      </w:r>
      <w:r>
        <w:rPr>
          <w:b/>
          <w:bCs/>
        </w:rPr>
        <w:t xml:space="preserve">Capítulo I</w:t>
      </w:r>
      <w:r>
        <w:t xml:space="preserve"> </w:t>
      </w:r>
      <w:r>
        <w:t xml:space="preserve">presenta los antecedentes, el planteamiento y formulación del problema, los objetivos generales y específicos que guían la investigación, y las justificaciones del estudio.</w:t>
      </w:r>
      <w:r>
        <w:t xml:space="preserve"> </w:t>
      </w:r>
      <w:r>
        <w:t xml:space="preserve">* El</w:t>
      </w:r>
      <w:r>
        <w:t xml:space="preserve"> </w:t>
      </w:r>
      <w:r>
        <w:rPr>
          <w:b/>
          <w:bCs/>
        </w:rPr>
        <w:t xml:space="preserve">Capítulo II</w:t>
      </w:r>
      <w:r>
        <w:t xml:space="preserve"> </w:t>
      </w:r>
      <w:r>
        <w:t xml:space="preserve">detalla el marco contextual de la Unidad Educativa CESFA, describiendo su historia, filosofía institucional y estructura administrativa.</w:t>
      </w:r>
      <w:r>
        <w:t xml:space="preserve"> </w:t>
      </w:r>
      <w:r>
        <w:t xml:space="preserve">* El</w:t>
      </w:r>
      <w:r>
        <w:t xml:space="preserve"> </w:t>
      </w:r>
      <w:r>
        <w:rPr>
          <w:b/>
          <w:bCs/>
        </w:rPr>
        <w:t xml:space="preserve">Capítulo III</w:t>
      </w:r>
      <w:r>
        <w:t xml:space="preserve"> </w:t>
      </w:r>
      <w:r>
        <w:t xml:space="preserve">expone el marco teórico, revisando la literatura técnica en torno a arquitecturas web, bases de datos relacionales, backend en Laravel y frontend reactivo con React.</w:t>
      </w:r>
      <w:r>
        <w:t xml:space="preserve"> </w:t>
      </w:r>
      <w:r>
        <w:t xml:space="preserve">* El</w:t>
      </w:r>
      <w:r>
        <w:t xml:space="preserve"> </w:t>
      </w:r>
      <w:r>
        <w:rPr>
          <w:b/>
          <w:bCs/>
        </w:rPr>
        <w:t xml:space="preserve">Capítulo IV</w:t>
      </w:r>
      <w:r>
        <w:t xml:space="preserve"> </w:t>
      </w:r>
      <w:r>
        <w:t xml:space="preserve">desarrolla el diseño metodológico, definiendo el enfoque mixto, los métodos analíticos, las técnicas de recolección de datos y la delimitación de la población y muestra.</w:t>
      </w:r>
      <w:r>
        <w:t xml:space="preserve"> </w:t>
      </w:r>
      <w:r>
        <w:t xml:space="preserve">* El</w:t>
      </w:r>
      <w:r>
        <w:t xml:space="preserve"> </w:t>
      </w:r>
      <w:r>
        <w:rPr>
          <w:b/>
          <w:bCs/>
        </w:rPr>
        <w:t xml:space="preserve">Capítulo V</w:t>
      </w:r>
      <w:r>
        <w:t xml:space="preserve"> </w:t>
      </w:r>
      <w:r>
        <w:t xml:space="preserve">constituye el núcleo de la ingeniería del proyecto, presentando el diseño detallado de casos de uso, base de datos, API RESTful, el código de los controladores y componentes frontend, junto con la automatización de pruebas unitarias y E2E.</w:t>
      </w:r>
      <w:r>
        <w:t xml:space="preserve"> </w:t>
      </w:r>
      <w:r>
        <w:t xml:space="preserve">* El</w:t>
      </w:r>
      <w:r>
        <w:t xml:space="preserve"> </w:t>
      </w:r>
      <w:r>
        <w:rPr>
          <w:b/>
          <w:bCs/>
        </w:rPr>
        <w:t xml:space="preserve">Capítulo VI</w:t>
      </w:r>
      <w:r>
        <w:t xml:space="preserve"> </w:t>
      </w:r>
      <w:r>
        <w:t xml:space="preserve">analiza e interpreta los resultados obtenidos tras la validación en la institución, contrastándolos con las hipótesis iniciales de optimización temporal y fiabilidad de datos.</w:t>
      </w:r>
      <w:r>
        <w:t xml:space="preserve"> </w:t>
      </w:r>
      <w:r>
        <w:t xml:space="preserve">* Finalmente, se presentan las</w:t>
      </w:r>
      <w:r>
        <w:t xml:space="preserve"> </w:t>
      </w:r>
      <w:r>
        <w:rPr>
          <w:b/>
          <w:bCs/>
        </w:rPr>
        <w:t xml:space="preserve">Conclusiones y Recomendaciones</w:t>
      </w:r>
      <w:r>
        <w:t xml:space="preserve">, seguidas de la</w:t>
      </w:r>
      <w:r>
        <w:t xml:space="preserve"> </w:t>
      </w:r>
      <w:r>
        <w:rPr>
          <w:b/>
          <w:bCs/>
        </w:rPr>
        <w:t xml:space="preserve">Bibliografía</w:t>
      </w:r>
      <w:r>
        <w:t xml:space="preserve"> </w:t>
      </w:r>
      <w:r>
        <w:t xml:space="preserve">de sustento y los</w:t>
      </w:r>
      <w:r>
        <w:t xml:space="preserve"> </w:t>
      </w:r>
      <w:r>
        <w:rPr>
          <w:b/>
          <w:bCs/>
        </w:rPr>
        <w:t xml:space="preserve">Anexos</w:t>
      </w:r>
      <w:r>
        <w:t xml:space="preserve"> </w:t>
      </w:r>
      <w:r>
        <w:t xml:space="preserve">correspondientes.</w:t>
      </w:r>
    </w:p>
    <w:p>
      <w:r>
        <w:pict>
          <v:rect style="width:0;height:1.5pt" o:hralign="center" o:hrstd="t" o:hr="t"/>
        </w:pict>
      </w:r>
    </w:p>
    <w:bookmarkEnd w:id="14"/>
    <w:bookmarkStart w:id="28" w:name="X5872118a2ab0aebe40f6a95b517ca4f7e21be41"/>
    <w:p>
      <w:pPr>
        <w:pStyle w:val="Heading2"/>
      </w:pPr>
      <w:r>
        <w:t xml:space="preserve">CAPÍTULO I: PRESENTACIÓN DE LA TEMÁTICA DE INVESTIGACIÓN</w:t>
      </w:r>
    </w:p>
    <w:bookmarkStart w:id="15" w:name="antecedentes"/>
    <w:p>
      <w:pPr>
        <w:pStyle w:val="Heading3"/>
      </w:pPr>
      <w:r>
        <w:t xml:space="preserve">1.1 Antecedentes</w:t>
      </w:r>
    </w:p>
    <w:p>
      <w:pPr>
        <w:pStyle w:val="FirstParagraph"/>
      </w:pPr>
      <w:r>
        <w:t xml:space="preserve">El uso de sistemas informáticos aplicados a la educación superior y secundaria ha evolucionado desde el almacenamiento plano de datos a sistemas integrados inteligentes. De acuerdo con la UNESCO (2018), la toma de decisiones efectiva en políticas educativas locales depende de la calidad de sus sistemas de gestión de información. En Bolivia, el marco normativo de la Ley N° 070</w:t>
      </w:r>
      <w:r>
        <w:t xml:space="preserve"> </w:t>
      </w:r>
      <w:r>
        <w:t xml:space="preserve">“Avelino Siñani - Elizardo Pérez”</w:t>
      </w:r>
      <w:r>
        <w:t xml:space="preserve"> </w:t>
      </w:r>
      <w:r>
        <w:t xml:space="preserve">promueve el uso de tecnologías para potenciar la gestión comunitaria productiva. Sin embargo, en el nivel micro, muchas unidades educativas de alta demanda estudiantil siguen operando bajo un modelo analógico para el seguimiento curricular cotidiano, lo que limita la inmediatez de la información académica.</w:t>
      </w:r>
    </w:p>
    <w:bookmarkEnd w:id="15"/>
    <w:bookmarkStart w:id="17" w:name="el-planteamiento-del-problema"/>
    <w:p>
      <w:pPr>
        <w:pStyle w:val="Heading3"/>
      </w:pPr>
      <w:r>
        <w:t xml:space="preserve">1.2 El Planteamiento del Problema</w:t>
      </w:r>
    </w:p>
    <w:p>
      <w:pPr>
        <w:pStyle w:val="FirstParagraph"/>
      </w:pPr>
      <w:r>
        <w:t xml:space="preserve">La Unidad Educativa</w:t>
      </w:r>
      <w:r>
        <w:t xml:space="preserve"> </w:t>
      </w:r>
      <w:r>
        <w:t xml:space="preserve">“San Francisco de Asís”</w:t>
      </w:r>
      <w:r>
        <w:t xml:space="preserve"> </w:t>
      </w:r>
      <w:r>
        <w:t xml:space="preserve">A (CESFA), al contar con más de 1,100 estudiantes distribuidos en niveles de primaria y secundaria, gestiona diariamente una gran cantidad de datos relacionados con calificaciones, asistencia diaria y conducta.</w:t>
      </w:r>
    </w:p>
    <w:p>
      <w:pPr>
        <w:pStyle w:val="BodyText"/>
      </w:pPr>
      <w:r>
        <w:t xml:space="preserve">Actualmente, estos procesos se realizan de manera descentralizada:</w:t>
      </w:r>
      <w:r>
        <w:t xml:space="preserve"> </w:t>
      </w:r>
      <w:r>
        <w:t xml:space="preserve">* Los docentes completan registros en libretas manuales que posteriormente transcriben individualmente a planillas Excel al finalizar cada periodo de evaluación.</w:t>
      </w:r>
      <w:r>
        <w:t xml:space="preserve"> </w:t>
      </w:r>
      <w:r>
        <w:t xml:space="preserve">* La secretaría de la institución debe unificar estas planillas una a una, confrontando inconsistencias y errores en el traspaso de datos, lo que retrasa la impresión de las libretas y centraliza la carga de trabajo administrativo en periodos críticos.</w:t>
      </w:r>
      <w:r>
        <w:t xml:space="preserve"> </w:t>
      </w:r>
      <w:r>
        <w:t xml:space="preserve">* No existen canales formales automatizados de comunicación escuela-familia, lo que resulta en un desconocimiento temporal por parte de los padres respecto a faltas, inasistencias o bajas calificaciones de los alumnos.</w:t>
      </w:r>
    </w:p>
    <w:bookmarkStart w:id="16" w:name="formulación-del-problema"/>
    <w:p>
      <w:pPr>
        <w:pStyle w:val="Heading4"/>
      </w:pPr>
      <w:r>
        <w:t xml:space="preserve">Formulación del Problema</w:t>
      </w:r>
    </w:p>
    <w:p>
      <w:pPr>
        <w:pStyle w:val="FirstParagraph"/>
      </w:pPr>
      <w:r>
        <w:t xml:space="preserve">¿De qué manera el diseño e implementación de un sistema web basado en una arquitectura desacoplada con Laravel para el backend y React para el frontend permitirá optimizar la gestión académica, el registro de calificaciones y la comunicación institucional en el Centro Educativo San Francisco de Asís</w:t>
      </w:r>
      <w:r>
        <w:t xml:space="preserve"> </w:t>
      </w:r>
      <w:r>
        <w:t xml:space="preserve">“A”</w:t>
      </w:r>
      <w:r>
        <w:t xml:space="preserve"> </w:t>
      </w:r>
      <w:r>
        <w:t xml:space="preserve">(CESFA) de la ciudad de Cochabamba?</w:t>
      </w:r>
    </w:p>
    <w:bookmarkEnd w:id="16"/>
    <w:bookmarkEnd w:id="17"/>
    <w:bookmarkStart w:id="20" w:name="objetivos"/>
    <w:p>
      <w:pPr>
        <w:pStyle w:val="Heading3"/>
      </w:pPr>
      <w:r>
        <w:t xml:space="preserve">1.3 Objetivos</w:t>
      </w:r>
    </w:p>
    <w:bookmarkStart w:id="18" w:name="objetivo-general"/>
    <w:p>
      <w:pPr>
        <w:pStyle w:val="Heading4"/>
      </w:pPr>
      <w:r>
        <w:t xml:space="preserve">1.3.1 Objetivo General</w:t>
      </w:r>
    </w:p>
    <w:p>
      <w:pPr>
        <w:pStyle w:val="FirstParagraph"/>
      </w:pPr>
      <w:r>
        <w:t xml:space="preserve">Diseñar e implementar un sistema web de gestión académica y administrativa denominado</w:t>
      </w:r>
      <w:r>
        <w:t xml:space="preserve"> </w:t>
      </w:r>
      <w:r>
        <w:t xml:space="preserve">“sischool”</w:t>
      </w:r>
      <w:r>
        <w:t xml:space="preserve">, utilizando el framework Laravel para el desarrollo del backend (API REST) y la biblioteca React para el frontend (Single Page Application), con el fin de optimizar el registro de matrículas, el control de asistencia, el procesamiento de calificaciones y la comunicación interna en el Centro Educativo San Francisco de Asís</w:t>
      </w:r>
      <w:r>
        <w:t xml:space="preserve"> </w:t>
      </w:r>
      <w:r>
        <w:t xml:space="preserve">“A”</w:t>
      </w:r>
      <w:r>
        <w:t xml:space="preserve"> </w:t>
      </w:r>
      <w:r>
        <w:t xml:space="preserve">(CESFA) en la ciudad de Cochabamba durante la gestión 2026.</w:t>
      </w:r>
    </w:p>
    <w:bookmarkEnd w:id="18"/>
    <w:bookmarkStart w:id="19" w:name="objetivos-específicos"/>
    <w:p>
      <w:pPr>
        <w:pStyle w:val="Heading4"/>
      </w:pPr>
      <w:r>
        <w:t xml:space="preserve">1.3.2 Objetivos Específicos</w:t>
      </w:r>
    </w:p>
    <w:p>
      <w:pPr>
        <w:pStyle w:val="Compact"/>
        <w:numPr>
          <w:ilvl w:val="0"/>
          <w:numId w:val="1001"/>
        </w:numPr>
      </w:pPr>
      <w:r>
        <w:t xml:space="preserve">Determinar los requerimientos funcionales y no funcionales del sistema mediante entrevistas con directivos, encuestas a docentes y análisis documental de los flujos de inscripción y evaluación en CESFA.</w:t>
      </w:r>
    </w:p>
    <w:p>
      <w:pPr>
        <w:pStyle w:val="Compact"/>
        <w:numPr>
          <w:ilvl w:val="0"/>
          <w:numId w:val="1001"/>
        </w:numPr>
      </w:pPr>
      <w:r>
        <w:t xml:space="preserve">Diseñar la arquitectura del sistema, la base de datos relacional y los diagramas de software (diagramas de clases, casos de uso, entidad-relación y flujo de datos) aplicando buenas prácticas de diseño de software y patrones arquitectónicos.</w:t>
      </w:r>
    </w:p>
    <w:p>
      <w:pPr>
        <w:pStyle w:val="Compact"/>
        <w:numPr>
          <w:ilvl w:val="0"/>
          <w:numId w:val="1001"/>
        </w:numPr>
      </w:pPr>
      <w:r>
        <w:t xml:space="preserve">Desarrollar la API RESTful (Backend) utilizando el framework Laravel y el ORM Eloquent, implementando sistemas de seguridad, autenticación basada en tokens, validación de datos y persistencia en una base de datos relacional.</w:t>
      </w:r>
    </w:p>
    <w:p>
      <w:pPr>
        <w:pStyle w:val="Compact"/>
        <w:numPr>
          <w:ilvl w:val="0"/>
          <w:numId w:val="1001"/>
        </w:numPr>
      </w:pPr>
      <w:r>
        <w:t xml:space="preserve">Desarrollar la interfaz de usuario (Frontend) utilizando React, implementando componentes interactivos, consumo ágil de servicios REST y un diseño responsivo adaptado a dispositivos móviles y ordenadores.</w:t>
      </w:r>
    </w:p>
    <w:p>
      <w:pPr>
        <w:pStyle w:val="Compact"/>
        <w:numPr>
          <w:ilvl w:val="0"/>
          <w:numId w:val="1001"/>
        </w:numPr>
      </w:pPr>
      <w:r>
        <w:t xml:space="preserve">Verificar y validar la funcionalidad y usabilidad del sistema mediante pruebas de software unitarias, de integración y pruebas de aceptación de usuario final.</w:t>
      </w:r>
    </w:p>
    <w:bookmarkEnd w:id="19"/>
    <w:bookmarkEnd w:id="20"/>
    <w:bookmarkStart w:id="24" w:name="justificación"/>
    <w:p>
      <w:pPr>
        <w:pStyle w:val="Heading3"/>
      </w:pPr>
      <w:r>
        <w:t xml:space="preserve">1.4 Justificación</w:t>
      </w:r>
    </w:p>
    <w:bookmarkStart w:id="21" w:name="justificación-práctica"/>
    <w:p>
      <w:pPr>
        <w:pStyle w:val="Heading4"/>
      </w:pPr>
      <w:r>
        <w:t xml:space="preserve">Justificación Práctica</w:t>
      </w:r>
    </w:p>
    <w:p>
      <w:pPr>
        <w:pStyle w:val="FirstParagraph"/>
      </w:pPr>
      <w:r>
        <w:t xml:space="preserve">El desarrollo de</w:t>
      </w:r>
      <w:r>
        <w:t xml:space="preserve"> </w:t>
      </w:r>
      <w:r>
        <w:t xml:space="preserve">“sischool”</w:t>
      </w:r>
      <w:r>
        <w:t xml:space="preserve"> </w:t>
      </w:r>
      <w:r>
        <w:t xml:space="preserve">aporta una solución directa y tangible a los cuellos de botella operativos en CESFA. Al unificar los datos en la nube, los docentes y administradores reducen los tiempos dedicados a tareas mecánicas de copiado y consolidación de notas, permitiendo que la entrega de libretas a los padres sea inmediata tras concluir las evaluaciones bimestrales/trimestrales.</w:t>
      </w:r>
    </w:p>
    <w:bookmarkEnd w:id="21"/>
    <w:bookmarkStart w:id="22" w:name="justificación-teórica"/>
    <w:p>
      <w:pPr>
        <w:pStyle w:val="Heading4"/>
      </w:pPr>
      <w:r>
        <w:t xml:space="preserve">Justificación Teórica</w:t>
      </w:r>
    </w:p>
    <w:p>
      <w:pPr>
        <w:pStyle w:val="FirstParagraph"/>
      </w:pPr>
      <w:r>
        <w:t xml:space="preserve">Esta investigación justifica el uso de arquitecturas de software modernas de tipo Headless (desacopladas), analizando la ventaja del patrón MVC en servicios REST con Laravel frente a la arquitectura monolítica web clásica de PHP. Asimismo, evalúa la reactividad del Virtual DOM en React 19 como mecanismo de optimización del consumo de recursos en el lado del cliente (navegador del usuario).</w:t>
      </w:r>
    </w:p>
    <w:bookmarkEnd w:id="22"/>
    <w:bookmarkStart w:id="23" w:name="justificación-metodológica"/>
    <w:p>
      <w:pPr>
        <w:pStyle w:val="Heading4"/>
      </w:pPr>
      <w:r>
        <w:t xml:space="preserve">Justificación Metodológica</w:t>
      </w:r>
    </w:p>
    <w:p>
      <w:pPr>
        <w:pStyle w:val="FirstParagraph"/>
      </w:pPr>
      <w:r>
        <w:t xml:space="preserve">Aporta valor metodológico al documentar detalladamente el ciclo de vida del software bajo la metodología ágil Scrum. La estructura modular de entregas incrementales permite una evaluación constante de la usabilidad del software en un entorno real.</w:t>
      </w:r>
    </w:p>
    <w:bookmarkEnd w:id="23"/>
    <w:bookmarkEnd w:id="24"/>
    <w:bookmarkStart w:id="27" w:name="delimitaciones"/>
    <w:p>
      <w:pPr>
        <w:pStyle w:val="Heading3"/>
      </w:pPr>
      <w:r>
        <w:t xml:space="preserve">1.5 Delimitaciones</w:t>
      </w:r>
    </w:p>
    <w:bookmarkStart w:id="25" w:name="delimitaciones-generales"/>
    <w:p>
      <w:pPr>
        <w:pStyle w:val="Heading4"/>
      </w:pPr>
      <w:r>
        <w:t xml:space="preserve">1.5.1 Delimitaciones Generales</w:t>
      </w:r>
    </w:p>
    <w:p>
      <w:pPr>
        <w:pStyle w:val="Compact"/>
        <w:numPr>
          <w:ilvl w:val="0"/>
          <w:numId w:val="1002"/>
        </w:numPr>
      </w:pPr>
      <w:r>
        <w:rPr>
          <w:b/>
          <w:bCs/>
        </w:rPr>
        <w:t xml:space="preserve">Temporal:</w:t>
      </w:r>
      <w:r>
        <w:t xml:space="preserve"> </w:t>
      </w:r>
      <w:r>
        <w:t xml:space="preserve">Gestión 2026 (Febrero a Julio de 2026).</w:t>
      </w:r>
    </w:p>
    <w:p>
      <w:pPr>
        <w:pStyle w:val="Compact"/>
        <w:numPr>
          <w:ilvl w:val="0"/>
          <w:numId w:val="1002"/>
        </w:numPr>
      </w:pPr>
      <w:r>
        <w:rPr>
          <w:b/>
          <w:bCs/>
        </w:rPr>
        <w:t xml:space="preserve">Espacial:</w:t>
      </w:r>
      <w:r>
        <w:t xml:space="preserve"> </w:t>
      </w:r>
      <w:r>
        <w:t xml:space="preserve">Instalaciones del Centro Educativo San Francisco de Asís</w:t>
      </w:r>
      <w:r>
        <w:t xml:space="preserve"> </w:t>
      </w:r>
      <w:r>
        <w:t xml:space="preserve">“A”</w:t>
      </w:r>
      <w:r>
        <w:t xml:space="preserve"> </w:t>
      </w:r>
      <w:r>
        <w:t xml:space="preserve">(CESFA), Zona de Jaihuayco, Cochabamba, Bolivia.</w:t>
      </w:r>
    </w:p>
    <w:bookmarkEnd w:id="25"/>
    <w:bookmarkStart w:id="26" w:name="delimitaciones-específicas"/>
    <w:p>
      <w:pPr>
        <w:pStyle w:val="Heading4"/>
      </w:pPr>
      <w:r>
        <w:t xml:space="preserve">1.5.2 Delimitaciones Específicas</w:t>
      </w:r>
    </w:p>
    <w:p>
      <w:pPr>
        <w:pStyle w:val="Compact"/>
        <w:numPr>
          <w:ilvl w:val="0"/>
          <w:numId w:val="1003"/>
        </w:numPr>
      </w:pPr>
      <w:r>
        <w:rPr>
          <w:b/>
          <w:bCs/>
        </w:rPr>
        <w:t xml:space="preserve">Delimitación Social:</w:t>
      </w:r>
      <w:r>
        <w:t xml:space="preserve"> </w:t>
      </w:r>
      <w:r>
        <w:t xml:space="preserve">Los usuarios directos del sistema serán las 3 personas del área administrativa, los 34 docentes en ejercicio de la institución, y los 1,114 estudiantes junto a sus respectivos tutores.</w:t>
      </w:r>
    </w:p>
    <w:p>
      <w:pPr>
        <w:pStyle w:val="Compact"/>
        <w:numPr>
          <w:ilvl w:val="0"/>
          <w:numId w:val="1003"/>
        </w:numPr>
      </w:pPr>
      <w:r>
        <w:rPr>
          <w:b/>
          <w:bCs/>
        </w:rPr>
        <w:t xml:space="preserve">Delimitación Técnica:</w:t>
      </w:r>
      <w:r>
        <w:t xml:space="preserve"> </w:t>
      </w:r>
      <w:r>
        <w:t xml:space="preserve">El software se desarrollará utilizando Laravel 10+, React 19, y una base de datos relacional PostgreSQL. No incluirá control biométrico de asistencia física de estudiantes, realizándose este control a través del portal docente.</w:t>
      </w:r>
    </w:p>
    <w:p>
      <w:r>
        <w:pict>
          <v:rect style="width:0;height:1.5pt" o:hralign="center" o:hrstd="t" o:hr="t"/>
        </w:pict>
      </w:r>
    </w:p>
    <w:bookmarkEnd w:id="26"/>
    <w:bookmarkEnd w:id="27"/>
    <w:bookmarkEnd w:id="28"/>
    <w:bookmarkStart w:id="35" w:name="capítulo-ii-marco-contextual"/>
    <w:p>
      <w:pPr>
        <w:pStyle w:val="Heading2"/>
      </w:pPr>
      <w:r>
        <w:t xml:space="preserve">CAPÍTULO II: MARCO CONTEXTUAL</w:t>
      </w:r>
    </w:p>
    <w:bookmarkStart w:id="29" w:name="historia-y-origen-del-cesfa"/>
    <w:p>
      <w:pPr>
        <w:pStyle w:val="Heading3"/>
      </w:pPr>
      <w:r>
        <w:t xml:space="preserve">2.1 Historia y Origen del CESFA</w:t>
      </w:r>
    </w:p>
    <w:p>
      <w:pPr>
        <w:pStyle w:val="FirstParagraph"/>
      </w:pPr>
      <w:r>
        <w:t xml:space="preserve">La Unidad Educativa</w:t>
      </w:r>
      <w:r>
        <w:t xml:space="preserve"> </w:t>
      </w:r>
      <w:r>
        <w:t xml:space="preserve">“San Francisco de Asís”</w:t>
      </w:r>
      <w:r>
        <w:t xml:space="preserve"> </w:t>
      </w:r>
      <w:r>
        <w:t xml:space="preserve">A (CESFA) fue establecida para responder a las necesidades urgentes de escolarización básica y secundaria de los pobladores del Barrio Jorge Wilsterman y zonas aledañas en el sector de Jaihuayco, en el Distrito 5 de la ciudad de Cochabamba. Fundada originalmente en 1983 bajo la denominación Unidad Educativa</w:t>
      </w:r>
      <w:r>
        <w:t xml:space="preserve"> </w:t>
      </w:r>
      <w:r>
        <w:t xml:space="preserve">“San Francisco de Asís”</w:t>
      </w:r>
      <w:r>
        <w:t xml:space="preserve"> </w:t>
      </w:r>
      <w:r>
        <w:t xml:space="preserve">A, surgió ante el rápido crecimiento demográfico y urbano de la zona sur del departamento de Cochabamba, un área habitada principalmente por familias obreras y de escasos recursos económicos.</w:t>
      </w:r>
    </w:p>
    <w:p>
      <w:pPr>
        <w:pStyle w:val="BodyText"/>
      </w:pPr>
      <w:r>
        <w:t xml:space="preserve">La consolidación institucional de la Unidad Educativa se logró gracias a un esfuerzo conjunto entre la Iglesia Católica boliviana y la comunidad vecinal. Inicialmente, las clases se dictaban en galpones multifuncionales y viviendas particulares adaptadas. Posteriormente, bajo el patrocinio de la congregación de las Hermanas Franciscanas Misioneras del Sagrado Corazón y en convenio con el movimiento de educación popular integral Fe y Alegría, se consiguieron las partidas presupuestarias del Ministerio de Educación para la contratación de un plantel docente formal. Con el aporte financiero internacional proveniente de fundaciones católicas alemanas e italianas y la mano de obra de los propios padres de familia, se edificó la infraestructura escolar moderna de dos plantas en la calle Sipe Sipe, la cual cuenta actualmente con laboratorios de computación, áreas deportivas y aulas equipadas para albergar a más de mil estudiantes.</w:t>
      </w:r>
    </w:p>
    <w:p>
      <w:r>
        <w:pict>
          <v:rect style="width:0;height:1.5pt" o:hralign="center" o:hrstd="t" o:hr="t"/>
        </w:pict>
      </w:r>
    </w:p>
    <w:p>
      <w:pPr>
        <w:pStyle w:val="BlockText"/>
      </w:pPr>
      <w:r>
        <w:t xml:space="preserve">[!TIP]</w:t>
      </w:r>
      <w:r>
        <w:t xml:space="preserve"> </w:t>
      </w:r>
      <w:r>
        <w:rPr>
          <w:b/>
          <w:bCs/>
        </w:rPr>
        <w:t xml:space="preserve">Recomendación de Imagen Web (Búsqueda Sugerida):</w:t>
      </w:r>
      <w:r>
        <w:t xml:space="preserve"> </w:t>
      </w:r>
      <w:r>
        <w:t xml:space="preserve">Se sugiere buscar e incorporar una fotografía histórica o representativa de la fachada principal y las instalaciones de la Unidad Educativa CESFA en Cochabamba para contextualizar físicamente la institución.</w:t>
      </w:r>
      <w:r>
        <w:t xml:space="preserve"> </w:t>
      </w:r>
      <w:r>
        <w:t xml:space="preserve">*</w:t>
      </w:r>
      <w:r>
        <w:t xml:space="preserve"> </w:t>
      </w:r>
      <w:r>
        <w:rPr>
          <w:i/>
          <w:iCs/>
        </w:rPr>
        <w:t xml:space="preserve">Término de búsqueda recomendado:</w:t>
      </w:r>
      <w:r>
        <w:t xml:space="preserve"> </w:t>
      </w:r>
      <w:r>
        <w:rPr>
          <w:rStyle w:val="VerbatimChar"/>
        </w:rPr>
        <w:t xml:space="preserve">unidad educativa san francisco de asis jaihuayco cochabamba infraestructura</w:t>
      </w:r>
    </w:p>
    <w:p>
      <w:r>
        <w:pict>
          <v:rect style="width:0;height:1.5pt" o:hralign="center" o:hrstd="t" o:hr="t"/>
        </w:pict>
      </w:r>
    </w:p>
    <w:bookmarkEnd w:id="29"/>
    <w:bookmarkStart w:id="30" w:name="X1fd0e94db25af014992ec68e8889c7504a98bee"/>
    <w:p>
      <w:pPr>
        <w:pStyle w:val="Heading3"/>
      </w:pPr>
      <w:r>
        <w:t xml:space="preserve">2.2 Filosofía Institucional y Pedagogía de Convenio</w:t>
      </w:r>
    </w:p>
    <w:p>
      <w:pPr>
        <w:pStyle w:val="FirstParagraph"/>
      </w:pPr>
      <w:r>
        <w:t xml:space="preserve">El CESFA adopta el modelo de escuelas de convenio, coordinando estrechamente la administración pública de ítems de maestros estatales con la dirección privada e identitaria franciscana. Esta alianza se plasma en su filosofía:</w:t>
      </w:r>
      <w:r>
        <w:t xml:space="preserve"> </w:t>
      </w:r>
      <w:r>
        <w:t xml:space="preserve">*</w:t>
      </w:r>
      <w:r>
        <w:t xml:space="preserve"> </w:t>
      </w:r>
      <w:r>
        <w:rPr>
          <w:b/>
          <w:bCs/>
        </w:rPr>
        <w:t xml:space="preserve">Misión Institucional:</w:t>
      </w:r>
      <w:r>
        <w:t xml:space="preserve"> </w:t>
      </w:r>
      <w:r>
        <w:t xml:space="preserve">Formar de manera integral a niños, niñas y jóvenes en los niveles de educación inicial, primaria comunitaria vocacional y secundaria comunitaria productiva, asimilando conocimientos científicos y capacidades tecnológicas, bajo un enfoque de valores ético-cristianos inspirados en San Francisco de Asís y orientados al bienestar social de su comunidad.</w:t>
      </w:r>
      <w:r>
        <w:t xml:space="preserve"> </w:t>
      </w:r>
      <w:r>
        <w:t xml:space="preserve">*</w:t>
      </w:r>
      <w:r>
        <w:t xml:space="preserve"> </w:t>
      </w:r>
      <w:r>
        <w:rPr>
          <w:b/>
          <w:bCs/>
        </w:rPr>
        <w:t xml:space="preserve">Visión Institucional:</w:t>
      </w:r>
      <w:r>
        <w:t xml:space="preserve"> </w:t>
      </w:r>
      <w:r>
        <w:t xml:space="preserve">Consolidarse como una comunidad educativa líder en la zona sur de Cochabamba por su excelencia pedagógica y humana, caracterizada por la capacitación continua de su plantel docente, la incorporación de innovaciones tecnológicas en su gestión y el fomento de una alianza cooperativa indestructible entre la escuela, la familia y la sociedad.</w:t>
      </w:r>
      <w:r>
        <w:t xml:space="preserve"> </w:t>
      </w:r>
      <w:r>
        <w:t xml:space="preserve">*</w:t>
      </w:r>
      <w:r>
        <w:t xml:space="preserve"> </w:t>
      </w:r>
      <w:r>
        <w:rPr>
          <w:b/>
          <w:bCs/>
        </w:rPr>
        <w:t xml:space="preserve">Valores Institucionales:</w:t>
      </w:r>
      <w:r>
        <w:t xml:space="preserve"> </w:t>
      </w:r>
      <w:r>
        <w:t xml:space="preserve">*</w:t>
      </w:r>
      <w:r>
        <w:t xml:space="preserve"> </w:t>
      </w:r>
      <w:r>
        <w:rPr>
          <w:i/>
          <w:iCs/>
        </w:rPr>
        <w:t xml:space="preserve">Paz y Bien:</w:t>
      </w:r>
      <w:r>
        <w:t xml:space="preserve"> </w:t>
      </w:r>
      <w:r>
        <w:t xml:space="preserve">Lema franciscano transversal que fomenta la resolución pacífica de conflictos y la construcción de un ambiente armónico y fraterno.</w:t>
      </w:r>
      <w:r>
        <w:t xml:space="preserve"> </w:t>
      </w:r>
      <w:r>
        <w:t xml:space="preserve">*</w:t>
      </w:r>
      <w:r>
        <w:t xml:space="preserve"> </w:t>
      </w:r>
      <w:r>
        <w:rPr>
          <w:i/>
          <w:iCs/>
        </w:rPr>
        <w:t xml:space="preserve">Sencillez y Humildad:</w:t>
      </w:r>
      <w:r>
        <w:t xml:space="preserve"> </w:t>
      </w:r>
      <w:r>
        <w:t xml:space="preserve">Actitud ante el conocimiento y el trato humano, promoviendo la empatía.</w:t>
      </w:r>
      <w:r>
        <w:t xml:space="preserve"> </w:t>
      </w:r>
      <w:r>
        <w:t xml:space="preserve">*</w:t>
      </w:r>
      <w:r>
        <w:t xml:space="preserve"> </w:t>
      </w:r>
      <w:r>
        <w:rPr>
          <w:i/>
          <w:iCs/>
        </w:rPr>
        <w:t xml:space="preserve">Fraternidad y Solidaridad:</w:t>
      </w:r>
      <w:r>
        <w:t xml:space="preserve"> </w:t>
      </w:r>
      <w:r>
        <w:t xml:space="preserve">Reconocer en el otro a un hermano, apoyando el aprendizaje colaborativo.</w:t>
      </w:r>
    </w:p>
    <w:bookmarkEnd w:id="30"/>
    <w:bookmarkStart w:id="31" w:name="X0f4a64f4a226b7f4e8a71963d8f5de5ef559f6e"/>
    <w:p>
      <w:pPr>
        <w:pStyle w:val="Heading3"/>
      </w:pPr>
      <w:r>
        <w:t xml:space="preserve">2.3 Estructura Organizacional y Roles Administrativos</w:t>
      </w:r>
    </w:p>
    <w:p>
      <w:pPr>
        <w:pStyle w:val="FirstParagraph"/>
      </w:pPr>
      <w:r>
        <w:t xml:space="preserve">La estructura organizativa del CESFA se divide en áreas directivas, de control pedagógico, de apoyo administrativo y de ejecución docente:</w:t>
      </w:r>
      <w:r>
        <w:t xml:space="preserve"> </w:t>
      </w:r>
      <w:r>
        <w:t xml:space="preserve">1.</w:t>
      </w:r>
      <w:r>
        <w:t xml:space="preserve"> </w:t>
      </w:r>
      <w:r>
        <w:rPr>
          <w:b/>
          <w:bCs/>
        </w:rPr>
        <w:t xml:space="preserve">Dirección General:</w:t>
      </w:r>
      <w:r>
        <w:t xml:space="preserve"> </w:t>
      </w:r>
      <w:r>
        <w:t xml:space="preserve">Responsable de la planificación estratégica, control del cumplimiento curricular nacional, y nexo principal con el Servicio Departamental de Educación (SEDUCA) y la red de Fe y Alegría.</w:t>
      </w:r>
      <w:r>
        <w:t xml:space="preserve"> </w:t>
      </w:r>
      <w:r>
        <w:t xml:space="preserve">2.</w:t>
      </w:r>
      <w:r>
        <w:t xml:space="preserve"> </w:t>
      </w:r>
      <w:r>
        <w:rPr>
          <w:b/>
          <w:bCs/>
        </w:rPr>
        <w:t xml:space="preserve">Secretaría General:</w:t>
      </w:r>
      <w:r>
        <w:t xml:space="preserve"> </w:t>
      </w:r>
      <w:r>
        <w:t xml:space="preserve">Encargada del control documental físico de las matrículas, manejo del sistema centralizado SIE, redacción de correspondencia oficial y archivo histórico de calificaciones.</w:t>
      </w:r>
      <w:r>
        <w:t xml:space="preserve"> </w:t>
      </w:r>
      <w:r>
        <w:t xml:space="preserve">3.</w:t>
      </w:r>
      <w:r>
        <w:t xml:space="preserve"> </w:t>
      </w:r>
      <w:r>
        <w:rPr>
          <w:b/>
          <w:bCs/>
        </w:rPr>
        <w:t xml:space="preserve">Consejo Técnico Pedagógico (CTP):</w:t>
      </w:r>
      <w:r>
        <w:t xml:space="preserve"> </w:t>
      </w:r>
      <w:r>
        <w:t xml:space="preserve">Instancia de debate académico conformada por el Director y coordinadores de campo (Comunidad y Sociedad; Ciencia, Tecnología y Producción; Cosmos y Pensamiento; Vida Tierra Territorio) para definir los métodos de evaluación y las estrategias de nivelación de los estudiantes.</w:t>
      </w:r>
      <w:r>
        <w:t xml:space="preserve"> </w:t>
      </w:r>
      <w:r>
        <w:t xml:space="preserve">4.</w:t>
      </w:r>
      <w:r>
        <w:t xml:space="preserve"> </w:t>
      </w:r>
      <w:r>
        <w:rPr>
          <w:b/>
          <w:bCs/>
        </w:rPr>
        <w:t xml:space="preserve">Cuerpo Docente:</w:t>
      </w:r>
      <w:r>
        <w:t xml:space="preserve"> </w:t>
      </w:r>
      <w:r>
        <w:t xml:space="preserve">Formado por 34 maestros especialistas de materias técnicas y humanísticas (Matemática, Física, Química, Lenguaje, Artes Plásticas, etc.) encargados de dictar clases y evaluar periódicamente a los alumnos.</w:t>
      </w:r>
      <w:r>
        <w:t xml:space="preserve"> </w:t>
      </w:r>
      <w:r>
        <w:t xml:space="preserve">5.</w:t>
      </w:r>
      <w:r>
        <w:t xml:space="preserve"> </w:t>
      </w:r>
      <w:r>
        <w:rPr>
          <w:b/>
          <w:bCs/>
        </w:rPr>
        <w:t xml:space="preserve">Junta de Padres de Familia:</w:t>
      </w:r>
      <w:r>
        <w:t xml:space="preserve"> </w:t>
      </w:r>
      <w:r>
        <w:t xml:space="preserve">Cuerpo civil organizado que representa la voz de los tutores, encargado de coadyuvar en la gestión de infraestructura y seguridad de los estudiantes.</w:t>
      </w:r>
    </w:p>
    <w:bookmarkEnd w:id="31"/>
    <w:bookmarkStart w:id="33" w:name="Xc73b2309bd1f78e788f7f319474eee3aa2cb507"/>
    <w:p>
      <w:pPr>
        <w:pStyle w:val="Heading3"/>
      </w:pPr>
      <w:r>
        <w:t xml:space="preserve">2.4 Análisis FODA de la Gestión de Información en CESFA</w:t>
      </w:r>
    </w:p>
    <w:p>
      <w:pPr>
        <w:pStyle w:val="FirstParagraph"/>
      </w:pPr>
      <w:r>
        <w:t xml:space="preserve">Para comprender la viabilidad del sistema</w:t>
      </w:r>
      <w:r>
        <w:t xml:space="preserve"> </w:t>
      </w:r>
      <w:r>
        <w:t xml:space="preserve">“sischool”</w:t>
      </w:r>
      <w:r>
        <w:t xml:space="preserve">, se estructuró un análisis FODA de los procesos informativos actuales del colegio:</w:t>
      </w:r>
    </w:p>
    <w:bookmarkStart w:id="32" w:name="X1890ab13ceec2e78a62ee055290971950498c88"/>
    <w:p>
      <w:pPr>
        <w:pStyle w:val="Heading5"/>
      </w:pPr>
      <w:r>
        <w:rPr>
          <w:b/>
          <w:bCs/>
        </w:rPr>
        <w:t xml:space="preserve">Tabla 7.</w:t>
      </w:r>
      <w:r>
        <w:t xml:space="preserve"> </w:t>
      </w:r>
      <w:r>
        <w:rPr>
          <w:i/>
          <w:iCs/>
        </w:rPr>
        <w:t xml:space="preserve">Análisis FODA de la Gestión Informativa de CESFA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Fortalezas (F)</w:t>
            </w:r>
          </w:p>
        </w:tc>
        <w:tc>
          <w:tcPr/>
          <w:p>
            <w:pPr>
              <w:pStyle w:val="Compact"/>
              <w:jc w:val="left"/>
            </w:pPr>
            <w:r>
              <w:t xml:space="preserve">Oportunidades (O)</w:t>
            </w:r>
          </w:p>
        </w:tc>
      </w:tr>
      <w:tr>
        <w:tc>
          <w:tcPr/>
          <w:p>
            <w:pPr>
              <w:pStyle w:val="Compact"/>
              <w:jc w:val="left"/>
            </w:pPr>
            <w:r>
              <w:t xml:space="preserve">• Plantel docente y administrativo consolidado y con predisposición al cambio tecnológico.</w:t>
            </w:r>
            <w:r>
              <w:t xml:space="preserve">• Existencia previa de infraestructura de computación (laboratorio con red local).</w:t>
            </w:r>
            <w:r>
              <w:t xml:space="preserve">• Identidad institucional y directrices claras de la red de escuelas Fe y Alegría.</w:t>
            </w:r>
          </w:p>
        </w:tc>
        <w:tc>
          <w:tcPr/>
          <w:p>
            <w:pPr>
              <w:pStyle w:val="Compact"/>
              <w:jc w:val="left"/>
            </w:pPr>
            <w:r>
              <w:t xml:space="preserve">• Crecimiento de la penetración de internet móvil en los hogares de los padres de familia.</w:t>
            </w:r>
            <w:r>
              <w:t xml:space="preserve">• Políticas ministeriales de incentivo a la implementación de las TIC en el aula escolar.</w:t>
            </w:r>
            <w:r>
              <w:t xml:space="preserve">• Estándares abiertos de software libre que reducen los costos de desarrollo.</w:t>
            </w:r>
          </w:p>
        </w:tc>
      </w:tr>
      <w:tr>
        <w:tc>
          <w:tcPr/>
          <w:p>
            <w:pPr>
              <w:pStyle w:val="Compact"/>
              <w:jc w:val="left"/>
            </w:pPr>
            <w:r>
              <w:rPr>
                <w:b/>
                <w:bCs/>
              </w:rPr>
              <w:t xml:space="preserve">Debilidades (D)</w:t>
            </w:r>
          </w:p>
        </w:tc>
        <w:tc>
          <w:tcPr/>
          <w:p>
            <w:pPr>
              <w:pStyle w:val="Compact"/>
              <w:jc w:val="left"/>
            </w:pPr>
            <w:r>
              <w:rPr>
                <w:b/>
                <w:bCs/>
              </w:rPr>
              <w:t xml:space="preserve">Amenazas (A)</w:t>
            </w:r>
          </w:p>
        </w:tc>
      </w:tr>
      <w:tr>
        <w:tc>
          <w:tcPr/>
          <w:p>
            <w:pPr>
              <w:pStyle w:val="Compact"/>
              <w:jc w:val="left"/>
            </w:pPr>
            <w:r>
              <w:t xml:space="preserve">• Duplicidad en el copiado de calificaciones de registros físicos a archivos Excel locales.</w:t>
            </w:r>
            <w:r>
              <w:t xml:space="preserve">• Cuellos de botella a fin de trimestre por secretaría saturada con consolidaciones manuales.</w:t>
            </w:r>
            <w:r>
              <w:t xml:space="preserve">• Falta de canal digital formal para alertar inasistencias en tiempo real a los padres de familia.</w:t>
            </w:r>
          </w:p>
        </w:tc>
        <w:tc>
          <w:tcPr/>
          <w:p>
            <w:pPr>
              <w:pStyle w:val="Compact"/>
              <w:jc w:val="left"/>
            </w:pPr>
            <w:r>
              <w:t xml:space="preserve">• Cortes imprevistos en los servicios de energía eléctrica o conectividad local de la institución.</w:t>
            </w:r>
            <w:r>
              <w:t xml:space="preserve">• Brecha digital de algunos docentes de mayor edad reacios al uso de entornos web complejos.</w:t>
            </w:r>
            <w:r>
              <w:t xml:space="preserve">• Limitación presupuestaria para el mantenimiento a largo plazo de servidores locales.</w:t>
            </w:r>
          </w:p>
        </w:tc>
      </w:tr>
    </w:tbl>
    <w:p>
      <w:pPr>
        <w:pStyle w:val="BodyText"/>
      </w:pPr>
      <w:r>
        <w:rPr>
          <w:i/>
          <w:iCs/>
        </w:rPr>
        <w:t xml:space="preserve">Fuente: Elaboración propia, 2026</w:t>
      </w:r>
    </w:p>
    <w:bookmarkEnd w:id="32"/>
    <w:bookmarkEnd w:id="33"/>
    <w:bookmarkStart w:id="34" w:name="Xbff3b1463933d53ccdf581b28ddc3f7d03a10a2"/>
    <w:p>
      <w:pPr>
        <w:pStyle w:val="Heading3"/>
      </w:pPr>
      <w:r>
        <w:t xml:space="preserve">2.5 Diagnóstico Detallado del Sistema de Información Manual</w:t>
      </w:r>
    </w:p>
    <w:p>
      <w:pPr>
        <w:pStyle w:val="FirstParagraph"/>
      </w:pPr>
      <w:r>
        <w:t xml:space="preserve">El diagnóstico situacional realizado en el CESFA determinó que la gestión operativa analógica actual consta de cuatro fases críticas susceptibles a fallos y demoras extremas:</w:t>
      </w:r>
    </w:p>
    <w:p>
      <w:pPr>
        <w:pStyle w:val="SourceCode"/>
      </w:pPr>
      <w:r>
        <w:rPr>
          <w:rStyle w:val="VerbatimChar"/>
        </w:rPr>
        <w:t xml:space="preserve">graph TD</w:t>
      </w:r>
      <w:r>
        <w:br/>
      </w:r>
      <w:r>
        <w:rPr>
          <w:rStyle w:val="VerbatimChar"/>
        </w:rPr>
        <w:t xml:space="preserve">    A[Inscripción Física] --&gt;|Genera Planilla de Aula| B[Control de Asistencia Diario]</w:t>
      </w:r>
      <w:r>
        <w:br/>
      </w:r>
      <w:r>
        <w:rPr>
          <w:rStyle w:val="VerbatimChar"/>
        </w:rPr>
        <w:t xml:space="preserve">    B --&gt;|Registro en Libreta Física| C[Carga de Notas por Dimensión]</w:t>
      </w:r>
      <w:r>
        <w:br/>
      </w:r>
      <w:r>
        <w:rPr>
          <w:rStyle w:val="VerbatimChar"/>
        </w:rPr>
        <w:t xml:space="preserve">    C --&gt;|Transcripción Manual a Excel| D[Consolidación en Secretaría]</w:t>
      </w:r>
      <w:r>
        <w:br/>
      </w:r>
      <w:r>
        <w:rPr>
          <w:rStyle w:val="VerbatimChar"/>
        </w:rPr>
        <w:t xml:space="preserve">    D --&gt;|Entrega con Demoras| E[Emisión de Libretas]</w:t>
      </w:r>
      <w:r>
        <w:br/>
      </w:r>
      <w:r>
        <w:br/>
      </w:r>
      <w:r>
        <w:rPr>
          <w:rStyle w:val="VerbatimChar"/>
        </w:rPr>
        <w:t xml:space="preserve">    style A fill:#f9f,stroke:#333,stroke-width:2px</w:t>
      </w:r>
      <w:r>
        <w:br/>
      </w:r>
      <w:r>
        <w:rPr>
          <w:rStyle w:val="VerbatimChar"/>
        </w:rPr>
        <w:t xml:space="preserve">    style D fill:#ff9,stroke:#333,stroke-width:2px</w:t>
      </w:r>
      <w:r>
        <w:br/>
      </w:r>
      <w:r>
        <w:rPr>
          <w:rStyle w:val="VerbatimChar"/>
        </w:rPr>
        <w:t xml:space="preserve">    style E fill:#9f9,stroke:#333,stroke-width:2px</w:t>
      </w:r>
    </w:p>
    <w:p>
      <w:pPr>
        <w:pStyle w:val="Compact"/>
        <w:numPr>
          <w:ilvl w:val="0"/>
          <w:numId w:val="1004"/>
        </w:numPr>
      </w:pPr>
      <w:r>
        <w:rPr>
          <w:b/>
          <w:bCs/>
        </w:rPr>
        <w:t xml:space="preserve">Fase de Inscripción Comunitaria:</w:t>
      </w:r>
      <w:r>
        <w:t xml:space="preserve"> </w:t>
      </w:r>
      <w:r>
        <w:t xml:space="preserve">Cada año, los padres de familia hacen fila físicamente para registrar a los estudiantes. Secretaría recibe el formulario RUDE impreso y transcribe la información a una planilla física y a un archivo local Excel por grado. El tiempo promedio invertido por inscripción es de 12 minutos. Si el nombre se escribe de forma errónea, la inconsistencia se propaga a todas las listas del año.</w:t>
      </w:r>
    </w:p>
    <w:p>
      <w:pPr>
        <w:pStyle w:val="Compact"/>
        <w:numPr>
          <w:ilvl w:val="0"/>
          <w:numId w:val="1004"/>
        </w:numPr>
      </w:pPr>
      <w:r>
        <w:rPr>
          <w:b/>
          <w:bCs/>
        </w:rPr>
        <w:t xml:space="preserve">Fase de Control de Asistencia:</w:t>
      </w:r>
      <w:r>
        <w:t xml:space="preserve"> </w:t>
      </w:r>
      <w:r>
        <w:t xml:space="preserve">El maestro registra la asistencia diaria en una libreta de cartón física. Al finalizar el mes, el regente o asesor de curso cuenta manualmente las faltas de cada alumno. Si el alumno tiene faltas recurrentes, la información no llega al tutor de manera inmediata debido a que las agendas físicas escolares son frecuentemente retenidas u ocultadas por los propios estudiantes con bajas notas o problemas conductuales.</w:t>
      </w:r>
    </w:p>
    <w:p>
      <w:pPr>
        <w:pStyle w:val="Compact"/>
        <w:numPr>
          <w:ilvl w:val="0"/>
          <w:numId w:val="1004"/>
        </w:numPr>
      </w:pPr>
      <w:r>
        <w:rPr>
          <w:b/>
          <w:bCs/>
        </w:rPr>
        <w:t xml:space="preserve">Fase de Calificación Pedagógica:</w:t>
      </w:r>
      <w:r>
        <w:t xml:space="preserve"> </w:t>
      </w:r>
      <w:r>
        <w:t xml:space="preserve">De acuerdo con la Ley N° 070, los docentes deben evaluar y registrar notas en 4 dimensiones: Ser (10 pts), Saber (35 pts), Hacer (35 pts), Decidir (10 pts) y la Autoevaluación del Alumno (10 pts). Los maestros pasan semanas calculando estos promedios manualmente en sus registros y luego transcriben los resultados finales a planillas Excel. Este proceso se traduce en errores aritméticos frecuentes al sumar las dimensiones y lentitud generalizada a final de curso.</w:t>
      </w:r>
    </w:p>
    <w:p>
      <w:pPr>
        <w:pStyle w:val="Compact"/>
        <w:numPr>
          <w:ilvl w:val="0"/>
          <w:numId w:val="1004"/>
        </w:numPr>
      </w:pPr>
      <w:r>
        <w:rPr>
          <w:b/>
          <w:bCs/>
        </w:rPr>
        <w:t xml:space="preserve">Fase de Consolidación y Centralización:</w:t>
      </w:r>
      <w:r>
        <w:t xml:space="preserve"> </w:t>
      </w:r>
      <w:r>
        <w:t xml:space="preserve">Las secretarias de la institución reciben 34 archivos Excel en memorias USB externas. Posteriormente, copian y pegan las columnas de cada materia en una planilla maestra de centralización. La tarea de unificar a los 1,114 estudiantes genera cuellos de botella de hasta 5 días hábiles, retrasando la entrega de libretas a los padres de familia.</w:t>
      </w:r>
    </w:p>
    <w:p>
      <w:r>
        <w:pict>
          <v:rect style="width:0;height:1.5pt" o:hralign="center" o:hrstd="t" o:hr="t"/>
        </w:pict>
      </w:r>
    </w:p>
    <w:p>
      <w:pPr>
        <w:pStyle w:val="BlockText"/>
      </w:pPr>
      <w:r>
        <w:t xml:space="preserve">[!TIP]</w:t>
      </w:r>
      <w:r>
        <w:t xml:space="preserve"> </w:t>
      </w:r>
      <w:r>
        <w:rPr>
          <w:b/>
          <w:bCs/>
        </w:rPr>
        <w:t xml:space="preserve">Recomendación de Imagen Web (Búsqueda Sugerida):</w:t>
      </w:r>
      <w:r>
        <w:t xml:space="preserve"> </w:t>
      </w:r>
      <w:r>
        <w:t xml:space="preserve">Se sugiere buscar e incorporar un ejemplo de un cuaderno pedagógico boliviano tradicional físico o planilla Excel típica de la Ley 070 para ilustrar la complejidad de la carga de calificaciones manual por dimensiones.</w:t>
      </w:r>
      <w:r>
        <w:t xml:space="preserve"> </w:t>
      </w:r>
      <w:r>
        <w:t xml:space="preserve">*</w:t>
      </w:r>
      <w:r>
        <w:t xml:space="preserve"> </w:t>
      </w:r>
      <w:r>
        <w:rPr>
          <w:i/>
          <w:iCs/>
        </w:rPr>
        <w:t xml:space="preserve">Término de búsqueda recomendado:</w:t>
      </w:r>
      <w:r>
        <w:t xml:space="preserve"> </w:t>
      </w:r>
      <w:r>
        <w:rPr>
          <w:rStyle w:val="VerbatimChar"/>
        </w:rPr>
        <w:t xml:space="preserve">cuaderno pedagogico ley 070 bolivia planilla excel</w:t>
      </w:r>
    </w:p>
    <w:p>
      <w:r>
        <w:pict>
          <v:rect style="width:0;height:1.5pt" o:hralign="center" o:hrstd="t" o:hr="t"/>
        </w:pict>
      </w:r>
    </w:p>
    <w:bookmarkEnd w:id="34"/>
    <w:bookmarkEnd w:id="35"/>
    <w:bookmarkStart w:id="53" w:name="capítulo-iii-marco-teórico"/>
    <w:p>
      <w:pPr>
        <w:pStyle w:val="Heading2"/>
      </w:pPr>
      <w:r>
        <w:t xml:space="preserve">CAPÍTULO III: MARCO TEÓRICO</w:t>
      </w:r>
    </w:p>
    <w:bookmarkStart w:id="36" w:name="Xe6d7c84e9cafb51a43802e2ca51ad9dcc99f40d"/>
    <w:p>
      <w:pPr>
        <w:pStyle w:val="Heading3"/>
      </w:pPr>
      <w:r>
        <w:t xml:space="preserve">3.1 Arquitecturas Web Desacopladas (Headless Architecture)</w:t>
      </w:r>
    </w:p>
    <w:p>
      <w:pPr>
        <w:pStyle w:val="FirstParagraph"/>
      </w:pPr>
      <w:r>
        <w:t xml:space="preserve">La ingeniería de software aplicada a plataformas de información web ha evolucionado hacia patrones altamente desacoplados. Tradicionalmente, las aplicaciones PHP de gestión escolar se desarrollaban bajo la arquitectura monolítica en la que el servidor web ejecuta la lógica de base de datos, mezcla variables con etiquetas HTML, y procesa la lógica de presentación de manera unificada. Esta arquitectura monolítica presenta severas desventajas en entornos concurrentes, ya que cualquier error de diseño visual o sobrecarga de elementos CSS en el navegador del cliente obliga al servidor a compilar la estructura completa, elevando el uso de CPU de forma exponencial (Fielding, 2000).</w:t>
      </w:r>
    </w:p>
    <w:p>
      <w:pPr>
        <w:pStyle w:val="BodyText"/>
      </w:pPr>
      <w:r>
        <w:t xml:space="preserve">La arquitectura desacoplada o</w:t>
      </w:r>
      <w:r>
        <w:t xml:space="preserve"> </w:t>
      </w:r>
      <w:r>
        <w:t xml:space="preserve">“Headless”</w:t>
      </w:r>
      <w:r>
        <w:t xml:space="preserve"> </w:t>
      </w:r>
      <w:r>
        <w:t xml:space="preserve">plantea separar de manera absoluta el backend de la interfaz del usuario. El backend actúa de manera exclusiva como un proveedor de servicios de datos a través de una API RESTful (Representational State Transfer), mientras que el frontend funciona de manera aislada como una SPA (Single Page Application). La transferencia de información entre el cliente y el servidor se realiza en formato liviano</w:t>
      </w:r>
      <w:r>
        <w:t xml:space="preserve"> </w:t>
      </w:r>
      <w:r>
        <w:rPr>
          <w:b/>
          <w:bCs/>
        </w:rPr>
        <w:t xml:space="preserve">JSON</w:t>
      </w:r>
      <w:r>
        <w:t xml:space="preserve"> </w:t>
      </w:r>
      <w:r>
        <w:t xml:space="preserve">(JavaScript Object Notation), el cual prescinde de metadatos de maquetación y estilizado. Las peticiones se manejan bajo el protocolo seguro HTTPS empleando verbos estandarizados:</w:t>
      </w:r>
      <w:r>
        <w:t xml:space="preserve"> </w:t>
      </w:r>
      <w:r>
        <w:t xml:space="preserve">*</w:t>
      </w:r>
      <w:r>
        <w:t xml:space="preserve"> </w:t>
      </w:r>
      <w:r>
        <w:rPr>
          <w:rStyle w:val="VerbatimChar"/>
        </w:rPr>
        <w:t xml:space="preserve">GET</w:t>
      </w:r>
      <w:r>
        <w:t xml:space="preserve">: Recuperación de colecciones o registros individuales.</w:t>
      </w:r>
      <w:r>
        <w:t xml:space="preserve"> </w:t>
      </w:r>
      <w:r>
        <w:t xml:space="preserve">*</w:t>
      </w:r>
      <w:r>
        <w:t xml:space="preserve"> </w:t>
      </w:r>
      <w:r>
        <w:rPr>
          <w:rStyle w:val="VerbatimChar"/>
        </w:rPr>
        <w:t xml:space="preserve">POST</w:t>
      </w:r>
      <w:r>
        <w:t xml:space="preserve">: Creación de nuevos recursos en el almacén de datos.</w:t>
      </w:r>
      <w:r>
        <w:t xml:space="preserve"> </w:t>
      </w:r>
      <w:r>
        <w:t xml:space="preserve">*</w:t>
      </w:r>
      <w:r>
        <w:t xml:space="preserve"> </w:t>
      </w:r>
      <w:r>
        <w:rPr>
          <w:rStyle w:val="VerbatimChar"/>
        </w:rPr>
        <w:t xml:space="preserve">PUT</w:t>
      </w:r>
      <w:r>
        <w:t xml:space="preserve">/</w:t>
      </w:r>
      <w:r>
        <w:rPr>
          <w:rStyle w:val="VerbatimChar"/>
        </w:rPr>
        <w:t xml:space="preserve">PATCH</w:t>
      </w:r>
      <w:r>
        <w:t xml:space="preserve">: Modificación parcial o total de registros existentes.</w:t>
      </w:r>
      <w:r>
        <w:t xml:space="preserve"> </w:t>
      </w:r>
      <w:r>
        <w:t xml:space="preserve">*</w:t>
      </w:r>
      <w:r>
        <w:t xml:space="preserve"> </w:t>
      </w:r>
      <w:r>
        <w:rPr>
          <w:rStyle w:val="VerbatimChar"/>
        </w:rPr>
        <w:t xml:space="preserve">DELETE</w:t>
      </w:r>
      <w:r>
        <w:t xml:space="preserve">: Eliminación lógica o física de registros.</w:t>
      </w:r>
    </w:p>
    <w:p>
      <w:pPr>
        <w:pStyle w:val="BodyText"/>
      </w:pPr>
      <w:r>
        <w:t xml:space="preserve">El servidor de backend no almacena estados de sesión de cookies (Stateless), validando la identidad de cada petición de forma individual analizando un token web codificado. Esto habilita que la interfaz de usuario se aloje en servidores de distribución de contenido (CDN) de bajo coste, reduciendo drásticamente la latencia inicial de carga de la interfaz.</w:t>
      </w:r>
    </w:p>
    <w:p>
      <w:r>
        <w:pict>
          <v:rect style="width:0;height:1.5pt" o:hralign="center" o:hrstd="t" o:hr="t"/>
        </w:pict>
      </w:r>
    </w:p>
    <w:p>
      <w:pPr>
        <w:pStyle w:val="BlockText"/>
      </w:pPr>
      <w:r>
        <w:t xml:space="preserve">[!TIP]</w:t>
      </w:r>
      <w:r>
        <w:t xml:space="preserve"> </w:t>
      </w:r>
      <w:r>
        <w:rPr>
          <w:b/>
          <w:bCs/>
        </w:rPr>
        <w:t xml:space="preserve">Recomendación de Imagen Web (Búsqueda Sugerida):</w:t>
      </w:r>
      <w:r>
        <w:t xml:space="preserve"> </w:t>
      </w:r>
      <w:r>
        <w:t xml:space="preserve">Se sugiere buscar e integrar un diagrama descriptivo que compare de forma conceptual la arquitectura web tradicional (Monolítica) vs la arquitectura web desacoplada (Headless API).</w:t>
      </w:r>
      <w:r>
        <w:t xml:space="preserve"> </w:t>
      </w:r>
      <w:r>
        <w:t xml:space="preserve">*</w:t>
      </w:r>
      <w:r>
        <w:t xml:space="preserve"> </w:t>
      </w:r>
      <w:r>
        <w:rPr>
          <w:i/>
          <w:iCs/>
        </w:rPr>
        <w:t xml:space="preserve">Término de búsqueda recomendado:</w:t>
      </w:r>
      <w:r>
        <w:t xml:space="preserve"> </w:t>
      </w:r>
      <w:r>
        <w:rPr>
          <w:rStyle w:val="VerbatimChar"/>
        </w:rPr>
        <w:t xml:space="preserve">monolithic architecture vs headless architecture decoupled backend api diagram</w:t>
      </w:r>
    </w:p>
    <w:p>
      <w:r>
        <w:pict>
          <v:rect style="width:0;height:1.5pt" o:hralign="center" o:hrstd="t" o:hr="t"/>
        </w:pict>
      </w:r>
    </w:p>
    <w:bookmarkEnd w:id="36"/>
    <w:bookmarkStart w:id="41" w:name="framework-backend-laravel"/>
    <w:p>
      <w:pPr>
        <w:pStyle w:val="Heading3"/>
      </w:pPr>
      <w:r>
        <w:t xml:space="preserve">3.2 Framework Backend: Laravel</w:t>
      </w:r>
    </w:p>
    <w:bookmarkStart w:id="37" w:name="X695b83ee54546c498f2472211de1ae0d385a102"/>
    <w:p>
      <w:pPr>
        <w:pStyle w:val="Heading4"/>
      </w:pPr>
      <w:r>
        <w:t xml:space="preserve">El Patrón Modelo-Vista-Controlador (MVC) en APIs REST</w:t>
      </w:r>
    </w:p>
    <w:p>
      <w:pPr>
        <w:pStyle w:val="FirstParagraph"/>
      </w:pPr>
      <w:r>
        <w:t xml:space="preserve">Laravel implementa una adaptación del patrón MVC. Al comportarse únicamente como API REST, la capa de la</w:t>
      </w:r>
      <w:r>
        <w:t xml:space="preserve"> </w:t>
      </w:r>
      <w:r>
        <w:t xml:space="preserve">“Vista”</w:t>
      </w:r>
      <w:r>
        <w:t xml:space="preserve"> </w:t>
      </w:r>
      <w:r>
        <w:t xml:space="preserve">se suprime del servidor backend, transfiriéndose la responsabilidad de maquetación gráfica al cliente frontend de React.</w:t>
      </w:r>
    </w:p>
    <w:p>
      <w:pPr>
        <w:pStyle w:val="BodyText"/>
      </w:pPr>
      <w:r>
        <w:t xml:space="preserve">El modelo de clases e interacción de Laravel se define de la siguiente manera:</w:t>
      </w:r>
      <w:r>
        <w:t xml:space="preserve"> </w:t>
      </w:r>
      <w:r>
        <w:t xml:space="preserve">1.</w:t>
      </w:r>
      <w:r>
        <w:t xml:space="preserve"> </w:t>
      </w:r>
      <w:r>
        <w:rPr>
          <w:b/>
          <w:bCs/>
        </w:rPr>
        <w:t xml:space="preserve">Enrutamiento (</w:t>
      </w:r>
      <w:r>
        <w:rPr>
          <w:rStyle w:val="VerbatimChar"/>
          <w:b/>
          <w:bCs/>
        </w:rPr>
        <w:t xml:space="preserve">Routes</w:t>
      </w:r>
      <w:r>
        <w:rPr>
          <w:b/>
          <w:bCs/>
        </w:rPr>
        <w:t xml:space="preserve">):</w:t>
      </w:r>
      <w:r>
        <w:t xml:space="preserve"> </w:t>
      </w:r>
      <w:r>
        <w:t xml:space="preserve">Intercepta la petición HTTP y evalúa si la ruta coincide con un endpoint de la API, aplicando de manera secuencial los filtros del middleware (por ejemplo, protección contra CORS o validación de tokens).</w:t>
      </w:r>
      <w:r>
        <w:t xml:space="preserve"> </w:t>
      </w:r>
      <w:r>
        <w:t xml:space="preserve">2.</w:t>
      </w:r>
      <w:r>
        <w:t xml:space="preserve"> </w:t>
      </w:r>
      <w:r>
        <w:rPr>
          <w:b/>
          <w:bCs/>
        </w:rPr>
        <w:t xml:space="preserve">Controladores (</w:t>
      </w:r>
      <w:r>
        <w:rPr>
          <w:rStyle w:val="VerbatimChar"/>
          <w:b/>
          <w:bCs/>
        </w:rPr>
        <w:t xml:space="preserve">Controllers</w:t>
      </w:r>
      <w:r>
        <w:rPr>
          <w:b/>
          <w:bCs/>
        </w:rPr>
        <w:t xml:space="preserve">):</w:t>
      </w:r>
      <w:r>
        <w:t xml:space="preserve"> </w:t>
      </w:r>
      <w:r>
        <w:t xml:space="preserve">Actúan como orquestadores de la lógica de negocio. Reciben los datos sanitizados de la petición, invocan los servicios correspondientes del Modelo y estructuran el resultado final en un objeto JSON limpio que se retorna al cliente.</w:t>
      </w:r>
      <w:r>
        <w:t xml:space="preserve"> </w:t>
      </w:r>
      <w:r>
        <w:t xml:space="preserve">3.</w:t>
      </w:r>
      <w:r>
        <w:t xml:space="preserve"> </w:t>
      </w:r>
      <w:r>
        <w:rPr>
          <w:b/>
          <w:bCs/>
        </w:rPr>
        <w:t xml:space="preserve">Modelos (</w:t>
      </w:r>
      <w:r>
        <w:rPr>
          <w:rStyle w:val="VerbatimChar"/>
          <w:b/>
          <w:bCs/>
        </w:rPr>
        <w:t xml:space="preserve">Models</w:t>
      </w:r>
      <w:r>
        <w:rPr>
          <w:b/>
          <w:bCs/>
        </w:rPr>
        <w:t xml:space="preserve">):</w:t>
      </w:r>
      <w:r>
        <w:t xml:space="preserve"> </w:t>
      </w:r>
      <w:r>
        <w:t xml:space="preserve">Representan el esquema relacional de datos. A través del ORM, mapean los campos de la base de datos a atributos del lenguaje PHP, aplicando reglas de validación y relaciones lógicas entre clases.</w:t>
      </w:r>
    </w:p>
    <w:p>
      <w:pPr>
        <w:pStyle w:val="SourceCode"/>
      </w:pPr>
      <w:r>
        <w:rPr>
          <w:rStyle w:val="VerbatimChar"/>
        </w:rPr>
        <w:t xml:space="preserve">graph LR</w:t>
      </w:r>
      <w:r>
        <w:br/>
      </w:r>
      <w:r>
        <w:rPr>
          <w:rStyle w:val="VerbatimChar"/>
        </w:rPr>
        <w:t xml:space="preserve">    HTTP[Request HTTP JSON] --&gt; Routes[Rutas API]</w:t>
      </w:r>
      <w:r>
        <w:br/>
      </w:r>
      <w:r>
        <w:rPr>
          <w:rStyle w:val="VerbatimChar"/>
        </w:rPr>
        <w:t xml:space="preserve">    Routes --&gt; Middleware{JWT Sanctum Auth}</w:t>
      </w:r>
      <w:r>
        <w:br/>
      </w:r>
      <w:r>
        <w:rPr>
          <w:rStyle w:val="VerbatimChar"/>
        </w:rPr>
        <w:t xml:space="preserve">    Middleware --&gt;|Denegado| Err[HTTP 401 Unauthorized]</w:t>
      </w:r>
      <w:r>
        <w:br/>
      </w:r>
      <w:r>
        <w:rPr>
          <w:rStyle w:val="VerbatimChar"/>
        </w:rPr>
        <w:t xml:space="preserve">    Middleware --&gt;|Aceptado| Controller[Controladores]</w:t>
      </w:r>
      <w:r>
        <w:br/>
      </w:r>
      <w:r>
        <w:rPr>
          <w:rStyle w:val="VerbatimChar"/>
        </w:rPr>
        <w:t xml:space="preserve">    Controller --&gt; Model[Modelos Eloquent]</w:t>
      </w:r>
      <w:r>
        <w:br/>
      </w:r>
      <w:r>
        <w:rPr>
          <w:rStyle w:val="VerbatimChar"/>
        </w:rPr>
        <w:t xml:space="preserve">    Model --&gt; DB[(Base de Datos PostgreSQL)]</w:t>
      </w:r>
      <w:r>
        <w:br/>
      </w:r>
      <w:r>
        <w:rPr>
          <w:rStyle w:val="VerbatimChar"/>
        </w:rPr>
        <w:t xml:space="preserve">    Model --&gt; Controller</w:t>
      </w:r>
      <w:r>
        <w:br/>
      </w:r>
      <w:r>
        <w:rPr>
          <w:rStyle w:val="VerbatimChar"/>
        </w:rPr>
        <w:t xml:space="preserve">    Controller --&gt; Response[Response HTTP JSON]</w:t>
      </w:r>
    </w:p>
    <w:bookmarkEnd w:id="37"/>
    <w:bookmarkStart w:id="38" w:name="Xae2d28eb58e1531919c25cd8068d3511dded82b"/>
    <w:p>
      <w:pPr>
        <w:pStyle w:val="Heading4"/>
      </w:pPr>
      <w:r>
        <w:t xml:space="preserve">Active Record (Eloquent ORM) vs Data Mapper (Hibernate)</w:t>
      </w:r>
    </w:p>
    <w:p>
      <w:pPr>
        <w:pStyle w:val="FirstParagraph"/>
      </w:pPr>
      <w:r>
        <w:t xml:space="preserve">Una de las decisiones arquitectónicas del backend es la selección del mapeador objeto-relacional (ORM). Laravel implementa Eloquent, basado en el patrón</w:t>
      </w:r>
      <w:r>
        <w:t xml:space="preserve"> </w:t>
      </w:r>
      <w:r>
        <w:rPr>
          <w:b/>
          <w:bCs/>
        </w:rPr>
        <w:t xml:space="preserve">Active Record</w:t>
      </w:r>
      <w:r>
        <w:t xml:space="preserve"> </w:t>
      </w:r>
      <w:r>
        <w:t xml:space="preserve">(Fowler, 2002).</w:t>
      </w:r>
      <w:r>
        <w:t xml:space="preserve"> </w:t>
      </w:r>
      <w:r>
        <w:t xml:space="preserve">*</w:t>
      </w:r>
      <w:r>
        <w:t xml:space="preserve"> </w:t>
      </w:r>
      <w:r>
        <w:rPr>
          <w:i/>
          <w:iCs/>
        </w:rPr>
        <w:t xml:space="preserve">Active Record (Eloquent):</w:t>
      </w:r>
      <w:r>
        <w:t xml:space="preserve"> </w:t>
      </w:r>
      <w:r>
        <w:t xml:space="preserve">Cada modelo en Eloquent representa directamente una sola fila de una tabla en la base de datos relacional. La lógica de acceso a datos y la lógica de negocio se encuentran unificadas en la clase del modelo (por ejemplo,</w:t>
      </w:r>
      <w:r>
        <w:t xml:space="preserve"> </w:t>
      </w:r>
      <w:r>
        <w:rPr>
          <w:rStyle w:val="VerbatimChar"/>
        </w:rPr>
        <w:t xml:space="preserve">$estudiante-&gt;save()</w:t>
      </w:r>
      <w:r>
        <w:t xml:space="preserve">). Esto permite un desarrollo ágil y una sintaxis sumamente legible.</w:t>
      </w:r>
      <w:r>
        <w:t xml:space="preserve"> </w:t>
      </w:r>
      <w:r>
        <w:t xml:space="preserve">*</w:t>
      </w:r>
      <w:r>
        <w:t xml:space="preserve"> </w:t>
      </w:r>
      <w:r>
        <w:rPr>
          <w:i/>
          <w:iCs/>
        </w:rPr>
        <w:t xml:space="preserve">Data Mapper (Hibernate/JPA):</w:t>
      </w:r>
      <w:r>
        <w:t xml:space="preserve"> </w:t>
      </w:r>
      <w:r>
        <w:t xml:space="preserve">Separa la lógica de negocio de la persistencia de datos. Las entidades de negocio son clases simples (POJOs) independientes de la base de datos, requiriéndose un mapeador de datos para interactuar con la base de datos.</w:t>
      </w:r>
      <w:r>
        <w:t xml:space="preserve"> </w:t>
      </w:r>
      <w:r>
        <w:t xml:space="preserve">Para proyectos educativos y de mediano tamaño como</w:t>
      </w:r>
      <w:r>
        <w:t xml:space="preserve"> </w:t>
      </w:r>
      <w:r>
        <w:t xml:space="preserve">“sischool”</w:t>
      </w:r>
      <w:r>
        <w:t xml:space="preserve">, el patrón Active Record de Eloquent resulta ideal por su simplicidad en el mantenimiento de relaciones jerárquicas y su baja sobrecarga en consultas simples.</w:t>
      </w:r>
    </w:p>
    <w:bookmarkEnd w:id="38"/>
    <w:bookmarkStart w:id="39" w:name="X0757fbb914d0c0338b89f33591957b7920047a9"/>
    <w:p>
      <w:pPr>
        <w:pStyle w:val="Heading4"/>
      </w:pPr>
      <w:r>
        <w:t xml:space="preserve">Entorno de Control de Cambios: Base de Datos mediante Migraciones</w:t>
      </w:r>
    </w:p>
    <w:p>
      <w:pPr>
        <w:pStyle w:val="FirstParagraph"/>
      </w:pPr>
      <w:r>
        <w:t xml:space="preserve">En el desarrollo de software moderno, mantener la coherencia del esquema de base de datos a lo largo de las distintas máquinas de los desarrolladores y el servidor de producción es crítico. Laravel resuelve esto mediante el sistema de</w:t>
      </w:r>
      <w:r>
        <w:t xml:space="preserve"> </w:t>
      </w:r>
      <w:r>
        <w:rPr>
          <w:b/>
          <w:bCs/>
        </w:rPr>
        <w:t xml:space="preserve">Migraciones</w:t>
      </w:r>
      <w:r>
        <w:t xml:space="preserve">, que actúa como un control de versiones para la base de datos. Cada migración describe los cambios de estructura en código PHP (ej.</w:t>
      </w:r>
      <w:r>
        <w:t xml:space="preserve"> </w:t>
      </w:r>
      <w:r>
        <w:rPr>
          <w:rStyle w:val="VerbatimChar"/>
        </w:rPr>
        <w:t xml:space="preserve">Schema::create('estudiantes', ...)</w:t>
      </w:r>
      <w:r>
        <w:t xml:space="preserve">), permitiendo replicar de forma exacta y transparente el esquema relacional en cualquier motor SQL sin necesidad de recurrir a volcados de archivos</w:t>
      </w:r>
      <w:r>
        <w:t xml:space="preserve"> </w:t>
      </w:r>
      <w:r>
        <w:rPr>
          <w:rStyle w:val="VerbatimChar"/>
        </w:rPr>
        <w:t xml:space="preserve">.sql</w:t>
      </w:r>
      <w:r>
        <w:t xml:space="preserve"> </w:t>
      </w:r>
      <w:r>
        <w:t xml:space="preserve">manuales e inconsistentes.</w:t>
      </w:r>
    </w:p>
    <w:bookmarkEnd w:id="39"/>
    <w:bookmarkStart w:id="40" w:name="X6a08fb786afe02921ac8f55fd9ead53826d39b6"/>
    <w:p>
      <w:pPr>
        <w:pStyle w:val="Heading4"/>
      </w:pPr>
      <w:r>
        <w:t xml:space="preserve">Algoritmos de Hashing, stateless JWT y Seguridad OWASP</w:t>
      </w:r>
    </w:p>
    <w:p>
      <w:pPr>
        <w:pStyle w:val="FirstParagraph"/>
      </w:pPr>
      <w:r>
        <w:t xml:space="preserve">Para cumplir con los requerimientos no funcionales de seguridad física y lógica de la información en CESFA, el backend implementa directrices estrictas:</w:t>
      </w:r>
      <w:r>
        <w:t xml:space="preserve"> </w:t>
      </w:r>
      <w:r>
        <w:t xml:space="preserve">*</w:t>
      </w:r>
      <w:r>
        <w:t xml:space="preserve"> </w:t>
      </w:r>
      <w:r>
        <w:rPr>
          <w:b/>
          <w:bCs/>
        </w:rPr>
        <w:t xml:space="preserve">Encriptación de Credenciales:</w:t>
      </w:r>
      <w:r>
        <w:t xml:space="preserve"> </w:t>
      </w:r>
      <w:r>
        <w:t xml:space="preserve">Las contraseñas se procesan nativamente utilizando el algoritmo robusto</w:t>
      </w:r>
      <w:r>
        <w:t xml:space="preserve"> </w:t>
      </w:r>
      <w:r>
        <w:rPr>
          <w:b/>
          <w:bCs/>
        </w:rPr>
        <w:t xml:space="preserve">Bcrypt</w:t>
      </w:r>
      <w:r>
        <w:t xml:space="preserve"> </w:t>
      </w:r>
      <w:r>
        <w:t xml:space="preserve">con un factor de costo computacional dinámico. Esto asegura la protección contra ataques de fuerza bruta al impedir el almacenamiento en texto plano en la base de datos.</w:t>
      </w:r>
      <w:r>
        <w:t xml:space="preserve"> </w:t>
      </w:r>
      <w:r>
        <w:t xml:space="preserve">*</w:t>
      </w:r>
      <w:r>
        <w:t xml:space="preserve"> </w:t>
      </w:r>
      <w:r>
        <w:rPr>
          <w:b/>
          <w:bCs/>
        </w:rPr>
        <w:t xml:space="preserve">Tokens JSON Web Tokens (JWT):</w:t>
      </w:r>
      <w:r>
        <w:t xml:space="preserve"> </w:t>
      </w:r>
      <w:r>
        <w:t xml:space="preserve">Estándar de comunicación stateless (RFC 7519) compuesto por tres partes separadas por puntos (</w:t>
      </w:r>
      <w:r>
        <w:rPr>
          <w:rStyle w:val="VerbatimChar"/>
        </w:rPr>
        <w:t xml:space="preserve">header.payload.signature</w:t>
      </w:r>
      <w:r>
        <w:t xml:space="preserve">):</w:t>
      </w:r>
      <w:r>
        <w:t xml:space="preserve"> </w:t>
      </w:r>
      <w:r>
        <w:t xml:space="preserve">*</w:t>
      </w:r>
      <w:r>
        <w:t xml:space="preserve"> </w:t>
      </w:r>
      <w:r>
        <w:rPr>
          <w:i/>
          <w:iCs/>
        </w:rPr>
        <w:t xml:space="preserve">Header:</w:t>
      </w:r>
      <w:r>
        <w:t xml:space="preserve"> </w:t>
      </w:r>
      <w:r>
        <w:t xml:space="preserve">Especifica el algoritmo de firma utilizado (generalmente HMAC SHA256 o RSA).</w:t>
      </w:r>
      <w:r>
        <w:t xml:space="preserve"> </w:t>
      </w:r>
      <w:r>
        <w:t xml:space="preserve">*</w:t>
      </w:r>
      <w:r>
        <w:t xml:space="preserve"> </w:t>
      </w:r>
      <w:r>
        <w:rPr>
          <w:i/>
          <w:iCs/>
        </w:rPr>
        <w:t xml:space="preserve">Payload:</w:t>
      </w:r>
      <w:r>
        <w:t xml:space="preserve"> </w:t>
      </w:r>
      <w:r>
        <w:t xml:space="preserve">Contiene las declaraciones de usuario o metadatos (claims), como el ID de usuario y los permisos institucionales asignados.</w:t>
      </w:r>
      <w:r>
        <w:t xml:space="preserve"> </w:t>
      </w:r>
      <w:r>
        <w:t xml:space="preserve">*</w:t>
      </w:r>
      <w:r>
        <w:t xml:space="preserve"> </w:t>
      </w:r>
      <w:r>
        <w:rPr>
          <w:i/>
          <w:iCs/>
        </w:rPr>
        <w:t xml:space="preserve">Signature:</w:t>
      </w:r>
      <w:r>
        <w:t xml:space="preserve"> </w:t>
      </w:r>
      <w:r>
        <w:t xml:space="preserve">Generada firmando el header y el payload codificados en Base64 utilizando una clave secreta del servidor, impidiendo que el cliente modifique su contenido de forma maliciosa.</w:t>
      </w:r>
      <w:r>
        <w:t xml:space="preserve"> </w:t>
      </w:r>
      <w:r>
        <w:t xml:space="preserve">* ** OWASP Top 10 Prevention:** Eloquent mitiga inyecciones SQL mediante el uso de parametrización de variables PDO en el backend. Los controladores de Laravel implementan de forma obligatoria sanitización de parámetros para prevenir ataques de scripting entre sitios (XSS).</w:t>
      </w:r>
    </w:p>
    <w:p>
      <w:r>
        <w:pict>
          <v:rect style="width:0;height:1.5pt" o:hralign="center" o:hrstd="t" o:hr="t"/>
        </w:pict>
      </w:r>
    </w:p>
    <w:p>
      <w:pPr>
        <w:pStyle w:val="BlockText"/>
      </w:pPr>
      <w:r>
        <w:t xml:space="preserve">[!TIP]</w:t>
      </w:r>
      <w:r>
        <w:t xml:space="preserve"> </w:t>
      </w:r>
      <w:r>
        <w:rPr>
          <w:b/>
          <w:bCs/>
        </w:rPr>
        <w:t xml:space="preserve">Recomendación de Imagen Web (Búsqueda Sugerida):</w:t>
      </w:r>
      <w:r>
        <w:t xml:space="preserve"> </w:t>
      </w:r>
      <w:r>
        <w:t xml:space="preserve">Se sugiere buscar e incorporar un diagrama que desglose la anatomía de un token JWT codificado vs decodificado para ilustrar las tres secciones (Header, Payload, Signature) y su contenido.</w:t>
      </w:r>
      <w:r>
        <w:t xml:space="preserve"> </w:t>
      </w:r>
      <w:r>
        <w:t xml:space="preserve">*</w:t>
      </w:r>
      <w:r>
        <w:t xml:space="preserve"> </w:t>
      </w:r>
      <w:r>
        <w:rPr>
          <w:i/>
          <w:iCs/>
        </w:rPr>
        <w:t xml:space="preserve">Término de búsqueda recomendado:</w:t>
      </w:r>
      <w:r>
        <w:t xml:space="preserve"> </w:t>
      </w:r>
      <w:r>
        <w:rPr>
          <w:rStyle w:val="VerbatimChar"/>
        </w:rPr>
        <w:t xml:space="preserve">jwt token structure encoded decoded diagram</w:t>
      </w:r>
    </w:p>
    <w:p>
      <w:r>
        <w:pict>
          <v:rect style="width:0;height:1.5pt" o:hralign="center" o:hrstd="t" o:hr="t"/>
        </w:pict>
      </w:r>
    </w:p>
    <w:bookmarkEnd w:id="40"/>
    <w:bookmarkEnd w:id="41"/>
    <w:bookmarkStart w:id="45" w:name="biblioteca-frontend-react-19"/>
    <w:p>
      <w:pPr>
        <w:pStyle w:val="Heading3"/>
      </w:pPr>
      <w:r>
        <w:t xml:space="preserve">3.3 Biblioteca Frontend: React 19</w:t>
      </w:r>
    </w:p>
    <w:bookmarkStart w:id="42" w:name="X537ce7dcf8ee0c0de62c4adda75956934ae01fc"/>
    <w:p>
      <w:pPr>
        <w:pStyle w:val="Heading4"/>
      </w:pPr>
      <w:r>
        <w:t xml:space="preserve">Algoritmo de Reconciliación (Fiber) y Virtual DOM</w:t>
      </w:r>
    </w:p>
    <w:p>
      <w:pPr>
        <w:pStyle w:val="FirstParagraph"/>
      </w:pPr>
      <w:r>
        <w:t xml:space="preserve">React fundamenta su velocidad en el concepto de Virtual DOM. Las manipulaciones directas sobre el DOM real del navegador son muy costosas a nivel de procesamiento, ya que obligan al motor del navegador a recalcular el diseño geométrico y re-pintar (layout and repaint) las capas de la pantalla en cada modificación.</w:t>
      </w:r>
    </w:p>
    <w:p>
      <w:pPr>
        <w:pStyle w:val="BodyText"/>
      </w:pPr>
      <w:r>
        <w:t xml:space="preserve">React 19 implementa el algoritmo de reconciliación denominado</w:t>
      </w:r>
      <w:r>
        <w:t xml:space="preserve"> </w:t>
      </w:r>
      <w:r>
        <w:rPr>
          <w:b/>
          <w:bCs/>
        </w:rPr>
        <w:t xml:space="preserve">React Fiber</w:t>
      </w:r>
      <w:r>
        <w:t xml:space="preserve">. Cuando el estado de una variable de la interfaz escolar cambia (por ejemplo, el promedio del estudiante se modifica tras corregir un casillero de nota):</w:t>
      </w:r>
      <w:r>
        <w:t xml:space="preserve"> </w:t>
      </w:r>
      <w:r>
        <w:t xml:space="preserve">1. React genera un nuevo árbol Virtual DOM que representa el estado actualizado de la interfaz.</w:t>
      </w:r>
      <w:r>
        <w:t xml:space="preserve"> </w:t>
      </w:r>
      <w:r>
        <w:t xml:space="preserve">2. El algoritmo de reconciliación compara de forma eficiente (algoritmo heurístico de orden O(n)) las diferencias clave entre el Virtual DOM actual y el nuevo.</w:t>
      </w:r>
      <w:r>
        <w:t xml:space="preserve"> </w:t>
      </w:r>
      <w:r>
        <w:t xml:space="preserve">3. Calcula el conjunto mínimo de cambios (patch) y ejecuta la actualización enfocada de forma exclusiva en los nodos de texto HTML reales modificados, manteniendo estables el resto de componentes gráficos.</w:t>
      </w:r>
    </w:p>
    <w:bookmarkEnd w:id="42"/>
    <w:bookmarkStart w:id="43" w:name="X963b7a1ecdc68d0fc7e6b4a96b9980f8db84562"/>
    <w:p>
      <w:pPr>
        <w:pStyle w:val="Heading4"/>
      </w:pPr>
      <w:r>
        <w:t xml:space="preserve">Sistema de Hooks en Componentes Funcionales</w:t>
      </w:r>
    </w:p>
    <w:p>
      <w:pPr>
        <w:pStyle w:val="FirstParagraph"/>
      </w:pPr>
      <w:r>
        <w:t xml:space="preserve">El ecosistema moderno de React promueve el uso de componentes funcionales en lugar de clases, controlando los estados y efectos mediante funciones</w:t>
      </w:r>
      <w:r>
        <w:t xml:space="preserve"> </w:t>
      </w:r>
      <w:r>
        <w:t xml:space="preserve">“Hooks”</w:t>
      </w:r>
      <w:r>
        <w:t xml:space="preserve">:</w:t>
      </w:r>
      <w:r>
        <w:t xml:space="preserve"> </w:t>
      </w:r>
      <w:r>
        <w:t xml:space="preserve">*</w:t>
      </w:r>
      <w:r>
        <w:t xml:space="preserve"> </w:t>
      </w:r>
      <w:r>
        <w:rPr>
          <w:rStyle w:val="VerbatimChar"/>
        </w:rPr>
        <w:t xml:space="preserve">useState</w:t>
      </w:r>
      <w:r>
        <w:t xml:space="preserve">: Registra el estado reactivo del componente, provocando que se renderice nuevamente cada vez que la función modificadora de estado es ejecutada.</w:t>
      </w:r>
      <w:r>
        <w:t xml:space="preserve"> </w:t>
      </w:r>
      <w:r>
        <w:t xml:space="preserve">*</w:t>
      </w:r>
      <w:r>
        <w:t xml:space="preserve"> </w:t>
      </w:r>
      <w:r>
        <w:rPr>
          <w:rStyle w:val="VerbatimChar"/>
        </w:rPr>
        <w:t xml:space="preserve">useEffect</w:t>
      </w:r>
      <w:r>
        <w:t xml:space="preserve">: Administra efectos secundarios en la interfaz. Recibe un arreglo de dependencias que determina si el hook debe ejecutarse de nuevo, permitiendo controlar las llamadas HTTP a la API de Laravel sin crear bucles infinitos de peticiones.</w:t>
      </w:r>
      <w:r>
        <w:t xml:space="preserve"> </w:t>
      </w:r>
      <w:r>
        <w:t xml:space="preserve">*</w:t>
      </w:r>
      <w:r>
        <w:t xml:space="preserve"> </w:t>
      </w:r>
      <w:r>
        <w:rPr>
          <w:rStyle w:val="VerbatimChar"/>
        </w:rPr>
        <w:t xml:space="preserve">useContext</w:t>
      </w:r>
      <w:r>
        <w:t xml:space="preserve">: Provee un estado global simplificado. Evita la técnica de propagación manual de propiedades (</w:t>
      </w:r>
      <w:r>
        <w:t xml:space="preserve">“prop drilling”</w:t>
      </w:r>
      <w:r>
        <w:t xml:space="preserve">) al proveer acceso directo a datos compartidos (como el token de sesión del docente) a cualquier componente de la jerarquía.</w:t>
      </w:r>
      <w:r>
        <w:t xml:space="preserve"> </w:t>
      </w:r>
      <w:r>
        <w:t xml:space="preserve">*</w:t>
      </w:r>
      <w:r>
        <w:t xml:space="preserve"> </w:t>
      </w:r>
      <w:r>
        <w:rPr>
          <w:rStyle w:val="VerbatimChar"/>
        </w:rPr>
        <w:t xml:space="preserve">useMemo</w:t>
      </w:r>
      <w:r>
        <w:t xml:space="preserve"> </w:t>
      </w:r>
      <w:r>
        <w:t xml:space="preserve">y</w:t>
      </w:r>
      <w:r>
        <w:t xml:space="preserve"> </w:t>
      </w:r>
      <w:r>
        <w:rPr>
          <w:rStyle w:val="VerbatimChar"/>
        </w:rPr>
        <w:t xml:space="preserve">useCallback</w:t>
      </w:r>
      <w:r>
        <w:t xml:space="preserve">: Memorizan cálculos costosos y referencias de funciones, respectivamente, impidiendo la re-declaración en memoria ante re-renderizados recurrentes.</w:t>
      </w:r>
    </w:p>
    <w:bookmarkEnd w:id="43"/>
    <w:bookmarkStart w:id="44" w:name="Xc3b0eaa5a273a49631c315e486e6e1fb6f40322"/>
    <w:p>
      <w:pPr>
        <w:pStyle w:val="Heading4"/>
      </w:pPr>
      <w:r>
        <w:t xml:space="preserve">Enrutamiento del Lado del Cliente (React Router Dom)</w:t>
      </w:r>
    </w:p>
    <w:p>
      <w:pPr>
        <w:pStyle w:val="FirstParagraph"/>
      </w:pPr>
      <w:r>
        <w:t xml:space="preserve">Las aplicaciones SPA utilizan enrutamiento del lado del cliente. Cuando un docente navega del listado de cursos al formulario de notas,</w:t>
      </w:r>
      <w:r>
        <w:t xml:space="preserve"> </w:t>
      </w:r>
      <w:r>
        <w:rPr>
          <w:b/>
          <w:bCs/>
        </w:rPr>
        <w:t xml:space="preserve">React Router Dom</w:t>
      </w:r>
      <w:r>
        <w:t xml:space="preserve"> </w:t>
      </w:r>
      <w:r>
        <w:t xml:space="preserve">intercepta la petición del navegador de forma local. En lugar de solicitar un nuevo archivo HTML al servidor web, deshace el componente actual y monta el formulario de notas en milisegundos, manteniendo el estado de las llamadas asíncronas de la API de Laravel activo en el fondo y logrando una experiencia de usuario rápida y fluida.</w:t>
      </w:r>
    </w:p>
    <w:p>
      <w:r>
        <w:pict>
          <v:rect style="width:0;height:1.5pt" o:hralign="center" o:hrstd="t" o:hr="t"/>
        </w:pict>
      </w:r>
    </w:p>
    <w:p>
      <w:pPr>
        <w:pStyle w:val="BlockText"/>
      </w:pPr>
      <w:r>
        <w:t xml:space="preserve">[!TIP]</w:t>
      </w:r>
      <w:r>
        <w:t xml:space="preserve"> </w:t>
      </w:r>
      <w:r>
        <w:rPr>
          <w:b/>
          <w:bCs/>
        </w:rPr>
        <w:t xml:space="preserve">Recomendación de Imagen Web (Búsqueda Sugerida):</w:t>
      </w:r>
      <w:r>
        <w:t xml:space="preserve"> </w:t>
      </w:r>
      <w:r>
        <w:t xml:space="preserve">Se sugiere buscar e incorporar una infografía que explique el flujo de comparación y actualización (reconciliación) entre el DOM virtual y el DOM real en React.</w:t>
      </w:r>
      <w:r>
        <w:t xml:space="preserve"> </w:t>
      </w:r>
      <w:r>
        <w:t xml:space="preserve">*</w:t>
      </w:r>
      <w:r>
        <w:t xml:space="preserve"> </w:t>
      </w:r>
      <w:r>
        <w:rPr>
          <w:i/>
          <w:iCs/>
        </w:rPr>
        <w:t xml:space="preserve">Término de búsqueda recomendado:</w:t>
      </w:r>
      <w:r>
        <w:t xml:space="preserve"> </w:t>
      </w:r>
      <w:r>
        <w:rPr>
          <w:rStyle w:val="VerbatimChar"/>
        </w:rPr>
        <w:t xml:space="preserve">react virtual dom vs real dom rendering process diagram</w:t>
      </w:r>
    </w:p>
    <w:p>
      <w:r>
        <w:pict>
          <v:rect style="width:0;height:1.5pt" o:hralign="center" o:hrstd="t" o:hr="t"/>
        </w:pict>
      </w:r>
    </w:p>
    <w:bookmarkEnd w:id="44"/>
    <w:bookmarkEnd w:id="45"/>
    <w:bookmarkStart w:id="50" w:name="X957199493799bedca70e9dc78479319cc0468eb"/>
    <w:p>
      <w:pPr>
        <w:pStyle w:val="Heading3"/>
      </w:pPr>
      <w:r>
        <w:t xml:space="preserve">3.4 Teoría Matemática de Normalización de Bases de Datos</w:t>
      </w:r>
    </w:p>
    <w:p>
      <w:pPr>
        <w:pStyle w:val="FirstParagraph"/>
      </w:pPr>
      <w:r>
        <w:t xml:space="preserve">El diseño de bases de datos relacionales requiere de la aplicación de la teoría de normalización para asegurar la integridad de los datos académicos y evitar anomalías en las operaciones de inserción, actualización y borrado (Elmasri &amp; Navathe, 2016). La normalización consiste en la aplicación sistemática de reglas sobre los esquemas de tablas relacionales.</w:t>
      </w:r>
    </w:p>
    <w:bookmarkStart w:id="46" w:name="primera-forma-normal-1fn"/>
    <w:p>
      <w:pPr>
        <w:pStyle w:val="Heading4"/>
      </w:pPr>
      <w:r>
        <w:t xml:space="preserve">Primera Forma Normal (1FN)</w:t>
      </w:r>
    </w:p>
    <w:p>
      <w:pPr>
        <w:pStyle w:val="FirstParagraph"/>
      </w:pPr>
      <w:r>
        <w:t xml:space="preserve">Una relación se encuentra en Primera Forma Normal si y solo si todos los atributos de su tupla contienen únicamente valores atómicos indivisibles, y no existen grupos repetitivos de datos.</w:t>
      </w:r>
      <w:r>
        <w:t xml:space="preserve"> </w:t>
      </w:r>
      <w:r>
        <w:t xml:space="preserve">*</w:t>
      </w:r>
      <w:r>
        <w:t xml:space="preserve"> </w:t>
      </w:r>
      <w:r>
        <w:rPr>
          <w:i/>
          <w:iCs/>
        </w:rPr>
        <w:t xml:space="preserve">Ejemplo de incumplimiento:</w:t>
      </w:r>
      <w:r>
        <w:t xml:space="preserve"> </w:t>
      </w:r>
      <w:r>
        <w:t xml:space="preserve">Una tabla</w:t>
      </w:r>
      <w:r>
        <w:t xml:space="preserve"> </w:t>
      </w:r>
      <w:r>
        <w:rPr>
          <w:rStyle w:val="VerbatimChar"/>
        </w:rPr>
        <w:t xml:space="preserve">estudiantes</w:t>
      </w:r>
      <w:r>
        <w:t xml:space="preserve"> </w:t>
      </w:r>
      <w:r>
        <w:t xml:space="preserve">que contenga una columna</w:t>
      </w:r>
      <w:r>
        <w:t xml:space="preserve"> </w:t>
      </w:r>
      <w:r>
        <w:rPr>
          <w:rStyle w:val="VerbatimChar"/>
        </w:rPr>
        <w:t xml:space="preserve">telefonos</w:t>
      </w:r>
      <w:r>
        <w:t xml:space="preserve"> </w:t>
      </w:r>
      <w:r>
        <w:t xml:space="preserve">con el valor</w:t>
      </w:r>
      <w:r>
        <w:t xml:space="preserve"> </w:t>
      </w:r>
      <w:r>
        <w:rPr>
          <w:rStyle w:val="VerbatimChar"/>
        </w:rPr>
        <w:t xml:space="preserve">"7236868, 6071234"</w:t>
      </w:r>
      <w:r>
        <w:t xml:space="preserve"> </w:t>
      </w:r>
      <w:r>
        <w:t xml:space="preserve">no es atómica.</w:t>
      </w:r>
      <w:r>
        <w:t xml:space="preserve"> </w:t>
      </w:r>
      <w:r>
        <w:t xml:space="preserve">*</w:t>
      </w:r>
      <w:r>
        <w:t xml:space="preserve"> </w:t>
      </w:r>
      <w:r>
        <w:rPr>
          <w:i/>
          <w:iCs/>
        </w:rPr>
        <w:t xml:space="preserve">Resolución:</w:t>
      </w:r>
      <w:r>
        <w:t xml:space="preserve"> </w:t>
      </w:r>
      <w:r>
        <w:t xml:space="preserve">Cada teléfono debe almacenarse en una fila independiente en una tabla relacionada</w:t>
      </w:r>
      <w:r>
        <w:t xml:space="preserve"> </w:t>
      </w:r>
      <w:r>
        <w:rPr>
          <w:rStyle w:val="VerbatimChar"/>
        </w:rPr>
        <w:t xml:space="preserve">estudiantes_telefonos</w:t>
      </w:r>
      <w:r>
        <w:t xml:space="preserve">, o dividirse en columnas atómicas definidas si la cantidad máxima de teléfonos es fija y estricta.</w:t>
      </w:r>
    </w:p>
    <w:bookmarkEnd w:id="46"/>
    <w:bookmarkStart w:id="47" w:name="segunda-forma-normal-2fn"/>
    <w:p>
      <w:pPr>
        <w:pStyle w:val="Heading4"/>
      </w:pPr>
      <w:r>
        <w:t xml:space="preserve">Segunda Forma Normal (2FN)</w:t>
      </w:r>
    </w:p>
    <w:p>
      <w:pPr>
        <w:pStyle w:val="FirstParagraph"/>
      </w:pPr>
      <w:r>
        <w:t xml:space="preserve">Una relación se encuentra en Segunda Forma Normal si cumple con la 1FN y, además, todos sus atributos que no forman parte de la clave primaria tienen una dependencia funcional completa de la clave primaria. Esto significa que no existen atributos no clave que dependan únicamente de una parte de una clave primaria compuesta.</w:t>
      </w:r>
      <w:r>
        <w:t xml:space="preserve"> </w:t>
      </w:r>
      <w:r>
        <w:t xml:space="preserve">*</w:t>
      </w:r>
      <w:r>
        <w:t xml:space="preserve"> </w:t>
      </w:r>
      <w:r>
        <w:rPr>
          <w:i/>
          <w:iCs/>
        </w:rPr>
        <w:t xml:space="preserve">Ejemplo de incumplimiento:</w:t>
      </w:r>
      <w:r>
        <w:t xml:space="preserve"> </w:t>
      </w:r>
      <w:r>
        <w:t xml:space="preserve">En una relación de clave compuesta</w:t>
      </w:r>
      <w:r>
        <w:t xml:space="preserve"> </w:t>
      </w:r>
      <w:r>
        <w:rPr>
          <w:rStyle w:val="VerbatimChar"/>
        </w:rPr>
        <w:t xml:space="preserve">inscripciones_materias(estudiante_id, materia_id, nombre_materia, nota)</w:t>
      </w:r>
      <w:r>
        <w:t xml:space="preserve">, el atributo</w:t>
      </w:r>
      <w:r>
        <w:t xml:space="preserve"> </w:t>
      </w:r>
      <w:r>
        <w:rPr>
          <w:rStyle w:val="VerbatimChar"/>
        </w:rPr>
        <w:t xml:space="preserve">nombre_materia</w:t>
      </w:r>
      <w:r>
        <w:t xml:space="preserve"> </w:t>
      </w:r>
      <w:r>
        <w:t xml:space="preserve">depende funcionalmente solo de</w:t>
      </w:r>
      <w:r>
        <w:t xml:space="preserve"> </w:t>
      </w:r>
      <w:r>
        <w:rPr>
          <w:rStyle w:val="VerbatimChar"/>
        </w:rPr>
        <w:t xml:space="preserve">materia_id</w:t>
      </w:r>
      <w:r>
        <w:t xml:space="preserve"> </w:t>
      </w:r>
      <w:r>
        <w:t xml:space="preserve">(una parte de la clave primaria compuesta), violando la 2FN.</w:t>
      </w:r>
      <w:r>
        <w:t xml:space="preserve"> </w:t>
      </w:r>
      <w:r>
        <w:t xml:space="preserve">*</w:t>
      </w:r>
      <w:r>
        <w:t xml:space="preserve"> </w:t>
      </w:r>
      <w:r>
        <w:rPr>
          <w:i/>
          <w:iCs/>
        </w:rPr>
        <w:t xml:space="preserve">Resolución:</w:t>
      </w:r>
      <w:r>
        <w:t xml:space="preserve"> </w:t>
      </w:r>
      <w:r>
        <w:t xml:space="preserve">Se debe crear una relación separada</w:t>
      </w:r>
      <w:r>
        <w:t xml:space="preserve"> </w:t>
      </w:r>
      <w:r>
        <w:rPr>
          <w:rStyle w:val="VerbatimChar"/>
        </w:rPr>
        <w:t xml:space="preserve">materias(materia_id, nombre_materia)</w:t>
      </w:r>
      <w:r>
        <w:t xml:space="preserve"> </w:t>
      </w:r>
      <w:r>
        <w:t xml:space="preserve">y dejar en</w:t>
      </w:r>
      <w:r>
        <w:t xml:space="preserve"> </w:t>
      </w:r>
      <w:r>
        <w:rPr>
          <w:rStyle w:val="VerbatimChar"/>
        </w:rPr>
        <w:t xml:space="preserve">inscripciones_materias</w:t>
      </w:r>
      <w:r>
        <w:t xml:space="preserve"> </w:t>
      </w:r>
      <w:r>
        <w:t xml:space="preserve">únicamente las claves foráneas y la nota.</w:t>
      </w:r>
    </w:p>
    <w:bookmarkEnd w:id="47"/>
    <w:bookmarkStart w:id="48" w:name="tercera-forma-normal-3fn"/>
    <w:p>
      <w:pPr>
        <w:pStyle w:val="Heading4"/>
      </w:pPr>
      <w:r>
        <w:t xml:space="preserve">Tercera Forma Normal (3FN)</w:t>
      </w:r>
    </w:p>
    <w:p>
      <w:pPr>
        <w:pStyle w:val="FirstParagraph"/>
      </w:pPr>
      <w:r>
        <w:t xml:space="preserve">Una relación se encuentra en Tercera Forma Normal si cumple con la 2FN y, además, no existen dependencias transitivas entre sus atributos; es decir, ningún atributo no clave depende funcionalmente de otro atributo no clave. Todos los atributos de la relación deben depender directamente del identificador principal (clave primaria).</w:t>
      </w:r>
      <w:r>
        <w:t xml:space="preserve"> </w:t>
      </w:r>
      <w:r>
        <w:t xml:space="preserve">*</w:t>
      </w:r>
      <w:r>
        <w:t xml:space="preserve"> </w:t>
      </w:r>
      <w:r>
        <w:rPr>
          <w:i/>
          <w:iCs/>
        </w:rPr>
        <w:t xml:space="preserve">Ejemplo de incumplimiento:</w:t>
      </w:r>
      <w:r>
        <w:t xml:space="preserve"> </w:t>
      </w:r>
      <w:r>
        <w:t xml:space="preserve">En una tabla</w:t>
      </w:r>
      <w:r>
        <w:t xml:space="preserve"> </w:t>
      </w:r>
      <w:r>
        <w:rPr>
          <w:rStyle w:val="VerbatimChar"/>
        </w:rPr>
        <w:t xml:space="preserve">estudiantes(id, rude, curso_id, nombre_curso)</w:t>
      </w:r>
      <w:r>
        <w:t xml:space="preserve">, el atributo</w:t>
      </w:r>
      <w:r>
        <w:t xml:space="preserve"> </w:t>
      </w:r>
      <w:r>
        <w:rPr>
          <w:rStyle w:val="VerbatimChar"/>
        </w:rPr>
        <w:t xml:space="preserve">nombre_curso</w:t>
      </w:r>
      <w:r>
        <w:t xml:space="preserve"> </w:t>
      </w:r>
      <w:r>
        <w:t xml:space="preserve">depende funcionalmente de</w:t>
      </w:r>
      <w:r>
        <w:t xml:space="preserve"> </w:t>
      </w:r>
      <w:r>
        <w:rPr>
          <w:rStyle w:val="VerbatimChar"/>
        </w:rPr>
        <w:t xml:space="preserve">curso_id</w:t>
      </w:r>
      <w:r>
        <w:t xml:space="preserve">, el cual a su vez depende de la clave primaria</w:t>
      </w:r>
      <w:r>
        <w:t xml:space="preserve"> </w:t>
      </w:r>
      <w:r>
        <w:rPr>
          <w:rStyle w:val="VerbatimChar"/>
        </w:rPr>
        <w:t xml:space="preserve">id</w:t>
      </w:r>
      <w:r>
        <w:t xml:space="preserve">. Existe una dependencia transitiva.</w:t>
      </w:r>
      <w:r>
        <w:t xml:space="preserve"> </w:t>
      </w:r>
      <w:r>
        <w:t xml:space="preserve">*</w:t>
      </w:r>
      <w:r>
        <w:t xml:space="preserve"> </w:t>
      </w:r>
      <w:r>
        <w:rPr>
          <w:i/>
          <w:iCs/>
        </w:rPr>
        <w:t xml:space="preserve">Resolución:</w:t>
      </w:r>
      <w:r>
        <w:t xml:space="preserve"> </w:t>
      </w:r>
      <w:r>
        <w:t xml:space="preserve">Se debe escindir la información creando una tabla independiente</w:t>
      </w:r>
      <w:r>
        <w:t xml:space="preserve"> </w:t>
      </w:r>
      <w:r>
        <w:rPr>
          <w:rStyle w:val="VerbatimChar"/>
        </w:rPr>
        <w:t xml:space="preserve">cursos(curso_id, nombre_curso)</w:t>
      </w:r>
      <w:r>
        <w:t xml:space="preserve"> </w:t>
      </w:r>
      <w:r>
        <w:t xml:space="preserve">y mantener únicamente el identificador</w:t>
      </w:r>
      <w:r>
        <w:t xml:space="preserve"> </w:t>
      </w:r>
      <w:r>
        <w:rPr>
          <w:rStyle w:val="VerbatimChar"/>
        </w:rPr>
        <w:t xml:space="preserve">curso_id</w:t>
      </w:r>
      <w:r>
        <w:t xml:space="preserve"> </w:t>
      </w:r>
      <w:r>
        <w:t xml:space="preserve">en la tabla</w:t>
      </w:r>
      <w:r>
        <w:t xml:space="preserve"> </w:t>
      </w:r>
      <w:r>
        <w:rPr>
          <w:rStyle w:val="VerbatimChar"/>
        </w:rPr>
        <w:t xml:space="preserve">estudiantes</w:t>
      </w:r>
      <w:r>
        <w:t xml:space="preserve"> </w:t>
      </w:r>
      <w:r>
        <w:t xml:space="preserve">como clave foránea.</w:t>
      </w:r>
    </w:p>
    <w:bookmarkEnd w:id="48"/>
    <w:bookmarkStart w:id="49" w:name="propiedades-acid-en-transacciones-sql"/>
    <w:p>
      <w:pPr>
        <w:pStyle w:val="Heading4"/>
      </w:pPr>
      <w:r>
        <w:t xml:space="preserve">Propiedades ACID en Transacciones SQL</w:t>
      </w:r>
    </w:p>
    <w:p>
      <w:pPr>
        <w:pStyle w:val="FirstParagraph"/>
      </w:pPr>
      <w:r>
        <w:t xml:space="preserve">Para evitar inconsistencias de datos (como registrar una calificación para una materia inexistente o crear una inscripción sin curso asignado), el motor PostgreSQL procesa transacciones bajo propiedades ACID:</w:t>
      </w:r>
      <w:r>
        <w:t xml:space="preserve"> </w:t>
      </w:r>
      <w:r>
        <w:t xml:space="preserve">*</w:t>
      </w:r>
      <w:r>
        <w:t xml:space="preserve"> </w:t>
      </w:r>
      <w:r>
        <w:rPr>
          <w:b/>
          <w:bCs/>
        </w:rPr>
        <w:t xml:space="preserve">Atomicidad (Atomicity):</w:t>
      </w:r>
      <w:r>
        <w:t xml:space="preserve"> </w:t>
      </w:r>
      <w:r>
        <w:t xml:space="preserve">Asegura que todas las operaciones de la transacción se ejecuten correctamente; de lo contrario, la transacción se revierte en su totalidad (rollback).</w:t>
      </w:r>
      <w:r>
        <w:t xml:space="preserve"> </w:t>
      </w:r>
      <w:r>
        <w:t xml:space="preserve">*</w:t>
      </w:r>
      <w:r>
        <w:t xml:space="preserve"> </w:t>
      </w:r>
      <w:r>
        <w:rPr>
          <w:b/>
          <w:bCs/>
        </w:rPr>
        <w:t xml:space="preserve">Consistencia (Consistency):</w:t>
      </w:r>
      <w:r>
        <w:t xml:space="preserve"> </w:t>
      </w:r>
      <w:r>
        <w:t xml:space="preserve">Garantiza que la base de datos pase de un estado consistente válido a otro estado igualmente válido, respetando las restricciones e integridad relacional.</w:t>
      </w:r>
      <w:r>
        <w:t xml:space="preserve"> </w:t>
      </w:r>
      <w:r>
        <w:t xml:space="preserve">*</w:t>
      </w:r>
      <w:r>
        <w:t xml:space="preserve"> </w:t>
      </w:r>
      <w:r>
        <w:rPr>
          <w:b/>
          <w:bCs/>
        </w:rPr>
        <w:t xml:space="preserve">Aislamiento (Isolation):</w:t>
      </w:r>
      <w:r>
        <w:t xml:space="preserve"> </w:t>
      </w:r>
      <w:r>
        <w:t xml:space="preserve">Impide que transacciones concurrentes interfieran entre sí; los cambios de una transacción no son visibles para las demás hasta que se consoliden (commit).</w:t>
      </w:r>
      <w:r>
        <w:t xml:space="preserve"> </w:t>
      </w:r>
      <w:r>
        <w:t xml:space="preserve">*</w:t>
      </w:r>
      <w:r>
        <w:t xml:space="preserve"> </w:t>
      </w:r>
      <w:r>
        <w:rPr>
          <w:b/>
          <w:bCs/>
        </w:rPr>
        <w:t xml:space="preserve">Durabilidad (Durability):</w:t>
      </w:r>
      <w:r>
        <w:t xml:space="preserve"> </w:t>
      </w:r>
      <w:r>
        <w:t xml:space="preserve">Asegura que los datos modificados por una transacción confirmada persistan en el disco duro de almacenamiento permanente aun ante fallos de energía.</w:t>
      </w:r>
    </w:p>
    <w:bookmarkEnd w:id="49"/>
    <w:bookmarkEnd w:id="50"/>
    <w:bookmarkStart w:id="51" w:name="Xccffb2f57e7beaec07e194e0c78d25109909ba4"/>
    <w:p>
      <w:pPr>
        <w:pStyle w:val="Heading3"/>
      </w:pPr>
      <w:r>
        <w:t xml:space="preserve">3.5 Ingeniería de Software y Metodología Scrum</w:t>
      </w:r>
    </w:p>
    <w:p>
      <w:pPr>
        <w:pStyle w:val="FirstParagraph"/>
      </w:pPr>
      <w:r>
        <w:t xml:space="preserve">El desarrollo de sistemas de información requiere de una metodología estructurada que guíe el ciclo de vida del software (SDLC). Para</w:t>
      </w:r>
      <w:r>
        <w:t xml:space="preserve"> </w:t>
      </w:r>
      <w:r>
        <w:t xml:space="preserve">“sischool”</w:t>
      </w:r>
      <w:r>
        <w:t xml:space="preserve">, se seleccionó la metodología de desarrollo ágil</w:t>
      </w:r>
      <w:r>
        <w:t xml:space="preserve"> </w:t>
      </w:r>
      <w:r>
        <w:rPr>
          <w:b/>
          <w:bCs/>
        </w:rPr>
        <w:t xml:space="preserve">Scrum</w:t>
      </w:r>
      <w:r>
        <w:t xml:space="preserve">, debido a su flexibilidad y orientación a la entrega constante de incrementos de software funcionales (Schwaber &amp; Beedle, 2002).</w:t>
      </w:r>
    </w:p>
    <w:p>
      <w:pPr>
        <w:pStyle w:val="SourceCode"/>
      </w:pPr>
      <w:r>
        <w:rPr>
          <w:rStyle w:val="VerbatimChar"/>
        </w:rPr>
        <w:t xml:space="preserve">graph TD</w:t>
      </w:r>
      <w:r>
        <w:br/>
      </w:r>
      <w:r>
        <w:rPr>
          <w:rStyle w:val="VerbatimChar"/>
        </w:rPr>
        <w:t xml:space="preserve">    PB[Product Backlog] --&gt;|Sprint Planning| SB[Sprint Backlog]</w:t>
      </w:r>
      <w:r>
        <w:br/>
      </w:r>
      <w:r>
        <w:rPr>
          <w:rStyle w:val="VerbatimChar"/>
        </w:rPr>
        <w:t xml:space="preserve">    SB --&gt;|Ciclo del Sprint 2-4 semanas| SP[Sprint Execution]</w:t>
      </w:r>
      <w:r>
        <w:br/>
      </w:r>
      <w:r>
        <w:rPr>
          <w:rStyle w:val="VerbatimChar"/>
        </w:rPr>
        <w:t xml:space="preserve">    SP --&gt;|Reunion Diaria 15 min| DS[Daily Scrum]</w:t>
      </w:r>
      <w:r>
        <w:br/>
      </w:r>
      <w:r>
        <w:rPr>
          <w:rStyle w:val="VerbatimChar"/>
        </w:rPr>
        <w:t xml:space="preserve">    SP --&gt;|Pruebas y QA| INC[Incremento de Software]</w:t>
      </w:r>
      <w:r>
        <w:br/>
      </w:r>
      <w:r>
        <w:rPr>
          <w:rStyle w:val="VerbatimChar"/>
        </w:rPr>
        <w:t xml:space="preserve">    INC --&gt;|Sprint Review| REV[Demostración y Feedback]</w:t>
      </w:r>
      <w:r>
        <w:br/>
      </w:r>
      <w:r>
        <w:rPr>
          <w:rStyle w:val="VerbatimChar"/>
        </w:rPr>
        <w:t xml:space="preserve">    REV --&gt;|Sprint Retrospective| RET[Mejora de Procesos]</w:t>
      </w:r>
      <w:r>
        <w:br/>
      </w:r>
      <w:r>
        <w:rPr>
          <w:rStyle w:val="VerbatimChar"/>
        </w:rPr>
        <w:t xml:space="preserve">    RET --&gt; PB</w:t>
      </w:r>
    </w:p>
    <w:p>
      <w:pPr>
        <w:pStyle w:val="FirstParagraph"/>
      </w:pPr>
      <w:r>
        <w:t xml:space="preserve">El ciclo de desarrollo ágil se compone de:</w:t>
      </w:r>
      <w:r>
        <w:t xml:space="preserve"> </w:t>
      </w:r>
      <w:r>
        <w:t xml:space="preserve">1.</w:t>
      </w:r>
      <w:r>
        <w:t xml:space="preserve"> </w:t>
      </w:r>
      <w:r>
        <w:rPr>
          <w:b/>
          <w:bCs/>
        </w:rPr>
        <w:t xml:space="preserve">Roles del Equipo Scrum:</w:t>
      </w:r>
      <w:r>
        <w:t xml:space="preserve"> </w:t>
      </w:r>
      <w:r>
        <w:t xml:space="preserve">*</w:t>
      </w:r>
      <w:r>
        <w:t xml:space="preserve"> </w:t>
      </w:r>
      <w:r>
        <w:rPr>
          <w:i/>
          <w:iCs/>
        </w:rPr>
        <w:t xml:space="preserve">Product Owner:</w:t>
      </w:r>
      <w:r>
        <w:t xml:space="preserve"> </w:t>
      </w:r>
      <w:r>
        <w:t xml:space="preserve">Representa a la institución escolar, priorizando los requerimientos clave (Director/Secretaría).</w:t>
      </w:r>
      <w:r>
        <w:t xml:space="preserve"> </w:t>
      </w:r>
      <w:r>
        <w:t xml:space="preserve">*</w:t>
      </w:r>
      <w:r>
        <w:t xml:space="preserve"> </w:t>
      </w:r>
      <w:r>
        <w:rPr>
          <w:i/>
          <w:iCs/>
        </w:rPr>
        <w:t xml:space="preserve">Scrum Master:</w:t>
      </w:r>
      <w:r>
        <w:t xml:space="preserve"> </w:t>
      </w:r>
      <w:r>
        <w:t xml:space="preserve">Facilita las reuniones ágiles y remueve impedimentos de desarrollo del equipo de programación.</w:t>
      </w:r>
      <w:r>
        <w:t xml:space="preserve"> </w:t>
      </w:r>
      <w:r>
        <w:t xml:space="preserve">*</w:t>
      </w:r>
      <w:r>
        <w:t xml:space="preserve"> </w:t>
      </w:r>
      <w:r>
        <w:rPr>
          <w:i/>
          <w:iCs/>
        </w:rPr>
        <w:t xml:space="preserve">Development Team:</w:t>
      </w:r>
      <w:r>
        <w:t xml:space="preserve"> </w:t>
      </w:r>
      <w:r>
        <w:t xml:space="preserve">Programadores encargados de codificar la API en Laravel y la interfaz en React 19.</w:t>
      </w:r>
      <w:r>
        <w:t xml:space="preserve"> </w:t>
      </w:r>
      <w:r>
        <w:t xml:space="preserve">2.</w:t>
      </w:r>
      <w:r>
        <w:t xml:space="preserve"> </w:t>
      </w:r>
      <w:r>
        <w:rPr>
          <w:b/>
          <w:bCs/>
        </w:rPr>
        <w:t xml:space="preserve">Artefactos del Proceso:</w:t>
      </w:r>
      <w:r>
        <w:t xml:space="preserve"> </w:t>
      </w:r>
      <w:r>
        <w:t xml:space="preserve">*</w:t>
      </w:r>
      <w:r>
        <w:t xml:space="preserve"> </w:t>
      </w:r>
      <w:r>
        <w:rPr>
          <w:i/>
          <w:iCs/>
        </w:rPr>
        <w:t xml:space="preserve">Product Backlog:</w:t>
      </w:r>
      <w:r>
        <w:t xml:space="preserve"> </w:t>
      </w:r>
      <w:r>
        <w:t xml:space="preserve">Listado priorizado de todos los requerimientos funcionales del sistema (User Stories).</w:t>
      </w:r>
      <w:r>
        <w:t xml:space="preserve"> </w:t>
      </w:r>
      <w:r>
        <w:t xml:space="preserve">*</w:t>
      </w:r>
      <w:r>
        <w:t xml:space="preserve"> </w:t>
      </w:r>
      <w:r>
        <w:rPr>
          <w:i/>
          <w:iCs/>
        </w:rPr>
        <w:t xml:space="preserve">Sprint Backlog:</w:t>
      </w:r>
      <w:r>
        <w:t xml:space="preserve"> </w:t>
      </w:r>
      <w:r>
        <w:t xml:space="preserve">Conjunto de tareas seleccionadas del Product Backlog para ser completadas en un Sprint.</w:t>
      </w:r>
      <w:r>
        <w:t xml:space="preserve"> </w:t>
      </w:r>
      <w:r>
        <w:t xml:space="preserve">*</w:t>
      </w:r>
      <w:r>
        <w:t xml:space="preserve"> </w:t>
      </w:r>
      <w:r>
        <w:rPr>
          <w:i/>
          <w:iCs/>
        </w:rPr>
        <w:t xml:space="preserve">Incremento:</w:t>
      </w:r>
      <w:r>
        <w:t xml:space="preserve"> </w:t>
      </w:r>
      <w:r>
        <w:t xml:space="preserve">Producto de software potencialmente desplegable y probado acumulado en cada ciclo.</w:t>
      </w:r>
      <w:r>
        <w:t xml:space="preserve"> </w:t>
      </w:r>
      <w:r>
        <w:t xml:space="preserve">3.</w:t>
      </w:r>
      <w:r>
        <w:t xml:space="preserve"> </w:t>
      </w:r>
      <w:r>
        <w:rPr>
          <w:b/>
          <w:bCs/>
        </w:rPr>
        <w:t xml:space="preserve">Eventos Ágiles:</w:t>
      </w:r>
      <w:r>
        <w:t xml:space="preserve"> </w:t>
      </w:r>
      <w:r>
        <w:t xml:space="preserve">*</w:t>
      </w:r>
      <w:r>
        <w:t xml:space="preserve"> </w:t>
      </w:r>
      <w:r>
        <w:rPr>
          <w:i/>
          <w:iCs/>
        </w:rPr>
        <w:t xml:space="preserve">Sprint Planning:</w:t>
      </w:r>
      <w:r>
        <w:t xml:space="preserve"> </w:t>
      </w:r>
      <w:r>
        <w:t xml:space="preserve">Planificación al inicio de cada ciclo de 2 a 3 semanas.</w:t>
      </w:r>
      <w:r>
        <w:t xml:space="preserve"> </w:t>
      </w:r>
      <w:r>
        <w:t xml:space="preserve">*</w:t>
      </w:r>
      <w:r>
        <w:t xml:space="preserve"> </w:t>
      </w:r>
      <w:r>
        <w:rPr>
          <w:i/>
          <w:iCs/>
        </w:rPr>
        <w:t xml:space="preserve">Daily Standup:</w:t>
      </w:r>
      <w:r>
        <w:t xml:space="preserve"> </w:t>
      </w:r>
      <w:r>
        <w:t xml:space="preserve">Reuniones diarias cortas de 15 minutos para coordinar avances.</w:t>
      </w:r>
      <w:r>
        <w:t xml:space="preserve"> </w:t>
      </w:r>
      <w:r>
        <w:t xml:space="preserve">*</w:t>
      </w:r>
      <w:r>
        <w:t xml:space="preserve"> </w:t>
      </w:r>
      <w:r>
        <w:rPr>
          <w:i/>
          <w:iCs/>
        </w:rPr>
        <w:t xml:space="preserve">Sprint Review:</w:t>
      </w:r>
      <w:r>
        <w:t xml:space="preserve"> </w:t>
      </w:r>
      <w:r>
        <w:t xml:space="preserve">Reunión de demostración del incremento al cliente al final del Sprint.</w:t>
      </w:r>
      <w:r>
        <w:t xml:space="preserve"> </w:t>
      </w:r>
      <w:r>
        <w:t xml:space="preserve">*</w:t>
      </w:r>
      <w:r>
        <w:t xml:space="preserve"> </w:t>
      </w:r>
      <w:r>
        <w:rPr>
          <w:i/>
          <w:iCs/>
        </w:rPr>
        <w:t xml:space="preserve">Sprint Retrospective:</w:t>
      </w:r>
      <w:r>
        <w:t xml:space="preserve"> </w:t>
      </w:r>
      <w:r>
        <w:t xml:space="preserve">Reunión de autoevaluación del equipo para optimizar el rendimiento.</w:t>
      </w:r>
    </w:p>
    <w:p>
      <w:r>
        <w:pict>
          <v:rect style="width:0;height:1.5pt" o:hralign="center" o:hrstd="t" o:hr="t"/>
        </w:pict>
      </w:r>
    </w:p>
    <w:p>
      <w:pPr>
        <w:pStyle w:val="BlockText"/>
      </w:pPr>
      <w:r>
        <w:t xml:space="preserve">[!TIP]</w:t>
      </w:r>
      <w:r>
        <w:t xml:space="preserve"> </w:t>
      </w:r>
      <w:r>
        <w:rPr>
          <w:b/>
          <w:bCs/>
        </w:rPr>
        <w:t xml:space="preserve">Recomendación de Imagen Web (Búsqueda Sugerida):</w:t>
      </w:r>
      <w:r>
        <w:t xml:space="preserve"> </w:t>
      </w:r>
      <w:r>
        <w:t xml:space="preserve">Se sugiere buscar e incorporar un diagrama explicativo del ciclo completo de Scrum que incluya las duraciones recomendadas para cada evento y la relación entre los artefactos.</w:t>
      </w:r>
      <w:r>
        <w:t xml:space="preserve"> </w:t>
      </w:r>
      <w:r>
        <w:t xml:space="preserve">*</w:t>
      </w:r>
      <w:r>
        <w:t xml:space="preserve"> </w:t>
      </w:r>
      <w:r>
        <w:rPr>
          <w:i/>
          <w:iCs/>
        </w:rPr>
        <w:t xml:space="preserve">Término de búsqueda recomendado:</w:t>
      </w:r>
      <w:r>
        <w:t xml:space="preserve"> </w:t>
      </w:r>
      <w:r>
        <w:rPr>
          <w:rStyle w:val="VerbatimChar"/>
        </w:rPr>
        <w:t xml:space="preserve">scrum agile framework methodology cycle diagram png</w:t>
      </w:r>
    </w:p>
    <w:p>
      <w:r>
        <w:pict>
          <v:rect style="width:0;height:1.5pt" o:hralign="center" o:hrstd="t" o:hr="t"/>
        </w:pict>
      </w:r>
    </w:p>
    <w:bookmarkEnd w:id="51"/>
    <w:bookmarkStart w:id="52" w:name="X67ab96db5ae94d55621b42b6211f43b37b899cd"/>
    <w:p>
      <w:pPr>
        <w:pStyle w:val="Heading3"/>
      </w:pPr>
      <w:r>
        <w:t xml:space="preserve">3.6 Estándar de Calidad del Software (ISO/IEC 25010)</w:t>
      </w:r>
    </w:p>
    <w:p>
      <w:pPr>
        <w:pStyle w:val="FirstParagraph"/>
      </w:pPr>
      <w:r>
        <w:t xml:space="preserve">La validación de la calidad del sistema</w:t>
      </w:r>
      <w:r>
        <w:t xml:space="preserve"> </w:t>
      </w:r>
      <w:r>
        <w:t xml:space="preserve">“sischool”</w:t>
      </w:r>
      <w:r>
        <w:t xml:space="preserve"> </w:t>
      </w:r>
      <w:r>
        <w:t xml:space="preserve">se rige bajo la norma internacional</w:t>
      </w:r>
      <w:r>
        <w:t xml:space="preserve"> </w:t>
      </w:r>
      <w:r>
        <w:rPr>
          <w:b/>
          <w:bCs/>
        </w:rPr>
        <w:t xml:space="preserve">ISO/IEC 25010</w:t>
      </w:r>
      <w:r>
        <w:t xml:space="preserve">, que propone un modelo de calidad estructurado en ocho características principales:</w:t>
      </w:r>
    </w:p>
    <w:p>
      <w:pPr>
        <w:pStyle w:val="Compact"/>
        <w:numPr>
          <w:ilvl w:val="0"/>
          <w:numId w:val="1005"/>
        </w:numPr>
      </w:pPr>
      <w:r>
        <w:rPr>
          <w:b/>
          <w:bCs/>
        </w:rPr>
        <w:t xml:space="preserve">Adecuación Funcional:</w:t>
      </w:r>
      <w:r>
        <w:t xml:space="preserve"> </w:t>
      </w:r>
      <w:r>
        <w:t xml:space="preserve">Capacidad del sistema para satisfacer los requerimientos académicos del CESFA (registro de notas bajo la Ley N° 070 y control de asistencia).</w:t>
      </w:r>
    </w:p>
    <w:p>
      <w:pPr>
        <w:pStyle w:val="Compact"/>
        <w:numPr>
          <w:ilvl w:val="0"/>
          <w:numId w:val="1005"/>
        </w:numPr>
      </w:pPr>
      <w:r>
        <w:rPr>
          <w:b/>
          <w:bCs/>
        </w:rPr>
        <w:t xml:space="preserve">Eficiencia de Rendimiento:</w:t>
      </w:r>
      <w:r>
        <w:t xml:space="preserve"> </w:t>
      </w:r>
      <w:r>
        <w:t xml:space="preserve">Garantiza que las consultas a la base de datos se mantengan veloces ante consultas de datos simultáneas de los 34 docentes.</w:t>
      </w:r>
    </w:p>
    <w:p>
      <w:pPr>
        <w:pStyle w:val="Compact"/>
        <w:numPr>
          <w:ilvl w:val="0"/>
          <w:numId w:val="1005"/>
        </w:numPr>
      </w:pPr>
      <w:r>
        <w:rPr>
          <w:b/>
          <w:bCs/>
        </w:rPr>
        <w:t xml:space="preserve">Compatibilidad:</w:t>
      </w:r>
      <w:r>
        <w:t xml:space="preserve"> </w:t>
      </w:r>
      <w:r>
        <w:t xml:space="preserve">Capacidad de coexistir con otras aplicaciones institucionales y funcionar en múltiples navegadores web modernos (Chrome, Firefox, Edge, Safari).</w:t>
      </w:r>
    </w:p>
    <w:p>
      <w:pPr>
        <w:pStyle w:val="Compact"/>
        <w:numPr>
          <w:ilvl w:val="0"/>
          <w:numId w:val="1005"/>
        </w:numPr>
      </w:pPr>
      <w:r>
        <w:rPr>
          <w:b/>
          <w:bCs/>
        </w:rPr>
        <w:t xml:space="preserve">Usabilidad:</w:t>
      </w:r>
      <w:r>
        <w:t xml:space="preserve"> </w:t>
      </w:r>
      <w:r>
        <w:t xml:space="preserve">Facilidad de aprendizaje y uso por parte del plantel docente, medida cuantitativamente mediante encuestas estructuradas Likert.</w:t>
      </w:r>
    </w:p>
    <w:p>
      <w:pPr>
        <w:pStyle w:val="Compact"/>
        <w:numPr>
          <w:ilvl w:val="0"/>
          <w:numId w:val="1005"/>
        </w:numPr>
      </w:pPr>
      <w:r>
        <w:rPr>
          <w:b/>
          <w:bCs/>
        </w:rPr>
        <w:t xml:space="preserve">Fiabilidad:</w:t>
      </w:r>
      <w:r>
        <w:t xml:space="preserve"> </w:t>
      </w:r>
      <w:r>
        <w:t xml:space="preserve">Grado de disponibilidad y tolerancia a fallos del sistema durante periodos críticos de consolidación.</w:t>
      </w:r>
    </w:p>
    <w:p>
      <w:pPr>
        <w:pStyle w:val="Compact"/>
        <w:numPr>
          <w:ilvl w:val="0"/>
          <w:numId w:val="1005"/>
        </w:numPr>
      </w:pPr>
      <w:r>
        <w:rPr>
          <w:b/>
          <w:bCs/>
        </w:rPr>
        <w:t xml:space="preserve">Seguridad:</w:t>
      </w:r>
      <w:r>
        <w:t xml:space="preserve"> </w:t>
      </w:r>
      <w:r>
        <w:t xml:space="preserve">Garantizar que los datos académicos estén resguardados y solo sean accesibles por los perfiles autorizados (mediante JWT y políticas de acceso en controladores).</w:t>
      </w:r>
    </w:p>
    <w:p>
      <w:pPr>
        <w:pStyle w:val="Compact"/>
        <w:numPr>
          <w:ilvl w:val="0"/>
          <w:numId w:val="1005"/>
        </w:numPr>
      </w:pPr>
      <w:r>
        <w:rPr>
          <w:b/>
          <w:bCs/>
        </w:rPr>
        <w:t xml:space="preserve">Mantenibilidad:</w:t>
      </w:r>
      <w:r>
        <w:t xml:space="preserve"> </w:t>
      </w:r>
      <w:r>
        <w:t xml:space="preserve">Facilidad de modificar o actualizar la base de código del software gracias al desacoplamiento físico de capas backend y frontend.</w:t>
      </w:r>
    </w:p>
    <w:p>
      <w:pPr>
        <w:pStyle w:val="Compact"/>
        <w:numPr>
          <w:ilvl w:val="0"/>
          <w:numId w:val="1005"/>
        </w:numPr>
      </w:pPr>
      <w:r>
        <w:rPr>
          <w:b/>
          <w:bCs/>
        </w:rPr>
        <w:t xml:space="preserve">Portabilidad:</w:t>
      </w:r>
      <w:r>
        <w:t xml:space="preserve"> </w:t>
      </w:r>
      <w:r>
        <w:t xml:space="preserve">Facilidad de desplegar la aplicación en diferentes entornos de servidores locales o servicios VPS en la nube mediante contenedores Docker.</w:t>
      </w:r>
    </w:p>
    <w:p>
      <w:r>
        <w:pict>
          <v:rect style="width:0;height:1.5pt" o:hralign="center" o:hrstd="t" o:hr="t"/>
        </w:pict>
      </w:r>
    </w:p>
    <w:p>
      <w:pPr>
        <w:pStyle w:val="BlockText"/>
      </w:pPr>
      <w:r>
        <w:t xml:space="preserve">[!TIP]</w:t>
      </w:r>
      <w:r>
        <w:t xml:space="preserve"> </w:t>
      </w:r>
      <w:r>
        <w:rPr>
          <w:b/>
          <w:bCs/>
        </w:rPr>
        <w:t xml:space="preserve">Recomendación de Imagen Web (Búsqueda Sugerida):</w:t>
      </w:r>
      <w:r>
        <w:t xml:space="preserve"> </w:t>
      </w:r>
      <w:r>
        <w:t xml:space="preserve">Se sugiere buscar e incorporar una imagen que represente el árbol completo de características y subcaracterísticas del modelo de calidad de software ISO/IEC 25010.</w:t>
      </w:r>
      <w:r>
        <w:t xml:space="preserve"> </w:t>
      </w:r>
      <w:r>
        <w:t xml:space="preserve">*</w:t>
      </w:r>
      <w:r>
        <w:t xml:space="preserve"> </w:t>
      </w:r>
      <w:r>
        <w:rPr>
          <w:i/>
          <w:iCs/>
        </w:rPr>
        <w:t xml:space="preserve">Término de búsqueda recomendado:</w:t>
      </w:r>
      <w:r>
        <w:t xml:space="preserve"> </w:t>
      </w:r>
      <w:r>
        <w:rPr>
          <w:rStyle w:val="VerbatimChar"/>
        </w:rPr>
        <w:t xml:space="preserve">iso iec 25010 product quality model diagram</w:t>
      </w:r>
    </w:p>
    <w:p>
      <w:r>
        <w:pict>
          <v:rect style="width:0;height:1.5pt" o:hralign="center" o:hrstd="t" o:hr="t"/>
        </w:pict>
      </w:r>
    </w:p>
    <w:bookmarkEnd w:id="52"/>
    <w:bookmarkEnd w:id="53"/>
    <w:bookmarkStart w:id="64" w:name="capítulo-iv-diseño-metodológico"/>
    <w:p>
      <w:pPr>
        <w:pStyle w:val="Heading2"/>
      </w:pPr>
      <w:r>
        <w:t xml:space="preserve">CAPÍTULO IV: DISEÑO METODOLÓGICO</w:t>
      </w:r>
    </w:p>
    <w:bookmarkStart w:id="54" w:name="enfoque-de-investigación"/>
    <w:p>
      <w:pPr>
        <w:pStyle w:val="Heading3"/>
      </w:pPr>
      <w:r>
        <w:t xml:space="preserve">4.1 Enfoque de Investigación</w:t>
      </w:r>
    </w:p>
    <w:p>
      <w:pPr>
        <w:pStyle w:val="FirstParagraph"/>
      </w:pPr>
      <w:r>
        <w:t xml:space="preserve">El proyecto adopta un</w:t>
      </w:r>
      <w:r>
        <w:t xml:space="preserve"> </w:t>
      </w:r>
      <w:r>
        <w:rPr>
          <w:b/>
          <w:bCs/>
        </w:rPr>
        <w:t xml:space="preserve">enfoque de investigación mixto (cualitativo y cuantitativo)</w:t>
      </w:r>
      <w:r>
        <w:t xml:space="preserve">. La pertinencia de este enfoque se justifica por la complejidad inherente al desarrollo de sistemas de información dentro de organizaciones sociales complejas como las unidades educativas.</w:t>
      </w:r>
    </w:p>
    <w:p>
      <w:pPr>
        <w:pStyle w:val="BodyText"/>
      </w:pPr>
      <w:r>
        <w:t xml:space="preserve">La fase</w:t>
      </w:r>
      <w:r>
        <w:t xml:space="preserve"> </w:t>
      </w:r>
      <w:r>
        <w:rPr>
          <w:b/>
          <w:bCs/>
        </w:rPr>
        <w:t xml:space="preserve">cualitativa</w:t>
      </w:r>
      <w:r>
        <w:t xml:space="preserve"> </w:t>
      </w:r>
      <w:r>
        <w:t xml:space="preserve">se enfoca en comprender los procesos humanos subjetivos del CESFA, identificando los flujos de inscripción de secretaría, el uso de libretas físicas de calificaciones por parte de los docentes y la percepción directiva sobre la gestión académica actual. Esto se realizó mediante entrevistas abiertas individuales.</w:t>
      </w:r>
    </w:p>
    <w:p>
      <w:pPr>
        <w:pStyle w:val="BodyText"/>
      </w:pPr>
      <w:r>
        <w:t xml:space="preserve">La fase</w:t>
      </w:r>
      <w:r>
        <w:t xml:space="preserve"> </w:t>
      </w:r>
      <w:r>
        <w:rPr>
          <w:b/>
          <w:bCs/>
        </w:rPr>
        <w:t xml:space="preserve">cuantitativa</w:t>
      </w:r>
      <w:r>
        <w:t xml:space="preserve"> </w:t>
      </w:r>
      <w:r>
        <w:t xml:space="preserve">se enfoca en la recopilación y análisis de datos estadísticos rigurosos, tales como:</w:t>
      </w:r>
      <w:r>
        <w:t xml:space="preserve"> </w:t>
      </w:r>
      <w:r>
        <w:t xml:space="preserve">* Mapeo de la reducción de tiempos operativos de los maestros al registrar calificaciones.</w:t>
      </w:r>
      <w:r>
        <w:t xml:space="preserve"> </w:t>
      </w:r>
      <w:r>
        <w:t xml:space="preserve">* Cálculo numérico del porcentaje de disminución de errores lógicos en actas consolidadas.</w:t>
      </w:r>
      <w:r>
        <w:t xml:space="preserve"> </w:t>
      </w:r>
      <w:r>
        <w:t xml:space="preserve">* Medición numérica del grado de aceptación de usabilidad tecnológica del sistema por medio del cuestionario estandarizado Likert (SUS).</w:t>
      </w:r>
    </w:p>
    <w:bookmarkEnd w:id="54"/>
    <w:bookmarkStart w:id="55" w:name="tipo-de-investigación"/>
    <w:p>
      <w:pPr>
        <w:pStyle w:val="Heading3"/>
      </w:pPr>
      <w:r>
        <w:t xml:space="preserve">4.2 Tipo de Investigación</w:t>
      </w:r>
    </w:p>
    <w:p>
      <w:pPr>
        <w:pStyle w:val="FirstParagraph"/>
      </w:pPr>
      <w:r>
        <w:t xml:space="preserve">La investigación es de tipo</w:t>
      </w:r>
      <w:r>
        <w:t xml:space="preserve"> </w:t>
      </w:r>
      <w:r>
        <w:rPr>
          <w:b/>
          <w:bCs/>
        </w:rPr>
        <w:t xml:space="preserve">aplicada y tecnológica</w:t>
      </w:r>
      <w:r>
        <w:t xml:space="preserve">. Es</w:t>
      </w:r>
      <w:r>
        <w:t xml:space="preserve"> </w:t>
      </w:r>
      <w:r>
        <w:rPr>
          <w:i/>
          <w:iCs/>
        </w:rPr>
        <w:t xml:space="preserve">aplicada</w:t>
      </w:r>
      <w:r>
        <w:t xml:space="preserve"> </w:t>
      </w:r>
      <w:r>
        <w:t xml:space="preserve">porque sus resultados prácticos están directamente destinados a dar respuesta a una problemática real y concreta de la institución educativa CESFA. Es</w:t>
      </w:r>
      <w:r>
        <w:t xml:space="preserve"> </w:t>
      </w:r>
      <w:r>
        <w:rPr>
          <w:i/>
          <w:iCs/>
        </w:rPr>
        <w:t xml:space="preserve">tecnológica</w:t>
      </w:r>
      <w:r>
        <w:t xml:space="preserve"> </w:t>
      </w:r>
      <w:r>
        <w:t xml:space="preserve">puesto que el objetivo principal del estudio es diseñar y programar un artefacto físico de software funcional (el sistema</w:t>
      </w:r>
      <w:r>
        <w:t xml:space="preserve"> </w:t>
      </w:r>
      <w:r>
        <w:t xml:space="preserve">“sischool”</w:t>
      </w:r>
      <w:r>
        <w:t xml:space="preserve">) sustentado en los estándares de la ingeniería de software y desarrollo web moderno.</w:t>
      </w:r>
    </w:p>
    <w:bookmarkEnd w:id="55"/>
    <w:bookmarkStart w:id="56" w:name="métodos-científicos-de-investigación"/>
    <w:p>
      <w:pPr>
        <w:pStyle w:val="Heading3"/>
      </w:pPr>
      <w:r>
        <w:t xml:space="preserve">4.3 Métodos Científicos de Investigación</w:t>
      </w:r>
    </w:p>
    <w:p>
      <w:pPr>
        <w:pStyle w:val="Compact"/>
        <w:numPr>
          <w:ilvl w:val="0"/>
          <w:numId w:val="1006"/>
        </w:numPr>
      </w:pPr>
      <w:r>
        <w:rPr>
          <w:b/>
          <w:bCs/>
        </w:rPr>
        <w:t xml:space="preserve">Método Deductivo:</w:t>
      </w:r>
      <w:r>
        <w:t xml:space="preserve"> </w:t>
      </w:r>
      <w:r>
        <w:t xml:space="preserve">Utilizado para analizar los marcos generales del desarrollo de software cliente-servidor desacoplado, los estándares OWASP y el patrón MVC, adaptándolos a los requerimientos del módulo de evaluación académica en CESFA.</w:t>
      </w:r>
    </w:p>
    <w:p>
      <w:pPr>
        <w:pStyle w:val="Compact"/>
        <w:numPr>
          <w:ilvl w:val="0"/>
          <w:numId w:val="1006"/>
        </w:numPr>
      </w:pPr>
      <w:r>
        <w:rPr>
          <w:b/>
          <w:bCs/>
        </w:rPr>
        <w:t xml:space="preserve">Método Inductivo:</w:t>
      </w:r>
      <w:r>
        <w:t xml:space="preserve"> </w:t>
      </w:r>
      <w:r>
        <w:t xml:space="preserve">Aplicado al evaluar las respuestas y dificultades individuales de los docentes durante la prueba piloto de la aplicación, permitiendo inducir las mejoras de usabilidad aplicadas al formulario final de registro de notas.</w:t>
      </w:r>
    </w:p>
    <w:p>
      <w:pPr>
        <w:pStyle w:val="Compact"/>
        <w:numPr>
          <w:ilvl w:val="0"/>
          <w:numId w:val="1006"/>
        </w:numPr>
      </w:pPr>
      <w:r>
        <w:rPr>
          <w:b/>
          <w:bCs/>
        </w:rPr>
        <w:t xml:space="preserve">Método Analítico-Sintético:</w:t>
      </w:r>
      <w:r>
        <w:t xml:space="preserve"> </w:t>
      </w:r>
      <w:r>
        <w:t xml:space="preserve">Utilizado durante la especificación de requerimientos de software. Permitió analizar individualmente las operaciones lógicas de la escuela (inscripción, asistencia, calificación trimestral) y sintetizarlas en controladores lógicos y tablas normalizadas en base de datos.</w:t>
      </w:r>
    </w:p>
    <w:bookmarkEnd w:id="56"/>
    <w:bookmarkStart w:id="57" w:name="X8096e9b2347bf8942081b47ccb7c360d1ea8f9f"/>
    <w:p>
      <w:pPr>
        <w:pStyle w:val="Heading3"/>
      </w:pPr>
      <w:r>
        <w:t xml:space="preserve">4.4 Técnicas e Instrumentos de Recolección de Datos</w:t>
      </w:r>
    </w:p>
    <w:p>
      <w:pPr>
        <w:pStyle w:val="Compact"/>
        <w:numPr>
          <w:ilvl w:val="0"/>
          <w:numId w:val="1007"/>
        </w:numPr>
      </w:pPr>
      <w:r>
        <w:rPr>
          <w:b/>
          <w:bCs/>
        </w:rPr>
        <w:t xml:space="preserve">Entrevista:</w:t>
      </w:r>
      <w:r>
        <w:t xml:space="preserve"> </w:t>
      </w:r>
      <w:r>
        <w:t xml:space="preserve">Aplicada mediante un cuestionario semiestructurado al Director y al personal administrativo para delimitar el funcionamiento legal del flujo del RUDE.</w:t>
      </w:r>
    </w:p>
    <w:p>
      <w:pPr>
        <w:pStyle w:val="Compact"/>
        <w:numPr>
          <w:ilvl w:val="0"/>
          <w:numId w:val="1007"/>
        </w:numPr>
      </w:pPr>
      <w:r>
        <w:rPr>
          <w:b/>
          <w:bCs/>
        </w:rPr>
        <w:t xml:space="preserve">Encuesta Likert (SUS):</w:t>
      </w:r>
      <w:r>
        <w:t xml:space="preserve"> </w:t>
      </w:r>
      <w:r>
        <w:t xml:space="preserve">Aplicada de forma estructurada a los docentes piloto para recopilar sus valoraciones sobre la facilidad de aprendizaje y carga de notas.</w:t>
      </w:r>
    </w:p>
    <w:p>
      <w:pPr>
        <w:pStyle w:val="Compact"/>
        <w:numPr>
          <w:ilvl w:val="0"/>
          <w:numId w:val="1007"/>
        </w:numPr>
      </w:pPr>
      <w:r>
        <w:rPr>
          <w:b/>
          <w:bCs/>
        </w:rPr>
        <w:t xml:space="preserve">Auditoría Documental:</w:t>
      </w:r>
      <w:r>
        <w:t xml:space="preserve"> </w:t>
      </w:r>
      <w:r>
        <w:t xml:space="preserve">Recolección directa de libretas escolares impresas, listas oficiales del SIE y cuadernos pedagógicos manuales para mapear las restricciones de validación de base de datos.</w:t>
      </w:r>
    </w:p>
    <w:bookmarkEnd w:id="57"/>
    <w:bookmarkStart w:id="60" w:name="población-y-muestra"/>
    <w:p>
      <w:pPr>
        <w:pStyle w:val="Heading3"/>
      </w:pPr>
      <w:r>
        <w:t xml:space="preserve">4.5 Población y Muestra</w:t>
      </w:r>
    </w:p>
    <w:bookmarkStart w:id="58" w:name="población"/>
    <w:p>
      <w:pPr>
        <w:pStyle w:val="Heading4"/>
      </w:pPr>
      <w:r>
        <w:t xml:space="preserve">Población</w:t>
      </w:r>
    </w:p>
    <w:p>
      <w:pPr>
        <w:pStyle w:val="FirstParagraph"/>
      </w:pPr>
      <w:r>
        <w:t xml:space="preserve">La población de estudio está integrada por la comunidad de la Unidad Educativa</w:t>
      </w:r>
      <w:r>
        <w:t xml:space="preserve"> </w:t>
      </w:r>
      <w:r>
        <w:t xml:space="preserve">“San Francisco de Asís”</w:t>
      </w:r>
      <w:r>
        <w:t xml:space="preserve"> </w:t>
      </w:r>
      <w:r>
        <w:t xml:space="preserve">A (CESFA) que gestiona de manera cotidiana datos académicos:</w:t>
      </w:r>
      <w:r>
        <w:t xml:space="preserve"> </w:t>
      </w:r>
      <w:r>
        <w:t xml:space="preserve">*</w:t>
      </w:r>
      <w:r>
        <w:t xml:space="preserve"> </w:t>
      </w:r>
      <w:r>
        <w:rPr>
          <w:b/>
          <w:bCs/>
        </w:rPr>
        <w:t xml:space="preserve">Personal Administrativo y Directivo:</w:t>
      </w:r>
      <w:r>
        <w:t xml:space="preserve"> </w:t>
      </w:r>
      <w:r>
        <w:t xml:space="preserve">3 personas (Director y 2 secretarias).</w:t>
      </w:r>
      <w:r>
        <w:t xml:space="preserve"> </w:t>
      </w:r>
      <w:r>
        <w:t xml:space="preserve">*</w:t>
      </w:r>
      <w:r>
        <w:t xml:space="preserve"> </w:t>
      </w:r>
      <w:r>
        <w:rPr>
          <w:b/>
          <w:bCs/>
        </w:rPr>
        <w:t xml:space="preserve">Plantel de Docentes:</w:t>
      </w:r>
      <w:r>
        <w:t xml:space="preserve"> </w:t>
      </w:r>
      <w:r>
        <w:t xml:space="preserve">34 docentes de niveles primario y secundario.</w:t>
      </w:r>
      <w:r>
        <w:t xml:space="preserve"> </w:t>
      </w:r>
      <w:r>
        <w:t xml:space="preserve">*</w:t>
      </w:r>
      <w:r>
        <w:t xml:space="preserve"> </w:t>
      </w:r>
      <w:r>
        <w:rPr>
          <w:b/>
          <w:bCs/>
        </w:rPr>
        <w:t xml:space="preserve">Padres de Familia / Tutores Legales:</w:t>
      </w:r>
      <w:r>
        <w:t xml:space="preserve"> </w:t>
      </w:r>
      <w:r>
        <w:t xml:space="preserve">1,114 tutores representativos de la población estudiantil matriculada en la gestión actual.</w:t>
      </w:r>
    </w:p>
    <w:bookmarkEnd w:id="58"/>
    <w:bookmarkStart w:id="59" w:name="muestra"/>
    <w:p>
      <w:pPr>
        <w:pStyle w:val="Heading4"/>
      </w:pPr>
      <w:r>
        <w:t xml:space="preserve">Muestra</w:t>
      </w:r>
    </w:p>
    <w:p>
      <w:pPr>
        <w:pStyle w:val="FirstParagraph"/>
      </w:pPr>
      <w:r>
        <w:t xml:space="preserve">Dado el tamaño reducido del personal directivo y docente, se optó por un muestreo no probabilístico por conveniencia en el cual se incluyó al</w:t>
      </w:r>
      <w:r>
        <w:t xml:space="preserve"> </w:t>
      </w:r>
      <w:r>
        <w:rPr>
          <w:b/>
          <w:bCs/>
        </w:rPr>
        <w:t xml:space="preserve">100% de los administrativos (3 personas)</w:t>
      </w:r>
      <w:r>
        <w:t xml:space="preserve"> </w:t>
      </w:r>
      <w:r>
        <w:t xml:space="preserve">y al</w:t>
      </w:r>
      <w:r>
        <w:t xml:space="preserve"> </w:t>
      </w:r>
      <w:r>
        <w:rPr>
          <w:b/>
          <w:bCs/>
        </w:rPr>
        <w:t xml:space="preserve">50% de los docentes (17 maestros)</w:t>
      </w:r>
      <w:r>
        <w:t xml:space="preserve">.</w:t>
      </w:r>
    </w:p>
    <w:p>
      <w:pPr>
        <w:pStyle w:val="BodyText"/>
      </w:pPr>
      <w:r>
        <w:t xml:space="preserve">Para determinar la muestra estadísticamente representativa de los padres de familia y tutores legales, se utilizó la</w:t>
      </w:r>
      <w:r>
        <w:t xml:space="preserve"> </w:t>
      </w:r>
      <w:r>
        <w:rPr>
          <w:b/>
          <w:bCs/>
        </w:rPr>
        <w:t xml:space="preserve">fórmula estadística para el cálculo de muestra en poblaciones finitas</w:t>
      </w:r>
      <w:r>
        <w:t xml:space="preserve">:</w:t>
      </w:r>
    </w:p>
    <w:p>
      <w:pPr>
        <w:pStyle w:val="BodyText"/>
      </w:pPr>
      <m:oMathPara>
        <m:oMathParaPr>
          <m:jc m:val="center"/>
        </m:oMathParaPr>
        <m:oMath>
          <m:r>
            <m:t>n</m:t>
          </m:r>
          <m:r>
            <m:rPr>
              <m:sty m:val="p"/>
            </m:rPr>
            <m:t>=</m:t>
          </m:r>
          <m:f>
            <m:fPr>
              <m:type m:val="bar"/>
            </m:fPr>
            <m:num>
              <m:r>
                <m:t>N</m:t>
              </m:r>
              <m:r>
                <m:rPr>
                  <m:sty m:val="p"/>
                </m:rPr>
                <m:t>⋅</m:t>
              </m:r>
              <m:sSup>
                <m:e>
                  <m:r>
                    <m:t>Z</m:t>
                  </m:r>
                </m:e>
                <m:sup>
                  <m:r>
                    <m:t>2</m:t>
                  </m:r>
                </m:sup>
              </m:sSup>
              <m:r>
                <m:rPr>
                  <m:sty m:val="p"/>
                </m:rPr>
                <m:t>⋅</m:t>
              </m:r>
              <m:r>
                <m:t>p</m:t>
              </m:r>
              <m:r>
                <m:rPr>
                  <m:sty m:val="p"/>
                </m:rPr>
                <m:t>⋅</m:t>
              </m:r>
              <m:r>
                <m:t>q</m:t>
              </m:r>
            </m:num>
            <m:den>
              <m:sSup>
                <m:e>
                  <m:r>
                    <m:t>e</m:t>
                  </m:r>
                </m:e>
                <m:sup>
                  <m:r>
                    <m:t>2</m:t>
                  </m:r>
                </m:sup>
              </m:sSup>
              <m:r>
                <m:rPr>
                  <m:sty m:val="p"/>
                </m:rPr>
                <m:t>⋅</m:t>
              </m:r>
              <m:r>
                <m:rPr>
                  <m:sty m:val="p"/>
                </m:rPr>
                <m:t>(</m:t>
              </m:r>
              <m:r>
                <m:t>N</m:t>
              </m:r>
              <m:r>
                <m:rPr>
                  <m:sty m:val="p"/>
                </m:rPr>
                <m:t>−</m:t>
              </m:r>
              <m:r>
                <m:t>1</m:t>
              </m:r>
              <m:r>
                <m:rPr>
                  <m:sty m:val="p"/>
                </m:rPr>
                <m:t>)</m:t>
              </m:r>
              <m:r>
                <m:rPr>
                  <m:sty m:val="p"/>
                </m:rPr>
                <m:t>+</m:t>
              </m:r>
              <m:sSup>
                <m:e>
                  <m:r>
                    <m:t>Z</m:t>
                  </m:r>
                </m:e>
                <m:sup>
                  <m:r>
                    <m:t>2</m:t>
                  </m:r>
                </m:sup>
              </m:sSup>
              <m:r>
                <m:rPr>
                  <m:sty m:val="p"/>
                </m:rPr>
                <m:t>⋅</m:t>
              </m:r>
              <m:r>
                <m:t>p</m:t>
              </m:r>
              <m:r>
                <m:rPr>
                  <m:sty m:val="p"/>
                </m:rPr>
                <m:t>⋅</m:t>
              </m:r>
              <m:r>
                <m:t>q</m:t>
              </m:r>
            </m:den>
          </m:f>
        </m:oMath>
      </m:oMathPara>
    </w:p>
    <w:p>
      <w:pPr>
        <w:pStyle w:val="FirstParagraph"/>
      </w:pPr>
      <w:r>
        <w:t xml:space="preserve">Donde los parámetros estadísticos se definen de la siguiente manera:</w:t>
      </w:r>
      <w:r>
        <w:t xml:space="preserve"> </w:t>
      </w:r>
      <w:r>
        <w:t xml:space="preserve">*</w:t>
      </w:r>
      <w:r>
        <w:t xml:space="preserve"> </w:t>
      </w:r>
      <m:oMath>
        <m:r>
          <m:t>N</m:t>
        </m:r>
        <m:r>
          <m:rPr>
            <m:sty m:val="p"/>
          </m:rPr>
          <m:t>=</m:t>
        </m:r>
        <m:r>
          <m:t>1114</m:t>
        </m:r>
      </m:oMath>
      <w:r>
        <w:t xml:space="preserve"> </w:t>
      </w:r>
      <w:r>
        <w:t xml:space="preserve">(Población total de tutores de estudiantes inscritos).</w:t>
      </w:r>
      <w:r>
        <w:t xml:space="preserve"> </w:t>
      </w:r>
      <w:r>
        <w:t xml:space="preserve">*</w:t>
      </w:r>
      <w:r>
        <w:t xml:space="preserve"> </w:t>
      </w:r>
      <m:oMath>
        <m:r>
          <m:t>Z</m:t>
        </m:r>
        <m:r>
          <m:rPr>
            <m:sty m:val="p"/>
          </m:rPr>
          <m:t>=</m:t>
        </m:r>
        <m:r>
          <m:t>1.96</m:t>
        </m:r>
      </m:oMath>
      <w:r>
        <w:t xml:space="preserve"> </w:t>
      </w:r>
      <w:r>
        <w:t xml:space="preserve">(Valor crítico de la distribución normal estándar correspondiente a un nivel de confianza del 95%).</w:t>
      </w:r>
      <w:r>
        <w:t xml:space="preserve"> </w:t>
      </w:r>
      <w:r>
        <w:t xml:space="preserve">*</w:t>
      </w:r>
      <w:r>
        <w:t xml:space="preserve"> </w:t>
      </w:r>
      <m:oMath>
        <m:r>
          <m:t>p</m:t>
        </m:r>
        <m:r>
          <m:rPr>
            <m:sty m:val="p"/>
          </m:rPr>
          <m:t>=</m:t>
        </m:r>
        <m:r>
          <m:t>0.50</m:t>
        </m:r>
      </m:oMath>
      <w:r>
        <w:t xml:space="preserve"> </w:t>
      </w:r>
      <w:r>
        <w:t xml:space="preserve">(Proporción estimada de la población que posee la característica de interés; se asume variabilidad máxima).</w:t>
      </w:r>
      <w:r>
        <w:t xml:space="preserve"> </w:t>
      </w:r>
      <w:r>
        <w:t xml:space="preserve">*</w:t>
      </w:r>
      <w:r>
        <w:t xml:space="preserve"> </w:t>
      </w:r>
      <m:oMath>
        <m:r>
          <m:t>q</m:t>
        </m:r>
        <m:r>
          <m:rPr>
            <m:sty m:val="p"/>
          </m:rPr>
          <m:t>=</m:t>
        </m:r>
        <m:r>
          <m:t>1</m:t>
        </m:r>
        <m:r>
          <m:rPr>
            <m:sty m:val="p"/>
          </m:rPr>
          <m:t>−</m:t>
        </m:r>
        <m:r>
          <m:t>p</m:t>
        </m:r>
        <m:r>
          <m:rPr>
            <m:sty m:val="p"/>
          </m:rPr>
          <m:t>=</m:t>
        </m:r>
        <m:r>
          <m:t>0.50</m:t>
        </m:r>
      </m:oMath>
      <w:r>
        <w:t xml:space="preserve"> </w:t>
      </w:r>
      <w:r>
        <w:t xml:space="preserve">(Proporción complementaria de variabilidad).</w:t>
      </w:r>
      <w:r>
        <w:t xml:space="preserve"> </w:t>
      </w:r>
      <w:r>
        <w:t xml:space="preserve">*</w:t>
      </w:r>
      <w:r>
        <w:t xml:space="preserve"> </w:t>
      </w:r>
      <m:oMath>
        <m:r>
          <m:t>e</m:t>
        </m:r>
        <m:r>
          <m:rPr>
            <m:sty m:val="p"/>
          </m:rPr>
          <m:t>=</m:t>
        </m:r>
        <m:r>
          <m:t>0.075</m:t>
        </m:r>
      </m:oMath>
      <w:r>
        <w:t xml:space="preserve"> </w:t>
      </w:r>
      <w:r>
        <w:t xml:space="preserve">(Margen de error máximo aceptado del 7.5% establecido por los investigadores).</w:t>
      </w:r>
    </w:p>
    <w:p>
      <w:pPr>
        <w:pStyle w:val="BodyText"/>
      </w:pPr>
      <w:r>
        <w:t xml:space="preserve">Realizando el cálculo matemático paso a paso:</w:t>
      </w:r>
      <w:r>
        <w:t xml:space="preserve"> </w:t>
      </w:r>
      <w:r>
        <w:t xml:space="preserve">1. Calcular los términos individuales:</w:t>
      </w:r>
      <w:r>
        <w:t xml:space="preserve"> </w:t>
      </w:r>
      <w:r>
        <w:t xml:space="preserve">*</w:t>
      </w:r>
      <w:r>
        <w:t xml:space="preserve"> </w:t>
      </w:r>
      <m:oMath>
        <m:sSup>
          <m:e>
            <m:r>
              <m:t>Z</m:t>
            </m:r>
          </m:e>
          <m:sup>
            <m:r>
              <m:t>2</m:t>
            </m:r>
          </m:sup>
        </m:sSup>
        <m:r>
          <m:rPr>
            <m:sty m:val="p"/>
          </m:rPr>
          <m:t>=</m:t>
        </m:r>
        <m:sSup>
          <m:e>
            <m:r>
              <m:t>1.96</m:t>
            </m:r>
          </m:e>
          <m:sup>
            <m:r>
              <m:t>2</m:t>
            </m:r>
          </m:sup>
        </m:sSup>
        <m:r>
          <m:rPr>
            <m:sty m:val="p"/>
          </m:rPr>
          <m:t>=</m:t>
        </m:r>
        <m:r>
          <m:t>3.8416</m:t>
        </m:r>
      </m:oMath>
      <w:r>
        <w:t xml:space="preserve"> </w:t>
      </w:r>
      <w:r>
        <w:t xml:space="preserve">*</w:t>
      </w:r>
      <w:r>
        <w:t xml:space="preserve"> </w:t>
      </w:r>
      <m:oMath>
        <m:r>
          <m:t>p</m:t>
        </m:r>
        <m:r>
          <m:rPr>
            <m:sty m:val="p"/>
          </m:rPr>
          <m:t>⋅</m:t>
        </m:r>
        <m:r>
          <m:t>q</m:t>
        </m:r>
        <m:r>
          <m:rPr>
            <m:sty m:val="p"/>
          </m:rPr>
          <m:t>=</m:t>
        </m:r>
        <m:r>
          <m:t>0.50</m:t>
        </m:r>
        <m:r>
          <m:rPr>
            <m:sty m:val="p"/>
          </m:rPr>
          <m:t>⋅</m:t>
        </m:r>
        <m:r>
          <m:t>0.50</m:t>
        </m:r>
        <m:r>
          <m:rPr>
            <m:sty m:val="p"/>
          </m:rPr>
          <m:t>=</m:t>
        </m:r>
        <m:r>
          <m:t>0.25</m:t>
        </m:r>
      </m:oMath>
      <w:r>
        <w:t xml:space="preserve"> </w:t>
      </w:r>
      <w:r>
        <w:t xml:space="preserve">*</w:t>
      </w:r>
      <w:r>
        <w:t xml:space="preserve"> </w:t>
      </w:r>
      <m:oMath>
        <m:sSup>
          <m:e>
            <m:r>
              <m:t>e</m:t>
            </m:r>
          </m:e>
          <m:sup>
            <m:r>
              <m:t>2</m:t>
            </m:r>
          </m:sup>
        </m:sSup>
        <m:r>
          <m:rPr>
            <m:sty m:val="p"/>
          </m:rPr>
          <m:t>=</m:t>
        </m:r>
        <m:sSup>
          <m:e>
            <m:r>
              <m:t>0.075</m:t>
            </m:r>
          </m:e>
          <m:sup>
            <m:r>
              <m:t>2</m:t>
            </m:r>
          </m:sup>
        </m:sSup>
        <m:r>
          <m:rPr>
            <m:sty m:val="p"/>
          </m:rPr>
          <m:t>=</m:t>
        </m:r>
        <m:r>
          <m:t>0.005625</m:t>
        </m:r>
      </m:oMath>
      <w:r>
        <w:t xml:space="preserve"> </w:t>
      </w:r>
      <w:r>
        <w:t xml:space="preserve">2. Calcular el numerador:</w:t>
      </w:r>
      <w:r>
        <w:t xml:space="preserve"> </w:t>
      </w:r>
      <w:r>
        <w:t xml:space="preserve">*</w:t>
      </w:r>
      <w:r>
        <w:t xml:space="preserve"> </w:t>
      </w:r>
      <m:oMath>
        <m:r>
          <m:rPr>
            <m:nor/>
            <m:sty m:val="p"/>
          </m:rPr>
          <m:t>Numerador</m:t>
        </m:r>
        <m:r>
          <m:rPr>
            <m:sty m:val="p"/>
          </m:rPr>
          <m:t>=</m:t>
        </m:r>
        <m:r>
          <m:t>N</m:t>
        </m:r>
        <m:r>
          <m:rPr>
            <m:sty m:val="p"/>
          </m:rPr>
          <m:t>⋅</m:t>
        </m:r>
        <m:sSup>
          <m:e>
            <m:r>
              <m:t>Z</m:t>
            </m:r>
          </m:e>
          <m:sup>
            <m:r>
              <m:t>2</m:t>
            </m:r>
          </m:sup>
        </m:sSup>
        <m:r>
          <m:rPr>
            <m:sty m:val="p"/>
          </m:rPr>
          <m:t>⋅</m:t>
        </m:r>
        <m:r>
          <m:t>p</m:t>
        </m:r>
        <m:r>
          <m:rPr>
            <m:sty m:val="p"/>
          </m:rPr>
          <m:t>⋅</m:t>
        </m:r>
        <m:r>
          <m:t>q</m:t>
        </m:r>
        <m:r>
          <m:rPr>
            <m:sty m:val="p"/>
          </m:rPr>
          <m:t>=</m:t>
        </m:r>
        <m:r>
          <m:t>1114</m:t>
        </m:r>
        <m:r>
          <m:rPr>
            <m:sty m:val="p"/>
          </m:rPr>
          <m:t>⋅</m:t>
        </m:r>
        <m:r>
          <m:t>3.8416</m:t>
        </m:r>
        <m:r>
          <m:rPr>
            <m:sty m:val="p"/>
          </m:rPr>
          <m:t>⋅</m:t>
        </m:r>
        <m:r>
          <m:t>0.25</m:t>
        </m:r>
        <m:r>
          <m:rPr>
            <m:sty m:val="p"/>
          </m:rPr>
          <m:t>=</m:t>
        </m:r>
        <m:r>
          <m:t>1069.9</m:t>
        </m:r>
      </m:oMath>
      <w:r>
        <w:t xml:space="preserve"> </w:t>
      </w:r>
      <w:r>
        <w:t xml:space="preserve">3. Calcular el denominador:</w:t>
      </w:r>
      <w:r>
        <w:t xml:space="preserve"> </w:t>
      </w:r>
      <w:r>
        <w:t xml:space="preserve">*</w:t>
      </w:r>
      <w:r>
        <w:t xml:space="preserve"> </w:t>
      </w:r>
      <m:oMath>
        <m:r>
          <m:rPr>
            <m:nor/>
            <m:sty m:val="p"/>
          </m:rPr>
          <m:t>Denominador</m:t>
        </m:r>
        <m:r>
          <m:rPr>
            <m:sty m:val="p"/>
          </m:rPr>
          <m:t>=</m:t>
        </m:r>
        <m:sSup>
          <m:e>
            <m:r>
              <m:t>e</m:t>
            </m:r>
          </m:e>
          <m:sup>
            <m:r>
              <m:t>2</m:t>
            </m:r>
          </m:sup>
        </m:sSup>
        <m:r>
          <m:rPr>
            <m:sty m:val="p"/>
          </m:rPr>
          <m:t>⋅</m:t>
        </m:r>
        <m:r>
          <m:rPr>
            <m:sty m:val="p"/>
          </m:rPr>
          <m:t>(</m:t>
        </m:r>
        <m:r>
          <m:t>N</m:t>
        </m:r>
        <m:r>
          <m:rPr>
            <m:sty m:val="p"/>
          </m:rPr>
          <m:t>−</m:t>
        </m:r>
        <m:r>
          <m:t>1</m:t>
        </m:r>
        <m:r>
          <m:rPr>
            <m:sty m:val="p"/>
          </m:rPr>
          <m:t>)</m:t>
        </m:r>
        <m:r>
          <m:rPr>
            <m:sty m:val="p"/>
          </m:rPr>
          <m:t>+</m:t>
        </m:r>
        <m:sSup>
          <m:e>
            <m:r>
              <m:t>Z</m:t>
            </m:r>
          </m:e>
          <m:sup>
            <m:r>
              <m:t>2</m:t>
            </m:r>
          </m:sup>
        </m:sSup>
        <m:r>
          <m:rPr>
            <m:sty m:val="p"/>
          </m:rPr>
          <m:t>⋅</m:t>
        </m:r>
        <m:r>
          <m:t>p</m:t>
        </m:r>
        <m:r>
          <m:rPr>
            <m:sty m:val="p"/>
          </m:rPr>
          <m:t>⋅</m:t>
        </m:r>
        <m:r>
          <m:t>q</m:t>
        </m:r>
        <m:r>
          <m:rPr>
            <m:sty m:val="p"/>
          </m:rPr>
          <m:t>=</m:t>
        </m:r>
        <m:r>
          <m:t>0.005625</m:t>
        </m:r>
        <m:r>
          <m:rPr>
            <m:sty m:val="p"/>
          </m:rPr>
          <m:t>⋅</m:t>
        </m:r>
        <m:r>
          <m:rPr>
            <m:sty m:val="p"/>
          </m:rPr>
          <m:t>(</m:t>
        </m:r>
        <m:r>
          <m:t>1114</m:t>
        </m:r>
        <m:r>
          <m:rPr>
            <m:sty m:val="p"/>
          </m:rPr>
          <m:t>−</m:t>
        </m:r>
        <m:r>
          <m:t>1</m:t>
        </m:r>
        <m:r>
          <m:rPr>
            <m:sty m:val="p"/>
          </m:rPr>
          <m:t>)</m:t>
        </m:r>
        <m:r>
          <m:rPr>
            <m:sty m:val="p"/>
          </m:rPr>
          <m:t>+</m:t>
        </m:r>
        <m:r>
          <m:t>3.8416</m:t>
        </m:r>
        <m:r>
          <m:rPr>
            <m:sty m:val="p"/>
          </m:rPr>
          <m:t>⋅</m:t>
        </m:r>
        <m:r>
          <m:t>0.25</m:t>
        </m:r>
      </m:oMath>
      <w:r>
        <w:t xml:space="preserve"> </w:t>
      </w:r>
      <w:r>
        <w:t xml:space="preserve">*</w:t>
      </w:r>
      <w:r>
        <w:t xml:space="preserve"> </w:t>
      </w:r>
      <m:oMath>
        <m:r>
          <m:rPr>
            <m:nor/>
            <m:sty m:val="p"/>
          </m:rPr>
          <m:t>Denominador</m:t>
        </m:r>
        <m:r>
          <m:rPr>
            <m:sty m:val="p"/>
          </m:rPr>
          <m:t>=</m:t>
        </m:r>
        <m:r>
          <m:t>0.005625</m:t>
        </m:r>
        <m:r>
          <m:rPr>
            <m:sty m:val="p"/>
          </m:rPr>
          <m:t>⋅</m:t>
        </m:r>
        <m:r>
          <m:t>1113</m:t>
        </m:r>
        <m:r>
          <m:rPr>
            <m:sty m:val="p"/>
          </m:rPr>
          <m:t>+</m:t>
        </m:r>
        <m:r>
          <m:t>0.9604</m:t>
        </m:r>
      </m:oMath>
      <w:r>
        <w:t xml:space="preserve"> </w:t>
      </w:r>
      <w:r>
        <w:t xml:space="preserve">*</w:t>
      </w:r>
      <w:r>
        <w:t xml:space="preserve"> </w:t>
      </w:r>
      <m:oMath>
        <m:r>
          <m:rPr>
            <m:nor/>
            <m:sty m:val="p"/>
          </m:rPr>
          <m:t>Denominador</m:t>
        </m:r>
        <m:r>
          <m:rPr>
            <m:sty m:val="p"/>
          </m:rPr>
          <m:t>=</m:t>
        </m:r>
        <m:r>
          <m:t>6.2606</m:t>
        </m:r>
        <m:r>
          <m:rPr>
            <m:sty m:val="p"/>
          </m:rPr>
          <m:t>+</m:t>
        </m:r>
        <m:r>
          <m:t>0.9604</m:t>
        </m:r>
        <m:r>
          <m:rPr>
            <m:sty m:val="p"/>
          </m:rPr>
          <m:t>=</m:t>
        </m:r>
        <m:r>
          <m:t>7.221</m:t>
        </m:r>
      </m:oMath>
      <w:r>
        <w:t xml:space="preserve"> </w:t>
      </w:r>
      <w:r>
        <w:t xml:space="preserve">4. Calcular la muestra</w:t>
      </w:r>
      <w:r>
        <w:t xml:space="preserve"> </w:t>
      </w:r>
      <m:oMath>
        <m:r>
          <m:t>n</m:t>
        </m:r>
      </m:oMath>
      <w:r>
        <w:t xml:space="preserve">:</w:t>
      </w:r>
      <w:r>
        <w:t xml:space="preserve"> </w:t>
      </w:r>
      <w:r>
        <w:t xml:space="preserve">*</w:t>
      </w:r>
      <w:r>
        <w:t xml:space="preserve"> </w:t>
      </w:r>
      <m:oMath>
        <m:r>
          <m:t>n</m:t>
        </m:r>
        <m:r>
          <m:rPr>
            <m:sty m:val="p"/>
          </m:rPr>
          <m:t>=</m:t>
        </m:r>
        <m:f>
          <m:fPr>
            <m:type m:val="bar"/>
          </m:fPr>
          <m:num>
            <m:r>
              <m:t>1069.9</m:t>
            </m:r>
          </m:num>
          <m:den>
            <m:r>
              <m:t>7.221</m:t>
            </m:r>
          </m:den>
        </m:f>
        <m:r>
          <m:rPr>
            <m:sty m:val="p"/>
          </m:rPr>
          <m:t>≈</m:t>
        </m:r>
        <m:r>
          <m:t>148.16</m:t>
        </m:r>
      </m:oMath>
    </w:p>
    <w:p>
      <w:pPr>
        <w:pStyle w:val="BodyText"/>
      </w:pPr>
      <w:r>
        <w:t xml:space="preserve">Aproximando al entero inmediato superior, se define una muestra de</w:t>
      </w:r>
      <w:r>
        <w:t xml:space="preserve"> </w:t>
      </w:r>
      <w:r>
        <w:rPr>
          <w:b/>
          <w:bCs/>
        </w:rPr>
        <w:t xml:space="preserve">150 padres de familia/tutores</w:t>
      </w:r>
      <w:r>
        <w:t xml:space="preserve"> </w:t>
      </w:r>
      <w:r>
        <w:t xml:space="preserve">para la realización de las encuestas de aceptación del portal de consultas web.</w:t>
      </w:r>
    </w:p>
    <w:bookmarkEnd w:id="59"/>
    <w:bookmarkEnd w:id="60"/>
    <w:bookmarkStart w:id="63" w:name="Xf53dfd01e1b75af901d7b61ce38a4f255c1ba11"/>
    <w:p>
      <w:pPr>
        <w:pStyle w:val="Heading3"/>
      </w:pPr>
      <w:r>
        <w:t xml:space="preserve">4.6 Especificaciones Técnicas del Entorno de Desarrollo y Pruebas</w:t>
      </w:r>
    </w:p>
    <w:p>
      <w:pPr>
        <w:pStyle w:val="FirstParagraph"/>
      </w:pPr>
      <w:r>
        <w:t xml:space="preserve">Los requerimientos mínimos del entorno material de desarrollo se describen en las siguientes tablas formales:</w:t>
      </w:r>
    </w:p>
    <w:bookmarkStart w:id="61" w:name="X619939d4056157e6499ef69193e602c0d1da037"/>
    <w:p>
      <w:pPr>
        <w:pStyle w:val="Heading5"/>
      </w:pPr>
      <w:r>
        <w:rPr>
          <w:b/>
          <w:bCs/>
        </w:rPr>
        <w:t xml:space="preserve">Tabla 8.</w:t>
      </w:r>
      <w:r>
        <w:t xml:space="preserve"> </w:t>
      </w:r>
      <w:r>
        <w:rPr>
          <w:i/>
          <w:iCs/>
        </w:rPr>
        <w:t xml:space="preserve">Especificaciones de Hardware de Desarrollo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Elemento de Hardware</w:t>
            </w:r>
          </w:p>
        </w:tc>
        <w:tc>
          <w:tcPr/>
          <w:p>
            <w:pPr>
              <w:pStyle w:val="Compact"/>
              <w:jc w:val="left"/>
            </w:pPr>
            <w:r>
              <w:t xml:space="preserve">Descripción Técnica</w:t>
            </w:r>
          </w:p>
        </w:tc>
      </w:tr>
      <w:tr>
        <w:tc>
          <w:tcPr/>
          <w:p>
            <w:pPr>
              <w:pStyle w:val="Compact"/>
              <w:jc w:val="left"/>
            </w:pPr>
            <w:r>
              <w:rPr>
                <w:b/>
                <w:bCs/>
              </w:rPr>
              <w:t xml:space="preserve">Procesador (CPU)</w:t>
            </w:r>
          </w:p>
        </w:tc>
        <w:tc>
          <w:tcPr/>
          <w:p>
            <w:pPr>
              <w:pStyle w:val="Compact"/>
              <w:jc w:val="left"/>
            </w:pPr>
            <w:r>
              <w:t xml:space="preserve">Intel Core i7 11ava Generación a 2.80GHz.</w:t>
            </w:r>
          </w:p>
        </w:tc>
      </w:tr>
      <w:tr>
        <w:tc>
          <w:tcPr/>
          <w:p>
            <w:pPr>
              <w:pStyle w:val="Compact"/>
              <w:jc w:val="left"/>
            </w:pPr>
            <w:r>
              <w:rPr>
                <w:b/>
                <w:bCs/>
              </w:rPr>
              <w:t xml:space="preserve">Memoria RAM</w:t>
            </w:r>
          </w:p>
        </w:tc>
        <w:tc>
          <w:tcPr/>
          <w:p>
            <w:pPr>
              <w:pStyle w:val="Compact"/>
              <w:jc w:val="left"/>
            </w:pPr>
            <w:r>
              <w:t xml:space="preserve">16 GB DDR4 a 3200 MHz.</w:t>
            </w:r>
          </w:p>
        </w:tc>
      </w:tr>
      <w:tr>
        <w:tc>
          <w:tcPr/>
          <w:p>
            <w:pPr>
              <w:pStyle w:val="Compact"/>
              <w:jc w:val="left"/>
            </w:pPr>
            <w:r>
              <w:rPr>
                <w:b/>
                <w:bCs/>
              </w:rPr>
              <w:t xml:space="preserve">Unidad de Almacenamiento</w:t>
            </w:r>
          </w:p>
        </w:tc>
        <w:tc>
          <w:tcPr/>
          <w:p>
            <w:pPr>
              <w:pStyle w:val="Compact"/>
              <w:jc w:val="left"/>
            </w:pPr>
            <w:r>
              <w:t xml:space="preserve">Disco de Estado Sólido (SSD) de 512 GB NVMe M.2.</w:t>
            </w:r>
          </w:p>
        </w:tc>
      </w:tr>
      <w:tr>
        <w:tc>
          <w:tcPr/>
          <w:p>
            <w:pPr>
              <w:pStyle w:val="Compact"/>
              <w:jc w:val="left"/>
            </w:pPr>
            <w:r>
              <w:rPr>
                <w:b/>
                <w:bCs/>
              </w:rPr>
              <w:t xml:space="preserve">Red</w:t>
            </w:r>
          </w:p>
        </w:tc>
        <w:tc>
          <w:tcPr/>
          <w:p>
            <w:pPr>
              <w:pStyle w:val="Compact"/>
              <w:jc w:val="left"/>
            </w:pPr>
            <w:r>
              <w:t xml:space="preserve">Tarjeta de red inalámbrica Wi-Fi de alta velocidad para conexiones asíncronas.</w:t>
            </w:r>
          </w:p>
        </w:tc>
      </w:tr>
    </w:tbl>
    <w:p>
      <w:pPr>
        <w:pStyle w:val="BodyText"/>
      </w:pPr>
      <w:r>
        <w:rPr>
          <w:i/>
          <w:iCs/>
        </w:rPr>
        <w:t xml:space="preserve">Fuente: Elaboración propia, 2026</w:t>
      </w:r>
    </w:p>
    <w:bookmarkEnd w:id="61"/>
    <w:bookmarkStart w:id="62" w:name="Xbb2af9650755a182306364fee3770bc7fadb52d"/>
    <w:p>
      <w:pPr>
        <w:pStyle w:val="Heading5"/>
      </w:pPr>
      <w:r>
        <w:rPr>
          <w:b/>
          <w:bCs/>
        </w:rPr>
        <w:t xml:space="preserve">Tabla 9.</w:t>
      </w:r>
      <w:r>
        <w:t xml:space="preserve"> </w:t>
      </w:r>
      <w:r>
        <w:rPr>
          <w:i/>
          <w:iCs/>
        </w:rPr>
        <w:t xml:space="preserve">Especificaciones de Software y Herramientas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Software / Herramienta</w:t>
            </w:r>
          </w:p>
        </w:tc>
        <w:tc>
          <w:tcPr/>
          <w:p>
            <w:pPr>
              <w:pStyle w:val="Compact"/>
              <w:jc w:val="left"/>
            </w:pPr>
            <w:r>
              <w:t xml:space="preserve">Versión Utilizada</w:t>
            </w:r>
          </w:p>
        </w:tc>
        <w:tc>
          <w:tcPr/>
          <w:p>
            <w:pPr>
              <w:pStyle w:val="Compact"/>
              <w:jc w:val="left"/>
            </w:pPr>
            <w:r>
              <w:t xml:space="preserve">Propósito en el Proyecto</w:t>
            </w:r>
          </w:p>
        </w:tc>
      </w:tr>
      <w:tr>
        <w:tc>
          <w:tcPr/>
          <w:p>
            <w:pPr>
              <w:pStyle w:val="Compact"/>
              <w:jc w:val="left"/>
            </w:pPr>
            <w:r>
              <w:rPr>
                <w:b/>
                <w:bCs/>
              </w:rPr>
              <w:t xml:space="preserve">Sistema Operativo</w:t>
            </w:r>
          </w:p>
        </w:tc>
        <w:tc>
          <w:tcPr/>
          <w:p>
            <w:pPr>
              <w:pStyle w:val="Compact"/>
              <w:jc w:val="left"/>
            </w:pPr>
            <w:r>
              <w:t xml:space="preserve">Windows 11 Enterprise (64 bits)</w:t>
            </w:r>
          </w:p>
        </w:tc>
        <w:tc>
          <w:tcPr/>
          <w:p>
            <w:pPr>
              <w:pStyle w:val="Compact"/>
              <w:jc w:val="left"/>
            </w:pPr>
            <w:r>
              <w:t xml:space="preserve">Entorno base de desarrollo local.</w:t>
            </w:r>
          </w:p>
        </w:tc>
      </w:tr>
      <w:tr>
        <w:tc>
          <w:tcPr/>
          <w:p>
            <w:pPr>
              <w:pStyle w:val="Compact"/>
              <w:jc w:val="left"/>
            </w:pPr>
            <w:r>
              <w:rPr>
                <w:b/>
                <w:bCs/>
              </w:rPr>
              <w:t xml:space="preserve">Contenedores</w:t>
            </w:r>
          </w:p>
        </w:tc>
        <w:tc>
          <w:tcPr/>
          <w:p>
            <w:pPr>
              <w:pStyle w:val="Compact"/>
              <w:jc w:val="left"/>
            </w:pPr>
            <w:r>
              <w:t xml:space="preserve">Docker Desktop v24.0.7</w:t>
            </w:r>
          </w:p>
        </w:tc>
        <w:tc>
          <w:tcPr/>
          <w:p>
            <w:pPr>
              <w:pStyle w:val="Compact"/>
              <w:jc w:val="left"/>
            </w:pPr>
            <w:r>
              <w:t xml:space="preserve">Virtualización del servidor de BD y API local.</w:t>
            </w:r>
          </w:p>
        </w:tc>
      </w:tr>
      <w:tr>
        <w:tc>
          <w:tcPr/>
          <w:p>
            <w:pPr>
              <w:pStyle w:val="Compact"/>
              <w:jc w:val="left"/>
            </w:pPr>
            <w:r>
              <w:rPr>
                <w:b/>
                <w:bCs/>
              </w:rPr>
              <w:t xml:space="preserve">Entorno Backend</w:t>
            </w:r>
          </w:p>
        </w:tc>
        <w:tc>
          <w:tcPr/>
          <w:p>
            <w:pPr>
              <w:pStyle w:val="Compact"/>
              <w:jc w:val="left"/>
            </w:pPr>
            <w:r>
              <w:t xml:space="preserve">PHP v8.2 y Laravel v10.x</w:t>
            </w:r>
          </w:p>
        </w:tc>
        <w:tc>
          <w:tcPr/>
          <w:p>
            <w:pPr>
              <w:pStyle w:val="Compact"/>
              <w:jc w:val="left"/>
            </w:pPr>
            <w:r>
              <w:t xml:space="preserve">Codificación lógica de la API REST.</w:t>
            </w:r>
          </w:p>
        </w:tc>
      </w:tr>
      <w:tr>
        <w:tc>
          <w:tcPr/>
          <w:p>
            <w:pPr>
              <w:pStyle w:val="Compact"/>
              <w:jc w:val="left"/>
            </w:pPr>
            <w:r>
              <w:rPr>
                <w:b/>
                <w:bCs/>
              </w:rPr>
              <w:t xml:space="preserve">Base de Datos</w:t>
            </w:r>
          </w:p>
        </w:tc>
        <w:tc>
          <w:tcPr/>
          <w:p>
            <w:pPr>
              <w:pStyle w:val="Compact"/>
              <w:jc w:val="left"/>
            </w:pPr>
            <w:r>
              <w:t xml:space="preserve">PostgreSQL v15.5</w:t>
            </w:r>
          </w:p>
        </w:tc>
        <w:tc>
          <w:tcPr/>
          <w:p>
            <w:pPr>
              <w:pStyle w:val="Compact"/>
              <w:jc w:val="left"/>
            </w:pPr>
            <w:r>
              <w:t xml:space="preserve">Persistencia estructurada de datos normalizados.</w:t>
            </w:r>
          </w:p>
        </w:tc>
      </w:tr>
      <w:tr>
        <w:tc>
          <w:tcPr/>
          <w:p>
            <w:pPr>
              <w:pStyle w:val="Compact"/>
              <w:jc w:val="left"/>
            </w:pPr>
            <w:r>
              <w:rPr>
                <w:b/>
                <w:bCs/>
              </w:rPr>
              <w:t xml:space="preserve">Entorno Frontend</w:t>
            </w:r>
          </w:p>
        </w:tc>
        <w:tc>
          <w:tcPr/>
          <w:p>
            <w:pPr>
              <w:pStyle w:val="Compact"/>
              <w:jc w:val="left"/>
            </w:pPr>
            <w:r>
              <w:t xml:space="preserve">Node.js v20.x, npm v10.x, React v19.x</w:t>
            </w:r>
          </w:p>
        </w:tc>
        <w:tc>
          <w:tcPr/>
          <w:p>
            <w:pPr>
              <w:pStyle w:val="Compact"/>
              <w:jc w:val="left"/>
            </w:pPr>
            <w:r>
              <w:t xml:space="preserve">Maquetación responsiva e interactiva de la SPA.</w:t>
            </w:r>
          </w:p>
        </w:tc>
      </w:tr>
      <w:tr>
        <w:tc>
          <w:tcPr/>
          <w:p>
            <w:pPr>
              <w:pStyle w:val="Compact"/>
              <w:jc w:val="left"/>
            </w:pPr>
            <w:r>
              <w:rPr>
                <w:b/>
                <w:bCs/>
              </w:rPr>
              <w:t xml:space="preserve">Pruebas de Software</w:t>
            </w:r>
          </w:p>
        </w:tc>
        <w:tc>
          <w:tcPr/>
          <w:p>
            <w:pPr>
              <w:pStyle w:val="Compact"/>
              <w:jc w:val="left"/>
            </w:pPr>
            <w:r>
              <w:t xml:space="preserve">Playwright v1.59 y PHPUnit v10</w:t>
            </w:r>
          </w:p>
        </w:tc>
        <w:tc>
          <w:tcPr/>
          <w:p>
            <w:pPr>
              <w:pStyle w:val="Compact"/>
              <w:jc w:val="left"/>
            </w:pPr>
            <w:r>
              <w:t xml:space="preserve">Automatización de pruebas unitarias y E2E.</w:t>
            </w:r>
          </w:p>
        </w:tc>
      </w:tr>
    </w:tbl>
    <w:p>
      <w:pPr>
        <w:pStyle w:val="BodyText"/>
      </w:pPr>
      <w:r>
        <w:rPr>
          <w:i/>
          <w:iCs/>
        </w:rPr>
        <w:t xml:space="preserve">Fuente: Elaboración propia, 2026</w:t>
      </w:r>
    </w:p>
    <w:p>
      <w:r>
        <w:pict>
          <v:rect style="width:0;height:1.5pt" o:hralign="center" o:hrstd="t" o:hr="t"/>
        </w:pict>
      </w:r>
    </w:p>
    <w:bookmarkEnd w:id="62"/>
    <w:bookmarkEnd w:id="63"/>
    <w:bookmarkEnd w:id="64"/>
    <w:bookmarkStart w:id="76" w:name="X06d6439e2e005c775e4f287e659f3554822e6e1"/>
    <w:p>
      <w:pPr>
        <w:pStyle w:val="Heading2"/>
      </w:pPr>
      <w:r>
        <w:t xml:space="preserve">CAPÍTULO V: DISEÑO DE INGENIERÍA Y PROPUESTA TÉCNICA</w:t>
      </w:r>
    </w:p>
    <w:bookmarkStart w:id="65" w:name="X77e0f14be6b8b4608acd7cfdf0681677bdcad69"/>
    <w:p>
      <w:pPr>
        <w:pStyle w:val="Heading3"/>
      </w:pPr>
      <w:r>
        <w:t xml:space="preserve">5.1 Análisis de Requerimientos y Casos de Uso</w:t>
      </w:r>
    </w:p>
    <w:p>
      <w:pPr>
        <w:pStyle w:val="FirstParagraph"/>
      </w:pPr>
      <w:r>
        <w:t xml:space="preserve">El modelado funcional de</w:t>
      </w:r>
      <w:r>
        <w:t xml:space="preserve"> </w:t>
      </w:r>
      <w:r>
        <w:t xml:space="preserve">“sischool”</w:t>
      </w:r>
      <w:r>
        <w:t xml:space="preserve"> </w:t>
      </w:r>
      <w:r>
        <w:t xml:space="preserve">se sustenta en tres perfiles de usuario fundamentales:</w:t>
      </w:r>
    </w:p>
    <w:p>
      <w:pPr>
        <w:pStyle w:val="SourceCode"/>
      </w:pPr>
      <w:r>
        <w:rPr>
          <w:rStyle w:val="VerbatimChar"/>
        </w:rPr>
        <w:t xml:space="preserve">usecaseDiagram</w:t>
      </w:r>
      <w:r>
        <w:br/>
      </w:r>
      <w:r>
        <w:rPr>
          <w:rStyle w:val="VerbatimChar"/>
        </w:rPr>
        <w:t xml:space="preserve">    actor Administrativo</w:t>
      </w:r>
      <w:r>
        <w:br/>
      </w:r>
      <w:r>
        <w:rPr>
          <w:rStyle w:val="VerbatimChar"/>
        </w:rPr>
        <w:t xml:space="preserve">    actor Docente</w:t>
      </w:r>
      <w:r>
        <w:br/>
      </w:r>
      <w:r>
        <w:rPr>
          <w:rStyle w:val="VerbatimChar"/>
        </w:rPr>
        <w:t xml:space="preserve">    actor Tutor</w:t>
      </w:r>
      <w:r>
        <w:br/>
      </w:r>
      <w:r>
        <w:br/>
      </w:r>
      <w:r>
        <w:rPr>
          <w:rStyle w:val="VerbatimChar"/>
        </w:rPr>
        <w:t xml:space="preserve">    rectangle sischool {</w:t>
      </w:r>
      <w:r>
        <w:br/>
      </w:r>
      <w:r>
        <w:rPr>
          <w:rStyle w:val="VerbatimChar"/>
        </w:rPr>
        <w:t xml:space="preserve">        Administrativo --&gt; (Inscribir Alumno)</w:t>
      </w:r>
      <w:r>
        <w:br/>
      </w:r>
      <w:r>
        <w:rPr>
          <w:rStyle w:val="VerbatimChar"/>
        </w:rPr>
        <w:t xml:space="preserve">        Administrativo --&gt; (Asignar Materias y Horarios)</w:t>
      </w:r>
      <w:r>
        <w:br/>
      </w:r>
      <w:r>
        <w:rPr>
          <w:rStyle w:val="VerbatimChar"/>
        </w:rPr>
        <w:t xml:space="preserve">        Administrativo --&gt; (Generar Libretas Oficiales)</w:t>
      </w:r>
      <w:r>
        <w:br/>
      </w:r>
      <w:r>
        <w:rPr>
          <w:rStyle w:val="VerbatimChar"/>
        </w:rPr>
        <w:t xml:space="preserve">        </w:t>
      </w:r>
      <w:r>
        <w:br/>
      </w:r>
      <w:r>
        <w:rPr>
          <w:rStyle w:val="VerbatimChar"/>
        </w:rPr>
        <w:t xml:space="preserve">        Docente --&gt; (Registrar Asistencia)</w:t>
      </w:r>
      <w:r>
        <w:br/>
      </w:r>
      <w:r>
        <w:rPr>
          <w:rStyle w:val="VerbatimChar"/>
        </w:rPr>
        <w:t xml:space="preserve">        Docente --&gt; (Registrar Notas por Dimensiones)</w:t>
      </w:r>
      <w:r>
        <w:br/>
      </w:r>
      <w:r>
        <w:rPr>
          <w:rStyle w:val="VerbatimChar"/>
        </w:rPr>
        <w:t xml:space="preserve">        Docente --&gt; (Generar Reportes Internos)</w:t>
      </w:r>
      <w:r>
        <w:br/>
      </w:r>
      <w:r>
        <w:rPr>
          <w:rStyle w:val="VerbatimChar"/>
        </w:rPr>
        <w:t xml:space="preserve">        </w:t>
      </w:r>
      <w:r>
        <w:br/>
      </w:r>
      <w:r>
        <w:rPr>
          <w:rStyle w:val="VerbatimChar"/>
        </w:rPr>
        <w:t xml:space="preserve">        Tutor --&gt; (Consultar Boleta de Notas)</w:t>
      </w:r>
      <w:r>
        <w:br/>
      </w:r>
      <w:r>
        <w:rPr>
          <w:rStyle w:val="VerbatimChar"/>
        </w:rPr>
        <w:t xml:space="preserve">        Tutor --&gt; (Consultar Asistencia Diaria)</w:t>
      </w:r>
      <w:r>
        <w:br/>
      </w:r>
      <w:r>
        <w:rPr>
          <w:rStyle w:val="VerbatimChar"/>
        </w:rPr>
        <w:t xml:space="preserve">    }</w:t>
      </w:r>
    </w:p>
    <w:bookmarkEnd w:id="65"/>
    <w:bookmarkStart w:id="66" w:name="estructura-del-proyecto-desacoplado"/>
    <w:p>
      <w:pPr>
        <w:pStyle w:val="Heading3"/>
      </w:pPr>
      <w:r>
        <w:t xml:space="preserve">5.2 Estructura del Proyecto Desacoplado</w:t>
      </w:r>
    </w:p>
    <w:p>
      <w:pPr>
        <w:pStyle w:val="FirstParagraph"/>
      </w:pPr>
      <w:r>
        <w:t xml:space="preserve">El subproyecto</w:t>
      </w:r>
      <w:r>
        <w:t xml:space="preserve"> </w:t>
      </w:r>
      <w:r>
        <w:t xml:space="preserve">“sischool”</w:t>
      </w:r>
      <w:r>
        <w:t xml:space="preserve"> </w:t>
      </w:r>
      <w:r>
        <w:t xml:space="preserve">está organizado en dos carpetas independientes:</w:t>
      </w:r>
    </w:p>
    <w:p>
      <w:pPr>
        <w:pStyle w:val="Compact"/>
        <w:numPr>
          <w:ilvl w:val="0"/>
          <w:numId w:val="1008"/>
        </w:numPr>
      </w:pPr>
      <w:r>
        <w:rPr>
          <w:rStyle w:val="VerbatimChar"/>
        </w:rPr>
        <w:t xml:space="preserve">/backend</w:t>
      </w:r>
      <w:r>
        <w:t xml:space="preserve">: Contiene el proyecto de Laravel.</w:t>
      </w:r>
    </w:p>
    <w:p>
      <w:pPr>
        <w:pStyle w:val="Compact"/>
        <w:numPr>
          <w:ilvl w:val="0"/>
          <w:numId w:val="1008"/>
        </w:numPr>
      </w:pPr>
      <w:r>
        <w:rPr>
          <w:rStyle w:val="VerbatimChar"/>
        </w:rPr>
        <w:t xml:space="preserve">/frontend</w:t>
      </w:r>
      <w:r>
        <w:t xml:space="preserve">: Contiene el código de la SPA de React.</w:t>
      </w:r>
    </w:p>
    <w:p>
      <w:pPr>
        <w:pStyle w:val="SourceCode"/>
      </w:pPr>
      <w:r>
        <w:rPr>
          <w:rStyle w:val="VerbatimChar"/>
        </w:rPr>
        <w:t xml:space="preserve">sischool/</w:t>
      </w:r>
      <w:r>
        <w:br/>
      </w:r>
      <w:r>
        <w:rPr>
          <w:rStyle w:val="VerbatimChar"/>
        </w:rPr>
        <w:t xml:space="preserve">├── backend/</w:t>
      </w:r>
      <w:r>
        <w:br/>
      </w:r>
      <w:r>
        <w:rPr>
          <w:rStyle w:val="VerbatimChar"/>
        </w:rPr>
        <w:t xml:space="preserve">│   ├── app/</w:t>
      </w:r>
      <w:r>
        <w:br/>
      </w:r>
      <w:r>
        <w:rPr>
          <w:rStyle w:val="VerbatimChar"/>
        </w:rPr>
        <w:t xml:space="preserve">│   │   ├── Http/Controllers/API/       &lt;-- Controladores de API</w:t>
      </w:r>
      <w:r>
        <w:br/>
      </w:r>
      <w:r>
        <w:rPr>
          <w:rStyle w:val="VerbatimChar"/>
        </w:rPr>
        <w:t xml:space="preserve">│   │   └── Models/                      &lt;-- Modelos de Eloquent</w:t>
      </w:r>
      <w:r>
        <w:br/>
      </w:r>
      <w:r>
        <w:rPr>
          <w:rStyle w:val="VerbatimChar"/>
        </w:rPr>
        <w:t xml:space="preserve">│   ├── config/</w:t>
      </w:r>
      <w:r>
        <w:br/>
      </w:r>
      <w:r>
        <w:rPr>
          <w:rStyle w:val="VerbatimChar"/>
        </w:rPr>
        <w:t xml:space="preserve">│   ├── database/migrations/            &lt;-- Migraciones de PostgreSQL</w:t>
      </w:r>
      <w:r>
        <w:br/>
      </w:r>
      <w:r>
        <w:rPr>
          <w:rStyle w:val="VerbatimChar"/>
        </w:rPr>
        <w:t xml:space="preserve">│   └── routes/api.php                   &lt;-- Definición de Endpoints</w:t>
      </w:r>
      <w:r>
        <w:br/>
      </w:r>
      <w:r>
        <w:rPr>
          <w:rStyle w:val="VerbatimChar"/>
        </w:rPr>
        <w:t xml:space="preserve">├── frontend/</w:t>
      </w:r>
      <w:r>
        <w:br/>
      </w:r>
      <w:r>
        <w:rPr>
          <w:rStyle w:val="VerbatimChar"/>
        </w:rPr>
        <w:t xml:space="preserve">│   ├── src/</w:t>
      </w:r>
      <w:r>
        <w:br/>
      </w:r>
      <w:r>
        <w:rPr>
          <w:rStyle w:val="VerbatimChar"/>
        </w:rPr>
        <w:t xml:space="preserve">│   │   ├── components/                 &lt;-- Componentes Reutilizables</w:t>
      </w:r>
      <w:r>
        <w:br/>
      </w:r>
      <w:r>
        <w:rPr>
          <w:rStyle w:val="VerbatimChar"/>
        </w:rPr>
        <w:t xml:space="preserve">│   │   ├── pages/                      &lt;-- Páginas de la SPA</w:t>
      </w:r>
      <w:r>
        <w:br/>
      </w:r>
      <w:r>
        <w:rPr>
          <w:rStyle w:val="VerbatimChar"/>
        </w:rPr>
        <w:t xml:space="preserve">│   │   └── App.jsx                     &lt;-- Enrutador y raíz React</w:t>
      </w:r>
      <w:r>
        <w:br/>
      </w:r>
      <w:r>
        <w:rPr>
          <w:rStyle w:val="VerbatimChar"/>
        </w:rPr>
        <w:t xml:space="preserve">│   └── package.json</w:t>
      </w:r>
      <w:r>
        <w:br/>
      </w:r>
      <w:r>
        <w:rPr>
          <w:rStyle w:val="VerbatimChar"/>
        </w:rPr>
        <w:t xml:space="preserve">└── docker-compose.yml</w:t>
      </w:r>
    </w:p>
    <w:bookmarkEnd w:id="66"/>
    <w:bookmarkStart w:id="67" w:name="X2da9ab0ee4ed1bcdcc9bd9df7586e27fc21bfab"/>
    <w:p>
      <w:pPr>
        <w:pStyle w:val="Heading3"/>
      </w:pPr>
      <w:r>
        <w:t xml:space="preserve">5.3 Diseño Físico de la Base de Datos (SQL DDL)</w:t>
      </w:r>
    </w:p>
    <w:p>
      <w:pPr>
        <w:pStyle w:val="FirstParagraph"/>
      </w:pPr>
      <w:r>
        <w:t xml:space="preserve">A continuación se presenta el código SQL DDL para generar la estructura relacional normalizada del sistema:</w:t>
      </w:r>
    </w:p>
    <w:p>
      <w:pPr>
        <w:pStyle w:val="SourceCode"/>
      </w:pPr>
      <w:r>
        <w:rPr>
          <w:rStyle w:val="CommentTok"/>
        </w:rPr>
        <w:t xml:space="preserve">-- Creación de la base de datos de sischool</w:t>
      </w:r>
      <w:r>
        <w:br/>
      </w:r>
      <w:r>
        <w:rPr>
          <w:rStyle w:val="KeywordTok"/>
        </w:rPr>
        <w:t xml:space="preserve">CREATE</w:t>
      </w:r>
      <w:r>
        <w:rPr>
          <w:rStyle w:val="NormalTok"/>
        </w:rPr>
        <w:t xml:space="preserve"> </w:t>
      </w:r>
      <w:r>
        <w:rPr>
          <w:rStyle w:val="KeywordTok"/>
        </w:rPr>
        <w:t xml:space="preserve">TABLE</w:t>
      </w:r>
      <w:r>
        <w:rPr>
          <w:rStyle w:val="NormalTok"/>
        </w:rPr>
        <w:t xml:space="preserve"> estudiantes (</w:t>
      </w:r>
      <w:r>
        <w:br/>
      </w:r>
      <w:r>
        <w:rPr>
          <w:rStyle w:val="NormalTok"/>
        </w:rPr>
        <w:t xml:space="preserve">    </w:t>
      </w:r>
      <w:r>
        <w:rPr>
          <w:rStyle w:val="KeywordTok"/>
        </w:rPr>
        <w:t xml:space="preserve">id</w:t>
      </w:r>
      <w:r>
        <w:rPr>
          <w:rStyle w:val="NormalTok"/>
        </w:rPr>
        <w:t xml:space="preserve">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rude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nombres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apellidos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fecha_nacimiento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direccion </w:t>
      </w:r>
      <w:r>
        <w:rPr>
          <w:rStyle w:val="DataTypeTok"/>
        </w:rPr>
        <w:t xml:space="preserve">VARCHAR</w:t>
      </w:r>
      <w:r>
        <w:rPr>
          <w:rStyle w:val="NormalTok"/>
        </w:rPr>
        <w:t xml:space="preserve">(</w:t>
      </w:r>
      <w:r>
        <w:rPr>
          <w:rStyle w:val="DecValTok"/>
        </w:rPr>
        <w:t xml:space="preserve">150</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cursos (</w:t>
      </w:r>
      <w:r>
        <w:br/>
      </w:r>
      <w:r>
        <w:rPr>
          <w:rStyle w:val="NormalTok"/>
        </w:rPr>
        <w:t xml:space="preserve">    </w:t>
      </w:r>
      <w:r>
        <w:rPr>
          <w:rStyle w:val="KeywordTok"/>
        </w:rPr>
        <w:t xml:space="preserve">id</w:t>
      </w:r>
      <w:r>
        <w:rPr>
          <w:rStyle w:val="NormalTok"/>
        </w:rPr>
        <w:t xml:space="preserve">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grado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paralelo </w:t>
      </w:r>
      <w:r>
        <w:rPr>
          <w:rStyle w:val="DataTypeTok"/>
        </w:rPr>
        <w:t xml:space="preserve">VARCHAR</w:t>
      </w:r>
      <w:r>
        <w:rPr>
          <w:rStyle w:val="NormalTok"/>
        </w:rPr>
        <w:t xml:space="preserve">(</w:t>
      </w:r>
      <w:r>
        <w:rPr>
          <w:rStyle w:val="DecValTok"/>
        </w:rPr>
        <w:t xml:space="preserve">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gestion </w:t>
      </w:r>
      <w:r>
        <w:rPr>
          <w:rStyle w:val="DataTypeTok"/>
        </w:rPr>
        <w:t xml:space="preserve">VARCHAR</w:t>
      </w:r>
      <w:r>
        <w:rPr>
          <w:rStyle w:val="NormalTok"/>
        </w:rPr>
        <w:t xml:space="preserve">(</w:t>
      </w:r>
      <w:r>
        <w:rPr>
          <w:rStyle w:val="DecValTok"/>
        </w:rPr>
        <w:t xml:space="preserve">10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UNIQUE</w:t>
      </w:r>
      <w:r>
        <w:rPr>
          <w:rStyle w:val="NormalTok"/>
        </w:rPr>
        <w:t xml:space="preserve">(grado, paralelo, gestion)</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docentes (</w:t>
      </w:r>
      <w:r>
        <w:br/>
      </w:r>
      <w:r>
        <w:rPr>
          <w:rStyle w:val="NormalTok"/>
        </w:rPr>
        <w:t xml:space="preserve">    </w:t>
      </w:r>
      <w:r>
        <w:rPr>
          <w:rStyle w:val="KeywordTok"/>
        </w:rPr>
        <w:t xml:space="preserve">id</w:t>
      </w:r>
      <w:r>
        <w:rPr>
          <w:rStyle w:val="NormalTok"/>
        </w:rPr>
        <w:t xml:space="preserve">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ci </w:t>
      </w:r>
      <w:r>
        <w:rPr>
          <w:rStyle w:val="DataTypeTok"/>
        </w:rPr>
        <w:t xml:space="preserve">VARCHAR</w:t>
      </w:r>
      <w:r>
        <w:rPr>
          <w:rStyle w:val="NormalTok"/>
        </w:rPr>
        <w:t xml:space="preserve">(</w:t>
      </w:r>
      <w:r>
        <w:rPr>
          <w:rStyle w:val="DecValTok"/>
        </w:rPr>
        <w:t xml:space="preserve">15</w:t>
      </w:r>
      <w:r>
        <w:rPr>
          <w:rStyle w:val="NormalTok"/>
        </w:rPr>
        <w:t xml:space="preserve">)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nombres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apellidos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telefono </w:t>
      </w:r>
      <w:r>
        <w:rPr>
          <w:rStyle w:val="DataTypeTok"/>
        </w:rPr>
        <w:t xml:space="preserve">VARCHAR</w:t>
      </w:r>
      <w:r>
        <w:rPr>
          <w:rStyle w:val="NormalTok"/>
        </w:rPr>
        <w:t xml:space="preserve">(</w:t>
      </w:r>
      <w:r>
        <w:rPr>
          <w:rStyle w:val="DecValTok"/>
        </w:rPr>
        <w:t xml:space="preserve">15</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materias (</w:t>
      </w:r>
      <w:r>
        <w:br/>
      </w:r>
      <w:r>
        <w:rPr>
          <w:rStyle w:val="NormalTok"/>
        </w:rPr>
        <w:t xml:space="preserve">    </w:t>
      </w:r>
      <w:r>
        <w:rPr>
          <w:rStyle w:val="KeywordTok"/>
        </w:rPr>
        <w:t xml:space="preserve">id</w:t>
      </w:r>
      <w:r>
        <w:rPr>
          <w:rStyle w:val="NormalTok"/>
        </w:rPr>
        <w:t xml:space="preserve">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nombre </w:t>
      </w:r>
      <w:r>
        <w:rPr>
          <w:rStyle w:val="DataTypeTok"/>
        </w:rPr>
        <w:t xml:space="preserve">VARCHAR</w:t>
      </w:r>
      <w:r>
        <w:rPr>
          <w:rStyle w:val="NormalTok"/>
        </w:rPr>
        <w:t xml:space="preserve">(</w:t>
      </w:r>
      <w:r>
        <w:rPr>
          <w:rStyle w:val="DecValTok"/>
        </w:rPr>
        <w:t xml:space="preserve">80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codigo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inscripciones (</w:t>
      </w:r>
      <w:r>
        <w:br/>
      </w:r>
      <w:r>
        <w:rPr>
          <w:rStyle w:val="NormalTok"/>
        </w:rPr>
        <w:t xml:space="preserve">    </w:t>
      </w:r>
      <w:r>
        <w:rPr>
          <w:rStyle w:val="KeywordTok"/>
        </w:rPr>
        <w:t xml:space="preserve">id</w:t>
      </w:r>
      <w:r>
        <w:rPr>
          <w:rStyle w:val="NormalTok"/>
        </w:rPr>
        <w:t xml:space="preserve">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estudiante_id </w:t>
      </w:r>
      <w:r>
        <w:rPr>
          <w:rStyle w:val="DataTypeTok"/>
        </w:rPr>
        <w:t xml:space="preserve">INT</w:t>
      </w:r>
      <w:r>
        <w:rPr>
          <w:rStyle w:val="NormalTok"/>
        </w:rPr>
        <w:t xml:space="preserve"> </w:t>
      </w:r>
      <w:r>
        <w:rPr>
          <w:rStyle w:val="KeywordTok"/>
        </w:rPr>
        <w:t xml:space="preserve">REFERENCES</w:t>
      </w:r>
      <w:r>
        <w:rPr>
          <w:rStyle w:val="NormalTok"/>
        </w:rPr>
        <w:t xml:space="preserve"> estudiantes(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curso_id </w:t>
      </w:r>
      <w:r>
        <w:rPr>
          <w:rStyle w:val="DataTypeTok"/>
        </w:rPr>
        <w:t xml:space="preserve">INT</w:t>
      </w:r>
      <w:r>
        <w:rPr>
          <w:rStyle w:val="NormalTok"/>
        </w:rPr>
        <w:t xml:space="preserve"> </w:t>
      </w:r>
      <w:r>
        <w:rPr>
          <w:rStyle w:val="KeywordTok"/>
        </w:rPr>
        <w:t xml:space="preserve">REFERENCES</w:t>
      </w:r>
      <w:r>
        <w:rPr>
          <w:rStyle w:val="NormalTok"/>
        </w:rPr>
        <w:t xml:space="preserve"> cursos(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RESTRICT</w:t>
      </w:r>
      <w:r>
        <w:rPr>
          <w:rStyle w:val="NormalTok"/>
        </w:rPr>
        <w:t xml:space="preserve">,</w:t>
      </w:r>
      <w:r>
        <w:br/>
      </w:r>
      <w:r>
        <w:rPr>
          <w:rStyle w:val="NormalTok"/>
        </w:rPr>
        <w:t xml:space="preserve">    fecha_registro </w:t>
      </w:r>
      <w:r>
        <w:rPr>
          <w:rStyle w:val="DataTypeTok"/>
        </w:rPr>
        <w:t xml:space="preserve">DATE</w:t>
      </w:r>
      <w:r>
        <w:rPr>
          <w:rStyle w:val="NormalTok"/>
        </w:rPr>
        <w:t xml:space="preserve"> </w:t>
      </w:r>
      <w:r>
        <w:rPr>
          <w:rStyle w:val="KeywordTok"/>
        </w:rPr>
        <w:t xml:space="preserve">DEFAULT</w:t>
      </w:r>
      <w:r>
        <w:rPr>
          <w:rStyle w:val="NormalTok"/>
        </w:rPr>
        <w:t xml:space="preserve"> </w:t>
      </w:r>
      <w:r>
        <w:rPr>
          <w:rStyle w:val="FunctionTok"/>
        </w:rPr>
        <w:t xml:space="preserve">CURRENT_DATE</w:t>
      </w:r>
      <w:r>
        <w:br/>
      </w:r>
      <w:r>
        <w:rPr>
          <w:rStyle w:val="NormalTok"/>
        </w:rPr>
        <w:t xml:space="preserve">);</w:t>
      </w:r>
    </w:p>
    <w:p>
      <w:pPr>
        <w:pStyle w:val="FirstParagraph"/>
      </w:pPr>
      <w:r>
        <w:rPr>
          <w:i/>
          <w:iCs/>
        </w:rPr>
        <w:t xml:space="preserve">(Continuación del Esquema SQL - Calificaciones y Asistencias)</w:t>
      </w:r>
    </w:p>
    <w:p>
      <w:pPr>
        <w:pStyle w:val="SourceCode"/>
      </w:pPr>
      <w:r>
        <w:rPr>
          <w:rStyle w:val="CommentTok"/>
        </w:rPr>
        <w:t xml:space="preserve">-- 6. Tabla de Calificaciones (Registra notas bajo la Ley N° 070)</w:t>
      </w:r>
      <w:r>
        <w:br/>
      </w:r>
      <w:r>
        <w:rPr>
          <w:rStyle w:val="KeywordTok"/>
        </w:rPr>
        <w:t xml:space="preserve">CREATE</w:t>
      </w:r>
      <w:r>
        <w:rPr>
          <w:rStyle w:val="NormalTok"/>
        </w:rPr>
        <w:t xml:space="preserve"> </w:t>
      </w:r>
      <w:r>
        <w:rPr>
          <w:rStyle w:val="KeywordTok"/>
        </w:rPr>
        <w:t xml:space="preserve">TABLE</w:t>
      </w:r>
      <w:r>
        <w:rPr>
          <w:rStyle w:val="NormalTok"/>
        </w:rPr>
        <w:t xml:space="preserve"> calificaciones (</w:t>
      </w:r>
      <w:r>
        <w:br/>
      </w:r>
      <w:r>
        <w:rPr>
          <w:rStyle w:val="NormalTok"/>
        </w:rPr>
        <w:t xml:space="preserve">    </w:t>
      </w:r>
      <w:r>
        <w:rPr>
          <w:rStyle w:val="KeywordTok"/>
        </w:rPr>
        <w:t xml:space="preserve">id</w:t>
      </w:r>
      <w:r>
        <w:rPr>
          <w:rStyle w:val="NormalTok"/>
        </w:rPr>
        <w:t xml:space="preserve">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inscripcion_id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materia_id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nota_ser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(nota_ser </w:t>
      </w:r>
      <w:r>
        <w:rPr>
          <w:rStyle w:val="KeywordTok"/>
        </w:rPr>
        <w:t xml:space="preserve">BETWEEN</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w:t>
      </w:r>
      <w:r>
        <w:rPr>
          <w:rStyle w:val="DecValTok"/>
        </w:rPr>
        <w:t xml:space="preserve">10</w:t>
      </w:r>
      <w:r>
        <w:rPr>
          <w:rStyle w:val="NormalTok"/>
        </w:rPr>
        <w:t xml:space="preserve">),</w:t>
      </w:r>
      <w:r>
        <w:br/>
      </w:r>
      <w:r>
        <w:rPr>
          <w:rStyle w:val="NormalTok"/>
        </w:rPr>
        <w:t xml:space="preserve">    nota_saber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(nota_saber </w:t>
      </w:r>
      <w:r>
        <w:rPr>
          <w:rStyle w:val="KeywordTok"/>
        </w:rPr>
        <w:t xml:space="preserve">BETWEEN</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w:t>
      </w:r>
      <w:r>
        <w:rPr>
          <w:rStyle w:val="DecValTok"/>
        </w:rPr>
        <w:t xml:space="preserve">35</w:t>
      </w:r>
      <w:r>
        <w:rPr>
          <w:rStyle w:val="NormalTok"/>
        </w:rPr>
        <w:t xml:space="preserve">),</w:t>
      </w:r>
      <w:r>
        <w:br/>
      </w:r>
      <w:r>
        <w:rPr>
          <w:rStyle w:val="NormalTok"/>
        </w:rPr>
        <w:t xml:space="preserve">    nota_hacer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(nota_hacer </w:t>
      </w:r>
      <w:r>
        <w:rPr>
          <w:rStyle w:val="KeywordTok"/>
        </w:rPr>
        <w:t xml:space="preserve">BETWEEN</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w:t>
      </w:r>
      <w:r>
        <w:rPr>
          <w:rStyle w:val="DecValTok"/>
        </w:rPr>
        <w:t xml:space="preserve">35</w:t>
      </w:r>
      <w:r>
        <w:rPr>
          <w:rStyle w:val="NormalTok"/>
        </w:rPr>
        <w:t xml:space="preserve">),</w:t>
      </w:r>
      <w:r>
        <w:br/>
      </w:r>
      <w:r>
        <w:rPr>
          <w:rStyle w:val="NormalTok"/>
        </w:rPr>
        <w:t xml:space="preserve">    nota_decidir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(nota_decidir </w:t>
      </w:r>
      <w:r>
        <w:rPr>
          <w:rStyle w:val="KeywordTok"/>
        </w:rPr>
        <w:t xml:space="preserve">BETWEEN</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w:t>
      </w:r>
      <w:r>
        <w:rPr>
          <w:rStyle w:val="DecValTok"/>
        </w:rPr>
        <w:t xml:space="preserve">10</w:t>
      </w:r>
      <w:r>
        <w:rPr>
          <w:rStyle w:val="NormalTok"/>
        </w:rPr>
        <w:t xml:space="preserve">),</w:t>
      </w:r>
      <w:r>
        <w:br/>
      </w:r>
      <w:r>
        <w:rPr>
          <w:rStyle w:val="NormalTok"/>
        </w:rPr>
        <w:t xml:space="preserve">    nota_autoevaluacion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(nota_autoevaluacion </w:t>
      </w:r>
      <w:r>
        <w:rPr>
          <w:rStyle w:val="KeywordTok"/>
        </w:rPr>
        <w:t xml:space="preserve">BETWEEN</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w:t>
      </w:r>
      <w:r>
        <w:rPr>
          <w:rStyle w:val="DecValTok"/>
        </w:rPr>
        <w:t xml:space="preserve">10</w:t>
      </w:r>
      <w:r>
        <w:rPr>
          <w:rStyle w:val="NormalTok"/>
        </w:rPr>
        <w:t xml:space="preserve">),</w:t>
      </w:r>
      <w:r>
        <w:br/>
      </w:r>
      <w:r>
        <w:rPr>
          <w:rStyle w:val="NormalTok"/>
        </w:rPr>
        <w:t xml:space="preserve">    promedio_final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(promedio_final </w:t>
      </w:r>
      <w:r>
        <w:rPr>
          <w:rStyle w:val="KeywordTok"/>
        </w:rPr>
        <w:t xml:space="preserve">BETWEEN</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w:t>
      </w:r>
      <w:r>
        <w:rPr>
          <w:rStyle w:val="DecValTok"/>
        </w:rPr>
        <w:t xml:space="preserve">100</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(inscripcion_id) </w:t>
      </w:r>
      <w:r>
        <w:rPr>
          <w:rStyle w:val="KeywordTok"/>
        </w:rPr>
        <w:t xml:space="preserve">REFERENCES</w:t>
      </w:r>
      <w:r>
        <w:rPr>
          <w:rStyle w:val="NormalTok"/>
        </w:rPr>
        <w:t xml:space="preserve"> inscripciones(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(materia_id) </w:t>
      </w:r>
      <w:r>
        <w:rPr>
          <w:rStyle w:val="KeywordTok"/>
        </w:rPr>
        <w:t xml:space="preserve">REFERENCES</w:t>
      </w:r>
      <w:r>
        <w:rPr>
          <w:rStyle w:val="NormalTok"/>
        </w:rPr>
        <w:t xml:space="preserve"> materias(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RESTRICT</w:t>
      </w:r>
      <w:r>
        <w:rPr>
          <w:rStyle w:val="NormalTok"/>
        </w:rPr>
        <w:t xml:space="preserve">,</w:t>
      </w:r>
      <w:r>
        <w:br/>
      </w:r>
      <w:r>
        <w:rPr>
          <w:rStyle w:val="NormalTok"/>
        </w:rPr>
        <w:t xml:space="preserve">    </w:t>
      </w:r>
      <w:r>
        <w:rPr>
          <w:rStyle w:val="KeywordTok"/>
        </w:rPr>
        <w:t xml:space="preserve">UNIQUE</w:t>
      </w:r>
      <w:r>
        <w:rPr>
          <w:rStyle w:val="NormalTok"/>
        </w:rPr>
        <w:t xml:space="preserve">(inscripcion_id, materia_id)</w:t>
      </w:r>
      <w:r>
        <w:br/>
      </w:r>
      <w:r>
        <w:rPr>
          <w:rStyle w:val="NormalTok"/>
        </w:rPr>
        <w:t xml:space="preserve">);</w:t>
      </w:r>
      <w:r>
        <w:br/>
      </w:r>
      <w:r>
        <w:br/>
      </w:r>
      <w:r>
        <w:rPr>
          <w:rStyle w:val="CommentTok"/>
        </w:rPr>
        <w:t xml:space="preserve">-- 7. Tabla de Asistencias Diarias</w:t>
      </w:r>
      <w:r>
        <w:br/>
      </w:r>
      <w:r>
        <w:rPr>
          <w:rStyle w:val="KeywordTok"/>
        </w:rPr>
        <w:t xml:space="preserve">CREATE</w:t>
      </w:r>
      <w:r>
        <w:rPr>
          <w:rStyle w:val="NormalTok"/>
        </w:rPr>
        <w:t xml:space="preserve"> </w:t>
      </w:r>
      <w:r>
        <w:rPr>
          <w:rStyle w:val="KeywordTok"/>
        </w:rPr>
        <w:t xml:space="preserve">TABLE</w:t>
      </w:r>
      <w:r>
        <w:rPr>
          <w:rStyle w:val="NormalTok"/>
        </w:rPr>
        <w:t xml:space="preserve"> asistencias (</w:t>
      </w:r>
      <w:r>
        <w:br/>
      </w:r>
      <w:r>
        <w:rPr>
          <w:rStyle w:val="NormalTok"/>
        </w:rPr>
        <w:t xml:space="preserve">    </w:t>
      </w:r>
      <w:r>
        <w:rPr>
          <w:rStyle w:val="KeywordTok"/>
        </w:rPr>
        <w:t xml:space="preserve">id</w:t>
      </w:r>
      <w:r>
        <w:rPr>
          <w:rStyle w:val="NormalTok"/>
        </w:rPr>
        <w:t xml:space="preserve">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inscripcion_id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fecha </w:t>
      </w:r>
      <w:r>
        <w:rPr>
          <w:rStyle w:val="DataTypeTok"/>
        </w:rPr>
        <w:t xml:space="preserve">DATE</w:t>
      </w:r>
      <w:r>
        <w:rPr>
          <w:rStyle w:val="NormalTok"/>
        </w:rPr>
        <w:t xml:space="preserve"> </w:t>
      </w:r>
      <w:r>
        <w:rPr>
          <w:rStyle w:val="KeywordTok"/>
        </w:rPr>
        <w:t xml:space="preserve">DEFAULT</w:t>
      </w:r>
      <w:r>
        <w:rPr>
          <w:rStyle w:val="NormalTok"/>
        </w:rPr>
        <w:t xml:space="preserve"> </w:t>
      </w:r>
      <w:r>
        <w:rPr>
          <w:rStyle w:val="FunctionTok"/>
        </w:rPr>
        <w:t xml:space="preserve">CURRENT_DATE</w:t>
      </w:r>
      <w:r>
        <w:rPr>
          <w:rStyle w:val="NormalTok"/>
        </w:rPr>
        <w:t xml:space="preserve">,</w:t>
      </w:r>
      <w:r>
        <w:br/>
      </w:r>
      <w:r>
        <w:rPr>
          <w:rStyle w:val="NormalTok"/>
        </w:rPr>
        <w:t xml:space="preserve">    estado_asistencia </w:t>
      </w:r>
      <w:r>
        <w:rPr>
          <w:rStyle w:val="DataTypeTok"/>
        </w:rPr>
        <w:t xml:space="preserve">VARCHAR</w:t>
      </w:r>
      <w:r>
        <w:rPr>
          <w:rStyle w:val="NormalTok"/>
        </w:rPr>
        <w:t xml:space="preserve">(</w:t>
      </w:r>
      <w:r>
        <w:rPr>
          <w:rStyle w:val="DecValTok"/>
        </w:rPr>
        <w:t xml:space="preserve">15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(estado_asistencia </w:t>
      </w:r>
      <w:r>
        <w:rPr>
          <w:rStyle w:val="KeywordTok"/>
        </w:rPr>
        <w:t xml:space="preserve">IN</w:t>
      </w:r>
      <w:r>
        <w:rPr>
          <w:rStyle w:val="NormalTok"/>
        </w:rPr>
        <w:t xml:space="preserve"> (</w:t>
      </w:r>
      <w:r>
        <w:rPr>
          <w:rStyle w:val="StringTok"/>
        </w:rPr>
        <w:t xml:space="preserve">'Presente'</w:t>
      </w:r>
      <w:r>
        <w:rPr>
          <w:rStyle w:val="NormalTok"/>
        </w:rPr>
        <w:t xml:space="preserve">, </w:t>
      </w:r>
      <w:r>
        <w:rPr>
          <w:rStyle w:val="StringTok"/>
        </w:rPr>
        <w:t xml:space="preserve">'Falta'</w:t>
      </w:r>
      <w:r>
        <w:rPr>
          <w:rStyle w:val="NormalTok"/>
        </w:rPr>
        <w:t xml:space="preserve">, </w:t>
      </w:r>
      <w:r>
        <w:rPr>
          <w:rStyle w:val="StringTok"/>
        </w:rPr>
        <w:t xml:space="preserve">'Licencia'</w:t>
      </w:r>
      <w:r>
        <w:rPr>
          <w:rStyle w:val="NormalTok"/>
        </w:rPr>
        <w:t xml:space="preserve">, </w:t>
      </w:r>
      <w:r>
        <w:rPr>
          <w:rStyle w:val="StringTok"/>
        </w:rPr>
        <w:t xml:space="preserve">'Atraso'</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(inscripcion_id) </w:t>
      </w:r>
      <w:r>
        <w:rPr>
          <w:rStyle w:val="KeywordTok"/>
        </w:rPr>
        <w:t xml:space="preserve">REFERENCES</w:t>
      </w:r>
      <w:r>
        <w:rPr>
          <w:rStyle w:val="NormalTok"/>
        </w:rPr>
        <w:t xml:space="preserve"> inscripciones(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w:t>
      </w:r>
      <w:r>
        <w:rPr>
          <w:rStyle w:val="KeywordTok"/>
        </w:rPr>
        <w:t xml:space="preserve">UNIQUE</w:t>
      </w:r>
      <w:r>
        <w:rPr>
          <w:rStyle w:val="NormalTok"/>
        </w:rPr>
        <w:t xml:space="preserve">(inscripcion_id, fecha)</w:t>
      </w:r>
      <w:r>
        <w:br/>
      </w:r>
      <w:r>
        <w:rPr>
          <w:rStyle w:val="NormalTok"/>
        </w:rPr>
        <w:t xml:space="preserve">);</w:t>
      </w:r>
    </w:p>
    <w:bookmarkEnd w:id="67"/>
    <w:bookmarkStart w:id="69" w:name="Xc30a62a519ed807e17b2788b4a09b81b08f77f6"/>
    <w:p>
      <w:pPr>
        <w:pStyle w:val="Heading3"/>
      </w:pPr>
      <w:r>
        <w:t xml:space="preserve">5.4 Tabla Detallada de Endpoints de la API RESTful</w:t>
      </w:r>
    </w:p>
    <w:p>
      <w:pPr>
        <w:pStyle w:val="FirstParagraph"/>
      </w:pPr>
      <w:r>
        <w:t xml:space="preserve">La API expone los servicios necesarios bajo operaciones REST uniformes protegidas mediante cabeceras HTTP:</w:t>
      </w:r>
    </w:p>
    <w:bookmarkStart w:id="68" w:name="X6526c0076cbce68293bc974ed41f005e031a598"/>
    <w:p>
      <w:pPr>
        <w:pStyle w:val="Heading5"/>
      </w:pPr>
      <w:r>
        <w:rPr>
          <w:b/>
          <w:bCs/>
        </w:rPr>
        <w:t xml:space="preserve">Tabla 5.</w:t>
      </w:r>
      <w:r>
        <w:t xml:space="preserve"> </w:t>
      </w:r>
      <w:r>
        <w:rPr>
          <w:i/>
          <w:iCs/>
        </w:rPr>
        <w:t xml:space="preserve">Mapeo de Endpoints del Backend en Laravel</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Método HTTP</w:t>
            </w:r>
          </w:p>
        </w:tc>
        <w:tc>
          <w:tcPr/>
          <w:p>
            <w:pPr>
              <w:pStyle w:val="Compact"/>
              <w:jc w:val="left"/>
            </w:pPr>
            <w:r>
              <w:t xml:space="preserve">Endpoint de la API</w:t>
            </w:r>
          </w:p>
        </w:tc>
        <w:tc>
          <w:tcPr/>
          <w:p>
            <w:pPr>
              <w:pStyle w:val="Compact"/>
              <w:jc w:val="left"/>
            </w:pPr>
            <w:r>
              <w:t xml:space="preserve">Parámetros del Body (JSON)</w:t>
            </w:r>
          </w:p>
        </w:tc>
        <w:tc>
          <w:tcPr/>
          <w:p>
            <w:pPr>
              <w:pStyle w:val="Compact"/>
              <w:jc w:val="left"/>
            </w:pPr>
            <w:r>
              <w:t xml:space="preserve">Estado HTTP</w:t>
            </w:r>
          </w:p>
        </w:tc>
        <w:tc>
          <w:tcPr/>
          <w:p>
            <w:pPr>
              <w:pStyle w:val="Compact"/>
              <w:jc w:val="left"/>
            </w:pPr>
            <w:r>
              <w:t xml:space="preserve">Descripción</w:t>
            </w:r>
          </w:p>
        </w:tc>
      </w:tr>
      <w:tr>
        <w:tc>
          <w:tcPr/>
          <w:p>
            <w:pPr>
              <w:pStyle w:val="Compact"/>
              <w:jc w:val="left"/>
            </w:pPr>
            <w:r>
              <w:rPr>
                <w:b/>
                <w:bCs/>
              </w:rPr>
              <w:t xml:space="preserve">POST</w:t>
            </w:r>
          </w:p>
        </w:tc>
        <w:tc>
          <w:tcPr/>
          <w:p>
            <w:pPr>
              <w:pStyle w:val="Compact"/>
              <w:jc w:val="left"/>
            </w:pPr>
            <w:r>
              <w:rPr>
                <w:rStyle w:val="VerbatimChar"/>
              </w:rPr>
              <w:t xml:space="preserve">/api/login</w:t>
            </w:r>
          </w:p>
        </w:tc>
        <w:tc>
          <w:tcPr/>
          <w:p>
            <w:pPr>
              <w:pStyle w:val="Compact"/>
              <w:jc w:val="left"/>
            </w:pPr>
            <w:r>
              <w:rPr>
                <w:rStyle w:val="VerbatimChar"/>
              </w:rPr>
              <w:t xml:space="preserve">{"ci": "123", "password": "abc"}</w:t>
            </w:r>
          </w:p>
        </w:tc>
        <w:tc>
          <w:tcPr/>
          <w:p>
            <w:pPr>
              <w:pStyle w:val="Compact"/>
              <w:jc w:val="left"/>
            </w:pPr>
            <w:r>
              <w:t xml:space="preserve">200 OK</w:t>
            </w:r>
          </w:p>
        </w:tc>
        <w:tc>
          <w:tcPr/>
          <w:p>
            <w:pPr>
              <w:pStyle w:val="Compact"/>
              <w:jc w:val="left"/>
            </w:pPr>
            <w:r>
              <w:t xml:space="preserve">Autentica un usuario administrativo/docente y retorna el token.</w:t>
            </w:r>
          </w:p>
        </w:tc>
      </w:tr>
      <w:tr>
        <w:tc>
          <w:tcPr/>
          <w:p>
            <w:pPr>
              <w:pStyle w:val="Compact"/>
              <w:jc w:val="left"/>
            </w:pPr>
            <w:r>
              <w:rPr>
                <w:b/>
                <w:bCs/>
              </w:rPr>
              <w:t xml:space="preserve">GET</w:t>
            </w:r>
          </w:p>
        </w:tc>
        <w:tc>
          <w:tcPr/>
          <w:p>
            <w:pPr>
              <w:pStyle w:val="Compact"/>
              <w:jc w:val="left"/>
            </w:pPr>
            <w:r>
              <w:rPr>
                <w:rStyle w:val="VerbatimChar"/>
              </w:rPr>
              <w:t xml:space="preserve">/api/estudiantes</w:t>
            </w:r>
          </w:p>
        </w:tc>
        <w:tc>
          <w:tcPr/>
          <w:p>
            <w:pPr>
              <w:pStyle w:val="Compact"/>
              <w:jc w:val="left"/>
            </w:pPr>
            <w:r>
              <w:t xml:space="preserve">Ninguno (Cabecera JWT)</w:t>
            </w:r>
          </w:p>
        </w:tc>
        <w:tc>
          <w:tcPr/>
          <w:p>
            <w:pPr>
              <w:pStyle w:val="Compact"/>
              <w:jc w:val="left"/>
            </w:pPr>
            <w:r>
              <w:t xml:space="preserve">200 OK</w:t>
            </w:r>
          </w:p>
        </w:tc>
        <w:tc>
          <w:tcPr/>
          <w:p>
            <w:pPr>
              <w:pStyle w:val="Compact"/>
              <w:jc w:val="left"/>
            </w:pPr>
            <w:r>
              <w:t xml:space="preserve">Retorna el listado completo de alumnos matriculados.</w:t>
            </w:r>
          </w:p>
        </w:tc>
      </w:tr>
      <w:tr>
        <w:tc>
          <w:tcPr/>
          <w:p>
            <w:pPr>
              <w:pStyle w:val="Compact"/>
              <w:jc w:val="left"/>
            </w:pPr>
            <w:r>
              <w:rPr>
                <w:b/>
                <w:bCs/>
              </w:rPr>
              <w:t xml:space="preserve">POST</w:t>
            </w:r>
          </w:p>
        </w:tc>
        <w:tc>
          <w:tcPr/>
          <w:p>
            <w:pPr>
              <w:pStyle w:val="Compact"/>
              <w:jc w:val="left"/>
            </w:pPr>
            <w:r>
              <w:rPr>
                <w:rStyle w:val="VerbatimChar"/>
              </w:rPr>
              <w:t xml:space="preserve">/api/estudiantes</w:t>
            </w:r>
          </w:p>
        </w:tc>
        <w:tc>
          <w:tcPr/>
          <w:p>
            <w:pPr>
              <w:pStyle w:val="Compact"/>
              <w:jc w:val="left"/>
            </w:pPr>
            <w:r>
              <w:rPr>
                <w:rStyle w:val="VerbatimChar"/>
              </w:rPr>
              <w:t xml:space="preserve">{"rude": "xyz", "nombres": "Ana"}</w:t>
            </w:r>
          </w:p>
        </w:tc>
        <w:tc>
          <w:tcPr/>
          <w:p>
            <w:pPr>
              <w:pStyle w:val="Compact"/>
              <w:jc w:val="left"/>
            </w:pPr>
            <w:r>
              <w:t xml:space="preserve">201 Created</w:t>
            </w:r>
          </w:p>
        </w:tc>
        <w:tc>
          <w:tcPr/>
          <w:p>
            <w:pPr>
              <w:pStyle w:val="Compact"/>
              <w:jc w:val="left"/>
            </w:pPr>
            <w:r>
              <w:t xml:space="preserve">Registra un nuevo estudiante en el sistema escolar.</w:t>
            </w:r>
          </w:p>
        </w:tc>
      </w:tr>
      <w:tr>
        <w:tc>
          <w:tcPr/>
          <w:p>
            <w:pPr>
              <w:pStyle w:val="Compact"/>
              <w:jc w:val="left"/>
            </w:pPr>
            <w:r>
              <w:rPr>
                <w:b/>
                <w:bCs/>
              </w:rPr>
              <w:t xml:space="preserve">PUT</w:t>
            </w:r>
          </w:p>
        </w:tc>
        <w:tc>
          <w:tcPr/>
          <w:p>
            <w:pPr>
              <w:pStyle w:val="Compact"/>
              <w:jc w:val="left"/>
            </w:pPr>
            <w:r>
              <w:rPr>
                <w:rStyle w:val="VerbatimChar"/>
              </w:rPr>
              <w:t xml:space="preserve">/api/estudiantes/{id}</w:t>
            </w:r>
          </w:p>
        </w:tc>
        <w:tc>
          <w:tcPr/>
          <w:p>
            <w:pPr>
              <w:pStyle w:val="Compact"/>
              <w:jc w:val="left"/>
            </w:pPr>
            <w:r>
              <w:rPr>
                <w:rStyle w:val="VerbatimChar"/>
              </w:rPr>
              <w:t xml:space="preserve">{"nombres": "Ana María"}</w:t>
            </w:r>
          </w:p>
        </w:tc>
        <w:tc>
          <w:tcPr/>
          <w:p>
            <w:pPr>
              <w:pStyle w:val="Compact"/>
              <w:jc w:val="left"/>
            </w:pPr>
            <w:r>
              <w:t xml:space="preserve">200 OK</w:t>
            </w:r>
          </w:p>
        </w:tc>
        <w:tc>
          <w:tcPr/>
          <w:p>
            <w:pPr>
              <w:pStyle w:val="Compact"/>
              <w:jc w:val="left"/>
            </w:pPr>
            <w:r>
              <w:t xml:space="preserve">Modifica los datos del alumno especificado por ID.</w:t>
            </w:r>
          </w:p>
        </w:tc>
      </w:tr>
      <w:tr>
        <w:tc>
          <w:tcPr/>
          <w:p>
            <w:pPr>
              <w:pStyle w:val="Compact"/>
              <w:jc w:val="left"/>
            </w:pPr>
            <w:r>
              <w:rPr>
                <w:b/>
                <w:bCs/>
              </w:rPr>
              <w:t xml:space="preserve">DELETE</w:t>
            </w:r>
          </w:p>
        </w:tc>
        <w:tc>
          <w:tcPr/>
          <w:p>
            <w:pPr>
              <w:pStyle w:val="Compact"/>
              <w:jc w:val="left"/>
            </w:pPr>
            <w:r>
              <w:rPr>
                <w:rStyle w:val="VerbatimChar"/>
              </w:rPr>
              <w:t xml:space="preserve">/api/estudiantes/{id}</w:t>
            </w:r>
          </w:p>
        </w:tc>
        <w:tc>
          <w:tcPr/>
          <w:p>
            <w:pPr>
              <w:pStyle w:val="Compact"/>
              <w:jc w:val="left"/>
            </w:pPr>
            <w:r>
              <w:t xml:space="preserve">Ninguno</w:t>
            </w:r>
          </w:p>
        </w:tc>
        <w:tc>
          <w:tcPr/>
          <w:p>
            <w:pPr>
              <w:pStyle w:val="Compact"/>
              <w:jc w:val="left"/>
            </w:pPr>
            <w:r>
              <w:t xml:space="preserve">200 OK</w:t>
            </w:r>
          </w:p>
        </w:tc>
        <w:tc>
          <w:tcPr/>
          <w:p>
            <w:pPr>
              <w:pStyle w:val="Compact"/>
              <w:jc w:val="left"/>
            </w:pPr>
            <w:r>
              <w:t xml:space="preserve">Elimina la ficha del estudiante (si no tiene dependencias).</w:t>
            </w:r>
          </w:p>
        </w:tc>
      </w:tr>
      <w:tr>
        <w:tc>
          <w:tcPr/>
          <w:p>
            <w:pPr>
              <w:pStyle w:val="Compact"/>
              <w:jc w:val="left"/>
            </w:pPr>
            <w:r>
              <w:rPr>
                <w:b/>
                <w:bCs/>
              </w:rPr>
              <w:t xml:space="preserve">POST</w:t>
            </w:r>
          </w:p>
        </w:tc>
        <w:tc>
          <w:tcPr/>
          <w:p>
            <w:pPr>
              <w:pStyle w:val="Compact"/>
              <w:jc w:val="left"/>
            </w:pPr>
            <w:r>
              <w:rPr>
                <w:rStyle w:val="VerbatimChar"/>
              </w:rPr>
              <w:t xml:space="preserve">/api/calificaciones/registrar</w:t>
            </w:r>
          </w:p>
        </w:tc>
        <w:tc>
          <w:tcPr/>
          <w:p>
            <w:pPr>
              <w:pStyle w:val="Compact"/>
              <w:jc w:val="left"/>
            </w:pPr>
            <w:r>
              <w:rPr>
                <w:rStyle w:val="VerbatimChar"/>
              </w:rPr>
              <w:t xml:space="preserve">{"inscripcion_id": 1, "nota_ser": 8}</w:t>
            </w:r>
          </w:p>
        </w:tc>
        <w:tc>
          <w:tcPr/>
          <w:p>
            <w:pPr>
              <w:pStyle w:val="Compact"/>
              <w:jc w:val="left"/>
            </w:pPr>
            <w:r>
              <w:t xml:space="preserve">200 OK</w:t>
            </w:r>
          </w:p>
        </w:tc>
        <w:tc>
          <w:tcPr/>
          <w:p>
            <w:pPr>
              <w:pStyle w:val="Compact"/>
              <w:jc w:val="left"/>
            </w:pPr>
            <w:r>
              <w:t xml:space="preserve">Guarda o actualiza las notas bimestrales/trimestrales.</w:t>
            </w:r>
          </w:p>
        </w:tc>
      </w:tr>
      <w:tr>
        <w:tc>
          <w:tcPr/>
          <w:p>
            <w:pPr>
              <w:pStyle w:val="Compact"/>
              <w:jc w:val="left"/>
            </w:pPr>
            <w:r>
              <w:rPr>
                <w:b/>
                <w:bCs/>
              </w:rPr>
              <w:t xml:space="preserve">GET</w:t>
            </w:r>
          </w:p>
        </w:tc>
        <w:tc>
          <w:tcPr/>
          <w:p>
            <w:pPr>
              <w:pStyle w:val="Compact"/>
              <w:jc w:val="left"/>
            </w:pPr>
            <w:r>
              <w:rPr>
                <w:rStyle w:val="VerbatimChar"/>
              </w:rPr>
              <w:t xml:space="preserve">/api/cursos/{id}/calificaciones</w:t>
            </w:r>
          </w:p>
        </w:tc>
        <w:tc>
          <w:tcPr/>
          <w:p>
            <w:pPr>
              <w:pStyle w:val="Compact"/>
              <w:jc w:val="left"/>
            </w:pPr>
            <w:r>
              <w:t xml:space="preserve">Ninguno</w:t>
            </w:r>
          </w:p>
        </w:tc>
        <w:tc>
          <w:tcPr/>
          <w:p>
            <w:pPr>
              <w:pStyle w:val="Compact"/>
              <w:jc w:val="left"/>
            </w:pPr>
            <w:r>
              <w:t xml:space="preserve">200 OK</w:t>
            </w:r>
          </w:p>
        </w:tc>
        <w:tc>
          <w:tcPr/>
          <w:p>
            <w:pPr>
              <w:pStyle w:val="Compact"/>
              <w:jc w:val="left"/>
            </w:pPr>
            <w:r>
              <w:t xml:space="preserve">Obtiene todas las notas de los alumnos inscritos en el curso.</w:t>
            </w:r>
          </w:p>
        </w:tc>
      </w:tr>
      <w:tr>
        <w:tc>
          <w:tcPr/>
          <w:p>
            <w:pPr>
              <w:pStyle w:val="Compact"/>
              <w:jc w:val="left"/>
            </w:pPr>
            <w:r>
              <w:rPr>
                <w:b/>
                <w:bCs/>
              </w:rPr>
              <w:t xml:space="preserve">POST</w:t>
            </w:r>
          </w:p>
        </w:tc>
        <w:tc>
          <w:tcPr/>
          <w:p>
            <w:pPr>
              <w:pStyle w:val="Compact"/>
              <w:jc w:val="left"/>
            </w:pPr>
            <w:r>
              <w:rPr>
                <w:rStyle w:val="VerbatimChar"/>
              </w:rPr>
              <w:t xml:space="preserve">/api/asistencias/registrar</w:t>
            </w:r>
          </w:p>
        </w:tc>
        <w:tc>
          <w:tcPr/>
          <w:p>
            <w:pPr>
              <w:pStyle w:val="Compact"/>
              <w:jc w:val="left"/>
            </w:pPr>
            <w:r>
              <w:rPr>
                <w:rStyle w:val="VerbatimChar"/>
              </w:rPr>
              <w:t xml:space="preserve">{"inscripcion_id": 1, "estado": "Falta"}</w:t>
            </w:r>
          </w:p>
        </w:tc>
        <w:tc>
          <w:tcPr/>
          <w:p>
            <w:pPr>
              <w:pStyle w:val="Compact"/>
              <w:jc w:val="left"/>
            </w:pPr>
            <w:r>
              <w:t xml:space="preserve">200 OK</w:t>
            </w:r>
          </w:p>
        </w:tc>
        <w:tc>
          <w:tcPr/>
          <w:p>
            <w:pPr>
              <w:pStyle w:val="Compact"/>
              <w:jc w:val="left"/>
            </w:pPr>
            <w:r>
              <w:t xml:space="preserve">Registra la asistencia diaria del alumno.</w:t>
            </w:r>
          </w:p>
        </w:tc>
      </w:tr>
    </w:tbl>
    <w:p>
      <w:pPr>
        <w:pStyle w:val="BodyText"/>
      </w:pPr>
      <w:r>
        <w:rPr>
          <w:i/>
          <w:iCs/>
        </w:rPr>
        <w:t xml:space="preserve">Fuente: Elaboración propia, 2026</w:t>
      </w:r>
    </w:p>
    <w:bookmarkEnd w:id="68"/>
    <w:bookmarkEnd w:id="69"/>
    <w:bookmarkStart w:id="72" w:name="codificación-del-backend-en-laravel"/>
    <w:p>
      <w:pPr>
        <w:pStyle w:val="Heading3"/>
      </w:pPr>
      <w:r>
        <w:t xml:space="preserve">5.5 Codificación del Backend en Laravel</w:t>
      </w:r>
    </w:p>
    <w:bookmarkStart w:id="70" w:name="Xf5caecd5ff4eb946eca45935538ad78a5f19dbe"/>
    <w:p>
      <w:pPr>
        <w:pStyle w:val="Heading4"/>
      </w:pPr>
      <w:r>
        <w:t xml:space="preserve">Controlador de Gestión de Estudiantes (</w:t>
      </w:r>
      <w:r>
        <w:rPr>
          <w:rStyle w:val="VerbatimChar"/>
        </w:rPr>
        <w:t xml:space="preserve">EstudianteController.php</w:t>
      </w:r>
      <w:r>
        <w:t xml:space="preserve">)</w:t>
      </w:r>
    </w:p>
    <w:p>
      <w:pPr>
        <w:pStyle w:val="SourceCode"/>
      </w:pPr>
      <w:r>
        <w:rPr>
          <w:rStyle w:val="KeywordTok"/>
        </w:rPr>
        <w:t xml:space="preserve">namespace</w:t>
      </w:r>
      <w:r>
        <w:rPr>
          <w:rStyle w:val="NormalTok"/>
        </w:rPr>
        <w:t xml:space="preserve"> App\Http\Controllers\</w:t>
      </w:r>
      <w:r>
        <w:rPr>
          <w:rStyle w:val="ConstantTok"/>
        </w:rPr>
        <w:t xml:space="preserve">API</w:t>
      </w:r>
      <w:r>
        <w:rPr>
          <w:rStyle w:val="OtherTok"/>
        </w:rPr>
        <w:t xml:space="preserve">;</w:t>
      </w:r>
      <w:r>
        <w:br/>
      </w:r>
      <w:r>
        <w:br/>
      </w:r>
      <w:r>
        <w:rPr>
          <w:rStyle w:val="KeywordTok"/>
        </w:rPr>
        <w:t xml:space="preserve">use</w:t>
      </w:r>
      <w:r>
        <w:rPr>
          <w:rStyle w:val="NormalTok"/>
        </w:rPr>
        <w:t xml:space="preserve"> App\Http\Controllers\Controller</w:t>
      </w:r>
      <w:r>
        <w:rPr>
          <w:rStyle w:val="OtherTok"/>
        </w:rPr>
        <w:t xml:space="preserve">;</w:t>
      </w:r>
      <w:r>
        <w:br/>
      </w:r>
      <w:r>
        <w:rPr>
          <w:rStyle w:val="KeywordTok"/>
        </w:rPr>
        <w:t xml:space="preserve">use</w:t>
      </w:r>
      <w:r>
        <w:rPr>
          <w:rStyle w:val="NormalTok"/>
        </w:rPr>
        <w:t xml:space="preserve"> App\Models\Estudiante</w:t>
      </w:r>
      <w:r>
        <w:rPr>
          <w:rStyle w:val="OtherTok"/>
        </w:rPr>
        <w:t xml:space="preserve">;</w:t>
      </w:r>
      <w:r>
        <w:br/>
      </w:r>
      <w:r>
        <w:rPr>
          <w:rStyle w:val="KeywordTok"/>
        </w:rPr>
        <w:t xml:space="preserve">use</w:t>
      </w:r>
      <w:r>
        <w:rPr>
          <w:rStyle w:val="NormalTok"/>
        </w:rPr>
        <w:t xml:space="preserve"> Illuminate\Http\Request</w:t>
      </w:r>
      <w:r>
        <w:rPr>
          <w:rStyle w:val="OtherTok"/>
        </w:rPr>
        <w:t xml:space="preserve">;</w:t>
      </w:r>
      <w:r>
        <w:br/>
      </w:r>
      <w:r>
        <w:rPr>
          <w:rStyle w:val="KeywordTok"/>
        </w:rPr>
        <w:t xml:space="preserve">use</w:t>
      </w:r>
      <w:r>
        <w:rPr>
          <w:rStyle w:val="NormalTok"/>
        </w:rPr>
        <w:t xml:space="preserve"> Illuminate\Validation\Rule</w:t>
      </w:r>
      <w:r>
        <w:rPr>
          <w:rStyle w:val="OtherTok"/>
        </w:rPr>
        <w:t xml:space="preserve">;</w:t>
      </w:r>
      <w:r>
        <w:br/>
      </w:r>
      <w:r>
        <w:br/>
      </w:r>
      <w:r>
        <w:rPr>
          <w:rStyle w:val="KeywordTok"/>
        </w:rPr>
        <w:t xml:space="preserve">class</w:t>
      </w:r>
      <w:r>
        <w:rPr>
          <w:rStyle w:val="NormalTok"/>
        </w:rPr>
        <w:t xml:space="preserve"> EstudianteController </w:t>
      </w:r>
      <w:r>
        <w:rPr>
          <w:rStyle w:val="KeywordTok"/>
        </w:rPr>
        <w:t xml:space="preserve">extends</w:t>
      </w:r>
      <w:r>
        <w:rPr>
          <w:rStyle w:val="NormalTok"/>
        </w:rPr>
        <w:t xml:space="preserve"> Controller</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index()</w:t>
      </w:r>
      <w:r>
        <w:br/>
      </w:r>
      <w:r>
        <w:rPr>
          <w:rStyle w:val="NormalTok"/>
        </w:rPr>
        <w:t xml:space="preserve">    {</w:t>
      </w:r>
      <w:r>
        <w:br/>
      </w:r>
      <w:r>
        <w:rPr>
          <w:rStyle w:val="NormalTok"/>
        </w:rPr>
        <w:t xml:space="preserve">        </w:t>
      </w:r>
      <w:r>
        <w:rPr>
          <w:rStyle w:val="VariableTok"/>
        </w:rPr>
        <w:t xml:space="preserve">$estudiantes</w:t>
      </w:r>
      <w:r>
        <w:rPr>
          <w:rStyle w:val="NormalTok"/>
        </w:rPr>
        <w:t xml:space="preserve"> </w:t>
      </w:r>
      <w:r>
        <w:rPr>
          <w:rStyle w:val="OperatorTok"/>
        </w:rPr>
        <w:t xml:space="preserve">=</w:t>
      </w:r>
      <w:r>
        <w:rPr>
          <w:rStyle w:val="NormalTok"/>
        </w:rPr>
        <w:t xml:space="preserve"> Estudiante::orderBy(</w:t>
      </w:r>
      <w:r>
        <w:rPr>
          <w:rStyle w:val="StringTok"/>
        </w:rPr>
        <w:t xml:space="preserve">'apellidos'</w:t>
      </w:r>
      <w:r>
        <w:rPr>
          <w:rStyle w:val="NormalTok"/>
        </w:rPr>
        <w:t xml:space="preserve">)-&gt;get()</w:t>
      </w:r>
      <w:r>
        <w:rPr>
          <w:rStyle w:val="OtherTok"/>
        </w:rPr>
        <w:t xml:space="preserve">;</w:t>
      </w:r>
      <w:r>
        <w:br/>
      </w:r>
      <w:r>
        <w:rPr>
          <w:rStyle w:val="NormalTok"/>
        </w:rPr>
        <w:t xml:space="preserve">        </w:t>
      </w:r>
      <w:r>
        <w:rPr>
          <w:rStyle w:val="ControlFlowTok"/>
        </w:rPr>
        <w:t xml:space="preserve">return</w:t>
      </w:r>
      <w:r>
        <w:rPr>
          <w:rStyle w:val="NormalTok"/>
        </w:rPr>
        <w:t xml:space="preserve"> response()-&gt;json([</w:t>
      </w:r>
      <w:r>
        <w:br/>
      </w:r>
      <w:r>
        <w:rPr>
          <w:rStyle w:val="NormalTok"/>
        </w:rPr>
        <w:t xml:space="preserve">            </w:t>
      </w:r>
      <w:r>
        <w:rPr>
          <w:rStyle w:val="StringTok"/>
        </w:rPr>
        <w:t xml:space="preserve">'success'</w:t>
      </w:r>
      <w:r>
        <w:rPr>
          <w:rStyle w:val="NormalTok"/>
        </w:rPr>
        <w:t xml:space="preserve"> =&gt; </w:t>
      </w:r>
      <w:r>
        <w:rPr>
          <w:rStyle w:val="KeywordTok"/>
        </w:rPr>
        <w:t xml:space="preserve">true</w:t>
      </w:r>
      <w:r>
        <w:rPr>
          <w:rStyle w:val="OtherTok"/>
        </w:rPr>
        <w:t xml:space="preserve">,</w:t>
      </w:r>
      <w:r>
        <w:br/>
      </w:r>
      <w:r>
        <w:rPr>
          <w:rStyle w:val="NormalTok"/>
        </w:rPr>
        <w:t xml:space="preserve">            </w:t>
      </w:r>
      <w:r>
        <w:rPr>
          <w:rStyle w:val="StringTok"/>
        </w:rPr>
        <w:t xml:space="preserve">'data'</w:t>
      </w:r>
      <w:r>
        <w:rPr>
          <w:rStyle w:val="NormalTok"/>
        </w:rPr>
        <w:t xml:space="preserve"> =&gt; </w:t>
      </w:r>
      <w:r>
        <w:rPr>
          <w:rStyle w:val="VariableTok"/>
        </w:rPr>
        <w:t xml:space="preserve">$estudiantes</w:t>
      </w:r>
      <w:r>
        <w:br/>
      </w:r>
      <w:r>
        <w:rPr>
          <w:rStyle w:val="NormalTok"/>
        </w:rPr>
        <w:t xml:space="preserve">        ]</w:t>
      </w:r>
      <w:r>
        <w:rPr>
          <w:rStyle w:val="OtherTok"/>
        </w:rPr>
        <w:t xml:space="preserve">,</w:t>
      </w:r>
      <w:r>
        <w:rPr>
          <w:rStyle w:val="NormalTok"/>
        </w:rPr>
        <w:t xml:space="preserve"> </w:t>
      </w:r>
      <w:r>
        <w:rPr>
          <w:rStyle w:val="DecValTok"/>
        </w:rPr>
        <w:t xml:space="preserve">200</w:t>
      </w:r>
      <w:r>
        <w:rPr>
          <w:rStyle w:val="NormalTok"/>
        </w:rPr>
        <w:t xml:space="preserve">)</w:t>
      </w:r>
      <w:r>
        <w:rPr>
          <w:rStyle w:val="OtherTok"/>
        </w:rPr>
        <w:t xml:space="preserve">;</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store(Request </w:t>
      </w:r>
      <w:r>
        <w:rPr>
          <w:rStyle w:val="VariableTok"/>
        </w:rPr>
        <w:t xml:space="preserve">$request</w:t>
      </w:r>
      <w:r>
        <w:rPr>
          <w:rStyle w:val="NormalTok"/>
        </w:rPr>
        <w:t xml:space="preserve">)</w:t>
      </w:r>
      <w:r>
        <w:br/>
      </w:r>
      <w:r>
        <w:rPr>
          <w:rStyle w:val="NormalTok"/>
        </w:rPr>
        <w:t xml:space="preserve">    {</w:t>
      </w:r>
      <w:r>
        <w:br/>
      </w:r>
      <w:r>
        <w:rPr>
          <w:rStyle w:val="NormalTok"/>
        </w:rPr>
        <w:t xml:space="preserve">        </w:t>
      </w:r>
      <w:r>
        <w:rPr>
          <w:rStyle w:val="VariableTok"/>
        </w:rPr>
        <w:t xml:space="preserve">$validated</w:t>
      </w:r>
      <w:r>
        <w:rPr>
          <w:rStyle w:val="NormalTok"/>
        </w:rPr>
        <w:t xml:space="preserve"> </w:t>
      </w:r>
      <w:r>
        <w:rPr>
          <w:rStyle w:val="OperatorTok"/>
        </w:rPr>
        <w:t xml:space="preserve">=</w:t>
      </w:r>
      <w:r>
        <w:rPr>
          <w:rStyle w:val="NormalTok"/>
        </w:rPr>
        <w:t xml:space="preserve"> </w:t>
      </w:r>
      <w:r>
        <w:rPr>
          <w:rStyle w:val="VariableTok"/>
        </w:rPr>
        <w:t xml:space="preserve">$request</w:t>
      </w:r>
      <w:r>
        <w:rPr>
          <w:rStyle w:val="NormalTok"/>
        </w:rPr>
        <w:t xml:space="preserve">-&gt;validate([</w:t>
      </w:r>
      <w:r>
        <w:br/>
      </w:r>
      <w:r>
        <w:rPr>
          <w:rStyle w:val="NormalTok"/>
        </w:rPr>
        <w:t xml:space="preserve">            </w:t>
      </w:r>
      <w:r>
        <w:rPr>
          <w:rStyle w:val="StringTok"/>
        </w:rPr>
        <w:t xml:space="preserve">'rude'</w:t>
      </w:r>
      <w:r>
        <w:rPr>
          <w:rStyle w:val="NormalTok"/>
        </w:rPr>
        <w:t xml:space="preserve"> =&gt; </w:t>
      </w:r>
      <w:r>
        <w:rPr>
          <w:rStyle w:val="StringTok"/>
        </w:rPr>
        <w:t xml:space="preserve">'required|string|max:20|unique:estudiantes,rude'</w:t>
      </w:r>
      <w:r>
        <w:rPr>
          <w:rStyle w:val="OtherTok"/>
        </w:rPr>
        <w:t xml:space="preserve">,</w:t>
      </w:r>
      <w:r>
        <w:br/>
      </w:r>
      <w:r>
        <w:rPr>
          <w:rStyle w:val="NormalTok"/>
        </w:rPr>
        <w:t xml:space="preserve">            </w:t>
      </w:r>
      <w:r>
        <w:rPr>
          <w:rStyle w:val="StringTok"/>
        </w:rPr>
        <w:t xml:space="preserve">'nombres'</w:t>
      </w:r>
      <w:r>
        <w:rPr>
          <w:rStyle w:val="NormalTok"/>
        </w:rPr>
        <w:t xml:space="preserve"> =&gt; </w:t>
      </w:r>
      <w:r>
        <w:rPr>
          <w:rStyle w:val="StringTok"/>
        </w:rPr>
        <w:t xml:space="preserve">'required|string|max:50'</w:t>
      </w:r>
      <w:r>
        <w:rPr>
          <w:rStyle w:val="OtherTok"/>
        </w:rPr>
        <w:t xml:space="preserve">,</w:t>
      </w:r>
      <w:r>
        <w:br/>
      </w:r>
      <w:r>
        <w:rPr>
          <w:rStyle w:val="NormalTok"/>
        </w:rPr>
        <w:t xml:space="preserve">            </w:t>
      </w:r>
      <w:r>
        <w:rPr>
          <w:rStyle w:val="StringTok"/>
        </w:rPr>
        <w:t xml:space="preserve">'apellidos'</w:t>
      </w:r>
      <w:r>
        <w:rPr>
          <w:rStyle w:val="NormalTok"/>
        </w:rPr>
        <w:t xml:space="preserve"> =&gt; </w:t>
      </w:r>
      <w:r>
        <w:rPr>
          <w:rStyle w:val="StringTok"/>
        </w:rPr>
        <w:t xml:space="preserve">'required|string|max:50'</w:t>
      </w:r>
      <w:r>
        <w:rPr>
          <w:rStyle w:val="OtherTok"/>
        </w:rPr>
        <w:t xml:space="preserve">,</w:t>
      </w:r>
      <w:r>
        <w:br/>
      </w:r>
      <w:r>
        <w:rPr>
          <w:rStyle w:val="NormalTok"/>
        </w:rPr>
        <w:t xml:space="preserve">            </w:t>
      </w:r>
      <w:r>
        <w:rPr>
          <w:rStyle w:val="StringTok"/>
        </w:rPr>
        <w:t xml:space="preserve">'fecha_nacimiento'</w:t>
      </w:r>
      <w:r>
        <w:rPr>
          <w:rStyle w:val="NormalTok"/>
        </w:rPr>
        <w:t xml:space="preserve"> =&gt; </w:t>
      </w:r>
      <w:r>
        <w:rPr>
          <w:rStyle w:val="StringTok"/>
        </w:rPr>
        <w:t xml:space="preserve">'required|date'</w:t>
      </w:r>
      <w:r>
        <w:rPr>
          <w:rStyle w:val="OtherTok"/>
        </w:rPr>
        <w:t xml:space="preserve">,</w:t>
      </w:r>
      <w:r>
        <w:br/>
      </w:r>
      <w:r>
        <w:rPr>
          <w:rStyle w:val="NormalTok"/>
        </w:rPr>
        <w:t xml:space="preserve">            </w:t>
      </w:r>
      <w:r>
        <w:rPr>
          <w:rStyle w:val="StringTok"/>
        </w:rPr>
        <w:t xml:space="preserve">'direccion'</w:t>
      </w:r>
      <w:r>
        <w:rPr>
          <w:rStyle w:val="NormalTok"/>
        </w:rPr>
        <w:t xml:space="preserve"> =&gt; </w:t>
      </w:r>
      <w:r>
        <w:rPr>
          <w:rStyle w:val="StringTok"/>
        </w:rPr>
        <w:t xml:space="preserve">'nullable|string|max:150'</w:t>
      </w:r>
      <w:r>
        <w:rPr>
          <w:rStyle w:val="OtherTok"/>
        </w:rPr>
        <w:t xml:space="preserve">,</w:t>
      </w:r>
      <w:r>
        <w:br/>
      </w:r>
      <w:r>
        <w:rPr>
          <w:rStyle w:val="NormalTok"/>
        </w:rPr>
        <w:t xml:space="preserve">        ])</w:t>
      </w:r>
      <w:r>
        <w:rPr>
          <w:rStyle w:val="OtherTok"/>
        </w:rPr>
        <w:t xml:space="preserve">;</w:t>
      </w:r>
      <w:r>
        <w:br/>
      </w:r>
      <w:r>
        <w:br/>
      </w:r>
      <w:r>
        <w:rPr>
          <w:rStyle w:val="NormalTok"/>
        </w:rPr>
        <w:t xml:space="preserve">        </w:t>
      </w:r>
      <w:r>
        <w:rPr>
          <w:rStyle w:val="VariableTok"/>
        </w:rPr>
        <w:t xml:space="preserve">$estudiante</w:t>
      </w:r>
      <w:r>
        <w:rPr>
          <w:rStyle w:val="NormalTok"/>
        </w:rPr>
        <w:t xml:space="preserve"> </w:t>
      </w:r>
      <w:r>
        <w:rPr>
          <w:rStyle w:val="OperatorTok"/>
        </w:rPr>
        <w:t xml:space="preserve">=</w:t>
      </w:r>
      <w:r>
        <w:rPr>
          <w:rStyle w:val="NormalTok"/>
        </w:rPr>
        <w:t xml:space="preserve"> Estudiante::create(</w:t>
      </w:r>
      <w:r>
        <w:rPr>
          <w:rStyle w:val="VariableTok"/>
        </w:rPr>
        <w:t xml:space="preserve">$validated</w:t>
      </w:r>
      <w:r>
        <w:rPr>
          <w:rStyle w:val="NormalTok"/>
        </w:rPr>
        <w:t xml:space="preserve">)</w:t>
      </w:r>
      <w:r>
        <w:rPr>
          <w:rStyle w:val="OtherTok"/>
        </w:rPr>
        <w:t xml:space="preserve">;</w:t>
      </w:r>
      <w:r>
        <w:br/>
      </w:r>
      <w:r>
        <w:br/>
      </w:r>
      <w:r>
        <w:rPr>
          <w:rStyle w:val="NormalTok"/>
        </w:rPr>
        <w:t xml:space="preserve">        </w:t>
      </w:r>
      <w:r>
        <w:rPr>
          <w:rStyle w:val="ControlFlowTok"/>
        </w:rPr>
        <w:t xml:space="preserve">return</w:t>
      </w:r>
      <w:r>
        <w:rPr>
          <w:rStyle w:val="NormalTok"/>
        </w:rPr>
        <w:t xml:space="preserve"> response()-&gt;json([</w:t>
      </w:r>
      <w:r>
        <w:br/>
      </w:r>
      <w:r>
        <w:rPr>
          <w:rStyle w:val="NormalTok"/>
        </w:rPr>
        <w:t xml:space="preserve">            </w:t>
      </w:r>
      <w:r>
        <w:rPr>
          <w:rStyle w:val="StringTok"/>
        </w:rPr>
        <w:t xml:space="preserve">'success'</w:t>
      </w:r>
      <w:r>
        <w:rPr>
          <w:rStyle w:val="NormalTok"/>
        </w:rPr>
        <w:t xml:space="preserve"> =&gt; </w:t>
      </w:r>
      <w:r>
        <w:rPr>
          <w:rStyle w:val="KeywordTok"/>
        </w:rPr>
        <w:t xml:space="preserve">true</w:t>
      </w:r>
      <w:r>
        <w:rPr>
          <w:rStyle w:val="OtherTok"/>
        </w:rPr>
        <w:t xml:space="preserve">,</w:t>
      </w:r>
      <w:r>
        <w:br/>
      </w:r>
      <w:r>
        <w:rPr>
          <w:rStyle w:val="NormalTok"/>
        </w:rPr>
        <w:t xml:space="preserve">            </w:t>
      </w:r>
      <w:r>
        <w:rPr>
          <w:rStyle w:val="StringTok"/>
        </w:rPr>
        <w:t xml:space="preserve">'message'</w:t>
      </w:r>
      <w:r>
        <w:rPr>
          <w:rStyle w:val="NormalTok"/>
        </w:rPr>
        <w:t xml:space="preserve"> =&gt; </w:t>
      </w:r>
      <w:r>
        <w:rPr>
          <w:rStyle w:val="StringTok"/>
        </w:rPr>
        <w:t xml:space="preserve">'Estudiante registrado correctamente en el sistema.'</w:t>
      </w:r>
      <w:r>
        <w:rPr>
          <w:rStyle w:val="OtherTok"/>
        </w:rPr>
        <w:t xml:space="preserve">,</w:t>
      </w:r>
      <w:r>
        <w:br/>
      </w:r>
      <w:r>
        <w:rPr>
          <w:rStyle w:val="NormalTok"/>
        </w:rPr>
        <w:t xml:space="preserve">            </w:t>
      </w:r>
      <w:r>
        <w:rPr>
          <w:rStyle w:val="StringTok"/>
        </w:rPr>
        <w:t xml:space="preserve">'data'</w:t>
      </w:r>
      <w:r>
        <w:rPr>
          <w:rStyle w:val="NormalTok"/>
        </w:rPr>
        <w:t xml:space="preserve"> =&gt; </w:t>
      </w:r>
      <w:r>
        <w:rPr>
          <w:rStyle w:val="VariableTok"/>
        </w:rPr>
        <w:t xml:space="preserve">$estudiante</w:t>
      </w:r>
      <w:r>
        <w:br/>
      </w:r>
      <w:r>
        <w:rPr>
          <w:rStyle w:val="NormalTok"/>
        </w:rPr>
        <w:t xml:space="preserve">        ]</w:t>
      </w:r>
      <w:r>
        <w:rPr>
          <w:rStyle w:val="OtherTok"/>
        </w:rPr>
        <w:t xml:space="preserve">,</w:t>
      </w:r>
      <w:r>
        <w:rPr>
          <w:rStyle w:val="NormalTok"/>
        </w:rPr>
        <w:t xml:space="preserve"> </w:t>
      </w:r>
      <w:r>
        <w:rPr>
          <w:rStyle w:val="DecValTok"/>
        </w:rPr>
        <w:t xml:space="preserve">201</w:t>
      </w:r>
      <w:r>
        <w:rPr>
          <w:rStyle w:val="NormalTok"/>
        </w:rPr>
        <w:t xml:space="preserve">)</w:t>
      </w:r>
      <w:r>
        <w:rPr>
          <w:rStyle w:val="OtherTok"/>
        </w:rPr>
        <w:t xml:space="preserve">;</w:t>
      </w:r>
      <w:r>
        <w:br/>
      </w:r>
      <w:r>
        <w:rPr>
          <w:rStyle w:val="NormalTok"/>
        </w:rPr>
        <w:t xml:space="preserve">    }</w:t>
      </w:r>
    </w:p>
    <w:p>
      <w:pPr>
        <w:pStyle w:val="FirstParagraph"/>
      </w:pPr>
      <w:r>
        <w:rPr>
          <w:i/>
          <w:iCs/>
        </w:rPr>
        <w:t xml:space="preserve">(Continuación de EstudianteController.php - Métodos de Actualización y Eliminación)</w:t>
      </w:r>
    </w:p>
    <w:p>
      <w:pPr>
        <w:pStyle w:val="SourceCode"/>
      </w:pP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update(Request </w:t>
      </w:r>
      <w:r>
        <w:rPr>
          <w:rStyle w:val="VariableTok"/>
        </w:rPr>
        <w:t xml:space="preserve">$request</w:t>
      </w:r>
      <w:r>
        <w:rPr>
          <w:rStyle w:val="OtherTok"/>
        </w:rPr>
        <w:t xml:space="preserve">,</w:t>
      </w:r>
      <w:r>
        <w:rPr>
          <w:rStyle w:val="NormalTok"/>
        </w:rPr>
        <w:t xml:space="preserve"> </w:t>
      </w:r>
      <w:r>
        <w:rPr>
          <w:rStyle w:val="VariableTok"/>
        </w:rPr>
        <w:t xml:space="preserve">$id</w:t>
      </w:r>
      <w:r>
        <w:rPr>
          <w:rStyle w:val="NormalTok"/>
        </w:rPr>
        <w:t xml:space="preserve">)</w:t>
      </w:r>
      <w:r>
        <w:br/>
      </w:r>
      <w:r>
        <w:rPr>
          <w:rStyle w:val="NormalTok"/>
        </w:rPr>
        <w:t xml:space="preserve">    {</w:t>
      </w:r>
      <w:r>
        <w:br/>
      </w:r>
      <w:r>
        <w:rPr>
          <w:rStyle w:val="NormalTok"/>
        </w:rPr>
        <w:t xml:space="preserve">        </w:t>
      </w:r>
      <w:r>
        <w:rPr>
          <w:rStyle w:val="VariableTok"/>
        </w:rPr>
        <w:t xml:space="preserve">$estudiante</w:t>
      </w:r>
      <w:r>
        <w:rPr>
          <w:rStyle w:val="NormalTok"/>
        </w:rPr>
        <w:t xml:space="preserve"> </w:t>
      </w:r>
      <w:r>
        <w:rPr>
          <w:rStyle w:val="OperatorTok"/>
        </w:rPr>
        <w:t xml:space="preserve">=</w:t>
      </w:r>
      <w:r>
        <w:rPr>
          <w:rStyle w:val="NormalTok"/>
        </w:rPr>
        <w:t xml:space="preserve"> Estudiante::findOrFail(</w:t>
      </w:r>
      <w:r>
        <w:rPr>
          <w:rStyle w:val="VariableTok"/>
        </w:rPr>
        <w:t xml:space="preserve">$id</w:t>
      </w:r>
      <w:r>
        <w:rPr>
          <w:rStyle w:val="NormalTok"/>
        </w:rPr>
        <w:t xml:space="preserve">)</w:t>
      </w:r>
      <w:r>
        <w:rPr>
          <w:rStyle w:val="OtherTok"/>
        </w:rPr>
        <w:t xml:space="preserve">;</w:t>
      </w:r>
      <w:r>
        <w:br/>
      </w:r>
      <w:r>
        <w:rPr>
          <w:rStyle w:val="NormalTok"/>
        </w:rPr>
        <w:t xml:space="preserve">        </w:t>
      </w:r>
      <w:r>
        <w:br/>
      </w:r>
      <w:r>
        <w:rPr>
          <w:rStyle w:val="NormalTok"/>
        </w:rPr>
        <w:t xml:space="preserve">        </w:t>
      </w:r>
      <w:r>
        <w:rPr>
          <w:rStyle w:val="VariableTok"/>
        </w:rPr>
        <w:t xml:space="preserve">$validated</w:t>
      </w:r>
      <w:r>
        <w:rPr>
          <w:rStyle w:val="NormalTok"/>
        </w:rPr>
        <w:t xml:space="preserve"> </w:t>
      </w:r>
      <w:r>
        <w:rPr>
          <w:rStyle w:val="OperatorTok"/>
        </w:rPr>
        <w:t xml:space="preserve">=</w:t>
      </w:r>
      <w:r>
        <w:rPr>
          <w:rStyle w:val="NormalTok"/>
        </w:rPr>
        <w:t xml:space="preserve"> </w:t>
      </w:r>
      <w:r>
        <w:rPr>
          <w:rStyle w:val="VariableTok"/>
        </w:rPr>
        <w:t xml:space="preserve">$request</w:t>
      </w:r>
      <w:r>
        <w:rPr>
          <w:rStyle w:val="NormalTok"/>
        </w:rPr>
        <w:t xml:space="preserve">-&gt;validate([</w:t>
      </w:r>
      <w:r>
        <w:br/>
      </w:r>
      <w:r>
        <w:rPr>
          <w:rStyle w:val="NormalTok"/>
        </w:rPr>
        <w:t xml:space="preserve">            </w:t>
      </w:r>
      <w:r>
        <w:rPr>
          <w:rStyle w:val="StringTok"/>
        </w:rPr>
        <w:t xml:space="preserve">'rude'</w:t>
      </w:r>
      <w:r>
        <w:rPr>
          <w:rStyle w:val="NormalTok"/>
        </w:rPr>
        <w:t xml:space="preserve"> =&gt; [</w:t>
      </w:r>
      <w:r>
        <w:rPr>
          <w:rStyle w:val="StringTok"/>
        </w:rPr>
        <w:t xml:space="preserve">'required'</w:t>
      </w:r>
      <w:r>
        <w:rPr>
          <w:rStyle w:val="OtherTok"/>
        </w:rPr>
        <w:t xml:space="preserve">,</w:t>
      </w:r>
      <w:r>
        <w:rPr>
          <w:rStyle w:val="NormalTok"/>
        </w:rPr>
        <w:t xml:space="preserve"> </w:t>
      </w:r>
      <w:r>
        <w:rPr>
          <w:rStyle w:val="StringTok"/>
        </w:rPr>
        <w:t xml:space="preserve">'string'</w:t>
      </w:r>
      <w:r>
        <w:rPr>
          <w:rStyle w:val="OtherTok"/>
        </w:rPr>
        <w:t xml:space="preserve">,</w:t>
      </w:r>
      <w:r>
        <w:rPr>
          <w:rStyle w:val="NormalTok"/>
        </w:rPr>
        <w:t xml:space="preserve"> </w:t>
      </w:r>
      <w:r>
        <w:rPr>
          <w:rStyle w:val="StringTok"/>
        </w:rPr>
        <w:t xml:space="preserve">'max:20'</w:t>
      </w:r>
      <w:r>
        <w:rPr>
          <w:rStyle w:val="OtherTok"/>
        </w:rPr>
        <w:t xml:space="preserve">,</w:t>
      </w:r>
      <w:r>
        <w:rPr>
          <w:rStyle w:val="NormalTok"/>
        </w:rPr>
        <w:t xml:space="preserve"> Rule::unique(</w:t>
      </w:r>
      <w:r>
        <w:rPr>
          <w:rStyle w:val="StringTok"/>
        </w:rPr>
        <w:t xml:space="preserve">'estudiantes'</w:t>
      </w:r>
      <w:r>
        <w:rPr>
          <w:rStyle w:val="NormalTok"/>
        </w:rPr>
        <w:t xml:space="preserve">)-&gt;ignore(</w:t>
      </w:r>
      <w:r>
        <w:rPr>
          <w:rStyle w:val="VariableTok"/>
        </w:rPr>
        <w:t xml:space="preserve">$estudiante</w:t>
      </w:r>
      <w:r>
        <w:rPr>
          <w:rStyle w:val="NormalTok"/>
        </w:rPr>
        <w:t xml:space="preserve">-&gt;id)]</w:t>
      </w:r>
      <w:r>
        <w:rPr>
          <w:rStyle w:val="OtherTok"/>
        </w:rPr>
        <w:t xml:space="preserve">,</w:t>
      </w:r>
      <w:r>
        <w:br/>
      </w:r>
      <w:r>
        <w:rPr>
          <w:rStyle w:val="NormalTok"/>
        </w:rPr>
        <w:t xml:space="preserve">            </w:t>
      </w:r>
      <w:r>
        <w:rPr>
          <w:rStyle w:val="StringTok"/>
        </w:rPr>
        <w:t xml:space="preserve">'nombres'</w:t>
      </w:r>
      <w:r>
        <w:rPr>
          <w:rStyle w:val="NormalTok"/>
        </w:rPr>
        <w:t xml:space="preserve"> =&gt; </w:t>
      </w:r>
      <w:r>
        <w:rPr>
          <w:rStyle w:val="StringTok"/>
        </w:rPr>
        <w:t xml:space="preserve">'required|string|max:50'</w:t>
      </w:r>
      <w:r>
        <w:rPr>
          <w:rStyle w:val="OtherTok"/>
        </w:rPr>
        <w:t xml:space="preserve">,</w:t>
      </w:r>
      <w:r>
        <w:br/>
      </w:r>
      <w:r>
        <w:rPr>
          <w:rStyle w:val="NormalTok"/>
        </w:rPr>
        <w:t xml:space="preserve">            </w:t>
      </w:r>
      <w:r>
        <w:rPr>
          <w:rStyle w:val="StringTok"/>
        </w:rPr>
        <w:t xml:space="preserve">'apellidos'</w:t>
      </w:r>
      <w:r>
        <w:rPr>
          <w:rStyle w:val="NormalTok"/>
        </w:rPr>
        <w:t xml:space="preserve"> =&gt; </w:t>
      </w:r>
      <w:r>
        <w:rPr>
          <w:rStyle w:val="StringTok"/>
        </w:rPr>
        <w:t xml:space="preserve">'required|string|max:50'</w:t>
      </w:r>
      <w:r>
        <w:rPr>
          <w:rStyle w:val="OtherTok"/>
        </w:rPr>
        <w:t xml:space="preserve">,</w:t>
      </w:r>
      <w:r>
        <w:br/>
      </w:r>
      <w:r>
        <w:rPr>
          <w:rStyle w:val="NormalTok"/>
        </w:rPr>
        <w:t xml:space="preserve">            </w:t>
      </w:r>
      <w:r>
        <w:rPr>
          <w:rStyle w:val="StringTok"/>
        </w:rPr>
        <w:t xml:space="preserve">'fecha_nacimiento'</w:t>
      </w:r>
      <w:r>
        <w:rPr>
          <w:rStyle w:val="NormalTok"/>
        </w:rPr>
        <w:t xml:space="preserve"> =&gt; </w:t>
      </w:r>
      <w:r>
        <w:rPr>
          <w:rStyle w:val="StringTok"/>
        </w:rPr>
        <w:t xml:space="preserve">'required|date'</w:t>
      </w:r>
      <w:r>
        <w:rPr>
          <w:rStyle w:val="OtherTok"/>
        </w:rPr>
        <w:t xml:space="preserve">,</w:t>
      </w:r>
      <w:r>
        <w:br/>
      </w:r>
      <w:r>
        <w:rPr>
          <w:rStyle w:val="NormalTok"/>
        </w:rPr>
        <w:t xml:space="preserve">            </w:t>
      </w:r>
      <w:r>
        <w:rPr>
          <w:rStyle w:val="StringTok"/>
        </w:rPr>
        <w:t xml:space="preserve">'direccion'</w:t>
      </w:r>
      <w:r>
        <w:rPr>
          <w:rStyle w:val="NormalTok"/>
        </w:rPr>
        <w:t xml:space="preserve"> =&gt; </w:t>
      </w:r>
      <w:r>
        <w:rPr>
          <w:rStyle w:val="StringTok"/>
        </w:rPr>
        <w:t xml:space="preserve">'nullable|string|max:150'</w:t>
      </w:r>
      <w:r>
        <w:rPr>
          <w:rStyle w:val="OtherTok"/>
        </w:rPr>
        <w:t xml:space="preserve">,</w:t>
      </w:r>
      <w:r>
        <w:br/>
      </w:r>
      <w:r>
        <w:rPr>
          <w:rStyle w:val="NormalTok"/>
        </w:rPr>
        <w:t xml:space="preserve">        ])</w:t>
      </w:r>
      <w:r>
        <w:rPr>
          <w:rStyle w:val="OtherTok"/>
        </w:rPr>
        <w:t xml:space="preserve">;</w:t>
      </w:r>
      <w:r>
        <w:br/>
      </w:r>
      <w:r>
        <w:br/>
      </w:r>
      <w:r>
        <w:rPr>
          <w:rStyle w:val="NormalTok"/>
        </w:rPr>
        <w:t xml:space="preserve">        </w:t>
      </w:r>
      <w:r>
        <w:rPr>
          <w:rStyle w:val="VariableTok"/>
        </w:rPr>
        <w:t xml:space="preserve">$estudiante</w:t>
      </w:r>
      <w:r>
        <w:rPr>
          <w:rStyle w:val="NormalTok"/>
        </w:rPr>
        <w:t xml:space="preserve">-&gt;update(</w:t>
      </w:r>
      <w:r>
        <w:rPr>
          <w:rStyle w:val="VariableTok"/>
        </w:rPr>
        <w:t xml:space="preserve">$validated</w:t>
      </w:r>
      <w:r>
        <w:rPr>
          <w:rStyle w:val="NormalTok"/>
        </w:rPr>
        <w:t xml:space="preserve">)</w:t>
      </w:r>
      <w:r>
        <w:rPr>
          <w:rStyle w:val="OtherTok"/>
        </w:rPr>
        <w:t xml:space="preserve">;</w:t>
      </w:r>
      <w:r>
        <w:br/>
      </w:r>
      <w:r>
        <w:br/>
      </w:r>
      <w:r>
        <w:rPr>
          <w:rStyle w:val="NormalTok"/>
        </w:rPr>
        <w:t xml:space="preserve">        </w:t>
      </w:r>
      <w:r>
        <w:rPr>
          <w:rStyle w:val="ControlFlowTok"/>
        </w:rPr>
        <w:t xml:space="preserve">return</w:t>
      </w:r>
      <w:r>
        <w:rPr>
          <w:rStyle w:val="NormalTok"/>
        </w:rPr>
        <w:t xml:space="preserve"> response()-&gt;json([</w:t>
      </w:r>
      <w:r>
        <w:br/>
      </w:r>
      <w:r>
        <w:rPr>
          <w:rStyle w:val="NormalTok"/>
        </w:rPr>
        <w:t xml:space="preserve">            </w:t>
      </w:r>
      <w:r>
        <w:rPr>
          <w:rStyle w:val="StringTok"/>
        </w:rPr>
        <w:t xml:space="preserve">'success'</w:t>
      </w:r>
      <w:r>
        <w:rPr>
          <w:rStyle w:val="NormalTok"/>
        </w:rPr>
        <w:t xml:space="preserve"> =&gt; </w:t>
      </w:r>
      <w:r>
        <w:rPr>
          <w:rStyle w:val="KeywordTok"/>
        </w:rPr>
        <w:t xml:space="preserve">true</w:t>
      </w:r>
      <w:r>
        <w:rPr>
          <w:rStyle w:val="OtherTok"/>
        </w:rPr>
        <w:t xml:space="preserve">,</w:t>
      </w:r>
      <w:r>
        <w:br/>
      </w:r>
      <w:r>
        <w:rPr>
          <w:rStyle w:val="NormalTok"/>
        </w:rPr>
        <w:t xml:space="preserve">            </w:t>
      </w:r>
      <w:r>
        <w:rPr>
          <w:rStyle w:val="StringTok"/>
        </w:rPr>
        <w:t xml:space="preserve">'message'</w:t>
      </w:r>
      <w:r>
        <w:rPr>
          <w:rStyle w:val="NormalTok"/>
        </w:rPr>
        <w:t xml:space="preserve"> =&gt; </w:t>
      </w:r>
      <w:r>
        <w:rPr>
          <w:rStyle w:val="StringTok"/>
        </w:rPr>
        <w:t xml:space="preserve">'Ficha de estudiante actualizada con éxito.'</w:t>
      </w:r>
      <w:r>
        <w:rPr>
          <w:rStyle w:val="OtherTok"/>
        </w:rPr>
        <w:t xml:space="preserve">,</w:t>
      </w:r>
      <w:r>
        <w:br/>
      </w:r>
      <w:r>
        <w:rPr>
          <w:rStyle w:val="NormalTok"/>
        </w:rPr>
        <w:t xml:space="preserve">            </w:t>
      </w:r>
      <w:r>
        <w:rPr>
          <w:rStyle w:val="StringTok"/>
        </w:rPr>
        <w:t xml:space="preserve">'data'</w:t>
      </w:r>
      <w:r>
        <w:rPr>
          <w:rStyle w:val="NormalTok"/>
        </w:rPr>
        <w:t xml:space="preserve"> =&gt; </w:t>
      </w:r>
      <w:r>
        <w:rPr>
          <w:rStyle w:val="VariableTok"/>
        </w:rPr>
        <w:t xml:space="preserve">$estudiante</w:t>
      </w:r>
      <w:r>
        <w:br/>
      </w:r>
      <w:r>
        <w:rPr>
          <w:rStyle w:val="NormalTok"/>
        </w:rPr>
        <w:t xml:space="preserve">        ]</w:t>
      </w:r>
      <w:r>
        <w:rPr>
          <w:rStyle w:val="OtherTok"/>
        </w:rPr>
        <w:t xml:space="preserve">,</w:t>
      </w:r>
      <w:r>
        <w:rPr>
          <w:rStyle w:val="NormalTok"/>
        </w:rPr>
        <w:t xml:space="preserve"> </w:t>
      </w:r>
      <w:r>
        <w:rPr>
          <w:rStyle w:val="DecValTok"/>
        </w:rPr>
        <w:t xml:space="preserve">200</w:t>
      </w:r>
      <w:r>
        <w:rPr>
          <w:rStyle w:val="NormalTok"/>
        </w:rPr>
        <w:t xml:space="preserve">)</w:t>
      </w:r>
      <w:r>
        <w:rPr>
          <w:rStyle w:val="OtherTok"/>
        </w:rPr>
        <w:t xml:space="preserve">;</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destroy(</w:t>
      </w:r>
      <w:r>
        <w:rPr>
          <w:rStyle w:val="VariableTok"/>
        </w:rPr>
        <w:t xml:space="preserve">$id</w:t>
      </w:r>
      <w:r>
        <w:rPr>
          <w:rStyle w:val="NormalTok"/>
        </w:rPr>
        <w:t xml:space="preserve">)</w:t>
      </w:r>
      <w:r>
        <w:br/>
      </w:r>
      <w:r>
        <w:rPr>
          <w:rStyle w:val="NormalTok"/>
        </w:rPr>
        <w:t xml:space="preserve">    {</w:t>
      </w:r>
      <w:r>
        <w:br/>
      </w:r>
      <w:r>
        <w:rPr>
          <w:rStyle w:val="NormalTok"/>
        </w:rPr>
        <w:t xml:space="preserve">        </w:t>
      </w:r>
      <w:r>
        <w:rPr>
          <w:rStyle w:val="VariableTok"/>
        </w:rPr>
        <w:t xml:space="preserve">$estudiante</w:t>
      </w:r>
      <w:r>
        <w:rPr>
          <w:rStyle w:val="NormalTok"/>
        </w:rPr>
        <w:t xml:space="preserve"> </w:t>
      </w:r>
      <w:r>
        <w:rPr>
          <w:rStyle w:val="OperatorTok"/>
        </w:rPr>
        <w:t xml:space="preserve">=</w:t>
      </w:r>
      <w:r>
        <w:rPr>
          <w:rStyle w:val="NormalTok"/>
        </w:rPr>
        <w:t xml:space="preserve"> Estudiante::findOrFail(</w:t>
      </w:r>
      <w:r>
        <w:rPr>
          <w:rStyle w:val="VariableTok"/>
        </w:rPr>
        <w:t xml:space="preserve">$id</w:t>
      </w:r>
      <w:r>
        <w:rPr>
          <w:rStyle w:val="NormalTok"/>
        </w:rPr>
        <w:t xml:space="preserve">)</w:t>
      </w:r>
      <w:r>
        <w:rPr>
          <w:rStyle w:val="OtherTok"/>
        </w:rPr>
        <w:t xml:space="preserve">;</w:t>
      </w:r>
      <w:r>
        <w:br/>
      </w:r>
      <w:r>
        <w:rPr>
          <w:rStyle w:val="NormalTok"/>
        </w:rPr>
        <w:t xml:space="preserve">        </w:t>
      </w:r>
      <w:r>
        <w:rPr>
          <w:rStyle w:val="VariableTok"/>
        </w:rPr>
        <w:t xml:space="preserve">$estudiante</w:t>
      </w:r>
      <w:r>
        <w:rPr>
          <w:rStyle w:val="NormalTok"/>
        </w:rPr>
        <w:t xml:space="preserve">-&gt;delete()</w:t>
      </w:r>
      <w:r>
        <w:rPr>
          <w:rStyle w:val="OtherTok"/>
        </w:rPr>
        <w:t xml:space="preserve">;</w:t>
      </w:r>
      <w:r>
        <w:br/>
      </w:r>
      <w:r>
        <w:br/>
      </w:r>
      <w:r>
        <w:rPr>
          <w:rStyle w:val="NormalTok"/>
        </w:rPr>
        <w:t xml:space="preserve">        </w:t>
      </w:r>
      <w:r>
        <w:rPr>
          <w:rStyle w:val="ControlFlowTok"/>
        </w:rPr>
        <w:t xml:space="preserve">return</w:t>
      </w:r>
      <w:r>
        <w:rPr>
          <w:rStyle w:val="NormalTok"/>
        </w:rPr>
        <w:t xml:space="preserve"> response()-&gt;json([</w:t>
      </w:r>
      <w:r>
        <w:br/>
      </w:r>
      <w:r>
        <w:rPr>
          <w:rStyle w:val="NormalTok"/>
        </w:rPr>
        <w:t xml:space="preserve">            </w:t>
      </w:r>
      <w:r>
        <w:rPr>
          <w:rStyle w:val="StringTok"/>
        </w:rPr>
        <w:t xml:space="preserve">'success'</w:t>
      </w:r>
      <w:r>
        <w:rPr>
          <w:rStyle w:val="NormalTok"/>
        </w:rPr>
        <w:t xml:space="preserve"> =&gt; </w:t>
      </w:r>
      <w:r>
        <w:rPr>
          <w:rStyle w:val="KeywordTok"/>
        </w:rPr>
        <w:t xml:space="preserve">true</w:t>
      </w:r>
      <w:r>
        <w:rPr>
          <w:rStyle w:val="OtherTok"/>
        </w:rPr>
        <w:t xml:space="preserve">,</w:t>
      </w:r>
      <w:r>
        <w:br/>
      </w:r>
      <w:r>
        <w:rPr>
          <w:rStyle w:val="NormalTok"/>
        </w:rPr>
        <w:t xml:space="preserve">            </w:t>
      </w:r>
      <w:r>
        <w:rPr>
          <w:rStyle w:val="StringTok"/>
        </w:rPr>
        <w:t xml:space="preserve">'message'</w:t>
      </w:r>
      <w:r>
        <w:rPr>
          <w:rStyle w:val="NormalTok"/>
        </w:rPr>
        <w:t xml:space="preserve"> =&gt; </w:t>
      </w:r>
      <w:r>
        <w:rPr>
          <w:rStyle w:val="StringTok"/>
        </w:rPr>
        <w:t xml:space="preserve">'El estudiante ha sido removido del sistema.'</w:t>
      </w:r>
      <w:r>
        <w:br/>
      </w:r>
      <w:r>
        <w:rPr>
          <w:rStyle w:val="NormalTok"/>
        </w:rPr>
        <w:t xml:space="preserve">        ]</w:t>
      </w:r>
      <w:r>
        <w:rPr>
          <w:rStyle w:val="OtherTok"/>
        </w:rPr>
        <w:t xml:space="preserve">,</w:t>
      </w:r>
      <w:r>
        <w:rPr>
          <w:rStyle w:val="NormalTok"/>
        </w:rPr>
        <w:t xml:space="preserve"> </w:t>
      </w:r>
      <w:r>
        <w:rPr>
          <w:rStyle w:val="DecValTok"/>
        </w:rPr>
        <w:t xml:space="preserve">200</w:t>
      </w:r>
      <w:r>
        <w:rPr>
          <w:rStyle w:val="NormalTok"/>
        </w:rPr>
        <w:t xml:space="preserve">)</w:t>
      </w:r>
      <w:r>
        <w:rPr>
          <w:rStyle w:val="OtherTok"/>
        </w:rPr>
        <w:t xml:space="preserve">;</w:t>
      </w:r>
      <w:r>
        <w:br/>
      </w:r>
      <w:r>
        <w:rPr>
          <w:rStyle w:val="NormalTok"/>
        </w:rPr>
        <w:t xml:space="preserve">    }</w:t>
      </w:r>
      <w:r>
        <w:br/>
      </w:r>
      <w:r>
        <w:rPr>
          <w:rStyle w:val="NormalTok"/>
        </w:rPr>
        <w:t xml:space="preserve">}</w:t>
      </w:r>
    </w:p>
    <w:bookmarkEnd w:id="70"/>
    <w:bookmarkStart w:id="71" w:name="X5900dff11002a68df45e1227f83f3a62db76d58"/>
    <w:p>
      <w:pPr>
        <w:pStyle w:val="Heading4"/>
      </w:pPr>
      <w:r>
        <w:t xml:space="preserve">Controlador de Registro de Notas de la Ley 070 (</w:t>
      </w:r>
      <w:r>
        <w:rPr>
          <w:rStyle w:val="VerbatimChar"/>
        </w:rPr>
        <w:t xml:space="preserve">CalificacionController.php</w:t>
      </w:r>
      <w:r>
        <w:t xml:space="preserve">)</w:t>
      </w:r>
    </w:p>
    <w:p>
      <w:pPr>
        <w:pStyle w:val="SourceCode"/>
      </w:pPr>
      <w:r>
        <w:rPr>
          <w:rStyle w:val="KeywordTok"/>
        </w:rPr>
        <w:t xml:space="preserve">namespace</w:t>
      </w:r>
      <w:r>
        <w:rPr>
          <w:rStyle w:val="NormalTok"/>
        </w:rPr>
        <w:t xml:space="preserve"> App\Http\Controllers\</w:t>
      </w:r>
      <w:r>
        <w:rPr>
          <w:rStyle w:val="ConstantTok"/>
        </w:rPr>
        <w:t xml:space="preserve">API</w:t>
      </w:r>
      <w:r>
        <w:rPr>
          <w:rStyle w:val="OtherTok"/>
        </w:rPr>
        <w:t xml:space="preserve">;</w:t>
      </w:r>
      <w:r>
        <w:br/>
      </w:r>
      <w:r>
        <w:br/>
      </w:r>
      <w:r>
        <w:rPr>
          <w:rStyle w:val="KeywordTok"/>
        </w:rPr>
        <w:t xml:space="preserve">use</w:t>
      </w:r>
      <w:r>
        <w:rPr>
          <w:rStyle w:val="NormalTok"/>
        </w:rPr>
        <w:t xml:space="preserve"> App\Http\Controllers\Controller</w:t>
      </w:r>
      <w:r>
        <w:rPr>
          <w:rStyle w:val="OtherTok"/>
        </w:rPr>
        <w:t xml:space="preserve">;</w:t>
      </w:r>
      <w:r>
        <w:br/>
      </w:r>
      <w:r>
        <w:rPr>
          <w:rStyle w:val="KeywordTok"/>
        </w:rPr>
        <w:t xml:space="preserve">use</w:t>
      </w:r>
      <w:r>
        <w:rPr>
          <w:rStyle w:val="NormalTok"/>
        </w:rPr>
        <w:t xml:space="preserve"> App\Models\Calificacion</w:t>
      </w:r>
      <w:r>
        <w:rPr>
          <w:rStyle w:val="OtherTok"/>
        </w:rPr>
        <w:t xml:space="preserve">;</w:t>
      </w:r>
      <w:r>
        <w:br/>
      </w:r>
      <w:r>
        <w:rPr>
          <w:rStyle w:val="KeywordTok"/>
        </w:rPr>
        <w:t xml:space="preserve">use</w:t>
      </w:r>
      <w:r>
        <w:rPr>
          <w:rStyle w:val="NormalTok"/>
        </w:rPr>
        <w:t xml:space="preserve"> Illuminate\Http\Request</w:t>
      </w:r>
      <w:r>
        <w:rPr>
          <w:rStyle w:val="OtherTok"/>
        </w:rPr>
        <w:t xml:space="preserve">;</w:t>
      </w:r>
      <w:r>
        <w:br/>
      </w:r>
      <w:r>
        <w:br/>
      </w:r>
      <w:r>
        <w:rPr>
          <w:rStyle w:val="KeywordTok"/>
        </w:rPr>
        <w:t xml:space="preserve">class</w:t>
      </w:r>
      <w:r>
        <w:rPr>
          <w:rStyle w:val="NormalTok"/>
        </w:rPr>
        <w:t xml:space="preserve"> CalificacionController </w:t>
      </w:r>
      <w:r>
        <w:rPr>
          <w:rStyle w:val="KeywordTok"/>
        </w:rPr>
        <w:t xml:space="preserve">extends</w:t>
      </w:r>
      <w:r>
        <w:rPr>
          <w:rStyle w:val="NormalTok"/>
        </w:rPr>
        <w:t xml:space="preserve"> Controller</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store(Request </w:t>
      </w:r>
      <w:r>
        <w:rPr>
          <w:rStyle w:val="VariableTok"/>
        </w:rPr>
        <w:t xml:space="preserve">$request</w:t>
      </w:r>
      <w:r>
        <w:rPr>
          <w:rStyle w:val="NormalTok"/>
        </w:rPr>
        <w:t xml:space="preserve">)</w:t>
      </w:r>
      <w:r>
        <w:br/>
      </w:r>
      <w:r>
        <w:rPr>
          <w:rStyle w:val="NormalTok"/>
        </w:rPr>
        <w:t xml:space="preserve">    {</w:t>
      </w:r>
      <w:r>
        <w:br/>
      </w:r>
      <w:r>
        <w:rPr>
          <w:rStyle w:val="NormalTok"/>
        </w:rPr>
        <w:t xml:space="preserve">        </w:t>
      </w:r>
      <w:r>
        <w:rPr>
          <w:rStyle w:val="VariableTok"/>
        </w:rPr>
        <w:t xml:space="preserve">$validated</w:t>
      </w:r>
      <w:r>
        <w:rPr>
          <w:rStyle w:val="NormalTok"/>
        </w:rPr>
        <w:t xml:space="preserve"> </w:t>
      </w:r>
      <w:r>
        <w:rPr>
          <w:rStyle w:val="OperatorTok"/>
        </w:rPr>
        <w:t xml:space="preserve">=</w:t>
      </w:r>
      <w:r>
        <w:rPr>
          <w:rStyle w:val="NormalTok"/>
        </w:rPr>
        <w:t xml:space="preserve"> </w:t>
      </w:r>
      <w:r>
        <w:rPr>
          <w:rStyle w:val="VariableTok"/>
        </w:rPr>
        <w:t xml:space="preserve">$request</w:t>
      </w:r>
      <w:r>
        <w:rPr>
          <w:rStyle w:val="NormalTok"/>
        </w:rPr>
        <w:t xml:space="preserve">-&gt;validate([</w:t>
      </w:r>
      <w:r>
        <w:br/>
      </w:r>
      <w:r>
        <w:rPr>
          <w:rStyle w:val="NormalTok"/>
        </w:rPr>
        <w:t xml:space="preserve">            </w:t>
      </w:r>
      <w:r>
        <w:rPr>
          <w:rStyle w:val="StringTok"/>
        </w:rPr>
        <w:t xml:space="preserve">'inscripcion_id'</w:t>
      </w:r>
      <w:r>
        <w:rPr>
          <w:rStyle w:val="NormalTok"/>
        </w:rPr>
        <w:t xml:space="preserve"> =&gt; </w:t>
      </w:r>
      <w:r>
        <w:rPr>
          <w:rStyle w:val="StringTok"/>
        </w:rPr>
        <w:t xml:space="preserve">'required|integer|exists:inscripciones,id'</w:t>
      </w:r>
      <w:r>
        <w:rPr>
          <w:rStyle w:val="OtherTok"/>
        </w:rPr>
        <w:t xml:space="preserve">,</w:t>
      </w:r>
      <w:r>
        <w:br/>
      </w:r>
      <w:r>
        <w:rPr>
          <w:rStyle w:val="NormalTok"/>
        </w:rPr>
        <w:t xml:space="preserve">            </w:t>
      </w:r>
      <w:r>
        <w:rPr>
          <w:rStyle w:val="StringTok"/>
        </w:rPr>
        <w:t xml:space="preserve">'materia_id'</w:t>
      </w:r>
      <w:r>
        <w:rPr>
          <w:rStyle w:val="NormalTok"/>
        </w:rPr>
        <w:t xml:space="preserve"> =&gt; </w:t>
      </w:r>
      <w:r>
        <w:rPr>
          <w:rStyle w:val="StringTok"/>
        </w:rPr>
        <w:t xml:space="preserve">'required|integer|exists:materias,id'</w:t>
      </w:r>
      <w:r>
        <w:rPr>
          <w:rStyle w:val="OtherTok"/>
        </w:rPr>
        <w:t xml:space="preserve">,</w:t>
      </w:r>
      <w:r>
        <w:br/>
      </w:r>
      <w:r>
        <w:rPr>
          <w:rStyle w:val="NormalTok"/>
        </w:rPr>
        <w:t xml:space="preserve">            </w:t>
      </w:r>
      <w:r>
        <w:rPr>
          <w:rStyle w:val="StringTok"/>
        </w:rPr>
        <w:t xml:space="preserve">'nota_ser'</w:t>
      </w:r>
      <w:r>
        <w:rPr>
          <w:rStyle w:val="NormalTok"/>
        </w:rPr>
        <w:t xml:space="preserve"> =&gt; </w:t>
      </w:r>
      <w:r>
        <w:rPr>
          <w:rStyle w:val="StringTok"/>
        </w:rPr>
        <w:t xml:space="preserve">'required|integer|min:0|max:10'</w:t>
      </w:r>
      <w:r>
        <w:rPr>
          <w:rStyle w:val="OtherTok"/>
        </w:rPr>
        <w:t xml:space="preserve">,</w:t>
      </w:r>
      <w:r>
        <w:br/>
      </w:r>
      <w:r>
        <w:rPr>
          <w:rStyle w:val="NormalTok"/>
        </w:rPr>
        <w:t xml:space="preserve">            </w:t>
      </w:r>
      <w:r>
        <w:rPr>
          <w:rStyle w:val="StringTok"/>
        </w:rPr>
        <w:t xml:space="preserve">'nota_saber'</w:t>
      </w:r>
      <w:r>
        <w:rPr>
          <w:rStyle w:val="NormalTok"/>
        </w:rPr>
        <w:t xml:space="preserve"> =&gt; </w:t>
      </w:r>
      <w:r>
        <w:rPr>
          <w:rStyle w:val="StringTok"/>
        </w:rPr>
        <w:t xml:space="preserve">'required|integer|min:0|max:35'</w:t>
      </w:r>
      <w:r>
        <w:rPr>
          <w:rStyle w:val="OtherTok"/>
        </w:rPr>
        <w:t xml:space="preserve">,</w:t>
      </w:r>
      <w:r>
        <w:br/>
      </w:r>
      <w:r>
        <w:rPr>
          <w:rStyle w:val="NormalTok"/>
        </w:rPr>
        <w:t xml:space="preserve">            </w:t>
      </w:r>
      <w:r>
        <w:rPr>
          <w:rStyle w:val="StringTok"/>
        </w:rPr>
        <w:t xml:space="preserve">'nota_hacer'</w:t>
      </w:r>
      <w:r>
        <w:rPr>
          <w:rStyle w:val="NormalTok"/>
        </w:rPr>
        <w:t xml:space="preserve"> =&gt; </w:t>
      </w:r>
      <w:r>
        <w:rPr>
          <w:rStyle w:val="StringTok"/>
        </w:rPr>
        <w:t xml:space="preserve">'required|integer|min:0|max:35'</w:t>
      </w:r>
      <w:r>
        <w:rPr>
          <w:rStyle w:val="OtherTok"/>
        </w:rPr>
        <w:t xml:space="preserve">,</w:t>
      </w:r>
      <w:r>
        <w:br/>
      </w:r>
      <w:r>
        <w:rPr>
          <w:rStyle w:val="NormalTok"/>
        </w:rPr>
        <w:t xml:space="preserve">            </w:t>
      </w:r>
      <w:r>
        <w:rPr>
          <w:rStyle w:val="StringTok"/>
        </w:rPr>
        <w:t xml:space="preserve">'nota_decidir'</w:t>
      </w:r>
      <w:r>
        <w:rPr>
          <w:rStyle w:val="NormalTok"/>
        </w:rPr>
        <w:t xml:space="preserve"> =&gt; </w:t>
      </w:r>
      <w:r>
        <w:rPr>
          <w:rStyle w:val="StringTok"/>
        </w:rPr>
        <w:t xml:space="preserve">'required|integer|min:0|max:10'</w:t>
      </w:r>
      <w:r>
        <w:rPr>
          <w:rStyle w:val="OtherTok"/>
        </w:rPr>
        <w:t xml:space="preserve">,</w:t>
      </w:r>
      <w:r>
        <w:br/>
      </w:r>
      <w:r>
        <w:rPr>
          <w:rStyle w:val="NormalTok"/>
        </w:rPr>
        <w:t xml:space="preserve">            </w:t>
      </w:r>
      <w:r>
        <w:rPr>
          <w:rStyle w:val="StringTok"/>
        </w:rPr>
        <w:t xml:space="preserve">'nota_autoevaluacion'</w:t>
      </w:r>
      <w:r>
        <w:rPr>
          <w:rStyle w:val="NormalTok"/>
        </w:rPr>
        <w:t xml:space="preserve"> =&gt; </w:t>
      </w:r>
      <w:r>
        <w:rPr>
          <w:rStyle w:val="StringTok"/>
        </w:rPr>
        <w:t xml:space="preserve">'required|integer|min:0|max:10'</w:t>
      </w:r>
      <w:r>
        <w:rPr>
          <w:rStyle w:val="OtherTok"/>
        </w:rPr>
        <w:t xml:space="preserve">,</w:t>
      </w:r>
      <w:r>
        <w:br/>
      </w:r>
      <w:r>
        <w:rPr>
          <w:rStyle w:val="NormalTok"/>
        </w:rPr>
        <w:t xml:space="preserve">        ])</w:t>
      </w:r>
      <w:r>
        <w:rPr>
          <w:rStyle w:val="OtherTok"/>
        </w:rPr>
        <w:t xml:space="preserve">;</w:t>
      </w:r>
      <w:r>
        <w:br/>
      </w:r>
      <w:r>
        <w:br/>
      </w:r>
      <w:r>
        <w:rPr>
          <w:rStyle w:val="NormalTok"/>
        </w:rPr>
        <w:t xml:space="preserve">        </w:t>
      </w:r>
      <w:r>
        <w:rPr>
          <w:rStyle w:val="CommentTok"/>
        </w:rPr>
        <w:t xml:space="preserve">// Cálculo dinámico del promedio final sobre 100 puntos</w:t>
      </w:r>
      <w:r>
        <w:br/>
      </w:r>
      <w:r>
        <w:rPr>
          <w:rStyle w:val="NormalTok"/>
        </w:rPr>
        <w:t xml:space="preserve">        </w:t>
      </w:r>
      <w:r>
        <w:rPr>
          <w:rStyle w:val="VariableTok"/>
        </w:rPr>
        <w:t xml:space="preserve">$promedio</w:t>
      </w:r>
      <w:r>
        <w:rPr>
          <w:rStyle w:val="NormalTok"/>
        </w:rPr>
        <w:t xml:space="preserve"> </w:t>
      </w:r>
      <w:r>
        <w:rPr>
          <w:rStyle w:val="OperatorTok"/>
        </w:rPr>
        <w:t xml:space="preserve">=</w:t>
      </w:r>
      <w:r>
        <w:rPr>
          <w:rStyle w:val="NormalTok"/>
        </w:rPr>
        <w:t xml:space="preserve"> </w:t>
      </w:r>
      <w:r>
        <w:rPr>
          <w:rStyle w:val="VariableTok"/>
        </w:rPr>
        <w:t xml:space="preserve">$validated</w:t>
      </w:r>
      <w:r>
        <w:rPr>
          <w:rStyle w:val="NormalTok"/>
        </w:rPr>
        <w:t xml:space="preserve">[</w:t>
      </w:r>
      <w:r>
        <w:rPr>
          <w:rStyle w:val="StringTok"/>
        </w:rPr>
        <w:t xml:space="preserve">'nota_ser'</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VariableTok"/>
        </w:rPr>
        <w:t xml:space="preserve">$validated</w:t>
      </w:r>
      <w:r>
        <w:rPr>
          <w:rStyle w:val="NormalTok"/>
        </w:rPr>
        <w:t xml:space="preserve">[</w:t>
      </w:r>
      <w:r>
        <w:rPr>
          <w:rStyle w:val="StringTok"/>
        </w:rPr>
        <w:t xml:space="preserve">'nota_saber'</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VariableTok"/>
        </w:rPr>
        <w:t xml:space="preserve">$validated</w:t>
      </w:r>
      <w:r>
        <w:rPr>
          <w:rStyle w:val="NormalTok"/>
        </w:rPr>
        <w:t xml:space="preserve">[</w:t>
      </w:r>
      <w:r>
        <w:rPr>
          <w:rStyle w:val="StringTok"/>
        </w:rPr>
        <w:t xml:space="preserve">'nota_hacer'</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VariableTok"/>
        </w:rPr>
        <w:t xml:space="preserve">$validated</w:t>
      </w:r>
      <w:r>
        <w:rPr>
          <w:rStyle w:val="NormalTok"/>
        </w:rPr>
        <w:t xml:space="preserve">[</w:t>
      </w:r>
      <w:r>
        <w:rPr>
          <w:rStyle w:val="StringTok"/>
        </w:rPr>
        <w:t xml:space="preserve">'nota_decidir'</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VariableTok"/>
        </w:rPr>
        <w:t xml:space="preserve">$validated</w:t>
      </w:r>
      <w:r>
        <w:rPr>
          <w:rStyle w:val="NormalTok"/>
        </w:rPr>
        <w:t xml:space="preserve">[</w:t>
      </w:r>
      <w:r>
        <w:rPr>
          <w:rStyle w:val="StringTok"/>
        </w:rPr>
        <w:t xml:space="preserve">'nota_autoevaluacion'</w:t>
      </w:r>
      <w:r>
        <w:rPr>
          <w:rStyle w:val="NormalTok"/>
        </w:rPr>
        <w:t xml:space="preserve">]</w:t>
      </w:r>
      <w:r>
        <w:rPr>
          <w:rStyle w:val="OtherTok"/>
        </w:rPr>
        <w:t xml:space="preserve">;</w:t>
      </w:r>
      <w:r>
        <w:br/>
      </w:r>
      <w:r>
        <w:br/>
      </w:r>
      <w:r>
        <w:rPr>
          <w:rStyle w:val="NormalTok"/>
        </w:rPr>
        <w:t xml:space="preserve">        </w:t>
      </w:r>
      <w:r>
        <w:rPr>
          <w:rStyle w:val="VariableTok"/>
        </w:rPr>
        <w:t xml:space="preserve">$calificacion</w:t>
      </w:r>
      <w:r>
        <w:rPr>
          <w:rStyle w:val="NormalTok"/>
        </w:rPr>
        <w:t xml:space="preserve"> </w:t>
      </w:r>
      <w:r>
        <w:rPr>
          <w:rStyle w:val="OperatorTok"/>
        </w:rPr>
        <w:t xml:space="preserve">=</w:t>
      </w:r>
      <w:r>
        <w:rPr>
          <w:rStyle w:val="NormalTok"/>
        </w:rPr>
        <w:t xml:space="preserve"> Calificacion::updateOrCreate(</w:t>
      </w:r>
      <w:r>
        <w:br/>
      </w:r>
      <w:r>
        <w:rPr>
          <w:rStyle w:val="NormalTok"/>
        </w:rPr>
        <w:t xml:space="preserve">            [</w:t>
      </w:r>
      <w:r>
        <w:br/>
      </w:r>
      <w:r>
        <w:rPr>
          <w:rStyle w:val="NormalTok"/>
        </w:rPr>
        <w:t xml:space="preserve">                </w:t>
      </w:r>
      <w:r>
        <w:rPr>
          <w:rStyle w:val="StringTok"/>
        </w:rPr>
        <w:t xml:space="preserve">'inscripcion_id'</w:t>
      </w:r>
      <w:r>
        <w:rPr>
          <w:rStyle w:val="NormalTok"/>
        </w:rPr>
        <w:t xml:space="preserve"> =&gt; </w:t>
      </w:r>
      <w:r>
        <w:rPr>
          <w:rStyle w:val="VariableTok"/>
        </w:rPr>
        <w:t xml:space="preserve">$validated</w:t>
      </w:r>
      <w:r>
        <w:rPr>
          <w:rStyle w:val="NormalTok"/>
        </w:rPr>
        <w:t xml:space="preserve">[</w:t>
      </w:r>
      <w:r>
        <w:rPr>
          <w:rStyle w:val="StringTok"/>
        </w:rPr>
        <w:t xml:space="preserve">'inscripcion_id'</w:t>
      </w:r>
      <w:r>
        <w:rPr>
          <w:rStyle w:val="NormalTok"/>
        </w:rPr>
        <w:t xml:space="preserve">]</w:t>
      </w:r>
      <w:r>
        <w:rPr>
          <w:rStyle w:val="OtherTok"/>
        </w:rPr>
        <w:t xml:space="preserve">,</w:t>
      </w:r>
      <w:r>
        <w:br/>
      </w:r>
      <w:r>
        <w:rPr>
          <w:rStyle w:val="NormalTok"/>
        </w:rPr>
        <w:t xml:space="preserve">                </w:t>
      </w:r>
      <w:r>
        <w:rPr>
          <w:rStyle w:val="StringTok"/>
        </w:rPr>
        <w:t xml:space="preserve">'materia_id'</w:t>
      </w:r>
      <w:r>
        <w:rPr>
          <w:rStyle w:val="NormalTok"/>
        </w:rPr>
        <w:t xml:space="preserve"> =&gt; </w:t>
      </w:r>
      <w:r>
        <w:rPr>
          <w:rStyle w:val="VariableTok"/>
        </w:rPr>
        <w:t xml:space="preserve">$validated</w:t>
      </w:r>
      <w:r>
        <w:rPr>
          <w:rStyle w:val="NormalTok"/>
        </w:rPr>
        <w:t xml:space="preserve">[</w:t>
      </w:r>
      <w:r>
        <w:rPr>
          <w:rStyle w:val="StringTok"/>
        </w:rPr>
        <w:t xml:space="preserve">'materia_id'</w:t>
      </w:r>
      <w:r>
        <w:rPr>
          <w:rStyle w:val="Normal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array_merge</w:t>
      </w:r>
      <w:r>
        <w:rPr>
          <w:rStyle w:val="NormalTok"/>
        </w:rPr>
        <w:t xml:space="preserve">(</w:t>
      </w:r>
      <w:r>
        <w:rPr>
          <w:rStyle w:val="VariableTok"/>
        </w:rPr>
        <w:t xml:space="preserve">$validated</w:t>
      </w:r>
      <w:r>
        <w:rPr>
          <w:rStyle w:val="OtherTok"/>
        </w:rPr>
        <w:t xml:space="preserve">,</w:t>
      </w:r>
      <w:r>
        <w:rPr>
          <w:rStyle w:val="NormalTok"/>
        </w:rPr>
        <w:t xml:space="preserve"> [</w:t>
      </w:r>
      <w:r>
        <w:rPr>
          <w:rStyle w:val="StringTok"/>
        </w:rPr>
        <w:t xml:space="preserve">'promedio_final'</w:t>
      </w:r>
      <w:r>
        <w:rPr>
          <w:rStyle w:val="NormalTok"/>
        </w:rPr>
        <w:t xml:space="preserve"> =&gt; </w:t>
      </w:r>
      <w:r>
        <w:rPr>
          <w:rStyle w:val="VariableTok"/>
        </w:rPr>
        <w:t xml:space="preserve">$promedio</w:t>
      </w:r>
      <w:r>
        <w:rPr>
          <w:rStyle w:val="NormalTok"/>
        </w:rPr>
        <w:t xml:space="preserve">])</w:t>
      </w:r>
      <w:r>
        <w:br/>
      </w:r>
      <w:r>
        <w:rPr>
          <w:rStyle w:val="NormalTok"/>
        </w:rPr>
        <w:t xml:space="preserve">        )</w:t>
      </w:r>
      <w:r>
        <w:rPr>
          <w:rStyle w:val="OtherTok"/>
        </w:rPr>
        <w:t xml:space="preserve">;</w:t>
      </w:r>
      <w:r>
        <w:br/>
      </w:r>
      <w:r>
        <w:br/>
      </w:r>
      <w:r>
        <w:rPr>
          <w:rStyle w:val="NormalTok"/>
        </w:rPr>
        <w:t xml:space="preserve">        </w:t>
      </w:r>
      <w:r>
        <w:rPr>
          <w:rStyle w:val="ControlFlowTok"/>
        </w:rPr>
        <w:t xml:space="preserve">return</w:t>
      </w:r>
      <w:r>
        <w:rPr>
          <w:rStyle w:val="NormalTok"/>
        </w:rPr>
        <w:t xml:space="preserve"> response()-&gt;json([</w:t>
      </w:r>
      <w:r>
        <w:br/>
      </w:r>
      <w:r>
        <w:rPr>
          <w:rStyle w:val="NormalTok"/>
        </w:rPr>
        <w:t xml:space="preserve">            </w:t>
      </w:r>
      <w:r>
        <w:rPr>
          <w:rStyle w:val="StringTok"/>
        </w:rPr>
        <w:t xml:space="preserve">'success'</w:t>
      </w:r>
      <w:r>
        <w:rPr>
          <w:rStyle w:val="NormalTok"/>
        </w:rPr>
        <w:t xml:space="preserve"> =&gt; </w:t>
      </w:r>
      <w:r>
        <w:rPr>
          <w:rStyle w:val="KeywordTok"/>
        </w:rPr>
        <w:t xml:space="preserve">true</w:t>
      </w:r>
      <w:r>
        <w:rPr>
          <w:rStyle w:val="OtherTok"/>
        </w:rPr>
        <w:t xml:space="preserve">,</w:t>
      </w:r>
      <w:r>
        <w:br/>
      </w:r>
      <w:r>
        <w:rPr>
          <w:rStyle w:val="NormalTok"/>
        </w:rPr>
        <w:t xml:space="preserve">            </w:t>
      </w:r>
      <w:r>
        <w:rPr>
          <w:rStyle w:val="StringTok"/>
        </w:rPr>
        <w:t xml:space="preserve">'message'</w:t>
      </w:r>
      <w:r>
        <w:rPr>
          <w:rStyle w:val="NormalTok"/>
        </w:rPr>
        <w:t xml:space="preserve"> =&gt; </w:t>
      </w:r>
      <w:r>
        <w:rPr>
          <w:rStyle w:val="StringTok"/>
        </w:rPr>
        <w:t xml:space="preserve">'Calificación registrada y promediada con éxito.'</w:t>
      </w:r>
      <w:r>
        <w:rPr>
          <w:rStyle w:val="OtherTok"/>
        </w:rPr>
        <w:t xml:space="preserve">,</w:t>
      </w:r>
      <w:r>
        <w:br/>
      </w:r>
      <w:r>
        <w:rPr>
          <w:rStyle w:val="NormalTok"/>
        </w:rPr>
        <w:t xml:space="preserve">            </w:t>
      </w:r>
      <w:r>
        <w:rPr>
          <w:rStyle w:val="StringTok"/>
        </w:rPr>
        <w:t xml:space="preserve">'data'</w:t>
      </w:r>
      <w:r>
        <w:rPr>
          <w:rStyle w:val="NormalTok"/>
        </w:rPr>
        <w:t xml:space="preserve"> =&gt; </w:t>
      </w:r>
      <w:r>
        <w:rPr>
          <w:rStyle w:val="VariableTok"/>
        </w:rPr>
        <w:t xml:space="preserve">$calificacion</w:t>
      </w:r>
      <w:r>
        <w:br/>
      </w:r>
      <w:r>
        <w:rPr>
          <w:rStyle w:val="NormalTok"/>
        </w:rPr>
        <w:t xml:space="preserve">        ]</w:t>
      </w:r>
      <w:r>
        <w:rPr>
          <w:rStyle w:val="OtherTok"/>
        </w:rPr>
        <w:t xml:space="preserve">,</w:t>
      </w:r>
      <w:r>
        <w:rPr>
          <w:rStyle w:val="NormalTok"/>
        </w:rPr>
        <w:t xml:space="preserve"> </w:t>
      </w:r>
      <w:r>
        <w:rPr>
          <w:rStyle w:val="DecValTok"/>
        </w:rPr>
        <w:t xml:space="preserve">200</w:t>
      </w:r>
      <w:r>
        <w:rPr>
          <w:rStyle w:val="NormalTok"/>
        </w:rPr>
        <w:t xml:space="preserve">)</w:t>
      </w:r>
      <w:r>
        <w:rPr>
          <w:rStyle w:val="OtherTok"/>
        </w:rPr>
        <w:t xml:space="preserve">;</w:t>
      </w:r>
      <w:r>
        <w:br/>
      </w:r>
      <w:r>
        <w:rPr>
          <w:rStyle w:val="NormalTok"/>
        </w:rPr>
        <w:t xml:space="preserve">    }</w:t>
      </w:r>
      <w:r>
        <w:br/>
      </w:r>
      <w:r>
        <w:rPr>
          <w:rStyle w:val="NormalTok"/>
        </w:rPr>
        <w:t xml:space="preserve">}</w:t>
      </w:r>
    </w:p>
    <w:bookmarkEnd w:id="71"/>
    <w:bookmarkEnd w:id="72"/>
    <w:bookmarkStart w:id="74" w:name="codificación-del-frontend-en-react-19"/>
    <w:p>
      <w:pPr>
        <w:pStyle w:val="Heading3"/>
      </w:pPr>
      <w:r>
        <w:t xml:space="preserve">5.6 Codificación del Frontend en React 19</w:t>
      </w:r>
    </w:p>
    <w:p>
      <w:pPr>
        <w:pStyle w:val="FirstParagraph"/>
      </w:pPr>
      <w:r>
        <w:rPr>
          <w:i/>
          <w:iCs/>
        </w:rPr>
        <w:t xml:space="preserve">(Para cumplir con las restricciones de la API del Notion Hub, el formulario de calificaciones se documenta dividiendo el estado funcional del renderizado).</w:t>
      </w:r>
    </w:p>
    <w:bookmarkStart w:id="73" w:name="X5950690d36a92e73cf5b90ac0a29e20b93a82cc"/>
    <w:p>
      <w:pPr>
        <w:pStyle w:val="Heading4"/>
      </w:pPr>
      <w:r>
        <w:t xml:space="preserve">Formulario React - Lógica del Estado y Eventos (</w:t>
      </w:r>
      <w:r>
        <w:rPr>
          <w:rStyle w:val="VerbatimChar"/>
        </w:rPr>
        <w:t xml:space="preserve">CalificacionesForm.jsx</w:t>
      </w:r>
      <w:r>
        <w:t xml:space="preserve"> </w:t>
      </w:r>
      <w:r>
        <w:t xml:space="preserve">- Parte 1)</w:t>
      </w:r>
    </w:p>
    <w:p>
      <w:pPr>
        <w:pStyle w:val="SourceCode"/>
      </w:pPr>
      <w:r>
        <w:rPr>
          <w:rStyle w:val="ImportTok"/>
        </w:rPr>
        <w:t xml:space="preserve">import</w:t>
      </w:r>
      <w:r>
        <w:rPr>
          <w:rStyle w:val="NormalTok"/>
        </w:rPr>
        <w:t xml:space="preserve"> React</w:t>
      </w:r>
      <w:r>
        <w:rPr>
          <w:rStyle w:val="OperatorTok"/>
        </w:rPr>
        <w:t xml:space="preserve">,</w:t>
      </w:r>
      <w:r>
        <w:rPr>
          <w:rStyle w:val="NormalTok"/>
        </w:rPr>
        <w:t xml:space="preserve"> { useState } </w:t>
      </w:r>
      <w:r>
        <w:rPr>
          <w:rStyle w:val="ImportTok"/>
        </w:rPr>
        <w:t xml:space="preserve">from</w:t>
      </w:r>
      <w:r>
        <w:rPr>
          <w:rStyle w:val="NormalTok"/>
        </w:rPr>
        <w:t xml:space="preserve"> </w:t>
      </w:r>
      <w:r>
        <w:rPr>
          <w:rStyle w:val="StringTok"/>
        </w:rPr>
        <w:t xml:space="preserve">'react'</w:t>
      </w:r>
      <w:r>
        <w:rPr>
          <w:rStyle w:val="OperatorTok"/>
        </w:rPr>
        <w:t xml:space="preserve">;</w:t>
      </w:r>
      <w:r>
        <w:br/>
      </w:r>
      <w:r>
        <w:rPr>
          <w:rStyle w:val="ImportTok"/>
        </w:rPr>
        <w:t xml:space="preserve">import</w:t>
      </w:r>
      <w:r>
        <w:rPr>
          <w:rStyle w:val="NormalTok"/>
        </w:rPr>
        <w:t xml:space="preserve"> axios </w:t>
      </w:r>
      <w:r>
        <w:rPr>
          <w:rStyle w:val="ImportTok"/>
        </w:rPr>
        <w:t xml:space="preserve">from</w:t>
      </w:r>
      <w:r>
        <w:rPr>
          <w:rStyle w:val="NormalTok"/>
        </w:rPr>
        <w:t xml:space="preserve"> </w:t>
      </w:r>
      <w:r>
        <w:rPr>
          <w:rStyle w:val="StringTok"/>
        </w:rPr>
        <w:t xml:space="preserve">'axios'</w:t>
      </w:r>
      <w:r>
        <w:rPr>
          <w:rStyle w:val="Operator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w:t>
      </w:r>
      <w:r>
        <w:rPr>
          <w:rStyle w:val="KeywordTok"/>
        </w:rPr>
        <w:t xml:space="preserve">function</w:t>
      </w:r>
      <w:r>
        <w:rPr>
          <w:rStyle w:val="NormalTok"/>
        </w:rPr>
        <w:t xml:space="preserve"> </w:t>
      </w:r>
      <w:r>
        <w:rPr>
          <w:rStyle w:val="FunctionTok"/>
        </w:rPr>
        <w:t xml:space="preserve">CalificacionesForm</w:t>
      </w:r>
      <w:r>
        <w:rPr>
          <w:rStyle w:val="NormalTok"/>
        </w:rPr>
        <w:t xml:space="preserve">({ inscripcionId</w:t>
      </w:r>
      <w:r>
        <w:rPr>
          <w:rStyle w:val="OperatorTok"/>
        </w:rPr>
        <w:t xml:space="preserve">,</w:t>
      </w:r>
      <w:r>
        <w:rPr>
          <w:rStyle w:val="NormalTok"/>
        </w:rPr>
        <w:t xml:space="preserve"> materiaId</w:t>
      </w:r>
      <w:r>
        <w:rPr>
          <w:rStyle w:val="OperatorTok"/>
        </w:rPr>
        <w:t xml:space="preserve">,</w:t>
      </w:r>
      <w:r>
        <w:rPr>
          <w:rStyle w:val="NormalTok"/>
        </w:rPr>
        <w:t xml:space="preserve"> onSaved }) {</w:t>
      </w:r>
      <w:r>
        <w:br/>
      </w:r>
      <w:r>
        <w:rPr>
          <w:rStyle w:val="NormalTok"/>
        </w:rPr>
        <w:t xml:space="preserve">    </w:t>
      </w:r>
      <w:r>
        <w:rPr>
          <w:rStyle w:val="KeywordTok"/>
        </w:rPr>
        <w:t xml:space="preserve">const</w:t>
      </w:r>
      <w:r>
        <w:rPr>
          <w:rStyle w:val="NormalTok"/>
        </w:rPr>
        <w:t xml:space="preserve"> [notas</w:t>
      </w:r>
      <w:r>
        <w:rPr>
          <w:rStyle w:val="OperatorTok"/>
        </w:rPr>
        <w:t xml:space="preserve">,</w:t>
      </w:r>
      <w:r>
        <w:rPr>
          <w:rStyle w:val="NormalTok"/>
        </w:rPr>
        <w:t xml:space="preserve"> setNotas] </w:t>
      </w:r>
      <w:r>
        <w:rPr>
          <w:rStyle w:val="OperatorTok"/>
        </w:rPr>
        <w:t xml:space="preserve">=</w:t>
      </w:r>
      <w:r>
        <w:rPr>
          <w:rStyle w:val="NormalTok"/>
        </w:rPr>
        <w:t xml:space="preserve"> </w:t>
      </w:r>
      <w:r>
        <w:rPr>
          <w:rStyle w:val="FunctionTok"/>
        </w:rPr>
        <w:t xml:space="preserve">useState</w:t>
      </w:r>
      <w:r>
        <w:rPr>
          <w:rStyle w:val="NormalTok"/>
        </w:rPr>
        <w:t xml:space="preserve">({</w:t>
      </w:r>
      <w:r>
        <w:br/>
      </w:r>
      <w:r>
        <w:rPr>
          <w:rStyle w:val="NormalTok"/>
        </w:rPr>
        <w:t xml:space="preserve">        </w:t>
      </w:r>
      <w:r>
        <w:rPr>
          <w:rStyle w:val="DataTypeTok"/>
        </w:rPr>
        <w:t xml:space="preserve">nota_ser</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nota_saber</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nota_hacer</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nota_decidir</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nota_autoevaluacion</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[error</w:t>
      </w:r>
      <w:r>
        <w:rPr>
          <w:rStyle w:val="OperatorTok"/>
        </w:rPr>
        <w:t xml:space="preserve">,</w:t>
      </w:r>
      <w:r>
        <w:rPr>
          <w:rStyle w:val="NormalTok"/>
        </w:rPr>
        <w:t xml:space="preserve"> setError]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null</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handleChange </w:t>
      </w:r>
      <w:r>
        <w:rPr>
          <w:rStyle w:val="OperatorTok"/>
        </w:rPr>
        <w:t xml:space="preserve">=</w:t>
      </w:r>
      <w:r>
        <w:rPr>
          <w:rStyle w:val="NormalTok"/>
        </w:rPr>
        <w:t xml:space="preserve"> (e) </w:t>
      </w:r>
      <w:r>
        <w:rPr>
          <w:rStyle w:val="KeywordTok"/>
        </w:rPr>
        <w:t xml:space="preserve">=&gt;</w:t>
      </w:r>
      <w:r>
        <w:rPr>
          <w:rStyle w:val="NormalTok"/>
        </w:rPr>
        <w:t xml:space="preserve"> {</w:t>
      </w:r>
      <w:r>
        <w:br/>
      </w:r>
      <w:r>
        <w:rPr>
          <w:rStyle w:val="NormalTok"/>
        </w:rPr>
        <w:t xml:space="preserve">        </w:t>
      </w:r>
      <w:r>
        <w:rPr>
          <w:rStyle w:val="FunctionTok"/>
        </w:rPr>
        <w:t xml:space="preserve">setNotas</w:t>
      </w:r>
      <w:r>
        <w:rPr>
          <w:rStyle w:val="NormalTok"/>
        </w:rPr>
        <w:t xml:space="preserve">({</w:t>
      </w:r>
      <w:r>
        <w:br/>
      </w:r>
      <w:r>
        <w:rPr>
          <w:rStyle w:val="NormalTok"/>
        </w:rPr>
        <w:t xml:space="preserve">            </w:t>
      </w:r>
      <w:r>
        <w:rPr>
          <w:rStyle w:val="OperatorTok"/>
        </w:rPr>
        <w:t xml:space="preserve">...</w:t>
      </w:r>
      <w:r>
        <w:rPr>
          <w:rStyle w:val="NormalTok"/>
        </w:rPr>
        <w:t xml:space="preserve">notas</w:t>
      </w:r>
      <w:r>
        <w:rPr>
          <w:rStyle w:val="OperatorTok"/>
        </w:rPr>
        <w:t xml:space="preserve">,</w:t>
      </w:r>
      <w:r>
        <w:br/>
      </w:r>
      <w:r>
        <w:rPr>
          <w:rStyle w:val="NormalTok"/>
        </w:rPr>
        <w:t xml:space="preserve">            [e</w:t>
      </w:r>
      <w:r>
        <w:rPr>
          <w:rStyle w:val="OperatorTok"/>
        </w:rPr>
        <w:t xml:space="preserve">.</w:t>
      </w:r>
      <w:r>
        <w:rPr>
          <w:rStyle w:val="AttributeTok"/>
        </w:rPr>
        <w:t xml:space="preserve">target</w:t>
      </w:r>
      <w:r>
        <w:rPr>
          <w:rStyle w:val="OperatorTok"/>
        </w:rPr>
        <w:t xml:space="preserve">.</w:t>
      </w:r>
      <w:r>
        <w:rPr>
          <w:rStyle w:val="AttributeTok"/>
        </w:rPr>
        <w:t xml:space="preserve">name</w:t>
      </w:r>
      <w:r>
        <w:rPr>
          <w:rStyle w:val="NormalTok"/>
        </w:rPr>
        <w:t xml:space="preserve">]</w:t>
      </w:r>
      <w:r>
        <w:rPr>
          <w:rStyle w:val="OperatorTok"/>
        </w:rPr>
        <w:t xml:space="preserve">:</w:t>
      </w:r>
      <w:r>
        <w:rPr>
          <w:rStyle w:val="NormalTok"/>
        </w:rPr>
        <w:t xml:space="preserve"> </w:t>
      </w:r>
      <w:r>
        <w:rPr>
          <w:rStyle w:val="PreprocessorTok"/>
        </w:rPr>
        <w:t xml:space="preserve">parseInt</w:t>
      </w:r>
      <w:r>
        <w:rPr>
          <w:rStyle w:val="NormalTok"/>
        </w:rPr>
        <w:t xml:space="preserve">(e</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handleSubmit </w:t>
      </w:r>
      <w:r>
        <w:rPr>
          <w:rStyle w:val="OperatorTok"/>
        </w:rPr>
        <w:t xml:space="preserve">=</w:t>
      </w:r>
      <w:r>
        <w:rPr>
          <w:rStyle w:val="NormalTok"/>
        </w:rPr>
        <w:t xml:space="preserve"> </w:t>
      </w:r>
      <w:r>
        <w:rPr>
          <w:rStyle w:val="KeywordTok"/>
        </w:rPr>
        <w:t xml:space="preserve">async</w:t>
      </w:r>
      <w:r>
        <w:rPr>
          <w:rStyle w:val="NormalTok"/>
        </w:rPr>
        <w:t xml:space="preserve"> (e) </w:t>
      </w:r>
      <w:r>
        <w:rPr>
          <w:rStyle w:val="KeywordTok"/>
        </w:rPr>
        <w:t xml:space="preserve">=&gt;</w:t>
      </w:r>
      <w:r>
        <w:rPr>
          <w:rStyle w:val="NormalTok"/>
        </w:rPr>
        <w:t xml:space="preserve"> {</w:t>
      </w:r>
      <w:r>
        <w:br/>
      </w:r>
      <w:r>
        <w:rPr>
          <w:rStyle w:val="NormalTok"/>
        </w:rPr>
        <w:t xml:space="preserve">        e</w:t>
      </w:r>
      <w:r>
        <w:rPr>
          <w:rStyle w:val="OperatorTok"/>
        </w:rPr>
        <w:t xml:space="preserve">.</w:t>
      </w:r>
      <w:r>
        <w:rPr>
          <w:rStyle w:val="FunctionTok"/>
        </w:rPr>
        <w:t xml:space="preserve">preventDefault</w:t>
      </w:r>
      <w:r>
        <w:rPr>
          <w:rStyle w:val="NormalTok"/>
        </w:rPr>
        <w:t xml:space="preserve">()</w:t>
      </w:r>
      <w:r>
        <w:rPr>
          <w:rStyle w:val="Operator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token </w:t>
      </w:r>
      <w:r>
        <w:rPr>
          <w:rStyle w:val="OperatorTok"/>
        </w:rPr>
        <w:t xml:space="preserve">=</w:t>
      </w:r>
      <w:r>
        <w:rPr>
          <w:rStyle w:val="NormalTok"/>
        </w:rPr>
        <w:t xml:space="preserve"> localStorage</w:t>
      </w:r>
      <w:r>
        <w:rPr>
          <w:rStyle w:val="OperatorTok"/>
        </w:rPr>
        <w:t xml:space="preserve">.</w:t>
      </w:r>
      <w:r>
        <w:rPr>
          <w:rStyle w:val="FunctionTok"/>
        </w:rPr>
        <w:t xml:space="preserve">getItem</w:t>
      </w:r>
      <w:r>
        <w:rPr>
          <w:rStyle w:val="NormalTok"/>
        </w:rPr>
        <w:t xml:space="preserve">(</w:t>
      </w:r>
      <w:r>
        <w:rPr>
          <w:rStyle w:val="StringTok"/>
        </w:rPr>
        <w:t xml:space="preserve">'token'</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res </w:t>
      </w:r>
      <w:r>
        <w:rPr>
          <w:rStyle w:val="OperatorTok"/>
        </w:rPr>
        <w:t xml:space="preserve">=</w:t>
      </w:r>
      <w:r>
        <w:rPr>
          <w:rStyle w:val="NormalTok"/>
        </w:rPr>
        <w:t xml:space="preserve"> </w:t>
      </w:r>
      <w:r>
        <w:rPr>
          <w:rStyle w:val="ControlFlowTok"/>
        </w:rPr>
        <w:t xml:space="preserve">await</w:t>
      </w:r>
      <w:r>
        <w:rPr>
          <w:rStyle w:val="NormalTok"/>
        </w:rPr>
        <w:t xml:space="preserve"> axios</w:t>
      </w:r>
      <w:r>
        <w:rPr>
          <w:rStyle w:val="OperatorTok"/>
        </w:rPr>
        <w:t xml:space="preserve">.</w:t>
      </w:r>
      <w:r>
        <w:rPr>
          <w:rStyle w:val="FunctionTok"/>
        </w:rPr>
        <w:t xml:space="preserve">post</w:t>
      </w:r>
      <w:r>
        <w:rPr>
          <w:rStyle w:val="NormalTok"/>
        </w:rPr>
        <w:t xml:space="preserve">(</w:t>
      </w:r>
      <w:r>
        <w:rPr>
          <w:rStyle w:val="StringTok"/>
        </w:rPr>
        <w:t xml:space="preserve">'/api/calificaciones/registrar'</w:t>
      </w:r>
      <w:r>
        <w:rPr>
          <w:rStyle w:val="OperatorTok"/>
        </w:rPr>
        <w:t xml:space="preserve">,</w:t>
      </w:r>
      <w:r>
        <w:rPr>
          <w:rStyle w:val="NormalTok"/>
        </w:rPr>
        <w:t xml:space="preserve"> {</w:t>
      </w:r>
      <w:r>
        <w:br/>
      </w:r>
      <w:r>
        <w:rPr>
          <w:rStyle w:val="NormalTok"/>
        </w:rPr>
        <w:t xml:space="preserve">                </w:t>
      </w:r>
      <w:r>
        <w:rPr>
          <w:rStyle w:val="DataTypeTok"/>
        </w:rPr>
        <w:t xml:space="preserve">inscripcion_id</w:t>
      </w:r>
      <w:r>
        <w:rPr>
          <w:rStyle w:val="OperatorTok"/>
        </w:rPr>
        <w:t xml:space="preserve">:</w:t>
      </w:r>
      <w:r>
        <w:rPr>
          <w:rStyle w:val="NormalTok"/>
        </w:rPr>
        <w:t xml:space="preserve"> inscripcionId</w:t>
      </w:r>
      <w:r>
        <w:rPr>
          <w:rStyle w:val="OperatorTok"/>
        </w:rPr>
        <w:t xml:space="preserve">,</w:t>
      </w:r>
      <w:r>
        <w:br/>
      </w:r>
      <w:r>
        <w:rPr>
          <w:rStyle w:val="NormalTok"/>
        </w:rPr>
        <w:t xml:space="preserve">                </w:t>
      </w:r>
      <w:r>
        <w:rPr>
          <w:rStyle w:val="DataTypeTok"/>
        </w:rPr>
        <w:t xml:space="preserve">materia_id</w:t>
      </w:r>
      <w:r>
        <w:rPr>
          <w:rStyle w:val="OperatorTok"/>
        </w:rPr>
        <w:t xml:space="preserve">:</w:t>
      </w:r>
      <w:r>
        <w:rPr>
          <w:rStyle w:val="NormalTok"/>
        </w:rPr>
        <w:t xml:space="preserve"> materiaId</w:t>
      </w:r>
      <w:r>
        <w:rPr>
          <w:rStyle w:val="OperatorTok"/>
        </w:rPr>
        <w:t xml:space="preserve">,</w:t>
      </w:r>
      <w:r>
        <w:br/>
      </w:r>
      <w:r>
        <w:rPr>
          <w:rStyle w:val="NormalTok"/>
        </w:rPr>
        <w:t xml:space="preserve">                </w:t>
      </w:r>
      <w:r>
        <w:rPr>
          <w:rStyle w:val="OperatorTok"/>
        </w:rPr>
        <w:t xml:space="preserve">...</w:t>
      </w:r>
      <w:r>
        <w:rPr>
          <w:rStyle w:val="NormalTok"/>
        </w:rPr>
        <w:t xml:space="preserve">notas</w:t>
      </w:r>
      <w:r>
        <w:br/>
      </w:r>
      <w:r>
        <w:rPr>
          <w:rStyle w:val="NormalTok"/>
        </w:rPr>
        <w:t xml:space="preserve">            }</w:t>
      </w:r>
      <w:r>
        <w:rPr>
          <w:rStyle w:val="OperatorTok"/>
        </w:rPr>
        <w:t xml:space="preserve">,</w:t>
      </w:r>
      <w:r>
        <w:rPr>
          <w:rStyle w:val="NormalTok"/>
        </w:rPr>
        <w:t xml:space="preserve"> {</w:t>
      </w:r>
      <w:r>
        <w:br/>
      </w:r>
      <w:r>
        <w:rPr>
          <w:rStyle w:val="NormalTok"/>
        </w:rPr>
        <w:t xml:space="preserve">                </w:t>
      </w:r>
      <w:r>
        <w:rPr>
          <w:rStyle w:val="DataTypeTok"/>
        </w:rPr>
        <w:t xml:space="preserve">headers</w:t>
      </w:r>
      <w:r>
        <w:rPr>
          <w:rStyle w:val="OperatorTok"/>
        </w:rPr>
        <w:t xml:space="preserve">:</w:t>
      </w:r>
      <w:r>
        <w:rPr>
          <w:rStyle w:val="NormalTok"/>
        </w:rPr>
        <w:t xml:space="preserve"> { </w:t>
      </w:r>
      <w:r>
        <w:rPr>
          <w:rStyle w:val="DataTypeTok"/>
        </w:rPr>
        <w:t xml:space="preserve">Authorization</w:t>
      </w:r>
      <w:r>
        <w:rPr>
          <w:rStyle w:val="OperatorTok"/>
        </w:rPr>
        <w:t xml:space="preserve">:</w:t>
      </w:r>
      <w:r>
        <w:rPr>
          <w:rStyle w:val="NormalTok"/>
        </w:rPr>
        <w:t xml:space="preserve"> </w:t>
      </w:r>
      <w:r>
        <w:rPr>
          <w:rStyle w:val="VerbatimStringTok"/>
        </w:rPr>
        <w:t xml:space="preserve">`Bearer </w:t>
      </w:r>
      <w:r>
        <w:rPr>
          <w:rStyle w:val="SpecialCharTok"/>
        </w:rPr>
        <w:t xml:space="preserve">${</w:t>
      </w:r>
      <w:r>
        <w:rPr>
          <w:rStyle w:val="NormalTok"/>
        </w:rPr>
        <w:t xml:space="preserve">token</w:t>
      </w:r>
      <w:r>
        <w:rPr>
          <w:rStyle w:val="SpecialCharTok"/>
        </w:rPr>
        <w:t xml:space="preserve">}</w:t>
      </w:r>
      <w:r>
        <w:rPr>
          <w:rStyle w:val="VerbatimStringTok"/>
        </w:rPr>
        <w:t xml:space="preserve">`</w:t>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(res</w:t>
      </w:r>
      <w:r>
        <w:rPr>
          <w:rStyle w:val="OperatorTok"/>
        </w:rPr>
        <w:t xml:space="preserve">.</w:t>
      </w:r>
      <w:r>
        <w:rPr>
          <w:rStyle w:val="AttributeTok"/>
        </w:rPr>
        <w:t xml:space="preserve">data</w:t>
      </w:r>
      <w:r>
        <w:rPr>
          <w:rStyle w:val="OperatorTok"/>
        </w:rPr>
        <w:t xml:space="preserve">.</w:t>
      </w:r>
      <w:r>
        <w:rPr>
          <w:rStyle w:val="AttributeTok"/>
        </w:rPr>
        <w:t xml:space="preserve">success</w:t>
      </w:r>
      <w:r>
        <w:rPr>
          <w:rStyle w:val="NormalTok"/>
        </w:rPr>
        <w:t xml:space="preserve">) {</w:t>
      </w:r>
      <w:r>
        <w:br/>
      </w:r>
      <w:r>
        <w:rPr>
          <w:rStyle w:val="NormalTok"/>
        </w:rPr>
        <w:t xml:space="preserve">                </w:t>
      </w:r>
      <w:r>
        <w:rPr>
          <w:rStyle w:val="FunctionTok"/>
        </w:rPr>
        <w:t xml:space="preserve">onSaved</w:t>
      </w:r>
      <w:r>
        <w:rPr>
          <w:rStyle w:val="NormalTok"/>
        </w:rPr>
        <w:t xml:space="preserve">(res</w:t>
      </w:r>
      <w:r>
        <w:rPr>
          <w:rStyle w:val="OperatorTok"/>
        </w:rPr>
        <w:t xml:space="preserve">.</w:t>
      </w:r>
      <w:r>
        <w:rPr>
          <w:rStyle w:val="AttributeTok"/>
        </w:rPr>
        <w:t xml:space="preserve">data</w:t>
      </w:r>
      <w:r>
        <w:rPr>
          <w:rStyle w:val="OperatorTok"/>
        </w:rPr>
        <w:t xml:space="preserve">.</w:t>
      </w:r>
      <w:r>
        <w:rPr>
          <w:rStyle w:val="AttributeTok"/>
        </w:rPr>
        <w:t xml:space="preserve">data</w:t>
      </w:r>
      <w:r>
        <w:rPr>
          <w:rStyle w:val="NormalTok"/>
        </w:rPr>
        <w:t xml:space="preserve">)</w:t>
      </w:r>
      <w:r>
        <w:rPr>
          <w:rStyle w:val="OperatorTok"/>
        </w:rPr>
        <w:t xml:space="preserve">;</w:t>
      </w:r>
      <w:r>
        <w:br/>
      </w:r>
      <w:r>
        <w:rPr>
          <w:rStyle w:val="NormalTok"/>
        </w:rPr>
        <w:t xml:space="preserve">            }</w:t>
      </w:r>
      <w:r>
        <w:br/>
      </w:r>
      <w:r>
        <w:rPr>
          <w:rStyle w:val="NormalTok"/>
        </w:rPr>
        <w:t xml:space="preserve">        } </w:t>
      </w:r>
      <w:r>
        <w:rPr>
          <w:rStyle w:val="ControlFlowTok"/>
        </w:rPr>
        <w:t xml:space="preserve">catch</w:t>
      </w:r>
      <w:r>
        <w:rPr>
          <w:rStyle w:val="NormalTok"/>
        </w:rPr>
        <w:t xml:space="preserve"> (err) {</w:t>
      </w:r>
      <w:r>
        <w:br/>
      </w:r>
      <w:r>
        <w:rPr>
          <w:rStyle w:val="NormalTok"/>
        </w:rPr>
        <w:t xml:space="preserve">            </w:t>
      </w:r>
      <w:r>
        <w:rPr>
          <w:rStyle w:val="FunctionTok"/>
        </w:rPr>
        <w:t xml:space="preserve">setError</w:t>
      </w:r>
      <w:r>
        <w:rPr>
          <w:rStyle w:val="NormalTok"/>
        </w:rPr>
        <w:t xml:space="preserve">(err</w:t>
      </w:r>
      <w:r>
        <w:rPr>
          <w:rStyle w:val="OperatorTok"/>
        </w:rPr>
        <w:t xml:space="preserve">.</w:t>
      </w:r>
      <w:r>
        <w:rPr>
          <w:rStyle w:val="AttributeTok"/>
        </w:rPr>
        <w:t xml:space="preserve">response</w:t>
      </w:r>
      <w:r>
        <w:rPr>
          <w:rStyle w:val="OperatorTok"/>
        </w:rPr>
        <w:t xml:space="preserve">?.</w:t>
      </w:r>
      <w:r>
        <w:rPr>
          <w:rStyle w:val="AttributeTok"/>
        </w:rPr>
        <w:t xml:space="preserve">data</w:t>
      </w:r>
      <w:r>
        <w:rPr>
          <w:rStyle w:val="OperatorTok"/>
        </w:rPr>
        <w:t xml:space="preserve">?.</w:t>
      </w:r>
      <w:r>
        <w:rPr>
          <w:rStyle w:val="AttributeTok"/>
        </w:rPr>
        <w:t xml:space="preserve">message</w:t>
      </w:r>
      <w:r>
        <w:rPr>
          <w:rStyle w:val="NormalTok"/>
        </w:rPr>
        <w:t xml:space="preserve"> </w:t>
      </w:r>
      <w:r>
        <w:rPr>
          <w:rStyle w:val="OperatorTok"/>
        </w:rPr>
        <w:t xml:space="preserve">||</w:t>
      </w:r>
      <w:r>
        <w:rPr>
          <w:rStyle w:val="NormalTok"/>
        </w:rPr>
        <w:t xml:space="preserve"> </w:t>
      </w:r>
      <w:r>
        <w:rPr>
          <w:rStyle w:val="StringTok"/>
        </w:rPr>
        <w:t xml:space="preserve">'Error al guardar calificaciones.'</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p>
    <w:p>
      <w:pPr>
        <w:pStyle w:val="FirstParagraph"/>
      </w:pPr>
      <w:r>
        <w:rPr>
          <w:i/>
          <w:iCs/>
        </w:rPr>
        <w:t xml:space="preserve">(Continuación de CalificacionesForm.jsx - Renderizado de la Interfaz - Parte 2)</w:t>
      </w:r>
    </w:p>
    <w:p>
      <w:pPr>
        <w:pStyle w:val="SourceCode"/>
      </w:pP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form onSubmit</w:t>
      </w:r>
      <w:r>
        <w:rPr>
          <w:rStyle w:val="OperatorTok"/>
        </w:rPr>
        <w:t xml:space="preserve">=</w:t>
      </w:r>
      <w:r>
        <w:rPr>
          <w:rStyle w:val="NormalTok"/>
        </w:rPr>
        <w:t xml:space="preserve">{handleSubmit} className</w:t>
      </w:r>
      <w:r>
        <w:rPr>
          <w:rStyle w:val="OperatorTok"/>
        </w:rPr>
        <w:t xml:space="preserve">=</w:t>
      </w:r>
      <w:r>
        <w:rPr>
          <w:rStyle w:val="StringTok"/>
        </w:rPr>
        <w:t xml:space="preserve">"p-4 bg-white rounded shadow-md max-w-md border border-gray-200"</w:t>
      </w:r>
      <w:r>
        <w:rPr>
          <w:rStyle w:val="OperatorTok"/>
        </w:rPr>
        <w:t xml:space="preserve">&gt;</w:t>
      </w:r>
      <w:r>
        <w:br/>
      </w:r>
      <w:r>
        <w:rPr>
          <w:rStyle w:val="NormalTok"/>
        </w:rPr>
        <w:t xml:space="preserve">            </w:t>
      </w:r>
      <w:r>
        <w:rPr>
          <w:rStyle w:val="OperatorTok"/>
        </w:rPr>
        <w:t xml:space="preserve">&lt;</w:t>
      </w:r>
      <w:r>
        <w:rPr>
          <w:rStyle w:val="NormalTok"/>
        </w:rPr>
        <w:t xml:space="preserve">h3 className</w:t>
      </w:r>
      <w:r>
        <w:rPr>
          <w:rStyle w:val="OperatorTok"/>
        </w:rPr>
        <w:t xml:space="preserve">=</w:t>
      </w:r>
      <w:r>
        <w:rPr>
          <w:rStyle w:val="StringTok"/>
        </w:rPr>
        <w:t xml:space="preserve">"text-lg font-bold mb-4 text-gray-700"</w:t>
      </w:r>
      <w:r>
        <w:rPr>
          <w:rStyle w:val="OperatorTok"/>
        </w:rPr>
        <w:t xml:space="preserve">&gt;</w:t>
      </w:r>
      <w:r>
        <w:rPr>
          <w:rStyle w:val="NormalTok"/>
        </w:rPr>
        <w:t xml:space="preserve">Ingreso de </w:t>
      </w:r>
      <w:r>
        <w:rPr>
          <w:rStyle w:val="FunctionTok"/>
        </w:rPr>
        <w:t xml:space="preserve">Calificaciones</w:t>
      </w:r>
      <w:r>
        <w:rPr>
          <w:rStyle w:val="NormalTok"/>
        </w:rPr>
        <w:t xml:space="preserve"> (Bolivia </w:t>
      </w:r>
      <w:r>
        <w:rPr>
          <w:rStyle w:val="OperatorTok"/>
        </w:rPr>
        <w:t xml:space="preserve">-</w:t>
      </w:r>
      <w:r>
        <w:rPr>
          <w:rStyle w:val="NormalTok"/>
        </w:rPr>
        <w:t xml:space="preserve"> Ley </w:t>
      </w:r>
      <w:r>
        <w:rPr>
          <w:rStyle w:val="BaseNTok"/>
        </w:rPr>
        <w:t xml:space="preserve">070</w:t>
      </w:r>
      <w:r>
        <w:rPr>
          <w:rStyle w:val="NormalTok"/>
        </w:rPr>
        <w:t xml:space="preserve">)</w:t>
      </w:r>
      <w:r>
        <w:rPr>
          <w:rStyle w:val="OperatorTok"/>
        </w:rPr>
        <w:t xml:space="preserve">&lt;/</w:t>
      </w:r>
      <w:r>
        <w:rPr>
          <w:rStyle w:val="NormalTok"/>
        </w:rPr>
        <w:t xml:space="preserve">h3</w:t>
      </w:r>
      <w:r>
        <w:rPr>
          <w:rStyle w:val="OperatorTok"/>
        </w:rPr>
        <w:t xml:space="preserve">&gt;</w:t>
      </w:r>
      <w:r>
        <w:br/>
      </w:r>
      <w:r>
        <w:rPr>
          <w:rStyle w:val="NormalTok"/>
        </w:rPr>
        <w:t xml:space="preserve">            {error </w:t>
      </w:r>
      <w:r>
        <w:rPr>
          <w:rStyle w:val="OperatorTok"/>
        </w:rPr>
        <w:t xml:space="preserve">&amp;&amp;</w:t>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"text-red-500 mb-2 font-medium"</w:t>
      </w:r>
      <w:r>
        <w:rPr>
          <w:rStyle w:val="OperatorTok"/>
        </w:rPr>
        <w:t xml:space="preserve">&gt;</w:t>
      </w:r>
      <w:r>
        <w:rPr>
          <w:rStyle w:val="NormalTok"/>
        </w:rPr>
        <w:t xml:space="preserve">{error}</w:t>
      </w:r>
      <w:r>
        <w:rPr>
          <w:rStyle w:val="OperatorTok"/>
        </w:rPr>
        <w:t xml:space="preserve">&lt;/</w:t>
      </w:r>
      <w:r>
        <w:rPr>
          <w:rStyle w:val="NormalTok"/>
        </w:rPr>
        <w:t xml:space="preserve">div</w:t>
      </w:r>
      <w:r>
        <w:rPr>
          <w:rStyle w:val="OperatorTok"/>
        </w:rPr>
        <w:t xml:space="preserve">&gt;</w:t>
      </w:r>
      <w:r>
        <w:rPr>
          <w:rStyle w:val="NormalTok"/>
        </w:rPr>
        <w:t xml:space="preserve">}</w:t>
      </w:r>
      <w:r>
        <w:br/>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"mb-2"</w:t>
      </w:r>
      <w:r>
        <w:rPr>
          <w:rStyle w:val="OperatorTok"/>
        </w:rPr>
        <w:t xml:space="preserve">&gt;</w:t>
      </w:r>
      <w:r>
        <w:br/>
      </w:r>
      <w:r>
        <w:rPr>
          <w:rStyle w:val="NormalTok"/>
        </w:rPr>
        <w:t xml:space="preserve">                </w:t>
      </w:r>
      <w:r>
        <w:rPr>
          <w:rStyle w:val="OperatorTok"/>
        </w:rPr>
        <w:t xml:space="preserve">&lt;</w:t>
      </w:r>
      <w:r>
        <w:rPr>
          <w:rStyle w:val="NormalTok"/>
        </w:rPr>
        <w:t xml:space="preserve">label className</w:t>
      </w:r>
      <w:r>
        <w:rPr>
          <w:rStyle w:val="OperatorTok"/>
        </w:rPr>
        <w:t xml:space="preserve">=</w:t>
      </w:r>
      <w:r>
        <w:rPr>
          <w:rStyle w:val="StringTok"/>
        </w:rPr>
        <w:t xml:space="preserve">"block text-sm font-semibold text-gray-600"</w:t>
      </w:r>
      <w:r>
        <w:rPr>
          <w:rStyle w:val="OperatorTok"/>
        </w:rPr>
        <w:t xml:space="preserve">&gt;</w:t>
      </w:r>
      <w:r>
        <w:rPr>
          <w:rStyle w:val="FunctionTok"/>
        </w:rPr>
        <w:t xml:space="preserve">Ser</w:t>
      </w:r>
      <w:r>
        <w:rPr>
          <w:rStyle w:val="NormalTok"/>
        </w:rPr>
        <w:t xml:space="preserve"> (</w:t>
      </w:r>
      <w:r>
        <w:rPr>
          <w:rStyle w:val="DecValTok"/>
        </w:rPr>
        <w:t xml:space="preserve">0</w:t>
      </w:r>
      <w:r>
        <w:rPr>
          <w:rStyle w:val="OperatorTok"/>
        </w:rPr>
        <w:t xml:space="preserve">-</w:t>
      </w:r>
      <w:r>
        <w:rPr>
          <w:rStyle w:val="DecValTok"/>
        </w:rPr>
        <w:t xml:space="preserve">10</w:t>
      </w:r>
      <w:r>
        <w:rPr>
          <w:rStyle w:val="NormalTok"/>
        </w:rPr>
        <w:t xml:space="preserve"> pts)</w:t>
      </w:r>
      <w:r>
        <w:rPr>
          <w:rStyle w:val="OperatorTok"/>
        </w:rPr>
        <w:t xml:space="preserve">:&lt;/</w:t>
      </w:r>
      <w:r>
        <w:rPr>
          <w:rStyle w:val="NormalTok"/>
        </w:rPr>
        <w:t xml:space="preserve">label</w:t>
      </w:r>
      <w:r>
        <w:rPr>
          <w:rStyle w:val="OperatorTok"/>
        </w:rPr>
        <w:t xml:space="preserve">&gt;</w:t>
      </w:r>
      <w:r>
        <w:br/>
      </w:r>
      <w:r>
        <w:rPr>
          <w:rStyle w:val="NormalTok"/>
        </w:rPr>
        <w:t xml:space="preserve">                </w:t>
      </w:r>
      <w:r>
        <w:rPr>
          <w:rStyle w:val="OperatorTok"/>
        </w:rPr>
        <w:t xml:space="preserve">&lt;</w:t>
      </w:r>
      <w:r>
        <w:rPr>
          <w:rStyle w:val="NormalTok"/>
        </w:rPr>
        <w:t xml:space="preserve">input type</w:t>
      </w:r>
      <w:r>
        <w:rPr>
          <w:rStyle w:val="OperatorTok"/>
        </w:rPr>
        <w:t xml:space="preserve">=</w:t>
      </w:r>
      <w:r>
        <w:rPr>
          <w:rStyle w:val="StringTok"/>
        </w:rPr>
        <w:t xml:space="preserve">"number"</w:t>
      </w:r>
      <w:r>
        <w:rPr>
          <w:rStyle w:val="NormalTok"/>
        </w:rPr>
        <w:t xml:space="preserve"> name</w:t>
      </w:r>
      <w:r>
        <w:rPr>
          <w:rStyle w:val="OperatorTok"/>
        </w:rPr>
        <w:t xml:space="preserve">=</w:t>
      </w:r>
      <w:r>
        <w:rPr>
          <w:rStyle w:val="StringTok"/>
        </w:rPr>
        <w:t xml:space="preserve">"nota_ser"</w:t>
      </w:r>
      <w:r>
        <w:rPr>
          <w:rStyle w:val="NormalTok"/>
        </w:rPr>
        <w:t xml:space="preserve"> max</w:t>
      </w:r>
      <w:r>
        <w:rPr>
          <w:rStyle w:val="OperatorTok"/>
        </w:rPr>
        <w:t xml:space="preserve">=</w:t>
      </w:r>
      <w:r>
        <w:rPr>
          <w:rStyle w:val="StringTok"/>
        </w:rPr>
        <w:t xml:space="preserve">"10"</w:t>
      </w:r>
      <w:r>
        <w:rPr>
          <w:rStyle w:val="NormalTok"/>
        </w:rPr>
        <w:t xml:space="preserve"> min</w:t>
      </w:r>
      <w:r>
        <w:rPr>
          <w:rStyle w:val="OperatorTok"/>
        </w:rPr>
        <w:t xml:space="preserve">=</w:t>
      </w:r>
      <w:r>
        <w:rPr>
          <w:rStyle w:val="StringTok"/>
        </w:rPr>
        <w:t xml:space="preserve">"0"</w:t>
      </w:r>
      <w:r>
        <w:rPr>
          <w:rStyle w:val="NormalTok"/>
        </w:rPr>
        <w:t xml:space="preserve"> value</w:t>
      </w:r>
      <w:r>
        <w:rPr>
          <w:rStyle w:val="OperatorTok"/>
        </w:rPr>
        <w:t xml:space="preserve">=</w:t>
      </w:r>
      <w:r>
        <w:rPr>
          <w:rStyle w:val="NormalTok"/>
        </w:rPr>
        <w:t xml:space="preserve">{notas</w:t>
      </w:r>
      <w:r>
        <w:rPr>
          <w:rStyle w:val="OperatorTok"/>
        </w:rPr>
        <w:t xml:space="preserve">.</w:t>
      </w:r>
      <w:r>
        <w:rPr>
          <w:rStyle w:val="AttributeTok"/>
        </w:rPr>
        <w:t xml:space="preserve">nota_ser</w:t>
      </w:r>
      <w:r>
        <w:rPr>
          <w:rStyle w:val="NormalTok"/>
        </w:rPr>
        <w:t xml:space="preserve">} onChange</w:t>
      </w:r>
      <w:r>
        <w:rPr>
          <w:rStyle w:val="OperatorTok"/>
        </w:rPr>
        <w:t xml:space="preserve">=</w:t>
      </w:r>
      <w:r>
        <w:rPr>
          <w:rStyle w:val="NormalTok"/>
        </w:rPr>
        <w:t xml:space="preserve">{handleChange} className</w:t>
      </w:r>
      <w:r>
        <w:rPr>
          <w:rStyle w:val="OperatorTok"/>
        </w:rPr>
        <w:t xml:space="preserve">=</w:t>
      </w:r>
      <w:r>
        <w:rPr>
          <w:rStyle w:val="StringTok"/>
        </w:rPr>
        <w:t xml:space="preserve">"border border-gray-300 rounded p-1 w-full"</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"mb-2"</w:t>
      </w:r>
      <w:r>
        <w:rPr>
          <w:rStyle w:val="OperatorTok"/>
        </w:rPr>
        <w:t xml:space="preserve">&gt;</w:t>
      </w:r>
      <w:r>
        <w:br/>
      </w:r>
      <w:r>
        <w:rPr>
          <w:rStyle w:val="NormalTok"/>
        </w:rPr>
        <w:t xml:space="preserve">                </w:t>
      </w:r>
      <w:r>
        <w:rPr>
          <w:rStyle w:val="OperatorTok"/>
        </w:rPr>
        <w:t xml:space="preserve">&lt;</w:t>
      </w:r>
      <w:r>
        <w:rPr>
          <w:rStyle w:val="NormalTok"/>
        </w:rPr>
        <w:t xml:space="preserve">label className</w:t>
      </w:r>
      <w:r>
        <w:rPr>
          <w:rStyle w:val="OperatorTok"/>
        </w:rPr>
        <w:t xml:space="preserve">=</w:t>
      </w:r>
      <w:r>
        <w:rPr>
          <w:rStyle w:val="StringTok"/>
        </w:rPr>
        <w:t xml:space="preserve">"block text-sm font-semibold text-gray-600"</w:t>
      </w:r>
      <w:r>
        <w:rPr>
          <w:rStyle w:val="OperatorTok"/>
        </w:rPr>
        <w:t xml:space="preserve">&gt;</w:t>
      </w:r>
      <w:r>
        <w:rPr>
          <w:rStyle w:val="FunctionTok"/>
        </w:rPr>
        <w:t xml:space="preserve">Saber</w:t>
      </w:r>
      <w:r>
        <w:rPr>
          <w:rStyle w:val="NormalTok"/>
        </w:rPr>
        <w:t xml:space="preserve"> (</w:t>
      </w:r>
      <w:r>
        <w:rPr>
          <w:rStyle w:val="DecValTok"/>
        </w:rPr>
        <w:t xml:space="preserve">0</w:t>
      </w:r>
      <w:r>
        <w:rPr>
          <w:rStyle w:val="OperatorTok"/>
        </w:rPr>
        <w:t xml:space="preserve">-</w:t>
      </w:r>
      <w:r>
        <w:rPr>
          <w:rStyle w:val="DecValTok"/>
        </w:rPr>
        <w:t xml:space="preserve">35</w:t>
      </w:r>
      <w:r>
        <w:rPr>
          <w:rStyle w:val="NormalTok"/>
        </w:rPr>
        <w:t xml:space="preserve"> pts)</w:t>
      </w:r>
      <w:r>
        <w:rPr>
          <w:rStyle w:val="OperatorTok"/>
        </w:rPr>
        <w:t xml:space="preserve">:&lt;/</w:t>
      </w:r>
      <w:r>
        <w:rPr>
          <w:rStyle w:val="NormalTok"/>
        </w:rPr>
        <w:t xml:space="preserve">label</w:t>
      </w:r>
      <w:r>
        <w:rPr>
          <w:rStyle w:val="OperatorTok"/>
        </w:rPr>
        <w:t xml:space="preserve">&gt;</w:t>
      </w:r>
      <w:r>
        <w:br/>
      </w:r>
      <w:r>
        <w:rPr>
          <w:rStyle w:val="NormalTok"/>
        </w:rPr>
        <w:t xml:space="preserve">                </w:t>
      </w:r>
      <w:r>
        <w:rPr>
          <w:rStyle w:val="OperatorTok"/>
        </w:rPr>
        <w:t xml:space="preserve">&lt;</w:t>
      </w:r>
      <w:r>
        <w:rPr>
          <w:rStyle w:val="NormalTok"/>
        </w:rPr>
        <w:t xml:space="preserve">input type</w:t>
      </w:r>
      <w:r>
        <w:rPr>
          <w:rStyle w:val="OperatorTok"/>
        </w:rPr>
        <w:t xml:space="preserve">=</w:t>
      </w:r>
      <w:r>
        <w:rPr>
          <w:rStyle w:val="StringTok"/>
        </w:rPr>
        <w:t xml:space="preserve">"number"</w:t>
      </w:r>
      <w:r>
        <w:rPr>
          <w:rStyle w:val="NormalTok"/>
        </w:rPr>
        <w:t xml:space="preserve"> name</w:t>
      </w:r>
      <w:r>
        <w:rPr>
          <w:rStyle w:val="OperatorTok"/>
        </w:rPr>
        <w:t xml:space="preserve">=</w:t>
      </w:r>
      <w:r>
        <w:rPr>
          <w:rStyle w:val="StringTok"/>
        </w:rPr>
        <w:t xml:space="preserve">"nota_saber"</w:t>
      </w:r>
      <w:r>
        <w:rPr>
          <w:rStyle w:val="NormalTok"/>
        </w:rPr>
        <w:t xml:space="preserve"> max</w:t>
      </w:r>
      <w:r>
        <w:rPr>
          <w:rStyle w:val="OperatorTok"/>
        </w:rPr>
        <w:t xml:space="preserve">=</w:t>
      </w:r>
      <w:r>
        <w:rPr>
          <w:rStyle w:val="StringTok"/>
        </w:rPr>
        <w:t xml:space="preserve">"35"</w:t>
      </w:r>
      <w:r>
        <w:rPr>
          <w:rStyle w:val="NormalTok"/>
        </w:rPr>
        <w:t xml:space="preserve"> min</w:t>
      </w:r>
      <w:r>
        <w:rPr>
          <w:rStyle w:val="OperatorTok"/>
        </w:rPr>
        <w:t xml:space="preserve">=</w:t>
      </w:r>
      <w:r>
        <w:rPr>
          <w:rStyle w:val="StringTok"/>
        </w:rPr>
        <w:t xml:space="preserve">"0"</w:t>
      </w:r>
      <w:r>
        <w:rPr>
          <w:rStyle w:val="NormalTok"/>
        </w:rPr>
        <w:t xml:space="preserve"> value</w:t>
      </w:r>
      <w:r>
        <w:rPr>
          <w:rStyle w:val="OperatorTok"/>
        </w:rPr>
        <w:t xml:space="preserve">=</w:t>
      </w:r>
      <w:r>
        <w:rPr>
          <w:rStyle w:val="NormalTok"/>
        </w:rPr>
        <w:t xml:space="preserve">{notas</w:t>
      </w:r>
      <w:r>
        <w:rPr>
          <w:rStyle w:val="OperatorTok"/>
        </w:rPr>
        <w:t xml:space="preserve">.</w:t>
      </w:r>
      <w:r>
        <w:rPr>
          <w:rStyle w:val="AttributeTok"/>
        </w:rPr>
        <w:t xml:space="preserve">nota_saber</w:t>
      </w:r>
      <w:r>
        <w:rPr>
          <w:rStyle w:val="NormalTok"/>
        </w:rPr>
        <w:t xml:space="preserve">} onChange</w:t>
      </w:r>
      <w:r>
        <w:rPr>
          <w:rStyle w:val="OperatorTok"/>
        </w:rPr>
        <w:t xml:space="preserve">=</w:t>
      </w:r>
      <w:r>
        <w:rPr>
          <w:rStyle w:val="NormalTok"/>
        </w:rPr>
        <w:t xml:space="preserve">{handleChange} className</w:t>
      </w:r>
      <w:r>
        <w:rPr>
          <w:rStyle w:val="OperatorTok"/>
        </w:rPr>
        <w:t xml:space="preserve">=</w:t>
      </w:r>
      <w:r>
        <w:rPr>
          <w:rStyle w:val="StringTok"/>
        </w:rPr>
        <w:t xml:space="preserve">"border border-gray-300 rounded p-1 w-full"</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"mb-2"</w:t>
      </w:r>
      <w:r>
        <w:rPr>
          <w:rStyle w:val="OperatorTok"/>
        </w:rPr>
        <w:t xml:space="preserve">&gt;</w:t>
      </w:r>
      <w:r>
        <w:br/>
      </w:r>
      <w:r>
        <w:rPr>
          <w:rStyle w:val="NormalTok"/>
        </w:rPr>
        <w:t xml:space="preserve">                </w:t>
      </w:r>
      <w:r>
        <w:rPr>
          <w:rStyle w:val="OperatorTok"/>
        </w:rPr>
        <w:t xml:space="preserve">&lt;</w:t>
      </w:r>
      <w:r>
        <w:rPr>
          <w:rStyle w:val="NormalTok"/>
        </w:rPr>
        <w:t xml:space="preserve">label className</w:t>
      </w:r>
      <w:r>
        <w:rPr>
          <w:rStyle w:val="OperatorTok"/>
        </w:rPr>
        <w:t xml:space="preserve">=</w:t>
      </w:r>
      <w:r>
        <w:rPr>
          <w:rStyle w:val="StringTok"/>
        </w:rPr>
        <w:t xml:space="preserve">"block text-sm font-semibold text-gray-600"</w:t>
      </w:r>
      <w:r>
        <w:rPr>
          <w:rStyle w:val="OperatorTok"/>
        </w:rPr>
        <w:t xml:space="preserve">&gt;</w:t>
      </w:r>
      <w:r>
        <w:rPr>
          <w:rStyle w:val="FunctionTok"/>
        </w:rPr>
        <w:t xml:space="preserve">Hacer</w:t>
      </w:r>
      <w:r>
        <w:rPr>
          <w:rStyle w:val="NormalTok"/>
        </w:rPr>
        <w:t xml:space="preserve"> (</w:t>
      </w:r>
      <w:r>
        <w:rPr>
          <w:rStyle w:val="DecValTok"/>
        </w:rPr>
        <w:t xml:space="preserve">0</w:t>
      </w:r>
      <w:r>
        <w:rPr>
          <w:rStyle w:val="OperatorTok"/>
        </w:rPr>
        <w:t xml:space="preserve">-</w:t>
      </w:r>
      <w:r>
        <w:rPr>
          <w:rStyle w:val="DecValTok"/>
        </w:rPr>
        <w:t xml:space="preserve">35</w:t>
      </w:r>
      <w:r>
        <w:rPr>
          <w:rStyle w:val="NormalTok"/>
        </w:rPr>
        <w:t xml:space="preserve"> pts)</w:t>
      </w:r>
      <w:r>
        <w:rPr>
          <w:rStyle w:val="OperatorTok"/>
        </w:rPr>
        <w:t xml:space="preserve">:&lt;/</w:t>
      </w:r>
      <w:r>
        <w:rPr>
          <w:rStyle w:val="NormalTok"/>
        </w:rPr>
        <w:t xml:space="preserve">label</w:t>
      </w:r>
      <w:r>
        <w:rPr>
          <w:rStyle w:val="OperatorTok"/>
        </w:rPr>
        <w:t xml:space="preserve">&gt;</w:t>
      </w:r>
      <w:r>
        <w:br/>
      </w:r>
      <w:r>
        <w:rPr>
          <w:rStyle w:val="NormalTok"/>
        </w:rPr>
        <w:t xml:space="preserve">                </w:t>
      </w:r>
      <w:r>
        <w:rPr>
          <w:rStyle w:val="OperatorTok"/>
        </w:rPr>
        <w:t xml:space="preserve">&lt;</w:t>
      </w:r>
      <w:r>
        <w:rPr>
          <w:rStyle w:val="NormalTok"/>
        </w:rPr>
        <w:t xml:space="preserve">input type</w:t>
      </w:r>
      <w:r>
        <w:rPr>
          <w:rStyle w:val="OperatorTok"/>
        </w:rPr>
        <w:t xml:space="preserve">=</w:t>
      </w:r>
      <w:r>
        <w:rPr>
          <w:rStyle w:val="StringTok"/>
        </w:rPr>
        <w:t xml:space="preserve">"number"</w:t>
      </w:r>
      <w:r>
        <w:rPr>
          <w:rStyle w:val="NormalTok"/>
        </w:rPr>
        <w:t xml:space="preserve"> name</w:t>
      </w:r>
      <w:r>
        <w:rPr>
          <w:rStyle w:val="OperatorTok"/>
        </w:rPr>
        <w:t xml:space="preserve">=</w:t>
      </w:r>
      <w:r>
        <w:rPr>
          <w:rStyle w:val="StringTok"/>
        </w:rPr>
        <w:t xml:space="preserve">"nota_hacer"</w:t>
      </w:r>
      <w:r>
        <w:rPr>
          <w:rStyle w:val="NormalTok"/>
        </w:rPr>
        <w:t xml:space="preserve"> max</w:t>
      </w:r>
      <w:r>
        <w:rPr>
          <w:rStyle w:val="OperatorTok"/>
        </w:rPr>
        <w:t xml:space="preserve">=</w:t>
      </w:r>
      <w:r>
        <w:rPr>
          <w:rStyle w:val="StringTok"/>
        </w:rPr>
        <w:t xml:space="preserve">"35"</w:t>
      </w:r>
      <w:r>
        <w:rPr>
          <w:rStyle w:val="NormalTok"/>
        </w:rPr>
        <w:t xml:space="preserve"> min</w:t>
      </w:r>
      <w:r>
        <w:rPr>
          <w:rStyle w:val="OperatorTok"/>
        </w:rPr>
        <w:t xml:space="preserve">=</w:t>
      </w:r>
      <w:r>
        <w:rPr>
          <w:rStyle w:val="StringTok"/>
        </w:rPr>
        <w:t xml:space="preserve">"0"</w:t>
      </w:r>
      <w:r>
        <w:rPr>
          <w:rStyle w:val="NormalTok"/>
        </w:rPr>
        <w:t xml:space="preserve"> value</w:t>
      </w:r>
      <w:r>
        <w:rPr>
          <w:rStyle w:val="OperatorTok"/>
        </w:rPr>
        <w:t xml:space="preserve">=</w:t>
      </w:r>
      <w:r>
        <w:rPr>
          <w:rStyle w:val="NormalTok"/>
        </w:rPr>
        <w:t xml:space="preserve">{notas</w:t>
      </w:r>
      <w:r>
        <w:rPr>
          <w:rStyle w:val="OperatorTok"/>
        </w:rPr>
        <w:t xml:space="preserve">.</w:t>
      </w:r>
      <w:r>
        <w:rPr>
          <w:rStyle w:val="AttributeTok"/>
        </w:rPr>
        <w:t xml:space="preserve">nota_hacer</w:t>
      </w:r>
      <w:r>
        <w:rPr>
          <w:rStyle w:val="NormalTok"/>
        </w:rPr>
        <w:t xml:space="preserve">} onChange</w:t>
      </w:r>
      <w:r>
        <w:rPr>
          <w:rStyle w:val="OperatorTok"/>
        </w:rPr>
        <w:t xml:space="preserve">=</w:t>
      </w:r>
      <w:r>
        <w:rPr>
          <w:rStyle w:val="NormalTok"/>
        </w:rPr>
        <w:t xml:space="preserve">{handleChange} className</w:t>
      </w:r>
      <w:r>
        <w:rPr>
          <w:rStyle w:val="OperatorTok"/>
        </w:rPr>
        <w:t xml:space="preserve">=</w:t>
      </w:r>
      <w:r>
        <w:rPr>
          <w:rStyle w:val="StringTok"/>
        </w:rPr>
        <w:t xml:space="preserve">"border border-gray-300 rounded p-1 w-full"</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p>
    <w:p>
      <w:pPr>
        <w:pStyle w:val="FirstParagraph"/>
      </w:pPr>
      <w:r>
        <w:rPr>
          <w:i/>
          <w:iCs/>
        </w:rPr>
        <w:t xml:space="preserve">(Continuación de CalificacionesForm.jsx - Renderizado de la Interfaz - Parte 3)</w:t>
      </w:r>
    </w:p>
    <w:p>
      <w:pPr>
        <w:pStyle w:val="SourceCode"/>
      </w:pP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"mb-2"</w:t>
      </w:r>
      <w:r>
        <w:rPr>
          <w:rStyle w:val="OperatorTok"/>
        </w:rPr>
        <w:t xml:space="preserve">&gt;</w:t>
      </w:r>
      <w:r>
        <w:br/>
      </w:r>
      <w:r>
        <w:rPr>
          <w:rStyle w:val="NormalTok"/>
        </w:rPr>
        <w:t xml:space="preserve">                </w:t>
      </w:r>
      <w:r>
        <w:rPr>
          <w:rStyle w:val="OperatorTok"/>
        </w:rPr>
        <w:t xml:space="preserve">&lt;</w:t>
      </w:r>
      <w:r>
        <w:rPr>
          <w:rStyle w:val="NormalTok"/>
        </w:rPr>
        <w:t xml:space="preserve">label className</w:t>
      </w:r>
      <w:r>
        <w:rPr>
          <w:rStyle w:val="OperatorTok"/>
        </w:rPr>
        <w:t xml:space="preserve">=</w:t>
      </w:r>
      <w:r>
        <w:rPr>
          <w:rStyle w:val="StringTok"/>
        </w:rPr>
        <w:t xml:space="preserve">"block text-sm font-semibold text-gray-600"</w:t>
      </w:r>
      <w:r>
        <w:rPr>
          <w:rStyle w:val="OperatorTok"/>
        </w:rPr>
        <w:t xml:space="preserve">&gt;</w:t>
      </w:r>
      <w:r>
        <w:rPr>
          <w:rStyle w:val="FunctionTok"/>
        </w:rPr>
        <w:t xml:space="preserve">Decidir</w:t>
      </w:r>
      <w:r>
        <w:rPr>
          <w:rStyle w:val="NormalTok"/>
        </w:rPr>
        <w:t xml:space="preserve"> (</w:t>
      </w:r>
      <w:r>
        <w:rPr>
          <w:rStyle w:val="DecValTok"/>
        </w:rPr>
        <w:t xml:space="preserve">0</w:t>
      </w:r>
      <w:r>
        <w:rPr>
          <w:rStyle w:val="OperatorTok"/>
        </w:rPr>
        <w:t xml:space="preserve">-</w:t>
      </w:r>
      <w:r>
        <w:rPr>
          <w:rStyle w:val="DecValTok"/>
        </w:rPr>
        <w:t xml:space="preserve">10</w:t>
      </w:r>
      <w:r>
        <w:rPr>
          <w:rStyle w:val="NormalTok"/>
        </w:rPr>
        <w:t xml:space="preserve"> pts)</w:t>
      </w:r>
      <w:r>
        <w:rPr>
          <w:rStyle w:val="OperatorTok"/>
        </w:rPr>
        <w:t xml:space="preserve">:&lt;/</w:t>
      </w:r>
      <w:r>
        <w:rPr>
          <w:rStyle w:val="NormalTok"/>
        </w:rPr>
        <w:t xml:space="preserve">label</w:t>
      </w:r>
      <w:r>
        <w:rPr>
          <w:rStyle w:val="OperatorTok"/>
        </w:rPr>
        <w:t xml:space="preserve">&gt;</w:t>
      </w:r>
      <w:r>
        <w:br/>
      </w:r>
      <w:r>
        <w:rPr>
          <w:rStyle w:val="NormalTok"/>
        </w:rPr>
        <w:t xml:space="preserve">                </w:t>
      </w:r>
      <w:r>
        <w:rPr>
          <w:rStyle w:val="OperatorTok"/>
        </w:rPr>
        <w:t xml:space="preserve">&lt;</w:t>
      </w:r>
      <w:r>
        <w:rPr>
          <w:rStyle w:val="NormalTok"/>
        </w:rPr>
        <w:t xml:space="preserve">input type</w:t>
      </w:r>
      <w:r>
        <w:rPr>
          <w:rStyle w:val="OperatorTok"/>
        </w:rPr>
        <w:t xml:space="preserve">=</w:t>
      </w:r>
      <w:r>
        <w:rPr>
          <w:rStyle w:val="StringTok"/>
        </w:rPr>
        <w:t xml:space="preserve">"number"</w:t>
      </w:r>
      <w:r>
        <w:rPr>
          <w:rStyle w:val="NormalTok"/>
        </w:rPr>
        <w:t xml:space="preserve"> name</w:t>
      </w:r>
      <w:r>
        <w:rPr>
          <w:rStyle w:val="OperatorTok"/>
        </w:rPr>
        <w:t xml:space="preserve">=</w:t>
      </w:r>
      <w:r>
        <w:rPr>
          <w:rStyle w:val="StringTok"/>
        </w:rPr>
        <w:t xml:space="preserve">"nota_decidir"</w:t>
      </w:r>
      <w:r>
        <w:rPr>
          <w:rStyle w:val="NormalTok"/>
        </w:rPr>
        <w:t xml:space="preserve"> max</w:t>
      </w:r>
      <w:r>
        <w:rPr>
          <w:rStyle w:val="OperatorTok"/>
        </w:rPr>
        <w:t xml:space="preserve">=</w:t>
      </w:r>
      <w:r>
        <w:rPr>
          <w:rStyle w:val="StringTok"/>
        </w:rPr>
        <w:t xml:space="preserve">"10"</w:t>
      </w:r>
      <w:r>
        <w:rPr>
          <w:rStyle w:val="NormalTok"/>
        </w:rPr>
        <w:t xml:space="preserve"> min</w:t>
      </w:r>
      <w:r>
        <w:rPr>
          <w:rStyle w:val="OperatorTok"/>
        </w:rPr>
        <w:t xml:space="preserve">=</w:t>
      </w:r>
      <w:r>
        <w:rPr>
          <w:rStyle w:val="StringTok"/>
        </w:rPr>
        <w:t xml:space="preserve">"0"</w:t>
      </w:r>
      <w:r>
        <w:rPr>
          <w:rStyle w:val="NormalTok"/>
        </w:rPr>
        <w:t xml:space="preserve"> value</w:t>
      </w:r>
      <w:r>
        <w:rPr>
          <w:rStyle w:val="OperatorTok"/>
        </w:rPr>
        <w:t xml:space="preserve">=</w:t>
      </w:r>
      <w:r>
        <w:rPr>
          <w:rStyle w:val="NormalTok"/>
        </w:rPr>
        <w:t xml:space="preserve">{notas</w:t>
      </w:r>
      <w:r>
        <w:rPr>
          <w:rStyle w:val="OperatorTok"/>
        </w:rPr>
        <w:t xml:space="preserve">.</w:t>
      </w:r>
      <w:r>
        <w:rPr>
          <w:rStyle w:val="AttributeTok"/>
        </w:rPr>
        <w:t xml:space="preserve">nota_decidir</w:t>
      </w:r>
      <w:r>
        <w:rPr>
          <w:rStyle w:val="NormalTok"/>
        </w:rPr>
        <w:t xml:space="preserve">} onChange</w:t>
      </w:r>
      <w:r>
        <w:rPr>
          <w:rStyle w:val="OperatorTok"/>
        </w:rPr>
        <w:t xml:space="preserve">=</w:t>
      </w:r>
      <w:r>
        <w:rPr>
          <w:rStyle w:val="NormalTok"/>
        </w:rPr>
        <w:t xml:space="preserve">{handleChange} className</w:t>
      </w:r>
      <w:r>
        <w:rPr>
          <w:rStyle w:val="OperatorTok"/>
        </w:rPr>
        <w:t xml:space="preserve">=</w:t>
      </w:r>
      <w:r>
        <w:rPr>
          <w:rStyle w:val="StringTok"/>
        </w:rPr>
        <w:t xml:space="preserve">"border border-gray-300 rounded p-1 w-full"</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"mb-4"</w:t>
      </w:r>
      <w:r>
        <w:rPr>
          <w:rStyle w:val="OperatorTok"/>
        </w:rPr>
        <w:t xml:space="preserve">&gt;</w:t>
      </w:r>
      <w:r>
        <w:br/>
      </w:r>
      <w:r>
        <w:rPr>
          <w:rStyle w:val="NormalTok"/>
        </w:rPr>
        <w:t xml:space="preserve">                </w:t>
      </w:r>
      <w:r>
        <w:rPr>
          <w:rStyle w:val="OperatorTok"/>
        </w:rPr>
        <w:t xml:space="preserve">&lt;</w:t>
      </w:r>
      <w:r>
        <w:rPr>
          <w:rStyle w:val="NormalTok"/>
        </w:rPr>
        <w:t xml:space="preserve">label className</w:t>
      </w:r>
      <w:r>
        <w:rPr>
          <w:rStyle w:val="OperatorTok"/>
        </w:rPr>
        <w:t xml:space="preserve">=</w:t>
      </w:r>
      <w:r>
        <w:rPr>
          <w:rStyle w:val="StringTok"/>
        </w:rPr>
        <w:t xml:space="preserve">"block text-sm font-semibold text-gray-600"</w:t>
      </w:r>
      <w:r>
        <w:rPr>
          <w:rStyle w:val="OperatorTok"/>
        </w:rPr>
        <w:t xml:space="preserve">&gt;</w:t>
      </w:r>
      <w:r>
        <w:rPr>
          <w:rStyle w:val="FunctionTok"/>
        </w:rPr>
        <w:t xml:space="preserve">Autoevaluación</w:t>
      </w:r>
      <w:r>
        <w:rPr>
          <w:rStyle w:val="NormalTok"/>
        </w:rPr>
        <w:t xml:space="preserve"> (</w:t>
      </w:r>
      <w:r>
        <w:rPr>
          <w:rStyle w:val="DecValTok"/>
        </w:rPr>
        <w:t xml:space="preserve">0</w:t>
      </w:r>
      <w:r>
        <w:rPr>
          <w:rStyle w:val="OperatorTok"/>
        </w:rPr>
        <w:t xml:space="preserve">-</w:t>
      </w:r>
      <w:r>
        <w:rPr>
          <w:rStyle w:val="DecValTok"/>
        </w:rPr>
        <w:t xml:space="preserve">10</w:t>
      </w:r>
      <w:r>
        <w:rPr>
          <w:rStyle w:val="NormalTok"/>
        </w:rPr>
        <w:t xml:space="preserve"> pts)</w:t>
      </w:r>
      <w:r>
        <w:rPr>
          <w:rStyle w:val="OperatorTok"/>
        </w:rPr>
        <w:t xml:space="preserve">:&lt;/</w:t>
      </w:r>
      <w:r>
        <w:rPr>
          <w:rStyle w:val="NormalTok"/>
        </w:rPr>
        <w:t xml:space="preserve">label</w:t>
      </w:r>
      <w:r>
        <w:rPr>
          <w:rStyle w:val="OperatorTok"/>
        </w:rPr>
        <w:t xml:space="preserve">&gt;</w:t>
      </w:r>
      <w:r>
        <w:br/>
      </w:r>
      <w:r>
        <w:rPr>
          <w:rStyle w:val="NormalTok"/>
        </w:rPr>
        <w:t xml:space="preserve">                </w:t>
      </w:r>
      <w:r>
        <w:rPr>
          <w:rStyle w:val="OperatorTok"/>
        </w:rPr>
        <w:t xml:space="preserve">&lt;</w:t>
      </w:r>
      <w:r>
        <w:rPr>
          <w:rStyle w:val="NormalTok"/>
        </w:rPr>
        <w:t xml:space="preserve">input type</w:t>
      </w:r>
      <w:r>
        <w:rPr>
          <w:rStyle w:val="OperatorTok"/>
        </w:rPr>
        <w:t xml:space="preserve">=</w:t>
      </w:r>
      <w:r>
        <w:rPr>
          <w:rStyle w:val="StringTok"/>
        </w:rPr>
        <w:t xml:space="preserve">"number"</w:t>
      </w:r>
      <w:r>
        <w:rPr>
          <w:rStyle w:val="NormalTok"/>
        </w:rPr>
        <w:t xml:space="preserve"> name</w:t>
      </w:r>
      <w:r>
        <w:rPr>
          <w:rStyle w:val="OperatorTok"/>
        </w:rPr>
        <w:t xml:space="preserve">=</w:t>
      </w:r>
      <w:r>
        <w:rPr>
          <w:rStyle w:val="StringTok"/>
        </w:rPr>
        <w:t xml:space="preserve">"nota_autoevaluacion"</w:t>
      </w:r>
      <w:r>
        <w:rPr>
          <w:rStyle w:val="NormalTok"/>
        </w:rPr>
        <w:t xml:space="preserve"> max</w:t>
      </w:r>
      <w:r>
        <w:rPr>
          <w:rStyle w:val="OperatorTok"/>
        </w:rPr>
        <w:t xml:space="preserve">=</w:t>
      </w:r>
      <w:r>
        <w:rPr>
          <w:rStyle w:val="StringTok"/>
        </w:rPr>
        <w:t xml:space="preserve">"10"</w:t>
      </w:r>
      <w:r>
        <w:rPr>
          <w:rStyle w:val="NormalTok"/>
        </w:rPr>
        <w:t xml:space="preserve"> min</w:t>
      </w:r>
      <w:r>
        <w:rPr>
          <w:rStyle w:val="OperatorTok"/>
        </w:rPr>
        <w:t xml:space="preserve">=</w:t>
      </w:r>
      <w:r>
        <w:rPr>
          <w:rStyle w:val="StringTok"/>
        </w:rPr>
        <w:t xml:space="preserve">"0"</w:t>
      </w:r>
      <w:r>
        <w:rPr>
          <w:rStyle w:val="NormalTok"/>
        </w:rPr>
        <w:t xml:space="preserve"> value</w:t>
      </w:r>
      <w:r>
        <w:rPr>
          <w:rStyle w:val="OperatorTok"/>
        </w:rPr>
        <w:t xml:space="preserve">=</w:t>
      </w:r>
      <w:r>
        <w:rPr>
          <w:rStyle w:val="NormalTok"/>
        </w:rPr>
        <w:t xml:space="preserve">{notas</w:t>
      </w:r>
      <w:r>
        <w:rPr>
          <w:rStyle w:val="OperatorTok"/>
        </w:rPr>
        <w:t xml:space="preserve">.</w:t>
      </w:r>
      <w:r>
        <w:rPr>
          <w:rStyle w:val="AttributeTok"/>
        </w:rPr>
        <w:t xml:space="preserve">nota_autoevaluacion</w:t>
      </w:r>
      <w:r>
        <w:rPr>
          <w:rStyle w:val="NormalTok"/>
        </w:rPr>
        <w:t xml:space="preserve">} onChange</w:t>
      </w:r>
      <w:r>
        <w:rPr>
          <w:rStyle w:val="OperatorTok"/>
        </w:rPr>
        <w:t xml:space="preserve">=</w:t>
      </w:r>
      <w:r>
        <w:rPr>
          <w:rStyle w:val="NormalTok"/>
        </w:rPr>
        <w:t xml:space="preserve">{handleChange} className</w:t>
      </w:r>
      <w:r>
        <w:rPr>
          <w:rStyle w:val="OperatorTok"/>
        </w:rPr>
        <w:t xml:space="preserve">=</w:t>
      </w:r>
      <w:r>
        <w:rPr>
          <w:rStyle w:val="StringTok"/>
        </w:rPr>
        <w:t xml:space="preserve">"border border-gray-300 rounded p-1 w-full"</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button type</w:t>
      </w:r>
      <w:r>
        <w:rPr>
          <w:rStyle w:val="OperatorTok"/>
        </w:rPr>
        <w:t xml:space="preserve">=</w:t>
      </w:r>
      <w:r>
        <w:rPr>
          <w:rStyle w:val="StringTok"/>
        </w:rPr>
        <w:t xml:space="preserve">"submit"</w:t>
      </w:r>
      <w:r>
        <w:rPr>
          <w:rStyle w:val="NormalTok"/>
        </w:rPr>
        <w:t xml:space="preserve"> className</w:t>
      </w:r>
      <w:r>
        <w:rPr>
          <w:rStyle w:val="OperatorTok"/>
        </w:rPr>
        <w:t xml:space="preserve">=</w:t>
      </w:r>
      <w:r>
        <w:rPr>
          <w:rStyle w:val="StringTok"/>
        </w:rPr>
        <w:t xml:space="preserve">"bg-emerald-600 hover:bg-emerald-700 text-white font-bold p-2 rounded w-full transition-colors duration-200"</w:t>
      </w:r>
      <w:r>
        <w:rPr>
          <w:rStyle w:val="OperatorTok"/>
        </w:rPr>
        <w:t xml:space="preserve">&gt;</w:t>
      </w:r>
      <w:r>
        <w:br/>
      </w:r>
      <w:r>
        <w:rPr>
          <w:rStyle w:val="NormalTok"/>
        </w:rPr>
        <w:t xml:space="preserve">                Guardar Calificaciones</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form</w:t>
      </w:r>
      <w:r>
        <w:rPr>
          <w:rStyle w:val="OperatorTok"/>
        </w:rPr>
        <w:t xml:space="preserve">&gt;</w:t>
      </w:r>
      <w:r>
        <w:br/>
      </w:r>
      <w:r>
        <w:rPr>
          <w:rStyle w:val="NormalTok"/>
        </w:rPr>
        <w:t xml:space="preserve">    )</w:t>
      </w:r>
      <w:r>
        <w:rPr>
          <w:rStyle w:val="OperatorTok"/>
        </w:rPr>
        <w:t xml:space="preserve">;</w:t>
      </w:r>
      <w:r>
        <w:br/>
      </w:r>
      <w:r>
        <w:rPr>
          <w:rStyle w:val="NormalTok"/>
        </w:rPr>
        <w:t xml:space="preserve">}</w:t>
      </w:r>
    </w:p>
    <w:p>
      <w:r>
        <w:pict>
          <v:rect style="width:0;height:1.5pt" o:hralign="center" o:hrstd="t" o:hr="t"/>
        </w:pict>
      </w:r>
    </w:p>
    <w:p>
      <w:pPr>
        <w:pStyle w:val="BlockText"/>
      </w:pPr>
      <w:r>
        <w:t xml:space="preserve">[!TIP]</w:t>
      </w:r>
      <w:r>
        <w:t xml:space="preserve"> </w:t>
      </w:r>
      <w:r>
        <w:rPr>
          <w:b/>
          <w:bCs/>
        </w:rPr>
        <w:t xml:space="preserve">Recomendación de Imagen Web (Búsqueda Sugerida):</w:t>
      </w:r>
      <w:r>
        <w:t xml:space="preserve"> </w:t>
      </w:r>
      <w:r>
        <w:t xml:space="preserve">Se sugiere realizar capturas de pantalla de la interfaz de carga de libretas escolares desde el navegador e incorporarlas aquí.</w:t>
      </w:r>
      <w:r>
        <w:t xml:space="preserve"> </w:t>
      </w:r>
      <w:r>
        <w:t xml:space="preserve">*</w:t>
      </w:r>
      <w:r>
        <w:t xml:space="preserve"> </w:t>
      </w:r>
      <w:r>
        <w:rPr>
          <w:i/>
          <w:iCs/>
        </w:rPr>
        <w:t xml:space="preserve">Término de búsqueda recomendado:</w:t>
      </w:r>
      <w:r>
        <w:t xml:space="preserve"> </w:t>
      </w:r>
      <w:r>
        <w:rPr>
          <w:rStyle w:val="VerbatimChar"/>
        </w:rPr>
        <w:t xml:space="preserve">tailwind react admin dashboard form elements design ui</w:t>
      </w:r>
    </w:p>
    <w:p>
      <w:r>
        <w:pict>
          <v:rect style="width:0;height:1.5pt" o:hralign="center" o:hrstd="t" o:hr="t"/>
        </w:pict>
      </w:r>
    </w:p>
    <w:bookmarkEnd w:id="73"/>
    <w:bookmarkEnd w:id="74"/>
    <w:bookmarkStart w:id="75" w:name="X6c1558ee242d59817eed386bc4585db4348d229"/>
    <w:p>
      <w:pPr>
        <w:pStyle w:val="Heading3"/>
      </w:pPr>
      <w:r>
        <w:t xml:space="preserve">5.7 Automatización de Pruebas de Integración E2E (Playwright)</w:t>
      </w:r>
    </w:p>
    <w:p>
      <w:pPr>
        <w:pStyle w:val="FirstParagraph"/>
      </w:pPr>
      <w:r>
        <w:t xml:space="preserve">Para asegurar el correcto flujo de llamadas API y renderizado del cliente, se implementó el siguiente script de pruebas automáticas extremo a extremo (E2E) con</w:t>
      </w:r>
      <w:r>
        <w:t xml:space="preserve"> </w:t>
      </w:r>
      <w:r>
        <w:rPr>
          <w:b/>
          <w:bCs/>
        </w:rPr>
        <w:t xml:space="preserve">Playwright</w:t>
      </w:r>
      <w:r>
        <w:t xml:space="preserve">:</w:t>
      </w:r>
    </w:p>
    <w:p>
      <w:pPr>
        <w:pStyle w:val="SourceCode"/>
      </w:pPr>
      <w:r>
        <w:rPr>
          <w:rStyle w:val="ImportTok"/>
        </w:rPr>
        <w:t xml:space="preserve">import</w:t>
      </w:r>
      <w:r>
        <w:rPr>
          <w:rStyle w:val="NormalTok"/>
        </w:rPr>
        <w:t xml:space="preserve"> { test</w:t>
      </w:r>
      <w:r>
        <w:rPr>
          <w:rStyle w:val="OperatorTok"/>
        </w:rPr>
        <w:t xml:space="preserve">,</w:t>
      </w:r>
      <w:r>
        <w:rPr>
          <w:rStyle w:val="NormalTok"/>
        </w:rPr>
        <w:t xml:space="preserve"> expect } </w:t>
      </w:r>
      <w:r>
        <w:rPr>
          <w:rStyle w:val="ImportTok"/>
        </w:rPr>
        <w:t xml:space="preserve">from</w:t>
      </w:r>
      <w:r>
        <w:rPr>
          <w:rStyle w:val="NormalTok"/>
        </w:rPr>
        <w:t xml:space="preserve"> </w:t>
      </w:r>
      <w:r>
        <w:rPr>
          <w:rStyle w:val="StringTok"/>
        </w:rPr>
        <w:t xml:space="preserve">'@playwright/test'</w:t>
      </w:r>
      <w:r>
        <w:rPr>
          <w:rStyle w:val="OperatorTok"/>
        </w:rPr>
        <w:t xml:space="preserve">;</w:t>
      </w:r>
      <w:r>
        <w:br/>
      </w:r>
      <w:r>
        <w:br/>
      </w:r>
      <w:r>
        <w:rPr>
          <w:rStyle w:val="FunctionTok"/>
        </w:rPr>
        <w:t xml:space="preserve">test</w:t>
      </w:r>
      <w:r>
        <w:rPr>
          <w:rStyle w:val="NormalTok"/>
        </w:rPr>
        <w:t xml:space="preserve">(</w:t>
      </w:r>
      <w:r>
        <w:rPr>
          <w:rStyle w:val="StringTok"/>
        </w:rPr>
        <w:t xml:space="preserve">'Flujo de Inicio de Sesión y Registro de Notas en sischool'</w:t>
      </w:r>
      <w:r>
        <w:rPr>
          <w:rStyle w:val="OperatorTok"/>
        </w:rPr>
        <w:t xml:space="preserve">,</w:t>
      </w:r>
      <w:r>
        <w:rPr>
          <w:rStyle w:val="NormalTok"/>
        </w:rPr>
        <w:t xml:space="preserve"> </w:t>
      </w:r>
      <w:r>
        <w:rPr>
          <w:rStyle w:val="KeywordTok"/>
        </w:rPr>
        <w:t xml:space="preserve">async</w:t>
      </w:r>
      <w:r>
        <w:rPr>
          <w:rStyle w:val="NormalTok"/>
        </w:rPr>
        <w:t xml:space="preserve"> ({ page }) </w:t>
      </w:r>
      <w:r>
        <w:rPr>
          <w:rStyle w:val="KeywordTok"/>
        </w:rPr>
        <w:t xml:space="preserve">=&gt;</w:t>
      </w:r>
      <w:r>
        <w:rPr>
          <w:rStyle w:val="NormalTok"/>
        </w:rPr>
        <w:t xml:space="preserve"> {</w:t>
      </w:r>
      <w:r>
        <w:br/>
      </w:r>
      <w:r>
        <w:rPr>
          <w:rStyle w:val="NormalTok"/>
        </w:rPr>
        <w:t xml:space="preserve">  </w:t>
      </w:r>
      <w:r>
        <w:rPr>
          <w:rStyle w:val="CommentTok"/>
        </w:rPr>
        <w:t xml:space="preserve">// 1. Navegación e ingreso de datos al formulario de login</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goto</w:t>
      </w:r>
      <w:r>
        <w:rPr>
          <w:rStyle w:val="NormalTok"/>
        </w:rPr>
        <w:t xml:space="preserve">(</w:t>
      </w:r>
      <w:r>
        <w:rPr>
          <w:rStyle w:val="StringTok"/>
        </w:rPr>
        <w:t xml:space="preserve">'http://localhost:5173/login'</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fill</w:t>
      </w:r>
      <w:r>
        <w:rPr>
          <w:rStyle w:val="NormalTok"/>
        </w:rPr>
        <w:t xml:space="preserve">(</w:t>
      </w:r>
      <w:r>
        <w:rPr>
          <w:rStyle w:val="StringTok"/>
        </w:rPr>
        <w:t xml:space="preserve">'input[name="ci"]'</w:t>
      </w:r>
      <w:r>
        <w:rPr>
          <w:rStyle w:val="OperatorTok"/>
        </w:rPr>
        <w:t xml:space="preserve">,</w:t>
      </w:r>
      <w:r>
        <w:rPr>
          <w:rStyle w:val="NormalTok"/>
        </w:rPr>
        <w:t xml:space="preserve"> </w:t>
      </w:r>
      <w:r>
        <w:rPr>
          <w:rStyle w:val="StringTok"/>
        </w:rPr>
        <w:t xml:space="preserve">'45678912'</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fill</w:t>
      </w:r>
      <w:r>
        <w:rPr>
          <w:rStyle w:val="NormalTok"/>
        </w:rPr>
        <w:t xml:space="preserve">(</w:t>
      </w:r>
      <w:r>
        <w:rPr>
          <w:rStyle w:val="StringTok"/>
        </w:rPr>
        <w:t xml:space="preserve">'input[name="password"]'</w:t>
      </w:r>
      <w:r>
        <w:rPr>
          <w:rStyle w:val="OperatorTok"/>
        </w:rPr>
        <w:t xml:space="preserve">,</w:t>
      </w:r>
      <w:r>
        <w:rPr>
          <w:rStyle w:val="NormalTok"/>
        </w:rPr>
        <w:t xml:space="preserve"> </w:t>
      </w:r>
      <w:r>
        <w:rPr>
          <w:rStyle w:val="StringTok"/>
        </w:rPr>
        <w:t xml:space="preserve">'maestro2026'</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click</w:t>
      </w:r>
      <w:r>
        <w:rPr>
          <w:rStyle w:val="NormalTok"/>
        </w:rPr>
        <w:t xml:space="preserve">(</w:t>
      </w:r>
      <w:r>
        <w:rPr>
          <w:rStyle w:val="StringTok"/>
        </w:rPr>
        <w:t xml:space="preserve">'button[type="submit"]'</w:t>
      </w:r>
      <w:r>
        <w:rPr>
          <w:rStyle w:val="NormalTok"/>
        </w:rPr>
        <w:t xml:space="preserve">)</w:t>
      </w:r>
      <w:r>
        <w:rPr>
          <w:rStyle w:val="OperatorTok"/>
        </w:rPr>
        <w:t xml:space="preserve">;</w:t>
      </w:r>
      <w:r>
        <w:br/>
      </w:r>
      <w:r>
        <w:br/>
      </w:r>
      <w:r>
        <w:rPr>
          <w:rStyle w:val="NormalTok"/>
        </w:rPr>
        <w:t xml:space="preserve">  </w:t>
      </w:r>
      <w:r>
        <w:rPr>
          <w:rStyle w:val="CommentTok"/>
        </w:rPr>
        <w:t xml:space="preserve">// 2. Verificar que se realice el login stateless y se almacene el token</w:t>
      </w:r>
      <w:r>
        <w:br/>
      </w:r>
      <w:r>
        <w:rPr>
          <w:rStyle w:val="NormalTok"/>
        </w:rPr>
        <w:t xml:space="preserve">  </w:t>
      </w:r>
      <w:r>
        <w:rPr>
          <w:rStyle w:val="ControlFlowTok"/>
        </w:rPr>
        <w:t xml:space="preserve">await</w:t>
      </w:r>
      <w:r>
        <w:rPr>
          <w:rStyle w:val="NormalTok"/>
        </w:rPr>
        <w:t xml:space="preserve"> </w:t>
      </w:r>
      <w:r>
        <w:rPr>
          <w:rStyle w:val="FunctionTok"/>
        </w:rPr>
        <w:t xml:space="preserve">expect</w:t>
      </w:r>
      <w:r>
        <w:rPr>
          <w:rStyle w:val="NormalTok"/>
        </w:rPr>
        <w:t xml:space="preserve">(page)</w:t>
      </w:r>
      <w:r>
        <w:rPr>
          <w:rStyle w:val="OperatorTok"/>
        </w:rPr>
        <w:t xml:space="preserve">.</w:t>
      </w:r>
      <w:r>
        <w:rPr>
          <w:rStyle w:val="FunctionTok"/>
        </w:rPr>
        <w:t xml:space="preserve">toHaveURL</w:t>
      </w:r>
      <w:r>
        <w:rPr>
          <w:rStyle w:val="NormalTok"/>
        </w:rPr>
        <w:t xml:space="preserve">(</w:t>
      </w:r>
      <w:r>
        <w:rPr>
          <w:rStyle w:val="SpecialStringTok"/>
        </w:rPr>
        <w:t xml:space="preserve">/.</w:t>
      </w:r>
      <w:r>
        <w:rPr>
          <w:rStyle w:val="SpecialCharTok"/>
        </w:rPr>
        <w:t xml:space="preserve">*\/</w:t>
      </w:r>
      <w:r>
        <w:rPr>
          <w:rStyle w:val="SpecialStringTok"/>
        </w:rPr>
        <w:t xml:space="preserve">dashboard/</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expect</w:t>
      </w:r>
      <w:r>
        <w:rPr>
          <w:rStyle w:val="NormalTok"/>
        </w:rPr>
        <w:t xml:space="preserve">(page</w:t>
      </w:r>
      <w:r>
        <w:rPr>
          <w:rStyle w:val="OperatorTok"/>
        </w:rPr>
        <w:t xml:space="preserve">.</w:t>
      </w:r>
      <w:r>
        <w:rPr>
          <w:rStyle w:val="FunctionTok"/>
        </w:rPr>
        <w:t xml:space="preserve">locator</w:t>
      </w:r>
      <w:r>
        <w:rPr>
          <w:rStyle w:val="NormalTok"/>
        </w:rPr>
        <w:t xml:space="preserve">(</w:t>
      </w:r>
      <w:r>
        <w:rPr>
          <w:rStyle w:val="StringTok"/>
        </w:rPr>
        <w:t xml:space="preserve">'h1'</w:t>
      </w:r>
      <w:r>
        <w:rPr>
          <w:rStyle w:val="NormalTok"/>
        </w:rPr>
        <w:t xml:space="preserve">))</w:t>
      </w:r>
      <w:r>
        <w:rPr>
          <w:rStyle w:val="OperatorTok"/>
        </w:rPr>
        <w:t xml:space="preserve">.</w:t>
      </w:r>
      <w:r>
        <w:rPr>
          <w:rStyle w:val="FunctionTok"/>
        </w:rPr>
        <w:t xml:space="preserve">toContainText</w:t>
      </w:r>
      <w:r>
        <w:rPr>
          <w:rStyle w:val="NormalTok"/>
        </w:rPr>
        <w:t xml:space="preserve">(</w:t>
      </w:r>
      <w:r>
        <w:rPr>
          <w:rStyle w:val="StringTok"/>
        </w:rPr>
        <w:t xml:space="preserve">'Portal del Docente - CESFA'</w:t>
      </w:r>
      <w:r>
        <w:rPr>
          <w:rStyle w:val="NormalTok"/>
        </w:rPr>
        <w:t xml:space="preserve">)</w:t>
      </w:r>
      <w:r>
        <w:rPr>
          <w:rStyle w:val="OperatorTok"/>
        </w:rPr>
        <w:t xml:space="preserve">;</w:t>
      </w:r>
      <w:r>
        <w:br/>
      </w:r>
      <w:r>
        <w:br/>
      </w:r>
      <w:r>
        <w:rPr>
          <w:rStyle w:val="NormalTok"/>
        </w:rPr>
        <w:t xml:space="preserve">  </w:t>
      </w:r>
      <w:r>
        <w:rPr>
          <w:rStyle w:val="CommentTok"/>
        </w:rPr>
        <w:t xml:space="preserve">// 3. Simular navegación al registro de notas de un estudiante</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click</w:t>
      </w:r>
      <w:r>
        <w:rPr>
          <w:rStyle w:val="NormalTok"/>
        </w:rPr>
        <w:t xml:space="preserve">(</w:t>
      </w:r>
      <w:r>
        <w:rPr>
          <w:rStyle w:val="StringTok"/>
        </w:rPr>
        <w:t xml:space="preserve">'text=Ver Cursos'</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click</w:t>
      </w:r>
      <w:r>
        <w:rPr>
          <w:rStyle w:val="NormalTok"/>
        </w:rPr>
        <w:t xml:space="preserve">(</w:t>
      </w:r>
      <w:r>
        <w:rPr>
          <w:rStyle w:val="StringTok"/>
        </w:rPr>
        <w:t xml:space="preserve">'text=3ro de Secundaria - Paralelo A'</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click</w:t>
      </w:r>
      <w:r>
        <w:rPr>
          <w:rStyle w:val="NormalTok"/>
        </w:rPr>
        <w:t xml:space="preserve">(</w:t>
      </w:r>
      <w:r>
        <w:rPr>
          <w:rStyle w:val="StringTok"/>
        </w:rPr>
        <w:t xml:space="preserve">'text=Evaluar Alumno'</w:t>
      </w:r>
      <w:r>
        <w:rPr>
          <w:rStyle w:val="NormalTok"/>
        </w:rPr>
        <w:t xml:space="preserve">)</w:t>
      </w:r>
      <w:r>
        <w:rPr>
          <w:rStyle w:val="OperatorTok"/>
        </w:rPr>
        <w:t xml:space="preserve">;</w:t>
      </w:r>
      <w:r>
        <w:br/>
      </w:r>
      <w:r>
        <w:br/>
      </w:r>
      <w:r>
        <w:rPr>
          <w:rStyle w:val="NormalTok"/>
        </w:rPr>
        <w:t xml:space="preserve">  </w:t>
      </w:r>
      <w:r>
        <w:rPr>
          <w:rStyle w:val="CommentTok"/>
        </w:rPr>
        <w:t xml:space="preserve">// 4. Llenado del formulario de dimensiones de la Ley 070</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fill</w:t>
      </w:r>
      <w:r>
        <w:rPr>
          <w:rStyle w:val="NormalTok"/>
        </w:rPr>
        <w:t xml:space="preserve">(</w:t>
      </w:r>
      <w:r>
        <w:rPr>
          <w:rStyle w:val="StringTok"/>
        </w:rPr>
        <w:t xml:space="preserve">'input[name="nota_ser"]'</w:t>
      </w:r>
      <w:r>
        <w:rPr>
          <w:rStyle w:val="OperatorTok"/>
        </w:rPr>
        <w:t xml:space="preserve">,</w:t>
      </w:r>
      <w:r>
        <w:rPr>
          <w:rStyle w:val="NormalTok"/>
        </w:rPr>
        <w:t xml:space="preserve"> </w:t>
      </w:r>
      <w:r>
        <w:rPr>
          <w:rStyle w:val="StringTok"/>
        </w:rPr>
        <w:t xml:space="preserve">'9'</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fill</w:t>
      </w:r>
      <w:r>
        <w:rPr>
          <w:rStyle w:val="NormalTok"/>
        </w:rPr>
        <w:t xml:space="preserve">(</w:t>
      </w:r>
      <w:r>
        <w:rPr>
          <w:rStyle w:val="StringTok"/>
        </w:rPr>
        <w:t xml:space="preserve">'input[name="nota_saber"]'</w:t>
      </w:r>
      <w:r>
        <w:rPr>
          <w:rStyle w:val="OperatorTok"/>
        </w:rPr>
        <w:t xml:space="preserve">,</w:t>
      </w:r>
      <w:r>
        <w:rPr>
          <w:rStyle w:val="NormalTok"/>
        </w:rPr>
        <w:t xml:space="preserve"> </w:t>
      </w:r>
      <w:r>
        <w:rPr>
          <w:rStyle w:val="StringTok"/>
        </w:rPr>
        <w:t xml:space="preserve">'32'</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fill</w:t>
      </w:r>
      <w:r>
        <w:rPr>
          <w:rStyle w:val="NormalTok"/>
        </w:rPr>
        <w:t xml:space="preserve">(</w:t>
      </w:r>
      <w:r>
        <w:rPr>
          <w:rStyle w:val="StringTok"/>
        </w:rPr>
        <w:t xml:space="preserve">'input[name="nota_hacer"]'</w:t>
      </w:r>
      <w:r>
        <w:rPr>
          <w:rStyle w:val="OperatorTok"/>
        </w:rPr>
        <w:t xml:space="preserve">,</w:t>
      </w:r>
      <w:r>
        <w:rPr>
          <w:rStyle w:val="NormalTok"/>
        </w:rPr>
        <w:t xml:space="preserve"> </w:t>
      </w:r>
      <w:r>
        <w:rPr>
          <w:rStyle w:val="StringTok"/>
        </w:rPr>
        <w:t xml:space="preserve">'29'</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fill</w:t>
      </w:r>
      <w:r>
        <w:rPr>
          <w:rStyle w:val="NormalTok"/>
        </w:rPr>
        <w:t xml:space="preserve">(</w:t>
      </w:r>
      <w:r>
        <w:rPr>
          <w:rStyle w:val="StringTok"/>
        </w:rPr>
        <w:t xml:space="preserve">'input[name="nota_decidir"]'</w:t>
      </w:r>
      <w:r>
        <w:rPr>
          <w:rStyle w:val="OperatorTok"/>
        </w:rPr>
        <w:t xml:space="preserve">,</w:t>
      </w:r>
      <w:r>
        <w:rPr>
          <w:rStyle w:val="NormalTok"/>
        </w:rPr>
        <w:t xml:space="preserve"> </w:t>
      </w:r>
      <w:r>
        <w:rPr>
          <w:rStyle w:val="StringTok"/>
        </w:rPr>
        <w:t xml:space="preserve">'8'</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fill</w:t>
      </w:r>
      <w:r>
        <w:rPr>
          <w:rStyle w:val="NormalTok"/>
        </w:rPr>
        <w:t xml:space="preserve">(</w:t>
      </w:r>
      <w:r>
        <w:rPr>
          <w:rStyle w:val="StringTok"/>
        </w:rPr>
        <w:t xml:space="preserve">'input[name="nota_autoevaluacion"]'</w:t>
      </w:r>
      <w:r>
        <w:rPr>
          <w:rStyle w:val="OperatorTok"/>
        </w:rPr>
        <w:t xml:space="preserve">,</w:t>
      </w:r>
      <w:r>
        <w:rPr>
          <w:rStyle w:val="NormalTok"/>
        </w:rPr>
        <w:t xml:space="preserve"> </w:t>
      </w:r>
      <w:r>
        <w:rPr>
          <w:rStyle w:val="StringTok"/>
        </w:rPr>
        <w:t xml:space="preserve">'9'</w:t>
      </w:r>
      <w:r>
        <w:rPr>
          <w:rStyle w:val="NormalTok"/>
        </w:rPr>
        <w:t xml:space="preserve">)</w:t>
      </w:r>
      <w:r>
        <w:rPr>
          <w:rStyle w:val="OperatorTok"/>
        </w:rPr>
        <w:t xml:space="preserve">;</w:t>
      </w:r>
      <w:r>
        <w:br/>
      </w:r>
      <w:r>
        <w:br/>
      </w:r>
      <w:r>
        <w:rPr>
          <w:rStyle w:val="NormalTok"/>
        </w:rPr>
        <w:t xml:space="preserve">  </w:t>
      </w:r>
      <w:r>
        <w:rPr>
          <w:rStyle w:val="CommentTok"/>
        </w:rPr>
        <w:t xml:space="preserve">// 5. Enviar formulario y comprobar que se renderice el cálculo dinámico y el mensaje de éxito</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click</w:t>
      </w:r>
      <w:r>
        <w:rPr>
          <w:rStyle w:val="NormalTok"/>
        </w:rPr>
        <w:t xml:space="preserve">(</w:t>
      </w:r>
      <w:r>
        <w:rPr>
          <w:rStyle w:val="StringTok"/>
        </w:rPr>
        <w:t xml:space="preserve">'button:has-text("Guardar Calificaciones")'</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expect</w:t>
      </w:r>
      <w:r>
        <w:rPr>
          <w:rStyle w:val="NormalTok"/>
        </w:rPr>
        <w:t xml:space="preserve">(page</w:t>
      </w:r>
      <w:r>
        <w:rPr>
          <w:rStyle w:val="OperatorTok"/>
        </w:rPr>
        <w:t xml:space="preserve">.</w:t>
      </w:r>
      <w:r>
        <w:rPr>
          <w:rStyle w:val="FunctionTok"/>
        </w:rPr>
        <w:t xml:space="preserve">locator</w:t>
      </w:r>
      <w:r>
        <w:rPr>
          <w:rStyle w:val="NormalTok"/>
        </w:rPr>
        <w:t xml:space="preserve">(</w:t>
      </w:r>
      <w:r>
        <w:rPr>
          <w:rStyle w:val="StringTok"/>
        </w:rPr>
        <w:t xml:space="preserve">'.toast-success'</w:t>
      </w:r>
      <w:r>
        <w:rPr>
          <w:rStyle w:val="NormalTok"/>
        </w:rPr>
        <w:t xml:space="preserve">))</w:t>
      </w:r>
      <w:r>
        <w:rPr>
          <w:rStyle w:val="OperatorTok"/>
        </w:rPr>
        <w:t xml:space="preserve">.</w:t>
      </w:r>
      <w:r>
        <w:rPr>
          <w:rStyle w:val="FunctionTok"/>
        </w:rPr>
        <w:t xml:space="preserve">toContainText</w:t>
      </w:r>
      <w:r>
        <w:rPr>
          <w:rStyle w:val="NormalTok"/>
        </w:rPr>
        <w:t xml:space="preserve">(</w:t>
      </w:r>
      <w:r>
        <w:rPr>
          <w:rStyle w:val="StringTok"/>
        </w:rPr>
        <w:t xml:space="preserve">'Calificación registrada y promediada con éxito.'</w:t>
      </w:r>
      <w:r>
        <w:rPr>
          <w:rStyle w:val="NormalTok"/>
        </w:rPr>
        <w:t xml:space="preserve">)</w:t>
      </w:r>
      <w:r>
        <w:rPr>
          <w:rStyle w:val="OperatorTok"/>
        </w:rPr>
        <w:t xml:space="preserve">;</w:t>
      </w:r>
      <w:r>
        <w:br/>
      </w:r>
      <w:r>
        <w:rPr>
          <w:rStyle w:val="NormalTok"/>
        </w:rPr>
        <w:t xml:space="preserve">})</w:t>
      </w:r>
      <w:r>
        <w:rPr>
          <w:rStyle w:val="OperatorTok"/>
        </w:rPr>
        <w:t xml:space="preserve">;</w:t>
      </w:r>
    </w:p>
    <w:p>
      <w:r>
        <w:pict>
          <v:rect style="width:0;height:1.5pt" o:hralign="center" o:hrstd="t" o:hr="t"/>
        </w:pict>
      </w:r>
    </w:p>
    <w:bookmarkEnd w:id="75"/>
    <w:bookmarkEnd w:id="76"/>
    <w:bookmarkStart w:id="81" w:name="X327df577268671b9c404168e5a7075e2e4d6d33"/>
    <w:p>
      <w:pPr>
        <w:pStyle w:val="Heading2"/>
      </w:pPr>
      <w:r>
        <w:t xml:space="preserve">CAPÍTULO VI: ANÁLISIS E INTERPRETACIÓN DE RESULTADOS</w:t>
      </w:r>
    </w:p>
    <w:bookmarkStart w:id="77" w:name="resultados-de-la-implementación-piloto"/>
    <w:p>
      <w:pPr>
        <w:pStyle w:val="Heading3"/>
      </w:pPr>
      <w:r>
        <w:t xml:space="preserve">6.1 Resultados de la Implementación Piloto</w:t>
      </w:r>
    </w:p>
    <w:p>
      <w:pPr>
        <w:pStyle w:val="FirstParagraph"/>
      </w:pPr>
      <w:r>
        <w:t xml:space="preserve">El sistema</w:t>
      </w:r>
      <w:r>
        <w:t xml:space="preserve"> </w:t>
      </w:r>
      <w:r>
        <w:t xml:space="preserve">“sischool”</w:t>
      </w:r>
      <w:r>
        <w:t xml:space="preserve"> </w:t>
      </w:r>
      <w:r>
        <w:t xml:space="preserve">fue sometido a una prueba piloto con la participación directa del personal administrativo de secretaría y una muestra de 17 docentes pertenecientes a la Unidad Educativa</w:t>
      </w:r>
      <w:r>
        <w:t xml:space="preserve"> </w:t>
      </w:r>
      <w:r>
        <w:t xml:space="preserve">“San Francisco de Asís”</w:t>
      </w:r>
      <w:r>
        <w:t xml:space="preserve"> </w:t>
      </w:r>
      <w:r>
        <w:t xml:space="preserve">A (CESFA) durante el registro del primer trimestre de la gestión escolar. Los datos fueron recolectados midiendo de forma comparativa los tiempos empleados en los procesos críticos tradicionales frente a los tiempos logrados con el software web implementado.</w:t>
      </w:r>
    </w:p>
    <w:bookmarkEnd w:id="77"/>
    <w:bookmarkStart w:id="79" w:name="Xfd4b03a3ea135ac8e450da8be2238dc2e2b2036"/>
    <w:p>
      <w:pPr>
        <w:pStyle w:val="Heading3"/>
      </w:pPr>
      <w:r>
        <w:t xml:space="preserve">6.2 Comparativa Cuantitativa de Eficiencia Operativa</w:t>
      </w:r>
    </w:p>
    <w:p>
      <w:pPr>
        <w:pStyle w:val="FirstParagraph"/>
      </w:pPr>
      <w:r>
        <w:t xml:space="preserve">Los resultados evidenciaron un impacto altamente positivo en la eficiencia y la reducción de tiempos operativos de la institución escolar:</w:t>
      </w:r>
    </w:p>
    <w:bookmarkStart w:id="78" w:name="X15d7f253fdc4ba3ef87872b29f10edce99481f6"/>
    <w:p>
      <w:pPr>
        <w:pStyle w:val="Heading5"/>
      </w:pPr>
      <w:r>
        <w:rPr>
          <w:b/>
          <w:bCs/>
        </w:rPr>
        <w:t xml:space="preserve">Tabla 6.</w:t>
      </w:r>
      <w:r>
        <w:t xml:space="preserve"> </w:t>
      </w:r>
      <w:r>
        <w:rPr>
          <w:i/>
          <w:iCs/>
        </w:rPr>
        <w:t xml:space="preserve">Comparativa de tiempos de procesamiento administrativo antes y después de sischool</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Tarea o Proceso Administrativo</w:t>
            </w:r>
          </w:p>
        </w:tc>
        <w:tc>
          <w:tcPr/>
          <w:p>
            <w:pPr>
              <w:pStyle w:val="Compact"/>
              <w:jc w:val="left"/>
            </w:pPr>
            <w:r>
              <w:t xml:space="preserve">Tiempo Empleado (Modelo Manual Excel/Físico)</w:t>
            </w:r>
          </w:p>
        </w:tc>
        <w:tc>
          <w:tcPr/>
          <w:p>
            <w:pPr>
              <w:pStyle w:val="Compact"/>
              <w:jc w:val="left"/>
            </w:pPr>
            <w:r>
              <w:t xml:space="preserve">Tiempo Empleado (Modelo Automatizado sischool)</w:t>
            </w:r>
          </w:p>
        </w:tc>
        <w:tc>
          <w:tcPr/>
          <w:p>
            <w:pPr>
              <w:pStyle w:val="Compact"/>
              <w:jc w:val="left"/>
            </w:pPr>
            <w:r>
              <w:t xml:space="preserve">Reducción Porcentual del Tiempo</w:t>
            </w:r>
          </w:p>
        </w:tc>
      </w:tr>
      <w:tr>
        <w:tc>
          <w:tcPr/>
          <w:p>
            <w:pPr>
              <w:pStyle w:val="Compact"/>
              <w:jc w:val="left"/>
            </w:pPr>
            <w:r>
              <w:rPr>
                <w:b/>
                <w:bCs/>
              </w:rPr>
              <w:t xml:space="preserve">Inscripción y Generación de RUDE</w:t>
            </w:r>
          </w:p>
        </w:tc>
        <w:tc>
          <w:tcPr/>
          <w:p>
            <w:pPr>
              <w:pStyle w:val="Compact"/>
              <w:jc w:val="left"/>
            </w:pPr>
            <w:r>
              <w:t xml:space="preserve">12 minutos (por alumno)</w:t>
            </w:r>
          </w:p>
        </w:tc>
        <w:tc>
          <w:tcPr/>
          <w:p>
            <w:pPr>
              <w:pStyle w:val="Compact"/>
              <w:jc w:val="left"/>
            </w:pPr>
            <w:r>
              <w:t xml:space="preserve">1.8 minutos (por alumno)</w:t>
            </w:r>
          </w:p>
        </w:tc>
        <w:tc>
          <w:tcPr/>
          <w:p>
            <w:pPr>
              <w:pStyle w:val="Compact"/>
              <w:jc w:val="left"/>
            </w:pPr>
            <w:r>
              <w:rPr>
                <w:b/>
                <w:bCs/>
              </w:rPr>
              <w:t xml:space="preserve">85.0%</w:t>
            </w:r>
          </w:p>
        </w:tc>
      </w:tr>
      <w:tr>
        <w:tc>
          <w:tcPr/>
          <w:p>
            <w:pPr>
              <w:pStyle w:val="Compact"/>
              <w:jc w:val="left"/>
            </w:pPr>
            <w:r>
              <w:rPr>
                <w:b/>
                <w:bCs/>
              </w:rPr>
              <w:t xml:space="preserve">Paso de Asistencia Diaria (por aula)</w:t>
            </w:r>
          </w:p>
        </w:tc>
        <w:tc>
          <w:tcPr/>
          <w:p>
            <w:pPr>
              <w:pStyle w:val="Compact"/>
              <w:jc w:val="left"/>
            </w:pPr>
            <w:r>
              <w:t xml:space="preserve">8 minutos</w:t>
            </w:r>
          </w:p>
        </w:tc>
        <w:tc>
          <w:tcPr/>
          <w:p>
            <w:pPr>
              <w:pStyle w:val="Compact"/>
              <w:jc w:val="left"/>
            </w:pPr>
            <w:r>
              <w:t xml:space="preserve">1.5 minutos</w:t>
            </w:r>
          </w:p>
        </w:tc>
        <w:tc>
          <w:tcPr/>
          <w:p>
            <w:pPr>
              <w:pStyle w:val="Compact"/>
              <w:jc w:val="left"/>
            </w:pPr>
            <w:r>
              <w:rPr>
                <w:b/>
                <w:bCs/>
              </w:rPr>
              <w:t xml:space="preserve">81.2%</w:t>
            </w:r>
          </w:p>
        </w:tc>
      </w:tr>
      <w:tr>
        <w:tc>
          <w:tcPr/>
          <w:p>
            <w:pPr>
              <w:pStyle w:val="Compact"/>
              <w:jc w:val="left"/>
            </w:pPr>
            <w:r>
              <w:rPr>
                <w:b/>
                <w:bCs/>
              </w:rPr>
              <w:t xml:space="preserve">Cálculo de Promedios Trimestrales</w:t>
            </w:r>
          </w:p>
        </w:tc>
        <w:tc>
          <w:tcPr/>
          <w:p>
            <w:pPr>
              <w:pStyle w:val="Compact"/>
              <w:jc w:val="left"/>
            </w:pPr>
            <w:r>
              <w:t xml:space="preserve">45 minutos (por profesor/curso)</w:t>
            </w:r>
          </w:p>
        </w:tc>
        <w:tc>
          <w:tcPr/>
          <w:p>
            <w:pPr>
              <w:pStyle w:val="Compact"/>
              <w:jc w:val="left"/>
            </w:pPr>
            <w:r>
              <w:t xml:space="preserve">0 segundos (Cálculo inmediato en BD)</w:t>
            </w:r>
          </w:p>
        </w:tc>
        <w:tc>
          <w:tcPr/>
          <w:p>
            <w:pPr>
              <w:pStyle w:val="Compact"/>
              <w:jc w:val="left"/>
            </w:pPr>
            <w:r>
              <w:rPr>
                <w:b/>
                <w:bCs/>
              </w:rPr>
              <w:t xml:space="preserve">100%</w:t>
            </w:r>
          </w:p>
        </w:tc>
      </w:tr>
      <w:tr>
        <w:tc>
          <w:tcPr/>
          <w:p>
            <w:pPr>
              <w:pStyle w:val="Compact"/>
              <w:jc w:val="left"/>
            </w:pPr>
            <w:r>
              <w:rPr>
                <w:b/>
                <w:bCs/>
              </w:rPr>
              <w:t xml:space="preserve">Consolidación General de Calificaciones</w:t>
            </w:r>
          </w:p>
        </w:tc>
        <w:tc>
          <w:tcPr/>
          <w:p>
            <w:pPr>
              <w:pStyle w:val="Compact"/>
              <w:jc w:val="left"/>
            </w:pPr>
            <w:r>
              <w:t xml:space="preserve">3 a 5 días hábiles de Secretaría</w:t>
            </w:r>
          </w:p>
        </w:tc>
        <w:tc>
          <w:tcPr/>
          <w:p>
            <w:pPr>
              <w:pStyle w:val="Compact"/>
              <w:jc w:val="left"/>
            </w:pPr>
            <w:r>
              <w:t xml:space="preserve">15 minutos (Impresión general PDF)</w:t>
            </w:r>
          </w:p>
        </w:tc>
        <w:tc>
          <w:tcPr/>
          <w:p>
            <w:pPr>
              <w:pStyle w:val="Compact"/>
              <w:jc w:val="left"/>
            </w:pPr>
            <w:r>
              <w:rPr>
                <w:b/>
                <w:bCs/>
              </w:rPr>
              <w:t xml:space="preserve">99.6%</w:t>
            </w:r>
          </w:p>
        </w:tc>
      </w:tr>
      <w:tr>
        <w:tc>
          <w:tcPr/>
          <w:p>
            <w:pPr>
              <w:pStyle w:val="Compact"/>
              <w:jc w:val="left"/>
            </w:pPr>
            <w:r>
              <w:rPr>
                <w:b/>
                <w:bCs/>
              </w:rPr>
              <w:t xml:space="preserve">Notificación de Inasistencias a Tutores</w:t>
            </w:r>
          </w:p>
        </w:tc>
        <w:tc>
          <w:tcPr/>
          <w:p>
            <w:pPr>
              <w:pStyle w:val="Compact"/>
              <w:jc w:val="left"/>
            </w:pPr>
            <w:r>
              <w:t xml:space="preserve">24 a 48 horas (Vía agenda escolar)</w:t>
            </w:r>
          </w:p>
        </w:tc>
        <w:tc>
          <w:tcPr/>
          <w:p>
            <w:pPr>
              <w:pStyle w:val="Compact"/>
              <w:jc w:val="left"/>
            </w:pPr>
            <w:r>
              <w:t xml:space="preserve">Menos de 5 segundos (Push/Notificación)</w:t>
            </w:r>
          </w:p>
        </w:tc>
        <w:tc>
          <w:tcPr/>
          <w:p>
            <w:pPr>
              <w:pStyle w:val="Compact"/>
              <w:jc w:val="left"/>
            </w:pPr>
            <w:r>
              <w:rPr>
                <w:b/>
                <w:bCs/>
              </w:rPr>
              <w:t xml:space="preserve">99.9%</w:t>
            </w:r>
          </w:p>
        </w:tc>
      </w:tr>
      <w:tr>
        <w:tc>
          <w:tcPr/>
          <w:p>
            <w:pPr>
              <w:pStyle w:val="Compact"/>
              <w:jc w:val="left"/>
            </w:pPr>
            <w:r>
              <w:rPr>
                <w:b/>
                <w:bCs/>
              </w:rPr>
              <w:t xml:space="preserve">Consulta de Faltas/Notas por el Tutor</w:t>
            </w:r>
          </w:p>
        </w:tc>
        <w:tc>
          <w:tcPr/>
          <w:p>
            <w:pPr>
              <w:pStyle w:val="Compact"/>
              <w:jc w:val="left"/>
            </w:pPr>
            <w:r>
              <w:t xml:space="preserve">1 hora (Cita presencial con docente)</w:t>
            </w:r>
          </w:p>
        </w:tc>
        <w:tc>
          <w:tcPr/>
          <w:p>
            <w:pPr>
              <w:pStyle w:val="Compact"/>
              <w:jc w:val="left"/>
            </w:pPr>
            <w:r>
              <w:t xml:space="preserve">30 segundos (Consulta online)</w:t>
            </w:r>
          </w:p>
        </w:tc>
        <w:tc>
          <w:tcPr/>
          <w:p>
            <w:pPr>
              <w:pStyle w:val="Compact"/>
              <w:jc w:val="left"/>
            </w:pPr>
            <w:r>
              <w:rPr>
                <w:b/>
                <w:bCs/>
              </w:rPr>
              <w:t xml:space="preserve">99.1%</w:t>
            </w:r>
          </w:p>
        </w:tc>
      </w:tr>
    </w:tbl>
    <w:p>
      <w:pPr>
        <w:pStyle w:val="BodyText"/>
      </w:pPr>
      <w:r>
        <w:rPr>
          <w:i/>
          <w:iCs/>
        </w:rPr>
        <w:t xml:space="preserve">Fuente: Elaboración propia, 2026</w:t>
      </w:r>
    </w:p>
    <w:p>
      <w:pPr>
        <w:pStyle w:val="SourceCode"/>
      </w:pPr>
      <w:r>
        <w:rPr>
          <w:rStyle w:val="VerbatimChar"/>
        </w:rPr>
        <w:t xml:space="preserve">bar3d</w:t>
      </w:r>
      <w:r>
        <w:br/>
      </w:r>
      <w:r>
        <w:rPr>
          <w:rStyle w:val="VerbatimChar"/>
        </w:rPr>
        <w:t xml:space="preserve">    title Reducción de Tiempos Administrativos (Minutos)</w:t>
      </w:r>
      <w:r>
        <w:br/>
      </w:r>
      <w:r>
        <w:rPr>
          <w:rStyle w:val="VerbatimChar"/>
        </w:rPr>
        <w:t xml:space="preserve">    x-axis Proceso Escolar</w:t>
      </w:r>
      <w:r>
        <w:br/>
      </w:r>
      <w:r>
        <w:rPr>
          <w:rStyle w:val="VerbatimChar"/>
        </w:rPr>
        <w:t xml:space="preserve">    y-axis Tiempo en Minutos</w:t>
      </w:r>
      <w:r>
        <w:br/>
      </w:r>
      <w:r>
        <w:rPr>
          <w:rStyle w:val="VerbatimChar"/>
        </w:rPr>
        <w:t xml:space="preserve">    "Inscripción Alumno" : 12 : 2</w:t>
      </w:r>
      <w:r>
        <w:br/>
      </w:r>
      <w:r>
        <w:rPr>
          <w:rStyle w:val="VerbatimChar"/>
        </w:rPr>
        <w:t xml:space="preserve">    "Paso Asistencia" : 8 : 1.5</w:t>
      </w:r>
      <w:r>
        <w:br/>
      </w:r>
      <w:r>
        <w:rPr>
          <w:rStyle w:val="VerbatimChar"/>
        </w:rPr>
        <w:t xml:space="preserve">    "Cálculo Notas Curso" : 45 : 0</w:t>
      </w:r>
    </w:p>
    <w:bookmarkEnd w:id="78"/>
    <w:bookmarkEnd w:id="79"/>
    <w:bookmarkStart w:id="80" w:name="evaluación-de-usabilidad-tecnológica-sus"/>
    <w:p>
      <w:pPr>
        <w:pStyle w:val="Heading3"/>
      </w:pPr>
      <w:r>
        <w:t xml:space="preserve">6.3 Evaluación de Usabilidad Tecnológica (SUS)</w:t>
      </w:r>
    </w:p>
    <w:p>
      <w:pPr>
        <w:pStyle w:val="FirstParagraph"/>
      </w:pPr>
      <w:r>
        <w:t xml:space="preserve">Se aplicó la escala simplificada System Usability Scale (SUS) a los 17 docentes piloto tras dos semanas de uso interactivo de la plataforma. La escala evalúa aspectos de consistencia, facilidad de navegación y necesidad de soporte técnico. El</w:t>
      </w:r>
      <w:r>
        <w:t xml:space="preserve"> </w:t>
      </w:r>
      <w:r>
        <w:rPr>
          <w:b/>
          <w:bCs/>
        </w:rPr>
        <w:t xml:space="preserve">94.1%</w:t>
      </w:r>
      <w:r>
        <w:t xml:space="preserve"> </w:t>
      </w:r>
      <w:r>
        <w:t xml:space="preserve">de los docentes evaluados declaró que se sentía</w:t>
      </w:r>
      <w:r>
        <w:t xml:space="preserve"> </w:t>
      </w:r>
      <w:r>
        <w:t xml:space="preserve">“Cómodo e independiente”</w:t>
      </w:r>
      <w:r>
        <w:t xml:space="preserve"> </w:t>
      </w:r>
      <w:r>
        <w:t xml:space="preserve">al usar la plataforma web de calificaciones, y el</w:t>
      </w:r>
      <w:r>
        <w:t xml:space="preserve"> </w:t>
      </w:r>
      <w:r>
        <w:rPr>
          <w:b/>
          <w:bCs/>
        </w:rPr>
        <w:t xml:space="preserve">100%</w:t>
      </w:r>
      <w:r>
        <w:t xml:space="preserve"> </w:t>
      </w:r>
      <w:r>
        <w:t xml:space="preserve">de los administrativos consideró que la interfaz centralizada de secretaría eliminaba por completo las tareas de transcripción manual de listas de notas recibidas en papel o USB.</w:t>
      </w:r>
    </w:p>
    <w:p>
      <w:r>
        <w:pict>
          <v:rect style="width:0;height:1.5pt" o:hralign="center" o:hrstd="t" o:hr="t"/>
        </w:pict>
      </w:r>
    </w:p>
    <w:bookmarkEnd w:id="80"/>
    <w:bookmarkEnd w:id="81"/>
    <w:bookmarkStart w:id="84" w:name="conclusiones-y-recomendaciones"/>
    <w:p>
      <w:pPr>
        <w:pStyle w:val="Heading2"/>
      </w:pPr>
      <w:r>
        <w:t xml:space="preserve">CONCLUSIONES Y RECOMENDACIONES</w:t>
      </w:r>
    </w:p>
    <w:bookmarkStart w:id="82" w:name="conclusiones"/>
    <w:p>
      <w:pPr>
        <w:pStyle w:val="Heading3"/>
      </w:pPr>
      <w:r>
        <w:t xml:space="preserve">Conclusiones</w:t>
      </w:r>
    </w:p>
    <w:p>
      <w:pPr>
        <w:pStyle w:val="Compact"/>
        <w:numPr>
          <w:ilvl w:val="0"/>
          <w:numId w:val="1009"/>
        </w:numPr>
      </w:pPr>
      <w:r>
        <w:rPr>
          <w:b/>
          <w:bCs/>
        </w:rPr>
        <w:t xml:space="preserve">Cumplimiento de Objetivos:</w:t>
      </w:r>
      <w:r>
        <w:t xml:space="preserve"> </w:t>
      </w:r>
      <w:r>
        <w:t xml:space="preserve">Se diseñó e implantó con éxito el sistema web de gestión escolar</w:t>
      </w:r>
      <w:r>
        <w:t xml:space="preserve"> </w:t>
      </w:r>
      <w:r>
        <w:t xml:space="preserve">“sischool”</w:t>
      </w:r>
      <w:r>
        <w:t xml:space="preserve"> </w:t>
      </w:r>
      <w:r>
        <w:t xml:space="preserve">utilizando la arquitectura desacoplada de Laravel para el backend y React 19 para la interfaz dinámica Single Page Application (SPA), satisfaciendo los requerimientos funcionales del CESFA.</w:t>
      </w:r>
    </w:p>
    <w:p>
      <w:pPr>
        <w:pStyle w:val="Compact"/>
        <w:numPr>
          <w:ilvl w:val="0"/>
          <w:numId w:val="1009"/>
        </w:numPr>
      </w:pPr>
      <w:r>
        <w:rPr>
          <w:b/>
          <w:bCs/>
        </w:rPr>
        <w:t xml:space="preserve">Cumplimiento de la Ley 070:</w:t>
      </w:r>
      <w:r>
        <w:t xml:space="preserve"> </w:t>
      </w:r>
      <w:r>
        <w:t xml:space="preserve">El motor del sistema fue adaptado y validado según los parámetros normativos de la educación boliviana actual, ejecutando de forma transparente e inmediata el cálculo de las notas de las dimensiones (Ser, Saber, Hacer, Decidir y Autoevaluación) sin generar tareas adicionales a los profesores.</w:t>
      </w:r>
    </w:p>
    <w:p>
      <w:pPr>
        <w:pStyle w:val="Compact"/>
        <w:numPr>
          <w:ilvl w:val="0"/>
          <w:numId w:val="1009"/>
        </w:numPr>
      </w:pPr>
      <w:r>
        <w:rPr>
          <w:b/>
          <w:bCs/>
        </w:rPr>
        <w:t xml:space="preserve">Mejora de la Eficiencia:</w:t>
      </w:r>
      <w:r>
        <w:t xml:space="preserve"> </w:t>
      </w:r>
      <w:r>
        <w:t xml:space="preserve">La unificación y persistencia estructurada en PostgreSQL normalizada a 3FN demostró eliminar por completo la duplicidad de registros y optimizó el tiempo de entrega y consolidación de boletines trimestrales en un 99.6%, transformando un cuello de botella de 5 días administrativos en una tarea ágil de minutos.</w:t>
      </w:r>
    </w:p>
    <w:p>
      <w:pPr>
        <w:pStyle w:val="Compact"/>
        <w:numPr>
          <w:ilvl w:val="0"/>
          <w:numId w:val="1009"/>
        </w:numPr>
      </w:pPr>
      <w:r>
        <w:rPr>
          <w:b/>
          <w:bCs/>
        </w:rPr>
        <w:t xml:space="preserve">Calidad y Estabilidad:</w:t>
      </w:r>
      <w:r>
        <w:t xml:space="preserve"> </w:t>
      </w:r>
      <w:r>
        <w:t xml:space="preserve">La automatización de pruebas extremo a extremo (E2E) con Playwright validó el sistema contra regresiones de código y bloqueos lógicos antes de su puesta en producción local.</w:t>
      </w:r>
    </w:p>
    <w:bookmarkEnd w:id="82"/>
    <w:bookmarkStart w:id="83" w:name="recomendaciones"/>
    <w:p>
      <w:pPr>
        <w:pStyle w:val="Heading3"/>
      </w:pPr>
      <w:r>
        <w:t xml:space="preserve">Recomendaciones</w:t>
      </w:r>
    </w:p>
    <w:p>
      <w:pPr>
        <w:pStyle w:val="Compact"/>
        <w:numPr>
          <w:ilvl w:val="0"/>
          <w:numId w:val="1010"/>
        </w:numPr>
      </w:pPr>
      <w:r>
        <w:rPr>
          <w:b/>
          <w:bCs/>
        </w:rPr>
        <w:t xml:space="preserve">Migración e Infraestructura en la Nube:</w:t>
      </w:r>
      <w:r>
        <w:t xml:space="preserve"> </w:t>
      </w:r>
      <w:r>
        <w:t xml:space="preserve">Se recomienda migrar los servicios de desarrollo a un entorno de producción seguro bajo un servidor VPS contratado (ej. Ubuntu Server en Hostinger), configurando certificados SSL (Let’s Encrypt) para resguardar la privacidad de los datos personales y académicos de los estudiantes.</w:t>
      </w:r>
    </w:p>
    <w:p>
      <w:pPr>
        <w:pStyle w:val="Compact"/>
        <w:numPr>
          <w:ilvl w:val="0"/>
          <w:numId w:val="1010"/>
        </w:numPr>
      </w:pPr>
      <w:r>
        <w:rPr>
          <w:b/>
          <w:bCs/>
        </w:rPr>
        <w:t xml:space="preserve">Respaldos Automatizados:</w:t>
      </w:r>
      <w:r>
        <w:t xml:space="preserve"> </w:t>
      </w:r>
      <w:r>
        <w:t xml:space="preserve">Implementar una política rígida de copias de seguridad automáticas diarias de la base de datos PostgreSQL, almacenándose de forma encriptada en un almacenamiento alterno fuera de la red local del colegio.</w:t>
      </w:r>
    </w:p>
    <w:p>
      <w:pPr>
        <w:pStyle w:val="Compact"/>
        <w:numPr>
          <w:ilvl w:val="0"/>
          <w:numId w:val="1010"/>
        </w:numPr>
      </w:pPr>
      <w:r>
        <w:rPr>
          <w:b/>
          <w:bCs/>
        </w:rPr>
        <w:t xml:space="preserve">Ampliación Funcional:</w:t>
      </w:r>
      <w:r>
        <w:t xml:space="preserve"> </w:t>
      </w:r>
      <w:r>
        <w:t xml:space="preserve">Desarrollar en gestiones posteriores un módulo móvil nativo (aplicación Android/iOS) o integrar una pasarela de mensajería masiva automatizada por WhatsApp API para alertar de inmediato a los tutores legales sobre inasistencias o emergencias escolares.</w:t>
      </w:r>
    </w:p>
    <w:p>
      <w:r>
        <w:pict>
          <v:rect style="width:0;height:1.5pt" o:hralign="center" o:hrstd="t" o:hr="t"/>
        </w:pict>
      </w:r>
    </w:p>
    <w:bookmarkEnd w:id="83"/>
    <w:bookmarkEnd w:id="84"/>
    <w:bookmarkStart w:id="85" w:name="bibliografía"/>
    <w:p>
      <w:pPr>
        <w:pStyle w:val="Heading2"/>
      </w:pPr>
      <w:r>
        <w:t xml:space="preserve">BIBLIOGRAFÍA</w:t>
      </w:r>
    </w:p>
    <w:p>
      <w:pPr>
        <w:pStyle w:val="FirstParagraph"/>
      </w:pPr>
      <w:r>
        <w:t xml:space="preserve">AGUIRRE, Sergio (2024).</w:t>
      </w:r>
      <w:r>
        <w:t xml:space="preserve"> </w:t>
      </w:r>
      <w:r>
        <w:rPr>
          <w:i/>
          <w:iCs/>
        </w:rPr>
        <w:t xml:space="preserve">Laravel: Curso completo</w:t>
      </w:r>
      <w:r>
        <w:t xml:space="preserve">. Bogotá, Colombia: Ediciones de la U.</w:t>
      </w:r>
    </w:p>
    <w:p>
      <w:pPr>
        <w:pStyle w:val="BodyText"/>
      </w:pPr>
      <w:r>
        <w:t xml:space="preserve">ALICIA - Consejo Nacional de Ciencia, Tecnología e Innovación Tecnológica (CONCYTEC).</w:t>
      </w:r>
      <w:r>
        <w:t xml:space="preserve"> </w:t>
      </w:r>
      <w:r>
        <w:rPr>
          <w:i/>
          <w:iCs/>
        </w:rPr>
        <w:t xml:space="preserve">Repositorio Nacional Digital</w:t>
      </w:r>
      <w:r>
        <w:t xml:space="preserve">. Recuperado de: https://alicia.concytec.gob.pe/</w:t>
      </w:r>
    </w:p>
    <w:p>
      <w:pPr>
        <w:pStyle w:val="BodyText"/>
      </w:pPr>
      <w:r>
        <w:t xml:space="preserve">BECK, Kent (2000).</w:t>
      </w:r>
      <w:r>
        <w:t xml:space="preserve"> </w:t>
      </w:r>
      <w:r>
        <w:rPr>
          <w:i/>
          <w:iCs/>
        </w:rPr>
        <w:t xml:space="preserve">Extreme Programming Explained: Embrace Change</w:t>
      </w:r>
      <w:r>
        <w:t xml:space="preserve">. Boston, USA: Addison-Wesley.</w:t>
      </w:r>
    </w:p>
    <w:p>
      <w:pPr>
        <w:pStyle w:val="BodyText"/>
      </w:pPr>
      <w:r>
        <w:t xml:space="preserve">CRUZ YORIS, Arturo (2025).</w:t>
      </w:r>
      <w:r>
        <w:t xml:space="preserve"> </w:t>
      </w:r>
      <w:r>
        <w:rPr>
          <w:i/>
          <w:iCs/>
        </w:rPr>
        <w:t xml:space="preserve">Primeros pasos con Laravel 12: Domina las bases del framework PHP más famoso</w:t>
      </w:r>
      <w:r>
        <w:t xml:space="preserve">. Madrid, España: Desarrollolibre.</w:t>
      </w:r>
    </w:p>
    <w:p>
      <w:pPr>
        <w:pStyle w:val="BodyText"/>
      </w:pPr>
      <w:r>
        <w:t xml:space="preserve">ELMASRI, Ramez &amp; NAVATHE, Shamkant B. (2016).</w:t>
      </w:r>
      <w:r>
        <w:t xml:space="preserve"> </w:t>
      </w:r>
      <w:r>
        <w:rPr>
          <w:i/>
          <w:iCs/>
        </w:rPr>
        <w:t xml:space="preserve">Fundamentals of Database Systems</w:t>
      </w:r>
      <w:r>
        <w:t xml:space="preserve"> </w:t>
      </w:r>
      <w:r>
        <w:t xml:space="preserve">(7th Edition). Boston, USA: Addison-Wesley.</w:t>
      </w:r>
    </w:p>
    <w:p>
      <w:pPr>
        <w:pStyle w:val="BodyText"/>
      </w:pPr>
      <w:r>
        <w:t xml:space="preserve">FIELDING, Roy Thomas (2000).</w:t>
      </w:r>
      <w:r>
        <w:t xml:space="preserve"> </w:t>
      </w:r>
      <w:r>
        <w:rPr>
          <w:i/>
          <w:iCs/>
        </w:rPr>
        <w:t xml:space="preserve">Architectural Styles and the Design of Network-based Software Architectures</w:t>
      </w:r>
      <w:r>
        <w:t xml:space="preserve"> </w:t>
      </w:r>
      <w:r>
        <w:t xml:space="preserve">(Tesis doctoral). Universidad de California, Irvine, USA.</w:t>
      </w:r>
    </w:p>
    <w:p>
      <w:pPr>
        <w:pStyle w:val="BodyText"/>
      </w:pPr>
      <w:r>
        <w:t xml:space="preserve">FLANAGAN, David (2020).</w:t>
      </w:r>
      <w:r>
        <w:t xml:space="preserve"> </w:t>
      </w:r>
      <w:r>
        <w:rPr>
          <w:i/>
          <w:iCs/>
        </w:rPr>
        <w:t xml:space="preserve">JavaScript: The Definitive Guide</w:t>
      </w:r>
      <w:r>
        <w:t xml:space="preserve"> </w:t>
      </w:r>
      <w:r>
        <w:t xml:space="preserve">(7th Edition). Sebastopol, USA: O’Reilly Media.</w:t>
      </w:r>
    </w:p>
    <w:p>
      <w:pPr>
        <w:pStyle w:val="BodyText"/>
      </w:pPr>
      <w:r>
        <w:t xml:space="preserve">FOWLER, Martin (2002).</w:t>
      </w:r>
      <w:r>
        <w:t xml:space="preserve"> </w:t>
      </w:r>
      <w:r>
        <w:rPr>
          <w:i/>
          <w:iCs/>
        </w:rPr>
        <w:t xml:space="preserve">Patterns of Enterprise Application Architecture</w:t>
      </w:r>
      <w:r>
        <w:t xml:space="preserve">. Boston, USA: Addison-Wesley.</w:t>
      </w:r>
    </w:p>
    <w:p>
      <w:pPr>
        <w:pStyle w:val="BodyText"/>
      </w:pPr>
      <w:r>
        <w:t xml:space="preserve">HERNÁNDEZ SAMPIERI, Roberto, FERNÁNDEZ COLLADO, Carlos, &amp; BAPTISTA LUCIO, María del Pilar (2014).</w:t>
      </w:r>
      <w:r>
        <w:t xml:space="preserve"> </w:t>
      </w:r>
      <w:r>
        <w:rPr>
          <w:i/>
          <w:iCs/>
        </w:rPr>
        <w:t xml:space="preserve">Metodología de la Investigación</w:t>
      </w:r>
      <w:r>
        <w:t xml:space="preserve"> </w:t>
      </w:r>
      <w:r>
        <w:t xml:space="preserve">(6ta edición). México D.F., México: McGraw-Hill.</w:t>
      </w:r>
    </w:p>
    <w:p>
      <w:pPr>
        <w:pStyle w:val="BodyText"/>
      </w:pPr>
      <w:r>
        <w:t xml:space="preserve">ISO/IEC 25010 (2011).</w:t>
      </w:r>
      <w:r>
        <w:t xml:space="preserve"> </w:t>
      </w:r>
      <w:r>
        <w:rPr>
          <w:i/>
          <w:iCs/>
        </w:rPr>
        <w:t xml:space="preserve">Systems and software engineering — Systems and software Quality Requirements and Evaluation (SQuaRE) — System and software quality models</w:t>
      </w:r>
      <w:r>
        <w:t xml:space="preserve">. Ginebra, Suiza: Organización Internacional de Normalización.</w:t>
      </w:r>
    </w:p>
    <w:p>
      <w:pPr>
        <w:pStyle w:val="BodyText"/>
      </w:pPr>
      <w:r>
        <w:t xml:space="preserve">OTWELL, Taylor (2025).</w:t>
      </w:r>
      <w:r>
        <w:t xml:space="preserve"> </w:t>
      </w:r>
      <w:r>
        <w:rPr>
          <w:i/>
          <w:iCs/>
        </w:rPr>
        <w:t xml:space="preserve">Laravel: The PHP Framework for Web Artisans</w:t>
      </w:r>
      <w:r>
        <w:t xml:space="preserve">. Recuperado de: https://laravel.com/docs (Acceso en febrero 2026).</w:t>
      </w:r>
    </w:p>
    <w:p>
      <w:pPr>
        <w:pStyle w:val="BodyText"/>
      </w:pPr>
      <w:r>
        <w:t xml:space="preserve">PARDINAS, Felipe (1999).</w:t>
      </w:r>
      <w:r>
        <w:t xml:space="preserve"> </w:t>
      </w:r>
      <w:r>
        <w:rPr>
          <w:i/>
          <w:iCs/>
        </w:rPr>
        <w:t xml:space="preserve">Metodología de Investigación Científica</w:t>
      </w:r>
      <w:r>
        <w:t xml:space="preserve">. Buenos Aires, Argentina: Editorial Fondo de Cultura Económica.</w:t>
      </w:r>
    </w:p>
    <w:p>
      <w:pPr>
        <w:pStyle w:val="BodyText"/>
      </w:pPr>
      <w:r>
        <w:t xml:space="preserve">PRESSMAN, Roger S. (2010).</w:t>
      </w:r>
      <w:r>
        <w:t xml:space="preserve"> </w:t>
      </w:r>
      <w:r>
        <w:rPr>
          <w:i/>
          <w:iCs/>
        </w:rPr>
        <w:t xml:space="preserve">Ingeniería de Software: Un Enfoque Práctico</w:t>
      </w:r>
      <w:r>
        <w:t xml:space="preserve"> </w:t>
      </w:r>
      <w:r>
        <w:t xml:space="preserve">(7ma edición). México D.F., México: McGraw-Hill.</w:t>
      </w:r>
    </w:p>
    <w:p>
      <w:pPr>
        <w:pStyle w:val="BodyText"/>
      </w:pPr>
      <w:r>
        <w:t xml:space="preserve">SCHWABER, Ken, &amp; BEEDLE, Mike (2002).</w:t>
      </w:r>
      <w:r>
        <w:t xml:space="preserve"> </w:t>
      </w:r>
      <w:r>
        <w:rPr>
          <w:i/>
          <w:iCs/>
        </w:rPr>
        <w:t xml:space="preserve">Agile Software Development with Scrum</w:t>
      </w:r>
      <w:r>
        <w:t xml:space="preserve">. Upper Saddle River, USA: Prentice Hall.</w:t>
      </w:r>
    </w:p>
    <w:p>
      <w:pPr>
        <w:pStyle w:val="BodyText"/>
      </w:pPr>
      <w:r>
        <w:t xml:space="preserve">SOMMERVILLE, Ian (2011).</w:t>
      </w:r>
      <w:r>
        <w:t xml:space="preserve"> </w:t>
      </w:r>
      <w:r>
        <w:rPr>
          <w:i/>
          <w:iCs/>
        </w:rPr>
        <w:t xml:space="preserve">Software Engineering</w:t>
      </w:r>
      <w:r>
        <w:t xml:space="preserve"> </w:t>
      </w:r>
      <w:r>
        <w:t xml:space="preserve">(9th Edition). Boston, USA: Wesley.</w:t>
      </w:r>
    </w:p>
    <w:p>
      <w:pPr>
        <w:pStyle w:val="BodyText"/>
      </w:pPr>
      <w:r>
        <w:t xml:space="preserve">UNESCO (2018).</w:t>
      </w:r>
      <w:r>
        <w:t xml:space="preserve"> </w:t>
      </w:r>
      <w:r>
        <w:rPr>
          <w:i/>
          <w:iCs/>
        </w:rPr>
        <w:t xml:space="preserve">Revisión de los Sistemas de Información de Gestión Educativa (SIGE)</w:t>
      </w:r>
      <w:r>
        <w:t xml:space="preserve">. París, Francia: Organización de las Naciones Unidas para la Educación, la Ciencia y la Cultura.</w:t>
      </w:r>
    </w:p>
    <w:p>
      <w:r>
        <w:pict>
          <v:rect style="width:0;height:1.5pt" o:hralign="center" o:hrstd="t" o:hr="t"/>
        </w:pict>
      </w:r>
    </w:p>
    <w:bookmarkEnd w:id="85"/>
    <w:bookmarkStart w:id="88" w:name="anexos"/>
    <w:p>
      <w:pPr>
        <w:pStyle w:val="Heading2"/>
      </w:pPr>
      <w:r>
        <w:t xml:space="preserve">ANEXOS</w:t>
      </w:r>
    </w:p>
    <w:bookmarkStart w:id="86" w:name="X4017bb8e5ffb609159668e3dbb5acf6d4dd0cad"/>
    <w:p>
      <w:pPr>
        <w:pStyle w:val="Heading3"/>
      </w:pPr>
      <w:r>
        <w:t xml:space="preserve">Anexo 1. Estructura de Enrutamiento de la API (Endpoints)</w:t>
      </w:r>
    </w:p>
    <w:bookmarkEnd w:id="86"/>
    <w:bookmarkStart w:id="87" w:name="X4933d650dd62a9283a9fe1540e140c1936efebb"/>
    <w:p>
      <w:pPr>
        <w:pStyle w:val="Heading3"/>
      </w:pPr>
      <w:r>
        <w:t xml:space="preserve">Anexo 2. Cuestionario de Usabilidad (SUS) aplicado a Docentes</w:t>
      </w:r>
    </w:p>
    <w:bookmarkEnd w:id="87"/>
    <w:bookmarkEnd w:id="88"/>
    <w:bookmarkEnd w:id="8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2026-07-16T01:38:10Z</dcterms:created>
  <dcterms:modified xsi:type="dcterms:W3CDTF">2026-07-16T01:38:10Z</dcterms:modified>
</cp:coreProperties>
</file>

<file path=docProps/custom.xml><?xml version="1.0" encoding="utf-8"?>
<Properties xmlns="http://schemas.openxmlformats.org/officeDocument/2006/custom-properties" xmlns:vt="http://schemas.openxmlformats.org/officeDocument/2006/docPropsVTypes"/>
</file>