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31C" w:rsidRPr="0099431C" w:rsidRDefault="0099431C" w:rsidP="0099431C">
      <w:pPr>
        <w:rPr>
          <w:sz w:val="24"/>
          <w:szCs w:val="24"/>
        </w:rPr>
      </w:pPr>
      <w:r w:rsidRPr="0099431C">
        <w:rPr>
          <w:sz w:val="24"/>
          <w:szCs w:val="24"/>
        </w:rPr>
        <w:t>The Key Advantage of a Fingerprint Browser: Enhanced Online Privacy</w:t>
      </w:r>
    </w:p>
    <w:p w:rsidR="0099431C" w:rsidRPr="0099431C" w:rsidRDefault="0099431C" w:rsidP="0099431C">
      <w:pPr>
        <w:rPr>
          <w:sz w:val="24"/>
          <w:szCs w:val="24"/>
        </w:rPr>
      </w:pPr>
    </w:p>
    <w:p w:rsidR="0099431C" w:rsidRPr="0099431C" w:rsidRDefault="0099431C" w:rsidP="0099431C">
      <w:pPr>
        <w:rPr>
          <w:sz w:val="24"/>
          <w:szCs w:val="24"/>
        </w:rPr>
      </w:pPr>
      <w:r>
        <w:rPr>
          <w:sz w:val="24"/>
          <w:szCs w:val="24"/>
        </w:rPr>
        <w:t>A</w:t>
      </w:r>
      <w:r>
        <w:rPr>
          <w:sz w:val="24"/>
          <w:szCs w:val="24"/>
          <w:lang w:val="ka-GE"/>
        </w:rPr>
        <w:t xml:space="preserve"> </w:t>
      </w:r>
      <w:hyperlink r:id="rId5" w:history="1">
        <w:r w:rsidRPr="0099431C">
          <w:rPr>
            <w:rStyle w:val="a5"/>
            <w:sz w:val="24"/>
            <w:szCs w:val="24"/>
          </w:rPr>
          <w:t>fingerprint browser</w:t>
        </w:r>
      </w:hyperlink>
      <w:r w:rsidRPr="0099431C">
        <w:rPr>
          <w:sz w:val="24"/>
          <w:szCs w:val="24"/>
        </w:rPr>
        <w:t xml:space="preserve"> is a game-changer when it comes to protecting your online privacy. The main advantage lies in its ability to mask your digital fingerprint, making it harder for websites to track and profile you based on your device's unique characteristics.</w:t>
      </w:r>
    </w:p>
    <w:p w:rsidR="0099431C" w:rsidRPr="0099431C" w:rsidRDefault="0099431C" w:rsidP="0099431C">
      <w:pPr>
        <w:rPr>
          <w:sz w:val="24"/>
          <w:szCs w:val="24"/>
        </w:rPr>
      </w:pPr>
    </w:p>
    <w:p w:rsidR="0099431C" w:rsidRPr="0099431C" w:rsidRDefault="0099431C" w:rsidP="0099431C">
      <w:pPr>
        <w:rPr>
          <w:sz w:val="24"/>
          <w:szCs w:val="24"/>
        </w:rPr>
      </w:pPr>
      <w:r>
        <w:rPr>
          <w:sz w:val="24"/>
          <w:szCs w:val="24"/>
        </w:rPr>
        <w:t xml:space="preserve">When you use a </w:t>
      </w:r>
      <w:hyperlink r:id="rId6" w:history="1">
        <w:r w:rsidRPr="0099431C">
          <w:rPr>
            <w:rStyle w:val="a5"/>
            <w:sz w:val="24"/>
            <w:szCs w:val="24"/>
          </w:rPr>
          <w:t>fingerprint browser</w:t>
        </w:r>
      </w:hyperlink>
      <w:r w:rsidRPr="0099431C">
        <w:rPr>
          <w:sz w:val="24"/>
          <w:szCs w:val="24"/>
        </w:rPr>
        <w:t>, it modifies elements like your device's IP address, user agent, and screen resolution. This prevents websites from identifying you by these details, which are often used to create a digital profile. By making these modifications, a fingerprint browser helps you maintain anonymity, making it ideal for users concerned about data privacy.</w:t>
      </w:r>
    </w:p>
    <w:p w:rsidR="0099431C" w:rsidRPr="0099431C" w:rsidRDefault="0099431C" w:rsidP="0099431C">
      <w:pPr>
        <w:rPr>
          <w:sz w:val="24"/>
          <w:szCs w:val="24"/>
        </w:rPr>
      </w:pPr>
    </w:p>
    <w:p w:rsidR="0099431C" w:rsidRPr="0099431C" w:rsidRDefault="0099431C" w:rsidP="0099431C">
      <w:pPr>
        <w:rPr>
          <w:sz w:val="24"/>
          <w:szCs w:val="24"/>
        </w:rPr>
      </w:pPr>
      <w:r>
        <w:rPr>
          <w:sz w:val="24"/>
          <w:szCs w:val="24"/>
        </w:rPr>
        <w:t>Another key benefit of a fingerprint browser</w:t>
      </w:r>
      <w:r w:rsidRPr="0099431C">
        <w:rPr>
          <w:sz w:val="24"/>
          <w:szCs w:val="24"/>
        </w:rPr>
        <w:t xml:space="preserve"> is its ability to manage multiple online identities. This is particularly useful for professionals who need to handle different accounts without the risk of cross-account tracking. Whether you're a digital marketer, a researcher, or just someone who values their online privacy, a fingerprint browser is an invaluable tool.</w:t>
      </w:r>
    </w:p>
    <w:p w:rsidR="0099431C" w:rsidRPr="0099431C" w:rsidRDefault="0099431C" w:rsidP="0099431C">
      <w:pPr>
        <w:rPr>
          <w:sz w:val="24"/>
          <w:szCs w:val="24"/>
        </w:rPr>
      </w:pPr>
    </w:p>
    <w:p w:rsidR="00371A6B" w:rsidRPr="00C35CD0" w:rsidRDefault="0099431C" w:rsidP="0099431C">
      <w:pPr>
        <w:rPr>
          <w:sz w:val="24"/>
          <w:szCs w:val="24"/>
        </w:rPr>
      </w:pPr>
      <w:r w:rsidRPr="0099431C">
        <w:rPr>
          <w:sz w:val="24"/>
          <w:szCs w:val="24"/>
        </w:rPr>
        <w:t>In sum</w:t>
      </w:r>
      <w:r>
        <w:rPr>
          <w:sz w:val="24"/>
          <w:szCs w:val="24"/>
        </w:rPr>
        <w:t>mary, the main advantage of a fingerprint browser</w:t>
      </w:r>
      <w:bookmarkStart w:id="0" w:name="_GoBack"/>
      <w:bookmarkEnd w:id="0"/>
      <w:r w:rsidRPr="0099431C">
        <w:rPr>
          <w:sz w:val="24"/>
          <w:szCs w:val="24"/>
        </w:rPr>
        <w:t xml:space="preserve"> is its ability to protect your online identity. By preventing tracking and offering the flexibility to manage multiple identities, it provides a secure and private browsing experience.</w:t>
      </w:r>
    </w:p>
    <w:sectPr w:rsidR="00371A6B" w:rsidRPr="00C35CD0" w:rsidSect="00C35CD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45E50"/>
    <w:multiLevelType w:val="multilevel"/>
    <w:tmpl w:val="D8DE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B247C"/>
    <w:multiLevelType w:val="multilevel"/>
    <w:tmpl w:val="D55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171C9"/>
    <w:multiLevelType w:val="multilevel"/>
    <w:tmpl w:val="F9D4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371AC"/>
    <w:multiLevelType w:val="multilevel"/>
    <w:tmpl w:val="227C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12"/>
    <w:rsid w:val="00040659"/>
    <w:rsid w:val="00074B8D"/>
    <w:rsid w:val="00371A6B"/>
    <w:rsid w:val="00560325"/>
    <w:rsid w:val="00605D4E"/>
    <w:rsid w:val="007D2590"/>
    <w:rsid w:val="0099431C"/>
    <w:rsid w:val="00C35CD0"/>
    <w:rsid w:val="00C60112"/>
    <w:rsid w:val="00CB6A9E"/>
    <w:rsid w:val="00D14390"/>
    <w:rsid w:val="00EB4515"/>
    <w:rsid w:val="00EE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B06A5"/>
  <w15:chartTrackingRefBased/>
  <w15:docId w15:val="{46276A64-3208-4BD1-AA15-416E9507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71A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5D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371A6B"/>
    <w:rPr>
      <w:rFonts w:ascii="Times New Roman" w:eastAsia="Times New Roman" w:hAnsi="Times New Roman" w:cs="Times New Roman"/>
      <w:b/>
      <w:bCs/>
      <w:sz w:val="36"/>
      <w:szCs w:val="36"/>
    </w:rPr>
  </w:style>
  <w:style w:type="character" w:styleId="a4">
    <w:name w:val="Strong"/>
    <w:basedOn w:val="a0"/>
    <w:uiPriority w:val="22"/>
    <w:qFormat/>
    <w:rsid w:val="00371A6B"/>
    <w:rPr>
      <w:b/>
      <w:bCs/>
    </w:rPr>
  </w:style>
  <w:style w:type="character" w:styleId="a5">
    <w:name w:val="Hyperlink"/>
    <w:basedOn w:val="a0"/>
    <w:uiPriority w:val="99"/>
    <w:unhideWhenUsed/>
    <w:rsid w:val="009943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9943">
      <w:bodyDiv w:val="1"/>
      <w:marLeft w:val="0"/>
      <w:marRight w:val="0"/>
      <w:marTop w:val="0"/>
      <w:marBottom w:val="0"/>
      <w:divBdr>
        <w:top w:val="none" w:sz="0" w:space="0" w:color="auto"/>
        <w:left w:val="none" w:sz="0" w:space="0" w:color="auto"/>
        <w:bottom w:val="none" w:sz="0" w:space="0" w:color="auto"/>
        <w:right w:val="none" w:sz="0" w:space="0" w:color="auto"/>
      </w:divBdr>
      <w:divsChild>
        <w:div w:id="805974907">
          <w:marLeft w:val="0"/>
          <w:marRight w:val="0"/>
          <w:marTop w:val="0"/>
          <w:marBottom w:val="0"/>
          <w:divBdr>
            <w:top w:val="none" w:sz="0" w:space="0" w:color="auto"/>
            <w:left w:val="none" w:sz="0" w:space="0" w:color="auto"/>
            <w:bottom w:val="none" w:sz="0" w:space="0" w:color="auto"/>
            <w:right w:val="none" w:sz="0" w:space="0" w:color="auto"/>
          </w:divBdr>
        </w:div>
        <w:div w:id="390884788">
          <w:marLeft w:val="0"/>
          <w:marRight w:val="0"/>
          <w:marTop w:val="0"/>
          <w:marBottom w:val="0"/>
          <w:divBdr>
            <w:top w:val="none" w:sz="0" w:space="0" w:color="auto"/>
            <w:left w:val="none" w:sz="0" w:space="0" w:color="auto"/>
            <w:bottom w:val="none" w:sz="0" w:space="0" w:color="auto"/>
            <w:right w:val="none" w:sz="0" w:space="0" w:color="auto"/>
          </w:divBdr>
        </w:div>
        <w:div w:id="867908374">
          <w:marLeft w:val="0"/>
          <w:marRight w:val="0"/>
          <w:marTop w:val="0"/>
          <w:marBottom w:val="0"/>
          <w:divBdr>
            <w:top w:val="none" w:sz="0" w:space="0" w:color="auto"/>
            <w:left w:val="none" w:sz="0" w:space="0" w:color="auto"/>
            <w:bottom w:val="none" w:sz="0" w:space="0" w:color="auto"/>
            <w:right w:val="none" w:sz="0" w:space="0" w:color="auto"/>
          </w:divBdr>
        </w:div>
        <w:div w:id="1951929003">
          <w:marLeft w:val="0"/>
          <w:marRight w:val="0"/>
          <w:marTop w:val="0"/>
          <w:marBottom w:val="0"/>
          <w:divBdr>
            <w:top w:val="none" w:sz="0" w:space="0" w:color="auto"/>
            <w:left w:val="none" w:sz="0" w:space="0" w:color="auto"/>
            <w:bottom w:val="none" w:sz="0" w:space="0" w:color="auto"/>
            <w:right w:val="none" w:sz="0" w:space="0" w:color="auto"/>
          </w:divBdr>
        </w:div>
        <w:div w:id="1212038944">
          <w:marLeft w:val="0"/>
          <w:marRight w:val="0"/>
          <w:marTop w:val="0"/>
          <w:marBottom w:val="0"/>
          <w:divBdr>
            <w:top w:val="none" w:sz="0" w:space="0" w:color="auto"/>
            <w:left w:val="none" w:sz="0" w:space="0" w:color="auto"/>
            <w:bottom w:val="none" w:sz="0" w:space="0" w:color="auto"/>
            <w:right w:val="none" w:sz="0" w:space="0" w:color="auto"/>
          </w:divBdr>
        </w:div>
        <w:div w:id="507330798">
          <w:marLeft w:val="0"/>
          <w:marRight w:val="0"/>
          <w:marTop w:val="0"/>
          <w:marBottom w:val="0"/>
          <w:divBdr>
            <w:top w:val="none" w:sz="0" w:space="0" w:color="auto"/>
            <w:left w:val="none" w:sz="0" w:space="0" w:color="auto"/>
            <w:bottom w:val="none" w:sz="0" w:space="0" w:color="auto"/>
            <w:right w:val="none" w:sz="0" w:space="0" w:color="auto"/>
          </w:divBdr>
        </w:div>
      </w:divsChild>
    </w:div>
    <w:div w:id="391393244">
      <w:bodyDiv w:val="1"/>
      <w:marLeft w:val="0"/>
      <w:marRight w:val="0"/>
      <w:marTop w:val="0"/>
      <w:marBottom w:val="0"/>
      <w:divBdr>
        <w:top w:val="none" w:sz="0" w:space="0" w:color="auto"/>
        <w:left w:val="none" w:sz="0" w:space="0" w:color="auto"/>
        <w:bottom w:val="none" w:sz="0" w:space="0" w:color="auto"/>
        <w:right w:val="none" w:sz="0" w:space="0" w:color="auto"/>
      </w:divBdr>
      <w:divsChild>
        <w:div w:id="806514845">
          <w:marLeft w:val="0"/>
          <w:marRight w:val="0"/>
          <w:marTop w:val="0"/>
          <w:marBottom w:val="0"/>
          <w:divBdr>
            <w:top w:val="none" w:sz="0" w:space="0" w:color="auto"/>
            <w:left w:val="none" w:sz="0" w:space="0" w:color="auto"/>
            <w:bottom w:val="none" w:sz="0" w:space="0" w:color="auto"/>
            <w:right w:val="none" w:sz="0" w:space="0" w:color="auto"/>
          </w:divBdr>
        </w:div>
        <w:div w:id="1538736351">
          <w:marLeft w:val="0"/>
          <w:marRight w:val="0"/>
          <w:marTop w:val="0"/>
          <w:marBottom w:val="0"/>
          <w:divBdr>
            <w:top w:val="none" w:sz="0" w:space="0" w:color="auto"/>
            <w:left w:val="none" w:sz="0" w:space="0" w:color="auto"/>
            <w:bottom w:val="none" w:sz="0" w:space="0" w:color="auto"/>
            <w:right w:val="none" w:sz="0" w:space="0" w:color="auto"/>
          </w:divBdr>
        </w:div>
        <w:div w:id="1258977627">
          <w:marLeft w:val="0"/>
          <w:marRight w:val="0"/>
          <w:marTop w:val="0"/>
          <w:marBottom w:val="0"/>
          <w:divBdr>
            <w:top w:val="none" w:sz="0" w:space="0" w:color="auto"/>
            <w:left w:val="none" w:sz="0" w:space="0" w:color="auto"/>
            <w:bottom w:val="none" w:sz="0" w:space="0" w:color="auto"/>
            <w:right w:val="none" w:sz="0" w:space="0" w:color="auto"/>
          </w:divBdr>
        </w:div>
        <w:div w:id="2096703095">
          <w:marLeft w:val="0"/>
          <w:marRight w:val="0"/>
          <w:marTop w:val="0"/>
          <w:marBottom w:val="0"/>
          <w:divBdr>
            <w:top w:val="none" w:sz="0" w:space="0" w:color="auto"/>
            <w:left w:val="none" w:sz="0" w:space="0" w:color="auto"/>
            <w:bottom w:val="none" w:sz="0" w:space="0" w:color="auto"/>
            <w:right w:val="none" w:sz="0" w:space="0" w:color="auto"/>
          </w:divBdr>
        </w:div>
        <w:div w:id="1134712805">
          <w:marLeft w:val="0"/>
          <w:marRight w:val="0"/>
          <w:marTop w:val="0"/>
          <w:marBottom w:val="0"/>
          <w:divBdr>
            <w:top w:val="none" w:sz="0" w:space="0" w:color="auto"/>
            <w:left w:val="none" w:sz="0" w:space="0" w:color="auto"/>
            <w:bottom w:val="none" w:sz="0" w:space="0" w:color="auto"/>
            <w:right w:val="none" w:sz="0" w:space="0" w:color="auto"/>
          </w:divBdr>
        </w:div>
        <w:div w:id="515079584">
          <w:marLeft w:val="0"/>
          <w:marRight w:val="0"/>
          <w:marTop w:val="0"/>
          <w:marBottom w:val="0"/>
          <w:divBdr>
            <w:top w:val="none" w:sz="0" w:space="0" w:color="auto"/>
            <w:left w:val="none" w:sz="0" w:space="0" w:color="auto"/>
            <w:bottom w:val="none" w:sz="0" w:space="0" w:color="auto"/>
            <w:right w:val="none" w:sz="0" w:space="0" w:color="auto"/>
          </w:divBdr>
        </w:div>
      </w:divsChild>
    </w:div>
    <w:div w:id="1339844153">
      <w:bodyDiv w:val="1"/>
      <w:marLeft w:val="0"/>
      <w:marRight w:val="0"/>
      <w:marTop w:val="0"/>
      <w:marBottom w:val="0"/>
      <w:divBdr>
        <w:top w:val="none" w:sz="0" w:space="0" w:color="auto"/>
        <w:left w:val="none" w:sz="0" w:space="0" w:color="auto"/>
        <w:bottom w:val="none" w:sz="0" w:space="0" w:color="auto"/>
        <w:right w:val="none" w:sz="0" w:space="0" w:color="auto"/>
      </w:divBdr>
    </w:div>
    <w:div w:id="190205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ltilogin.com/" TargetMode="External"/><Relationship Id="rId5" Type="http://schemas.openxmlformats.org/officeDocument/2006/relationships/hyperlink" Target="https://multilogin.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212</Words>
  <Characters>1190</Characters>
  <Application>Microsoft Office Word</Application>
  <DocSecurity>0</DocSecurity>
  <Lines>20</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Teona Bregvadze</cp:lastModifiedBy>
  <cp:revision>9</cp:revision>
  <dcterms:created xsi:type="dcterms:W3CDTF">2024-04-18T16:17:00Z</dcterms:created>
  <dcterms:modified xsi:type="dcterms:W3CDTF">2024-08-06T20:15:00Z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3e0a90eb83fd0b5d48aec1aafa8f580ac61a6767682f1bdc3a12b2ae2d8d5c99</vt:lpwstr>
  </property>
</Properties>
</file>