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6A7C3">
      <w:pPr>
        <w:pStyle w:val="2"/>
        <w:bidi w:val="0"/>
        <w:jc w:val="center"/>
        <w:rPr>
          <w:rFonts w:hint="eastAsia" w:ascii="阿里巴巴普惠体 2.0 95 ExtraBold" w:hAnsi="阿里巴巴普惠体 2.0 95 ExtraBold" w:eastAsia="阿里巴巴普惠体 2.0 95 ExtraBold" w:cs="阿里巴巴普惠体 2.0 95 ExtraBold"/>
          <w:sz w:val="48"/>
          <w:szCs w:val="48"/>
          <w:lang w:val="en-US" w:eastAsia="zh-CN"/>
        </w:rPr>
      </w:pPr>
      <w:r>
        <w:rPr>
          <w:rFonts w:hint="eastAsia" w:ascii="阿里巴巴普惠体 2.0 95 ExtraBold" w:hAnsi="阿里巴巴普惠体 2.0 95 ExtraBold" w:eastAsia="阿里巴巴普惠体 2.0 95 ExtraBold" w:cs="阿里巴巴普惠体 2.0 95 ExtraBold"/>
          <w:sz w:val="48"/>
          <w:szCs w:val="48"/>
          <w:lang w:val="en-US" w:eastAsia="zh-CN"/>
        </w:rPr>
        <w:t>综合程序介绍</w:t>
      </w:r>
    </w:p>
    <w:p w14:paraId="20F64007">
      <w:pP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  <w:t>一．程序概述</w:t>
      </w:r>
    </w:p>
    <w:p w14:paraId="7E615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本程序是一个多功能综合测试演示系统，集成了多种外设模块的功能演示和测试。程序通过按键切换不同的工作模式，全面展示单片机的各项硬件控制能力。</w:t>
      </w:r>
    </w:p>
    <w:p w14:paraId="6B42B547">
      <w:pPr>
        <w:numPr>
          <w:ilvl w:val="0"/>
          <w:numId w:val="1"/>
        </w:numP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b/>
          <w:bCs/>
          <w:sz w:val="32"/>
          <w:szCs w:val="32"/>
          <w:lang w:val="en-US" w:eastAsia="zh-CN"/>
        </w:rPr>
        <w:t>程序介绍</w:t>
      </w:r>
    </w:p>
    <w:p w14:paraId="621318A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unsigned char i,temp;</w:t>
      </w:r>
    </w:p>
    <w:p w14:paraId="0A19A30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unsigned char j=0;</w:t>
      </w:r>
    </w:p>
    <w:p w14:paraId="30D13B2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unsigned char ROM[16]={8,8,8,8,8,8,8,8};</w:t>
      </w:r>
    </w:p>
    <w:p w14:paraId="7A6FD2B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</w:t>
      </w:r>
    </w:p>
    <w:p w14:paraId="7298C35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CS = 1;</w:t>
      </w:r>
    </w:p>
    <w:p w14:paraId="2570CFE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SEG_CHOICE=0;</w:t>
      </w:r>
    </w:p>
    <w:p w14:paraId="2D68D14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LED_CHOICE=1;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</w:p>
    <w:p w14:paraId="0F576A8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led_running();</w:t>
      </w:r>
    </w:p>
    <w:p w14:paraId="0F4A8EF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LED_CHOICE=0;</w:t>
      </w:r>
    </w:p>
    <w:p w14:paraId="65D3D2B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P4SW|=0xFF;</w:t>
      </w:r>
    </w:p>
    <w:p w14:paraId="50735C1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UART_Init();</w:t>
      </w:r>
    </w:p>
    <w:p w14:paraId="41A12F1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CS = 0;</w:t>
      </w:r>
    </w:p>
    <w:p w14:paraId="3CB1ADC3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DQ = 1;</w:t>
      </w:r>
    </w:p>
    <w:p w14:paraId="67CAB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设置CS、SEG_CHOICE、LED_CHOICE等控制引脚。当SEG_CHOICE = 0，且LED_CHOICE=1时，此时LED灯功能使能，反之则SEG功能使能。</w:t>
      </w:r>
    </w:p>
    <w:p w14:paraId="7CF25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观察LED灯的现象需要先将LED灯左边的开关拨动到LED方向。之后需要观测数码管的程序现象时，将其开关拨动到SEG。</w:t>
      </w:r>
    </w:p>
    <w:p w14:paraId="43419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8个LED灯从右向左依次点亮（跑马灯效果），循环3次。</w:t>
      </w:r>
    </w:p>
    <w:p w14:paraId="562CD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配置P4口开关功能</w:t>
      </w:r>
    </w:p>
    <w:p w14:paraId="2AEEE50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i = 100;</w:t>
      </w:r>
    </w:p>
    <w:p w14:paraId="3AC5EC6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while(i--) seg_display(ROM,8);</w:t>
      </w:r>
    </w:p>
    <w:p w14:paraId="0F8877B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</w:t>
      </w:r>
    </w:p>
    <w:p w14:paraId="6EF6025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boot_times = at24c02_init();</w:t>
      </w:r>
    </w:p>
    <w:p w14:paraId="72C06BF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AT_Buff();</w:t>
      </w:r>
    </w:p>
    <w:p w14:paraId="7E86339F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</w:t>
      </w:r>
    </w:p>
    <w:p w14:paraId="1B399E3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while (S1!=0&amp;&amp;S2!=0&amp;&amp;S3!=0&amp;&amp;S4!=0)</w:t>
      </w:r>
    </w:p>
    <w:p w14:paraId="7132F30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{</w:t>
      </w:r>
    </w:p>
    <w:p w14:paraId="19ACAC2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    DisplayBootTimes();</w:t>
      </w:r>
    </w:p>
    <w:p w14:paraId="51F9D6C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}</w:t>
      </w:r>
    </w:p>
    <w:p w14:paraId="328EC3B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CS = 1;</w:t>
      </w:r>
    </w:p>
    <w:p w14:paraId="2E2B366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DQ = 0;</w:t>
      </w:r>
    </w:p>
    <w:p w14:paraId="0E6E7EF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</w:t>
      </w:r>
    </w:p>
    <w:p w14:paraId="77D95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8个8位数码管显示，所有数码管段全部点亮，显示数字8，验证各段正常工作。</w:t>
      </w:r>
    </w:p>
    <w:p w14:paraId="17561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default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数码管显示历史开机次数（如"0025"表示第25次开机），最大为255，超过255重置为0，在未检测到任意按键按下时候，则保持显示。程序停留在开机次数显示界面，直到用户按下任意按键（S1-S4）才会进入主功能模式。</w:t>
      </w:r>
    </w:p>
    <w:p w14:paraId="4930663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while(1)</w:t>
      </w:r>
    </w:p>
    <w:p w14:paraId="717EE60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{</w:t>
      </w:r>
    </w:p>
    <w:p w14:paraId="6FFE239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    key_check();</w:t>
      </w:r>
    </w:p>
    <w:p w14:paraId="3F287D0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    process_key_flags();</w:t>
      </w:r>
    </w:p>
    <w:p w14:paraId="4016D208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}</w:t>
      </w:r>
    </w:p>
    <w:p w14:paraId="5F6B52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在main函数中，一直进行按键检测以及实现相关的功能，具体功能实现可以在子函数process_key_flags()中观察到。</w:t>
      </w:r>
    </w:p>
    <w:p w14:paraId="0E0E77F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void process_key_flags(void)</w:t>
      </w:r>
    </w:p>
    <w:p w14:paraId="1840312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{</w:t>
      </w:r>
    </w:p>
    <w:p w14:paraId="671E3B9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switch(key_flag) {</w:t>
      </w:r>
    </w:p>
    <w:p w14:paraId="124465E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case 1: // S1按键按下</w:t>
      </w:r>
    </w:p>
    <w:p w14:paraId="2F87495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{</w:t>
      </w:r>
    </w:p>
    <w:p w14:paraId="64638263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unsigned char i = 0;</w:t>
      </w:r>
    </w:p>
    <w:p w14:paraId="1483CB0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unsigned int ad;</w:t>
      </w:r>
    </w:p>
    <w:p w14:paraId="0009DF98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while((S2&amp;S3&amp;S4) == 1) {</w:t>
      </w:r>
    </w:p>
    <w:p w14:paraId="02AB5C4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i++;</w:t>
      </w:r>
    </w:p>
    <w:p w14:paraId="1DCD481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if(i == 20) {</w:t>
      </w:r>
    </w:p>
    <w:p w14:paraId="4634DEF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ad = TLC549_ADC();</w:t>
      </w:r>
    </w:p>
    <w:p w14:paraId="6138002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i = 0;</w:t>
      </w:r>
    </w:p>
    <w:p w14:paraId="7247E0A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285408D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Volt = 5.0 * ad / 255.0 * 1000.0;</w:t>
      </w:r>
    </w:p>
    <w:p w14:paraId="7FC5B7E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AD_Buff();</w:t>
      </w:r>
    </w:p>
    <w:p w14:paraId="551EDF1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adc_display();</w:t>
      </w:r>
    </w:p>
    <w:p w14:paraId="6C9EAC1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12981AE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break;</w:t>
      </w:r>
    </w:p>
    <w:p w14:paraId="243D13A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6CFE4C9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case 2: // S2按键按下</w:t>
      </w:r>
    </w:p>
    <w:p w14:paraId="3AA31C3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{</w:t>
      </w:r>
    </w:p>
    <w:p w14:paraId="3B3DB02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while((S1&amp;S3&amp;S4)  != 0) {</w:t>
      </w:r>
    </w:p>
    <w:p w14:paraId="5DF1F5C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Read_Temp();</w:t>
      </w:r>
    </w:p>
    <w:p w14:paraId="13444D5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Temp_to_Buff();</w:t>
      </w:r>
    </w:p>
    <w:p w14:paraId="3B76C21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Display();</w:t>
      </w:r>
    </w:p>
    <w:p w14:paraId="36BB020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505FF0D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break;</w:t>
      </w:r>
    </w:p>
    <w:p w14:paraId="09DBCA6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2F1DC7D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case 3: // S3按键按下</w:t>
      </w:r>
    </w:p>
    <w:p w14:paraId="4B499DD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{</w:t>
      </w:r>
    </w:p>
    <w:p w14:paraId="4D8353AF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buzz_running();</w:t>
      </w:r>
    </w:p>
    <w:p w14:paraId="6D693A0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break;</w:t>
      </w:r>
    </w:p>
    <w:p w14:paraId="594A0ED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7F129CC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case 4: // S4按键按下</w:t>
      </w:r>
    </w:p>
    <w:p w14:paraId="0774D16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{</w:t>
      </w:r>
    </w:p>
    <w:p w14:paraId="5ACF36D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while((S1&amp;S2&amp;S3)  != 0) {</w:t>
      </w:r>
    </w:p>
    <w:p w14:paraId="1194544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DisplayBootTimes();</w:t>
      </w:r>
    </w:p>
    <w:p w14:paraId="50496A6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7F67212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break;</w:t>
      </w:r>
    </w:p>
    <w:p w14:paraId="7331C94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2E27EC3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default:</w:t>
      </w:r>
    </w:p>
    <w:p w14:paraId="18C4A5F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ab/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break;</w:t>
      </w:r>
    </w:p>
    <w:p w14:paraId="7D83969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 xml:space="preserve">    }</w:t>
      </w:r>
    </w:p>
    <w:p w14:paraId="59B3D7D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}</w:t>
      </w:r>
    </w:p>
    <w:p w14:paraId="582E8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按下S1键后：</w:t>
      </w:r>
    </w:p>
    <w:p w14:paraId="7BB79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立即进入电压测量模式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数码管显示实时电压值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显示格式：X.XXX（如4.123V）数值随输入电压变化实时更新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，通过电位器来改变。按其他键位时候出返回主界面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。</w:t>
      </w:r>
    </w:p>
    <w:p w14:paraId="1882D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按下S2键后：</w:t>
      </w:r>
    </w:p>
    <w:p w14:paraId="72FF7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切换到温度传感器模式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数码管显示DS18B20读取的温度值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显示格式：XX.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X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（如25.5）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单位℃，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温度值随时间和环境温度变化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。按其他键位时候出返回主界面。</w:t>
      </w:r>
    </w:p>
    <w:p w14:paraId="6421E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按下S3键后：</w:t>
      </w:r>
    </w:p>
    <w:p w14:paraId="45F8C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蜂鸣器立即发出"嘀"的一声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声音持续时间短暂（约几十毫秒）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，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按键释放后无需按S4退出</w:t>
      </w: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。</w:t>
      </w:r>
    </w:p>
    <w:p w14:paraId="1B9A8B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按下S4键后：</w:t>
      </w:r>
    </w:p>
    <w:p w14:paraId="309A1B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切换到上电次数的显示</w:t>
      </w:r>
      <w:bookmarkStart w:id="0" w:name="_GoBack"/>
      <w:bookmarkEnd w:id="0"/>
      <w:r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  <w:t>。按其他键位时候出返回主界面。</w:t>
      </w:r>
    </w:p>
    <w:p w14:paraId="7CEEB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ascii="阿里巴巴普惠体 2.0 55 Regular" w:hAnsi="阿里巴巴普惠体 2.0 55 Regular" w:eastAsia="阿里巴巴普惠体 2.0 55 Regular" w:cs="阿里巴巴普惠体 2.0 55 Regular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2.0 55 Regula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阿里巴巴普惠体 2.0 95 ExtraBold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C17FB"/>
    <w:multiLevelType w:val="singleLevel"/>
    <w:tmpl w:val="72EC17F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340A"/>
    <w:rsid w:val="03975088"/>
    <w:rsid w:val="03B37D47"/>
    <w:rsid w:val="047B09B6"/>
    <w:rsid w:val="060D4994"/>
    <w:rsid w:val="0ACB484E"/>
    <w:rsid w:val="0B8B64C8"/>
    <w:rsid w:val="0C104C1F"/>
    <w:rsid w:val="144B71B3"/>
    <w:rsid w:val="252427BC"/>
    <w:rsid w:val="27843856"/>
    <w:rsid w:val="27D94A95"/>
    <w:rsid w:val="293A333F"/>
    <w:rsid w:val="30C42DD7"/>
    <w:rsid w:val="33BC00B9"/>
    <w:rsid w:val="34E40873"/>
    <w:rsid w:val="370D1BC0"/>
    <w:rsid w:val="416F3381"/>
    <w:rsid w:val="419F64D3"/>
    <w:rsid w:val="48D6451F"/>
    <w:rsid w:val="53730332"/>
    <w:rsid w:val="548D323B"/>
    <w:rsid w:val="5FA55D24"/>
    <w:rsid w:val="60762907"/>
    <w:rsid w:val="6E3D746F"/>
    <w:rsid w:val="6F692DF7"/>
    <w:rsid w:val="70D56CE6"/>
    <w:rsid w:val="7D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  <w:style w:type="character" w:customStyle="1" w:styleId="13">
    <w:name w:val="页眉 字符"/>
    <w:basedOn w:val="10"/>
    <w:link w:val="6"/>
    <w:qFormat/>
    <w:uiPriority w:val="0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603</Words>
  <Characters>1213</Characters>
  <Lines>0</Lines>
  <Paragraphs>0</Paragraphs>
  <TotalTime>0</TotalTime>
  <ScaleCrop>false</ScaleCrop>
  <LinksUpToDate>false</LinksUpToDate>
  <CharactersWithSpaces>1862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2025-09-28T02:00:00Z</dcterms:created>
  <dc:creator>11323</dc:creator>
  <cp:lastModifiedBy>老绵羊</cp:lastModifiedBy>
  <dcterms:modified xsi:type="dcterms:W3CDTF">2025-09-28T07:16:41Z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eyJoZGlkIjoiM2RiYzJiZjIzNDA0MGVlNTRiM2E2ZTFkNzRmYmViNjciLCJ1c2VySWQiOiIxMjcxNTk5MjkwIn0=</vt:lpwstr>
  </property>
  <property fmtid="{D5CDD505-2E9C-101B-9397-08002B2CF9AE}" pid="4" name="ICV">
    <vt:lpwstr>80ADD5732F7440C9B23B00DACC165802_12</vt:lpwstr>
  </property>
</Properties>
</file>