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C  O  D  E     A  U  D  I  T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80"/>
                <w:szCs w:val="80"/>
              </w:rPr>
              <w:t xml:space="preserve">Аудит кодовой базы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80"/>
                <w:szCs w:val="80"/>
              </w:rPr>
              <w:t xml:space="preserve">ENIGMA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 w:hAnsi="Arial"/>
                <w:color w:val="B0B8C0"/>
                <w:sz w:val="24"/>
                <w:szCs w:val="24"/>
              </w:rPr>
              <w:t xml:space="preserve">Глубокий анализ: ошибки, несвязанность, недоделки — версия 0.5.3.9.0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Проект: Enigma / Bloodloom — текстовая RPG с LLM-бэкендом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Объём: 861 файл Python, около 160 000 строк исходного кода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27 верифицированных находок: 5 критических, 12 средних, 10 низких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Дата отчёта: 27 августа 2026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ENIGMA Code Audit</w:t>
            </w:r>
            <w:r>
              <w:t xml:space="preserve">                                        </w:t>
            </w: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Август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аудита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Объём проверки и методика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Критические дефекты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Битый импорт в debug-эндпоинте сброса отношений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Слой кристаллизованных убеждений не доходит до DecisionHub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3.3. Idle-тики и промотки времени идут без сервисного контекста NPC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3.4. Разорванный контракт continuity: метод есть у гейтвея, но нет нигде больше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3.5. Молчаливый отказ игрового экрана и неработоспособный Direct-режим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Недоделанные подсистемы бэкенда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4.1. Торговая экономика: runtime отсутствует, документация описывает фикцию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4.2. Front-система персонажей и смена профессии: два мёртвых плана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4.3. Меметический слой: поле профиля есть, расчёта нет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4.4. Shadow Causality пишет в никуда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4.5. Телеметрия VRAM: заглушка рапортует о работе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4.6. Двадцать два типа событий-сирот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 Мёртвый код: инвентаризация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 Дефекты фронтенда, редактора карт и инфраструктуры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6.1. Настройки управления предлагают то, что игра игнорирует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6.2. Редактор карт: двойная шкала метров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6.3. Пути зависят от рабочего каталога и прочее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 Диагностика корневых причин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 Рекомендации по устранению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кодовых полях Word. После редактирования документа кликните по списку правой кнопкой мыши и выберите «Обновить поле», чтобы актуализировать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1. Резюме аудита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Предмет аудита — кодовая базы проекта ENIGMA версии 0.5.3.9.0: локальная текстовая ролевая игра с LLM-бэкендом на FastAPI и фронтендом на pygame. Проверка охватила все исходные каталоги репозитория: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backend/app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frontend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frontend/map_editor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diagnostics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scripts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а также корневые точки входа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game_launcher.py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splash.py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 и декларативную архитектуру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architecture/*.yaml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). Синтаксических ошибок во всех 861 файлах Python не обнаружено — компиляция проходит чисто; тем показательнее состав находок: почти все подтверждённые дефекты относятся к классу «код на месте, но связь оборвана».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Итого верифицировано 27 дефектов: 5 критических, 12 средних и 10 низких. Критические — это гарантированно неработоспособные пути: эндпоинт сброса отношений падает с ошибкой 500 при любом вызове из-за импорта несуществующего модуля; слой кристаллизованных убеждений никогда не влияет на решения NPC из-за чтения несуществующего атрибута; idle-тики и промотки времени идут без сервисного контекста отношений; контракт режима continuity вызывает метод, которого нет ни в контракте, ни в REST-эндпоинтах; прямой режим фронтенда физически не может стартовать игру. Общая картина по зонам представлена на рисунке 1.</w:t>
      </w:r>
    </w:p>
    <w:p>
      <w:p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Ключевой вывод: система содержит целые подсистемы, заявленные в архитектурных реестрах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pipeline.yaml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economy.yaml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), но не подключённые к исполнению — торговая экономика, front-маски персонажей, смена профессий, меметический слой. Обнаруженный в отчёте сессии SHI=100% объясняется каскадом тихих fallback-веток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getattr(..., None)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голые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except/pass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), которые маскируют деградацию от самих метрик.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 w:hAnsi="Times New Roman"/>
          <w:i/>
          <w:iCs/>
          <w:color w:val="555555"/>
          <w:sz w:val="20"/>
          <w:szCs w:val="20"/>
        </w:rPr>
        <w:t xml:space="preserve">Рисунок 1 — Распределение верифицированных дефектов по зонам кода и серьёзности</w:t>
      </w:r>
    </w:p>
    <w:p>
      <w:pPr>
        <w:keepNext/>
        <w:spacing w:after="80" w:before="160" w:line="312"/>
        <w:jc w:val="left"/>
      </w:pPr>
      <w:r>
        <w:rPr>
          <w:rFonts w:ascii="Times New Roman" w:eastAsia="SimHei" w:hAnsi="Times New Roman"/>
          <w:b/>
          <w:bCs/>
          <w:color w:val="0F2B46"/>
          <w:sz w:val="21"/>
          <w:szCs w:val="21"/>
        </w:rPr>
        <w:t xml:space="preserve">Таблица 1 — Сводный реестр дефектов (полный список, нумерация сквозная)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D0D0D0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1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Серьёзность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Расположение</w:t>
            </w:r>
          </w:p>
        </w:tc>
        <w:tc>
          <w:tcPr>
            <w:tcW w:type="pct" w:w="4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Суть проблемы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Критич.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backend/app/api/routes_debug.py:99-101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Битый импорт несуществующего модуля app.core.game_loop плюс вызов get_game_loop() без аргументов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Критич.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backend/app/services/phases/decision.py:309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Чтение поля crystallized_belief_store, которого нет у NpcTickServices: убеждения не влияют на решения NPC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Критич.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backend/app/services/game_loop/__init__.py:927,1112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idle_tick и skip_time не передают npc_services в оркестратор: тихая деградация всей симуляции вне хода игрока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Критич.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frontend/api_client.py:376-377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HttpGameGateway.set_continuity_mode вызывает метод BackendContract, которого не существует; REST-эндпоинта нет вовсе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Критич.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frontend/game_screen.py:585-587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Direct-режим молча завершает игру: gateway без ключа scene_state приводит к мгновенному return из run()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backend/app/services/economy/*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Торговый контур (TradeResolver, MarketState, Traveller, TransactionEngine) мёртв в продакшене вопреки economy.yaml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backend/app/services/character/front_*.py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Front-система персонажей не подключена; единственное упоминание — комментарий-TODO в tick_orchestrator.py:849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backend/app/services/npc/role_transition.py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Модуль смены профессии NPC (241 строка) не импортируется никем (TODO tick_orchestrator.py:853)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backend/app/services/memetic/linguistic_integrity_calculator.py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Меметический калькулятор не интегрирован (TODO phases/integration.py:433); поле профиля остаётся заглушкой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backend/app/services/scene_state_manager.py:1595-1607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События Shadow Causality (WorldProjectionEvent) генерируются и выбрасываются каждый коммит с пометкой TODO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backend/app/services/vram_monitor.py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VramMonitor — заглушка, возвращающая нули, при этом стартовый лог рапортует о его инициализации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backend/app/services/events/event_types.py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 типа событий EventBus объявлены, но никогда не эмитятся и не обрабатываются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frontend/settings_screen.py:337-343, frontend/game_screen.py:662,776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Переназначение клавиш в настройках игнорируется игрой: читается только dialogue_open, WASD/пауза захардкожены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frontend/settings_screen.py:373,392,410,474,676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Пять захардкоженных http://localhost:8000/api/llm/* при конфигурируемом порту бэкенда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frontend/map_editor/editor_core.py:63 vs core/event_handler.py:22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Двойное определение масштаба SCALE=40 и SCALE=20: перетаскивание объектов движется вдвое быстрее курсора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frontend/settings_screen.py:149-155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Сетка вкладок рассчитана на три кнопки, а их четыре: «Управление» смещена за центр, «Применить» везде зовёт _apply_graphics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backend/app/core/config.py:116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Смена пресета контента действует только после перезапуска: reload_content_policy не вызывается ни одним процессом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backend/app/api/routes.py:280,286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Дублированный ключ mvp_health в словаре ответа /health; второй молча затирает первый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backend/app/services/tick_orchestrator.py:912-926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payload TICK_COMPLETED отсутствует active_traversals, который читает MvpTavernController:152 → FateTracker слеп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~15 модулей backend/app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Мёртвый код суммарно около 1400 строк (physics_validator, expectation_store, reaction_priority, domain/tasks и др.)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frontend/api_client.py (FallbackGateway)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Отсутствует get_world_state у публичного FallbackGateway при наличии его у Http- и Direct-гейтвеев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game_launcher.py:491,555; frontend/game_screen.py:569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create_game_gateway() вызывается без base_url: настраиваемый api_port игнорируется, дефолт 127.0.0.1:8000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splash.py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Сирота-загрузчик: никем не импортируется, хардкод порта 8000, ссылка на launch_error.log, который он не создаёт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frontend/display_manager.py:11 и др.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Пути вида Path(config/user_settings.yaml) зависят от CWD и расходятся с абсолютными путями бэкенда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frontend/i18n.py:63-66,110-114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Четыре дублирующихся ключа локализации (# noqa: F601); t() при промахе возвращает сырой идентификатор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frontend/game_screen.py:2106-2126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Задвоенный блок End Screen во внутриигровом цикле: второй event.get() ворует события основного цикла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frontend/api_client.py:497-502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Недостижимый диагностический код после return (ADR-075 DIAG след никогда не выполняется)</w:t>
            </w:r>
          </w:p>
        </w:tc>
      </w:tr>
    </w:tbl>
    <w:p>
      <w:p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Все позиции таблицы проверены по исходному коду перекрёстно: для каждого «битого» места найдено определение или его отсутствие, для каждого мёртвого модуля выполнен полный поиск ссылок по каталогам исходников. Методика и критерии seriousness приведены в разделе 2.</w:t>
      </w:r>
    </w:p>
    <w:p>
      <w:pPr>
        <w:pStyle w:val="Heading1"/>
        <w:spacing w:after="160" w:before="360" w:line="312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2. Объём проверки и методика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Проверке подверглись только исходники: каталоги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backend/app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(около 10 МБ),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frontend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с редактором карт,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diagnostics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scripts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а также корневые модули запуска. Гигантские служебные каталоги данных и журналов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backend/data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102 МБ,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backend/logs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43 МБ,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reports/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сотни файлов сессий) исключались из индексации, поскольку не являются кодом, однако учитывались как свидетельства поведения системы (например, метрики DNA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reports/LAST_SESSION.md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Методика комбинировала четыре подхода. Во-первых, сплошная компиляция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python -m compileall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по всем файлам для отсечения синтаксического класса ошибок. Во-вторых, построение графа импортов: каждый оператор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from X import 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сопоставлялся с фактическими определениями, включая строковые импорты через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importlib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 В-третьих, сверка контрактов: методы API-клиента фронта сопоставлялись с реальными маршрутизации FastAPI, поля DTO — со структурами backend-контрактов, сигнатуры вызовов — с определениями функций. В-четвёртых, сопоставление деклараций архитектуры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architecture/pipeline.yaml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architecture/economy.yaml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 с фактическим графом исполнения тика.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Серьёзность присваивалась по влиянию на пользователя и систему. Критическая — путь гарантированно падает или подсистема мертва при штатном сценарии использования. Средняя — подсистема существует, но её результаты не доходят до потребителя либо работают только в одном из режимов. Низкая — шум, мусор, латентные мины без текущего эффекта. Позиция считается включённой в реестр только после прямой проверки цитатой кода; выводы, которые невозможно подтвердить статикой (динамическая диспетчеризация), помечены отдельно в разделе 7.</w:t>
      </w:r>
    </w:p>
    <w:p>
      <w:pPr>
        <w:pStyle w:val="Heading1"/>
        <w:spacing w:after="160" w:before="360" w:line="312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3. Критические дефекты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Пять дефектов этой группы означают «должно работать, но не работает ни при каких условиях». Каждый из них воспроизводится на конкретной строке кода и не зависит от конфигурации.</w:t>
      </w:r>
    </w:p>
    <w:p>
      <w:pPr>
        <w:pStyle w:val="Heading2"/>
        <w:spacing w:after="120" w:before="260" w:line="312"/>
      </w:pPr>
      <w:bookmarkStart w:id="100003" w:name="_Toc100003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3.1. Битый импорт в debug-эндпоинте сброса отношений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Файл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backend/app/api/routes_debug.py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строки 99–101: обработчик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POST /api/debug/reset-relationships/{campaign_id}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выполняет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from app.core.game_loop import get_game_loop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 Модуля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app/core/game_loop.py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не существует — это единственное упоминание такого пути во всём коде. Даже если бы модуль существовал, вторая ошибка той же строки убила бы запрос: вызванный аксессор требует объект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Request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тогда как здесь он вызывается без аргументов.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Корректный образец лежит в том же файле на 24 строки выше: строка 74 использует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from app.services.game_loop_accessor import get_game_loop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 передаёт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request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 Разработчик скопировал старую версию подключения, и миграция её обошла стороной. Итог: любой вызов этого эндпоинта завершается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ModuleNotFoundError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 ответом 500 — инструмент миграции бага №7 (дублирование дельт отношений) недоступен ровно тогда, когда он нужен.</w:t>
      </w:r>
    </w:p>
    <w:p>
      <w:pPr>
        <w:pStyle w:val="Heading2"/>
        <w:spacing w:after="120" w:before="260" w:line="312"/>
      </w:pPr>
      <w:bookmarkStart w:id="100004" w:name="_Toc100004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3.2. Слой кристаллизованных убеждений не доходит до DecisionHub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backend/app/services/phases/decision.py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строки 309–311 фаза сборки предзагруженных данных читает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getattr(_svc, "crystallized_belief_store", None)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где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_svc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это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NpcTickServices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 Однако dataclass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NpcTickServices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backend/app/services/npc/npc_tick_contracts.py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строки 75–89) перечисляет поля исчерпывающе: memory_manager, relationship_store, social_engine, reputation_engine, economic_profiles, event_bus, spatial_service, spatial_query. Искомого поля там нет, поэтому getattr веч­но возвращает None.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Цепочка следствий замыкается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npc_tick_pipeline.py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: карта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_crystallized_beliefs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всегда пуста, и резолвер модификаторов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CrystallizedBeliefModifierResolver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не вызывается ни разу за бой фазы решения. При этом сам хранилище живо: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TickOrchestrator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создаёт его в конструкторе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tick_orchestrator.py:147,160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), читает напрямую L3-проекция (строка 1687), и Фаза 9 пишет убеждения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phases/integration.py:432-444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). Анемия в одном месте: мостик между store и DecisionHub объявлен VERIFIED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pipeline.yaml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(цепочка PatternDetector → BeliefCrystallizationEngine → Store → DecisionHub), но фактически оборван. Правка тривиальна — добавить поле в contracts и пробросить store при сборке сервисов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npc_orchestration.py:124-133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spacing w:after="120" w:before="260" w:line="312"/>
      </w:pPr>
      <w:bookmarkStart w:id="100005" w:name="_Toc100005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3.3. Idle-тики и промотки времени идут без сервисного контекста NPC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Единственное место construction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NpcTickServices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путь хода игрока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game_loop/npc_orchestration.py:124-133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). Вызов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TickOrchestrator.execute()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из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idle_tick()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game_loop/__init__.py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около строк 1112–1123) и из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skip_time()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(строки 927–934) параметр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npc_services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не передаёт вовсе, хотя сигнатура допускает его с дефолтом None. То же справедливо для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TimeSkipExecutor.skip()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: исполнитель умеет принимать npc_services (свойство протянуты через все политики A/B/C), но вызывающая сторона его не даёт.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Для любого тика мира вне хода игрока — а это основная часть жизни симуляции — следствия таковы: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build_tick_state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получает relationship_store=None, и SSOT-чтение trust/fear уходит в вакуум; belief-update молча проглатывается исключением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npc_tick_pipeline.py:321-325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); блок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assemble_preloaded_data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целиком пропускается условием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if _svc: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пустыми приходят все карты памяти, нарративного кэша, социальных и репутационных модификаторов и экономических профилей. Ребра SocialEngine и ReputationEngine → DecisionHub, заявленные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pipeline.yaml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economy.yaml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на idle-пути просто не исполняются. Система не падает только благодаря веткам «if not _mem_weights» и широким except — поэтому деградация невидима и для логов, и для метрик здоровья.</w:t>
      </w:r>
    </w:p>
    <w:p>
      <w:pPr>
        <w:pStyle w:val="Heading2"/>
        <w:spacing w:after="120" w:before="260" w:line="312"/>
      </w:pPr>
      <w:bookmarkStart w:id="100006" w:name="_Toc100006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3.4. Разорванный контракт continuity: метод есть у гейтвея, но нет нигде больше</w:t>
      </w:r>
      <w:bookmarkEnd w:id="100006"/>
    </w:p>
    <w:p>
      <w:pPr>
        <w:spacing w:after="80" w:line="312"/>
        <w:ind w:firstLine="709"/>
        <w:jc w:val="both"/>
      </w:pPr>
      <w:r>
        <w:rPr>
          <w:rFonts w:ascii="Courier New" w:eastAsia="SimSun" w:hAnsi="Courier New"/>
          <w:color w:val="000000"/>
          <w:sz w:val="24"/>
          <w:szCs w:val="24"/>
        </w:rPr>
        <w:t xml:space="preserve">frontend/api_client.py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строки 376–377: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HttpGameGateway.set_continuity_mode(mode)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делегирует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self._contract.set_continuity_mode(mode)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 У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BackendContract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такого метода нет — перечень его публичных методов исчерпывается health/new_game/finalize/idle_tick/skip_time и рядом других, continuity среди них отсутствует. В бэкенде нет и REST-маршрута смены режима наследования мира. Первый же HTTP-вызов метода даст AttributeError;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FallbackGateway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(строки 797–804) маскирует сбой: перехватив ошибку, он переключается в Direct-режим локального процесса и мутирует приватное поле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_bridge._loop._continuity_mode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никак не связанное с реальным сервером.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На сегодня метод никто не вызывает, что превращает его в мину замедленного действия: любая будущая кнопка «Наследие мира» будет выглядеть работающей, реально меняя состояние одноразового фолбэк-процесса, а не бэкенда. Требуется либо реализовать сквозной эндпоинт (BackendContract → routes.py → GameLoop), либо удалить API метода из гейтвеев до появления контракта.</w:t>
      </w:r>
    </w:p>
    <w:p>
      <w:pPr>
        <w:pStyle w:val="Heading2"/>
        <w:spacing w:after="120" w:before="260" w:line="312"/>
      </w:pPr>
      <w:bookmarkStart w:id="100007" w:name="_Toc100007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3.5. Молчаливый отказ игрового экрана и неработоспособный Direct-режим</w:t>
      </w:r>
      <w:bookmarkEnd w:id="100007"/>
    </w:p>
    <w:p>
      <w:pPr>
        <w:spacing w:after="80" w:line="312"/>
        <w:ind w:firstLine="709"/>
        <w:jc w:val="both"/>
      </w:pPr>
      <w:r>
        <w:rPr>
          <w:rFonts w:ascii="Courier New" w:eastAsia="SimSun" w:hAnsi="Courier New"/>
          <w:color w:val="000000"/>
          <w:sz w:val="24"/>
          <w:szCs w:val="24"/>
        </w:rPr>
        <w:t xml:space="preserve">frontend/game_screen.py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строки 585–587: сразу после загрузки состояния сеанса код делает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scene_state = _session_data.get("scene_state", {})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 при пустом значении выполняет голый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return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игрока бессловесно выбрасывает обратно в меню без сообщения об ошибке. Это прямо связано с устройством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DirectGameGateway.get_session_state()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(api_client.py, строки 548–549): прямой режим возвращает словарь с единственным ключом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campaign_id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 Следствие — заявленный резервный путь «HTTP недоступен → играем напрямую» невозможен в принципе: Direct-гейтвей никогда не возвращает scene_state, значит игровой экран всегда закрывается.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Сюда же примыкает игнорирование настраиваемого порта: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create_game_gateway()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вызывается без аргументов из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game_launcher.py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(строки 491, 555) и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game_screen.py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(строка 569), хотя лаунчер честно вычисляет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_BACKEND_URL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из конфигурации. Дефолт api_client — жёсткий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http://127.0.0.1:8000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; на нестандартном порте весь игровой трафик уйдёт в пустоту, transport-fallback сработает, а пользователь получит то самое молчаливое возвращение в меню. Минимальное лечение — логировать причину выхода вместо голого return и прокидывать вычисленный base_url в фабрику гейтвея.</w:t>
      </w:r>
    </w:p>
    <w:p>
      <w:pPr>
        <w:pStyle w:val="Heading1"/>
        <w:spacing w:after="160" w:before="360" w:line="312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4. Недоделанные подсистемы бэкенда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Группа средних дефектов объединяет подсистемы, чьи файлы написаны, зарегистрированы в архитектурных документах и иногда даже протестированы в песочнице, но не включены в производственный путь исполнения. Формально это «незаконченные интеграции»: TODO прямо в теле оркестратора подтверждают, что авторы знали о разрывах.</w:t>
      </w:r>
    </w:p>
    <w:p>
      <w:pPr>
        <w:pStyle w:val="Heading2"/>
        <w:spacing w:after="120" w:before="260" w:line="312"/>
      </w:pPr>
      <w:bookmarkStart w:id="100009" w:name="_Toc100009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4.1. Торговая экономика: runtime отсутствует, документация описывает фикцию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Четыре модуля каталога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backend/app/services/economy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trade_resolver.py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market_state.py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traveller.py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transaction_engine.py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образуют связку, где единственные импорты идут внутри самой четвёрки плюс один вызов из sandbox-скрипта теста SUPERBOX. Ни один продакшен-путь их не трогает: поиск ссылок по всем каталогам исходников даёт только самоопределения и тестовый песочницу. При этом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architecture/economy.yaml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декларирует полный цикл Economy Tick Flow Phase 2: MarketState → TradeResolver → TransactionEngine → DeltaBuffer.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Реальность такова: работает лишь канал нужд и возможностей через DecisionHub — NPCs принимают экономически окрашенные решения, но сделки между ними не резолвятся, рыночное состояние не обновляется, странствующие торговцы не ходят. Прямое признание в коде — TODO-блок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tick_orchestrator.py:857-860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(«экономический тик должен запускаться здесь»). Пока интеграция не выполнена, раздел экономики архитектурного реестра вводит в заблуждение любого нового разработчика.</w:t>
      </w:r>
    </w:p>
    <w:p>
      <w:pPr>
        <w:pStyle w:val="Heading2"/>
        <w:spacing w:after="120" w:before="260" w:line="312"/>
      </w:pPr>
      <w:bookmarkStart w:id="100010" w:name="_Toc100010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4.2. Front-система персонажей и смена профессии: два мёртвых плана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Пара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character/front_applicator.py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(95 строк) и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character/front_engine.py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реализует механику социальной маски: давление мира формирует внешнее поведение, отличное от внутренних установок. Единственная ссылка на них во всём проекте — комментарий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tick_orchestrator.py:849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: «здесь должен вызываться apply_front_engine()». Ни одного импорта нет — механизм WorldPressure→Front не считается никогда. Аналогичная судьба у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npc/role_transition.py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(241 строка): полноценный каркас смены профессии NPC с условиями перехода, но ноль подключений и соседний TODO на строке 853 того же файла.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Оба модуля покрыты юнит-тестами в песочнице, что создаёт ложную уверенность в их готовности. Это типичный паттерн проекта: компонент пишется и тестируется изолированно, шаг «подключить к тику» откладывается и теряется. Рекомендуемое решение двоякое: либо выделить день на встраивание обоих этапов в execute(), либо перенести файлы в staging-каталог с яркой пометкой и удалить их упоминания из yaml-графов — смесь «файл есть, но не вызывается» хуже явного отсутствия.</w:t>
      </w:r>
    </w:p>
    <w:p>
      <w:pPr>
        <w:pStyle w:val="Heading2"/>
        <w:spacing w:after="120" w:before="260" w:line="312"/>
      </w:pPr>
      <w:bookmarkStart w:id="100011" w:name="_Toc100011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4.3. Меметический слой: поле профиля есть, расчёта нет</w:t>
      </w:r>
      <w:bookmarkEnd w:id="100011"/>
    </w:p>
    <w:p>
      <w:pPr>
        <w:spacing w:after="80" w:line="312"/>
        <w:ind w:firstLine="709"/>
        <w:jc w:val="both"/>
      </w:pPr>
      <w:r>
        <w:rPr>
          <w:rFonts w:ascii="Courier New" w:eastAsia="SimSun" w:hAnsi="Courier New"/>
          <w:color w:val="000000"/>
          <w:sz w:val="24"/>
          <w:szCs w:val="24"/>
        </w:rPr>
        <w:t xml:space="preserve">memetic/linguistic_integrity_calculator.py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(65 строк) предназначен для оценки лингвистической целостности речи NPC под давлением мемов. Модуль не импортируется никем, что зафиксировано даже в собственном коде фазы интеграции: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phases/integration.py:433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несёт TODO «Интеграция LinguisticIntegrityCalculator (Фаза 3 / Эпоха 8)». При этом соответствующее поле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linguistic_integrity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уже объявлено в профиле NPC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models/npc_profile.py:50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 и где-то сериализуется — потребители поля читают всегда одно и то же заглушечное значение.</w:t>
      </w:r>
    </w:p>
    <w:p>
      <w:pPr>
        <w:pStyle w:val="Heading2"/>
        <w:spacing w:after="120" w:before="260" w:line="312"/>
      </w:pPr>
      <w:bookmarkStart w:id="100012" w:name="_Toc100012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4.4. Shadow Causality пишет в никуда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Каждый коммит сцены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SceneStateManager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прогоняет буфер проекции мира: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WorldProjectionBuffer.project(...)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генерирует массив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WorldProjectionEvent[]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слухи, изменения репутации наблюдателей, амбиентные эффекты (ADR-O-309). Судьба результатов видна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scene_state_manager.py:1595-1607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: условие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if _projections: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оборачивает лишь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logger.debug(...)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с TODO «В будущей фазе пробросить в shared_context для DM-агента». Подсистема, позиционируемая как теневая причинность мира, сводится к писателю в мусорную корзину: события создаются, логируются на уровне DEBUG и уничтожаются. Заметим, что сама генерация не бесплатна — это лишние аллокации и обходы структур каждый тик.</w:t>
      </w:r>
    </w:p>
    <w:p>
      <w:pPr>
        <w:pStyle w:val="Heading2"/>
        <w:spacing w:after="120" w:before="260" w:line="312"/>
      </w:pPr>
      <w:bookmarkStart w:id="100013" w:name="_Toc100013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4.5. Телеметрия VRAM: заглушка рапортует о работе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Файл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vram_monitor.py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начинается с признания: «Заглушка для VRAM-мониторинга (удалён в S142, но импорт остался)». Все методы возвращают нули. Тем не менее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main.py:127-134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печатает в стартовый лог «✓ ErrorInterpreter + VRAMMonitor initialized», а эндпоинт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/api/debug/vram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routes_debug.py:43-47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 честно отдаёт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{vram_used: 0, vram_total: 0}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любой панели мониторинга. Отдельный штрих: агентский дашборд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/debug/health/agents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читает ключ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current_vram_mb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из статуса пула моделей — тот существует (provider_manager строит его сам), так что две панели показывают разные полуреальности: одна фиктивные нули, другая оценку пула. Для инструмента, которым авторы пользуются при диагностике OOM и переполнений GPU, это опасная иллюзия.</w:t>
      </w:r>
    </w:p>
    <w:p>
      <w:pPr>
        <w:pStyle w:val="Heading2"/>
        <w:spacing w:after="120" w:before="260" w:line="312"/>
      </w:pPr>
      <w:bookmarkStart w:id="100014" w:name="_Toc100014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4.6. Двадцать два типа событий-сирот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Перечисление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EventType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содержит как минимум 22 значения, которые ни разу не эмитятся и не обрабатываются: DREAM, NIGHTMARE, SLEEPWALK, PROPHECY_VISION, OBJECT_MOVED/OBJECT_CHANGED, LIGHT_CHANGED, SOUND_EMITTED, SMELL_EMITTED, PLAYER_USED_ITEM, PLAYER_CAST_SPELL, NPC_STATE_CHANGED, TIME_PASSED, WEATHER_CHANGED, FACTION_EVENT, IDLE, DIALOGUE, MOVEMENT, PLAYER_ASKS_WHY, PLAYER_TALKS и другие. По ТЗ звук, запах и манипуляции предметами должны быть эпистемическими каналами восприятия NPC — фактически каналов нет: частично слуховая логика реализована отдельно в пространственном слое, остальное осталось декларацией. Обратного дефекта нет (все подписчики слушают существующие типы, иначе упали бы при инициализации), но раздутый enum систематически обманывает читателя о возможностях шины.</w:t>
      </w:r>
    </w:p>
    <w:p>
      <w:pPr>
        <w:pStyle w:val="Heading1"/>
        <w:spacing w:after="160" w:before="360" w:line="312"/>
        <w:jc w:val="center"/>
      </w:pPr>
      <w:bookmarkStart w:id="100015" w:name="_Toc100015"/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5. Мёртвый код: инвентаризация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Полный проход по графу импортов выявил не менее пятнадцати файлов общего объёмом порядка 1400 строк, которые не достижимы из точек входа ни напрямую, ни транзитивно. Отдельные экземпляры примечательны: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expectation_store.py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формально «удалён» по записям DEEP-015 — но файл лежит на месте вместе с планом реинтеграции в TODO; docstring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routes_stream.py:6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утверждает, что PhysicsValidator «живёт в stream_turn», чего не соответствует действительности; профиль GPU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config/gpu_profile.json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содержит плейсхолдеры вида NVIDIA GPU, потому что генератор gpu_probe никогда не вызывался, хотя config.py профиль читает.</w:t>
      </w:r>
    </w:p>
    <w:p>
      <w:pPr>
        <w:keepNext/>
        <w:spacing w:after="80" w:before="160" w:line="312"/>
        <w:jc w:val="left"/>
      </w:pPr>
      <w:r>
        <w:rPr>
          <w:rFonts w:ascii="Times New Roman" w:eastAsia="SimHei" w:hAnsi="Times New Roman"/>
          <w:b/>
          <w:bCs/>
          <w:color w:val="0F2B46"/>
          <w:sz w:val="21"/>
          <w:szCs w:val="21"/>
        </w:rPr>
        <w:t xml:space="preserve">Таблица 2 — Мёртвые модули и причина смерти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D0D0D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pct" w:w="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Строк</w:t>
            </w:r>
          </w:p>
        </w:tc>
        <w:tc>
          <w:tcPr>
            <w:tcW w:type="pct" w:w="5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Почему мёртв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core/error_logger.py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91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Заменён services/logging_tools.py; документированный единый логгер фактически не используется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core/gpu_probe.py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76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Генератор config/gpu_profile.json не вызывается; профиль содержит плейсхолдеры NVIDIA GPU, но читается config.py:92-106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domain/tasks.py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Universal Task Layer параллелен реальному TaskScheduler с собственными типами задач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domain/behavior.py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ObservableBehavior (The Fool Epistemic Boundary) не подключён к пайплайну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models/contracts.py + locomotion.py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Контракты BodyCapabilities/KineticProfile вне употребления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game/physics_validator.py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169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Упомянут только в docstring routes_stream.py:6, что физически неверно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game_loop/npc_state_helpers.py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143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Легаси-хелперы вытеснены StateApplicator/MemoryManager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npc/expectation_store.py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137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Формально удалён (DEEP-015), но файл и план реинтеграции остались (TODO npc_tick_pipeline.py:371-374)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npc/reaction_priority.py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244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Система приоритетов реакций S.4.2 (кто говорит) не подключена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npc/perception_engine.py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TODO npc_tick_pipeline.py:376-379; живой аналог — perception/perception_physics_engine.py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perception/perceptual_attention_service.py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106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Сборщик PlayerPerceptionDTO не используется ни одним пайплайном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spatial/traversability_evaluator.py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Дублирует LocalTraversalPlanner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memory/belief_aggregator.py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123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Альтернативный агрегатор убеждений вне цепочки pipeline.yaml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replay/replay_cli.py + adr_net/adr_cli.py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141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CLI-точки входа не привязаны ни к меню, ни к документации</w:t>
            </w:r>
          </w:p>
        </w:tc>
      </w:tr>
    </w:tbl>
    <w:p>
      <w:p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Отдельная категория — модули, потребляемые исключительно тестами: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calibration/superbox_adapter.py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state/json_persistence_adapter.py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memory/yaml_export.py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domain/action_priority.py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 Они живы формально, но их отсутствие в продукте означает, что соответствующие возможности доступны только из песочницы. Артефакт рефакторинга наподобие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frontend/map_editor/data_manager.py.bak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файл с копиями давно переезжавших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data/npc_data.py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функций — приметен мелочь, но именно такие файлы сеют сомнения, какую версию читать.</w:t>
      </w:r>
    </w:p>
    <w:p>
      <w:pPr>
        <w:pStyle w:val="Heading1"/>
        <w:spacing w:after="160" w:before="360" w:line="312"/>
        <w:jc w:val="center"/>
      </w:pPr>
      <w:bookmarkStart w:id="100016" w:name="_Toc100016"/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6. Дефекты фронтенда, редактора карт и инфраструктуры</w:t>
      </w:r>
      <w:bookmarkEnd w:id="100016"/>
    </w:p>
    <w:p>
      <w:pPr>
        <w:pStyle w:val="Heading2"/>
        <w:spacing w:after="120" w:before="260" w:line="312"/>
      </w:pPr>
      <w:bookmarkStart w:id="100017" w:name="_Toc100017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6.1. Настройки управления предлагают то, что игра игнорирует</w:t>
      </w:r>
      <w:bookmarkEnd w:id="100017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Экран «Настройки → Управление»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settings_screen.py:337-343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 демонстрирует десять действий и позволяет переназначить их с сохранением в keybinds.json. Игровой экран при этом читает из привязок ровно один бинд —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dialogue_open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game_screen.py:776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). Движение захардкожено множеством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_WASD_KEYS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(строка 662), журнал открывается по K_j, пауза и консоль — по литералам клавиш. Переназначенные пользователем WASD, journal, pause и Enter не окажут никакого эффекта: UI исправно пишет настройки, движок честно их не смотрит. Диалог перехвата клавиши (_rebind_key) даже дописан и работает — то есть вся инфраструктура ремапа есть, исключая последний километр чтения.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Рядом лежат смежные огрехи той же вкладки: сетка из четырёх кнопок вкладок центрируется по формуле для трёх (строки 149–155), поэтому ряд смещён вправо и на узких окнах кнопка «Управление» уезжает за край; кнопка «Применить» на всех не-LLM вкладках вызывает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_apply_graphics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применение пресета контента или биндов триггерит пересоздание графического окна, что неожиданно и тяжеловесно. Пять обращений к LLM-вкладке стучатся в жёсткий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http://localhost:8000/api/llm/*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(строки 373, 392, 410, 474, 676): при изменённом api_port список моделей, скачивание и активация не работают молча, тогда как остальной экран уважает конфигурацию.</w:t>
      </w:r>
    </w:p>
    <w:p>
      <w:pPr>
        <w:pStyle w:val="Heading2"/>
        <w:spacing w:after="120" w:before="260" w:line="312"/>
      </w:pPr>
      <w:bookmarkStart w:id="100018" w:name="_Toc100018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6.2. Редактор карт: двойная шкала метров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Основной класс редактора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editor_core.py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определяет масштаб строки 63: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SCALE = 40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пикселей на метр — по нему считает рендер и screen_to_world. Но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core/event_handler.py:22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независимо повторно определяет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SCALE = 20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 использует собственную константу при переводе пиксельного драга в мировые координаты (строки 387, 417, 438). Команда перемещения применяет рассчитанный сдвиг буквально. Итог чувствуется руками: любое перетаскивание стен, узлов, объектов и NPC сдвигает сущность вдвое быстрее движения курсора; Shift-перетаскивание локаций на карте мира тоже affected (строки 309–310). Undo/Redo консистентны с ошибочным сдвигом (те же величины), поэтому дефект незаметен при отмене.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Попутные находки редактора: дубль констант MIN_ZOOM/MAX_ZOOM/ZOOM_STEP в event_handler мёртвым грузом; выход по ESC в пустом состоянии рвёт сессию без предупреждения о несохранённых изменениях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event_handler.py:57-58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); отдельный launcher редактора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editor_launcher.py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вне главного меню существует с README, где заявлено «1 метр = 40 пикселей», тогда как handler считает по двадцати; справа от всего лежит забытийный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data_manager.py.bak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spacing w:after="120" w:before="260" w:line="312"/>
      </w:pPr>
      <w:bookmarkStart w:id="100019" w:name="_Toc100019"/>
      <w:r>
        <w:rPr>
          <w:rFonts w:ascii="Times New Roman" w:eastAsia="SimHei" w:hAnsi="Times New Roman"/>
          <w:b/>
          <w:bCs/>
          <w:color w:val="0F2B46"/>
          <w:sz w:val="28"/>
          <w:szCs w:val="28"/>
        </w:rPr>
        <w:t xml:space="preserve">6.3. Пути зависят от рабочего каталога и прочее</w:t>
      </w:r>
      <w:bookmarkEnd w:id="100019"/>
    </w:p>
    <w:p>
      <w:pPr>
        <w:spacing w:after="80" w:line="312"/>
        <w:ind w:firstLine="709"/>
        <w:jc w:val="both"/>
      </w:pPr>
      <w:r>
        <w:rPr>
          <w:rFonts w:ascii="Courier New" w:eastAsia="SimSun" w:hAnsi="Courier New"/>
          <w:color w:val="000000"/>
          <w:sz w:val="24"/>
          <w:szCs w:val="24"/>
        </w:rPr>
        <w:t xml:space="preserve">display_manager.py:11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задаёт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CONFIG_PATH = Path("config/user_settings.yaml")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— относительный путь, в то время как политика контента пишется в абсолютный BASE_DIR/config/user_settings.yaml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config.py:89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). Запуск игры не из корня проекта рассинхронизирует настройки графики и контента: экран настроек правит один файл, движок читает другой. Та же болезнь в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game_screen.py:712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ui/lab_screen.py:53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Дальше по списку: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splash.py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никем не импортируется (updater вызывает скомпилированный Bloodloom_splash.exe), внутри держит хардкод health-запроса на порт 8000 и советует смотреть launch_error.log — файл, который ни он сам, ни лаунчер не создают; в ответе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/api/health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продублирован ключ mvp_health (второй затирает первый без последствий, кроме путаницы); payload события TICK_COMPLETED не содержит active_traversals, который подписчик MvpTavernController читает всегда (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mvp_tavern_controller.py:152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), из-за чего FateTracker не получает сигнал об уходящих NPC; у публичного FallbackGateway отсутствует get_world_state при наличии его у двух других гейтвеев — первый прямой вызов даст AttributeError; в i18n четыре парных объявления ключей подавлены noqa:F601, а функция t() при промахе возвращает сам ключ — неизвестный тег уйдёт игроку сырым идентификатором; внутри покадрового блока End Screen второй вызов event.get() ворует события главного цикла; диагностический след ADR-075 в api_client стоит после return и никогда не выполняется; пресет контента меняется только в процессе фронтенда, пока бэкенд-процесс продолжит жить со старым кэшем — reload_content_policy объявлен, но не вызывается никем.</w:t>
      </w:r>
    </w:p>
    <w:p>
      <w:pPr>
        <w:pStyle w:val="Heading1"/>
        <w:spacing w:after="160" w:before="360" w:line="312"/>
        <w:jc w:val="center"/>
      </w:pPr>
      <w:bookmarkStart w:id="100020" w:name="_Toc100020"/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7. Диагностика корневых причин</w:t>
      </w:r>
      <w:bookmarkEnd w:id="100020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Первопричина критических и средних находок одна: дисциплина связывания отдана на волю ручных операций. Модули пишутся и тестируются изолированно (sandbox SUPERBOX, микро-тесты), а шаг «подключить в execute()» фиксируется TODO-комментарием и теряется между сессиями — отчёты проекта показывают ежедневные сессии с ротацией задач и версионными ветками на каждую тему. Так накопились шесть самостоятельных «кладбищ интеграций»: экономика, front-маски, профессии, меметика, проекция мира, приоритеты реакций.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Вторая причина — культура тихих fallback-ов. Конструкции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getattr(_svc, "поле", None)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широкие </w:t>
      </w:r>
      <w:r>
        <w:rPr>
          <w:rFonts w:ascii="Courier New" w:eastAsia="SimSun" w:hAnsi="Courier New"/>
          <w:color w:val="000000"/>
          <w:sz w:val="24"/>
          <w:szCs w:val="24"/>
        </w:rPr>
        <w:t xml:space="preserve">except ... pass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и FallbackGateway, поглощающий любые ошибки транспорта, превращают каждое расхождение контрактов в беззвучную деградацию. Именно поэтому слой убеждений мертв годами, а панель DNA рапортует SHI=100% и BCI=24: метрики считают произошедшие события, а не те, что должны были произойти. Скрытие ошибок полезно на границе процесса (транспорт), смертельно внутри ядра (модель мира).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Третья причина — декларативная архитектура без валидатора: pipeline.yaml и economy.yaml вручную поддерживаются и помечают цепочки вердиктом VERIFIED без механизма сверки с кодом. Ложь в графе (BehaviorMaskEvaluator как класса не существует, маски считаются инлайном; Economy Tick Flow Phase 2 мёртв целиком) ничем не ловится. Наконец, ленивая резолв FastAPI-обработчиков прячет битые импорты до первого обращения к конкретному маршруту — сбой обнаружится в проде у игрока, а не при старте.</w:t>
      </w:r>
    </w:p>
    <w:p>
      <w:pPr>
        <w:pStyle w:val="Heading1"/>
        <w:spacing w:after="160" w:before="360" w:line="312"/>
        <w:jc w:val="center"/>
      </w:pPr>
      <w:bookmarkStart w:id="100021" w:name="_Toc100021"/>
      <w:r>
        <w:rPr>
          <w:rFonts w:ascii="Times New Roman" w:eastAsia="SimHei" w:hAnsi="Times New Roman"/>
          <w:b/>
          <w:bCs/>
          <w:color w:val="0F2B46"/>
          <w:sz w:val="32"/>
          <w:szCs w:val="32"/>
        </w:rPr>
        <w:t xml:space="preserve">8. Рекомендации по устранению</w:t>
      </w:r>
      <w:bookmarkEnd w:id="100021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Порядок исправления подобран по соотношению цена/эффект: пять быстрых правок закрывают весь критический блок и восстанавливают доверие к телеметрии. Оценки трудоёмкости даны для разработчика, знакомого с кодовой базой.</w:t>
      </w:r>
    </w:p>
    <w:p>
      <w:pPr>
        <w:keepNext/>
        <w:spacing w:after="80" w:before="160" w:line="312"/>
        <w:jc w:val="left"/>
      </w:pPr>
      <w:r>
        <w:rPr>
          <w:rFonts w:ascii="Times New Roman" w:eastAsia="SimHei" w:hAnsi="Times New Roman"/>
          <w:b/>
          <w:bCs/>
          <w:color w:val="0F2B46"/>
          <w:sz w:val="21"/>
          <w:szCs w:val="21"/>
        </w:rPr>
        <w:t xml:space="preserve">Таблица 3 — Быстрые победы (критический блок + телеметрия)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D0D0D0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Локация</w:t>
            </w:r>
          </w:p>
        </w:tc>
        <w:tc>
          <w:tcPr>
            <w:tcW w:type="pct" w:w="3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Исправление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routes_debug.py:99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Импортировать get_game_loop из services.game_loop_accessor и передать Request-объект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 мин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Эндпоинт сброса relationships работает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decision.py:309 + npc_tick_contracts.py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Добавить поле crystallized_belief_store в NpcTickServices и передавать store при сборке в npc_orchestration.py:124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 мин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R8-модификаторы убеждений реально доходят до DecisionHub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game_loop/__init__.py:927,1112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Строить NpcTickServices один раз на GameLoop и пробрасывать в execute()/skip()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1-2 ч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Idle-тики и промотки времени живут в той же модели отношений, что и ходы игрока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api_client.py:376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Удалить set_continuity_mode либо реализовать эндпоинт и добавить метод в BackendContract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 мин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Контракт continuity перестаёт падать AttributeError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vram_monitor.py / main.py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Исключить заглушку из стартового рапорта или вернуть живую телеметрию через pynvml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 мин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Оператор видит честные метрики вместо фиктивных нулей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map_editor/core/event_handler.py:22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Использовать core.SCALE из editor_core вместо локальной константы 20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 мин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Перетаскивание соответствует позиции курсора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Среднесрочный план распадается на три направления. Первое — инвентаризация мёртвого кода: либо включить в tick-конвейер Front-систему и RoleTransition (TODO уже указывают места вставки), либо вынести эти модули в отдельный staging-каталог и удалить упоминания из yaml-графов; в любом случае убрать .bak-файлы, CLI-сироты и легаси-хелперы — сейчас только мешают навигации по 861 файлу.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Второе направление — защитные механизмы CI. Минимальный набор из трёх проверок ловит весь класс найденных дефектов: (1) smoke-импорт всех модулей пакета app —ModuleNotFoundError вроде routes_debug всплывает за минуту; (2) контрактный тест «каждый узел pipeline.yaml имеет callable-реализацию и edge в коде»; (3) линтер-запрет на голые except/pass и getattr с None-дефолтом для обязательных сервисов ядра. Третье направление — интерфейсы честности: убрать VramMonitor-заглушку из стартового рапорта, научить GameScreen сообщать причину отказа вместо молчаливого возврата, а спорные независимости портов закрыть единым источником base_url. После выполнения быстрых побед и второго направления статус VERIFIED в архитектурных реестрах впервые станет соответствовать действительности.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2" w:space="4"/>
      </w:pBdr>
      <w:jc w:val="right"/>
    </w:pPr>
    <w:r>
      <w:rPr>
        <w:rFonts w:ascii="Times New Roman" w:eastAsia="SimSun" w:hAnsi="Times New Roman"/>
        <w:color w:val="888888"/>
        <w:sz w:val="18"/>
        <w:szCs w:val="18"/>
      </w:rPr>
      <w:t xml:space="preserve">Аудит кодовой базы ENIGMA v0.5.3.9.0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 w:hAnsi="Times New Roman"/>
      <w:b/>
      <w:bCs/>
      <w:color w:val="0F2B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 w:line="312"/>
      <w:outlineLvl w:val="1"/>
    </w:pPr>
    <w:rPr>
      <w:rFonts w:ascii="Times New Roman" w:eastAsia="SimHei" w:hAnsi="Times New Roman"/>
      <w:b/>
      <w:bCs/>
      <w:color w:val="0F2B46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31fca5d468f082f3700528f852920a9b95b9445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кодовой базы ENIGMA v0.5.3.9.0</dc:title>
  <dc:creator>Super Z Code Audit</dc:creator>
  <cp:lastModifiedBy>Un-named</cp:lastModifiedBy>
  <cp:revision>1</cp:revision>
  <dcterms:created xsi:type="dcterms:W3CDTF">2026-08-27T09:07:08.800Z</dcterms:created>
  <dcterms:modified xsi:type="dcterms:W3CDTF">2026-08-27T09:07:08.800Z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