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1215"/>
        <w:tblW w:w="4995" w:type="pct"/>
        <w:tblLook w:val="04A0" w:firstRow="1" w:lastRow="0" w:firstColumn="1" w:lastColumn="0" w:noHBand="0" w:noVBand="1"/>
      </w:tblPr>
      <w:tblGrid>
        <w:gridCol w:w="3822"/>
        <w:gridCol w:w="1984"/>
        <w:gridCol w:w="3535"/>
      </w:tblGrid>
      <w:tr w:rsidR="00CD4983" w:rsidTr="00367BE4">
        <w:tc>
          <w:tcPr>
            <w:tcW w:w="2046" w:type="pct"/>
          </w:tcPr>
          <w:p w:rsidR="00CD4983" w:rsidRDefault="00CD4983" w:rsidP="00367BE4">
            <w:pPr>
              <w:rPr>
                <w:b/>
              </w:rPr>
            </w:pPr>
            <w:r w:rsidRPr="00367BE4">
              <w:rPr>
                <w:b/>
              </w:rPr>
              <w:t>The comment</w:t>
            </w:r>
          </w:p>
          <w:p w:rsidR="00367BE4" w:rsidRDefault="00367BE4" w:rsidP="00367BE4">
            <w:pPr>
              <w:rPr>
                <w:b/>
              </w:rPr>
            </w:pPr>
          </w:p>
          <w:p w:rsidR="00367BE4" w:rsidRPr="00367BE4" w:rsidRDefault="00367BE4" w:rsidP="00367BE4">
            <w:pPr>
              <w:rPr>
                <w:b/>
              </w:rPr>
            </w:pPr>
          </w:p>
        </w:tc>
        <w:tc>
          <w:tcPr>
            <w:tcW w:w="1062" w:type="pct"/>
          </w:tcPr>
          <w:p w:rsidR="00CD4983" w:rsidRPr="00367BE4" w:rsidRDefault="00CD4983" w:rsidP="00367BE4">
            <w:pPr>
              <w:rPr>
                <w:b/>
              </w:rPr>
            </w:pPr>
            <w:r w:rsidRPr="00367BE4">
              <w:rPr>
                <w:b/>
              </w:rPr>
              <w:t>The document the comment came from</w:t>
            </w:r>
          </w:p>
        </w:tc>
        <w:tc>
          <w:tcPr>
            <w:tcW w:w="1892" w:type="pct"/>
          </w:tcPr>
          <w:p w:rsidR="00CD4983" w:rsidRPr="00367BE4" w:rsidRDefault="00CD4983" w:rsidP="00367BE4">
            <w:pPr>
              <w:rPr>
                <w:b/>
              </w:rPr>
            </w:pPr>
            <w:r w:rsidRPr="00367BE4">
              <w:rPr>
                <w:b/>
              </w:rPr>
              <w:t>How the comment was addressed.</w:t>
            </w:r>
          </w:p>
        </w:tc>
      </w:tr>
      <w:tr w:rsidR="00D7006E" w:rsidTr="00D7006E">
        <w:trPr>
          <w:trHeight w:val="70"/>
        </w:trPr>
        <w:tc>
          <w:tcPr>
            <w:tcW w:w="5000" w:type="pct"/>
            <w:gridSpan w:val="3"/>
          </w:tcPr>
          <w:p w:rsidR="00D7006E" w:rsidRPr="00D7006E" w:rsidRDefault="00D7006E" w:rsidP="00D7006E">
            <w:pPr>
              <w:rPr>
                <w:b/>
                <w:sz w:val="4"/>
                <w:szCs w:val="4"/>
              </w:rPr>
            </w:pPr>
          </w:p>
        </w:tc>
      </w:tr>
      <w:tr w:rsidR="00CD4983" w:rsidTr="00367BE4">
        <w:tc>
          <w:tcPr>
            <w:tcW w:w="2046" w:type="pct"/>
          </w:tcPr>
          <w:p w:rsidR="00CD4983" w:rsidRDefault="00CD4983" w:rsidP="00367BE4">
            <w:r w:rsidRPr="00CD4983">
              <w:t>\ds{This doesn't sound like a constraint}</w:t>
            </w:r>
            <w:r w:rsidR="00BB588A">
              <w:t xml:space="preserve"> – The section relating to XAMMP as a project constraint</w:t>
            </w:r>
          </w:p>
          <w:p w:rsidR="00367BE4" w:rsidRDefault="00367BE4" w:rsidP="00367BE4"/>
        </w:tc>
        <w:tc>
          <w:tcPr>
            <w:tcW w:w="1062" w:type="pct"/>
          </w:tcPr>
          <w:p w:rsidR="00CD4983" w:rsidRDefault="00CD4983" w:rsidP="00367BE4">
            <w:r>
              <w:t>SRS</w:t>
            </w:r>
          </w:p>
        </w:tc>
        <w:tc>
          <w:tcPr>
            <w:tcW w:w="1892" w:type="pct"/>
          </w:tcPr>
          <w:p w:rsidR="00CD4983" w:rsidRDefault="00CD4983" w:rsidP="00367BE4">
            <w:r>
              <w:t>This section was removed</w:t>
            </w:r>
            <w:r w:rsidR="00367BE4">
              <w:t>.</w:t>
            </w:r>
          </w:p>
        </w:tc>
      </w:tr>
      <w:tr w:rsidR="00CD4983" w:rsidTr="00367BE4">
        <w:tc>
          <w:tcPr>
            <w:tcW w:w="2046" w:type="pct"/>
          </w:tcPr>
          <w:p w:rsidR="00CD4983" w:rsidRDefault="00367BE4" w:rsidP="00367BE4">
            <w:r>
              <w:t>Clearly Identify Stakeholders</w:t>
            </w:r>
          </w:p>
        </w:tc>
        <w:tc>
          <w:tcPr>
            <w:tcW w:w="1062" w:type="pct"/>
          </w:tcPr>
          <w:p w:rsidR="00CD4983" w:rsidRDefault="00367BE4" w:rsidP="00367BE4">
            <w:r>
              <w:t>Problem Statement</w:t>
            </w:r>
          </w:p>
        </w:tc>
        <w:tc>
          <w:tcPr>
            <w:tcW w:w="1892" w:type="pct"/>
          </w:tcPr>
          <w:p w:rsidR="00CD4983" w:rsidRDefault="00367BE4" w:rsidP="00367BE4">
            <w:r>
              <w:t xml:space="preserve">The new document deals with this issue. </w:t>
            </w:r>
          </w:p>
        </w:tc>
      </w:tr>
      <w:tr w:rsidR="00CD4983" w:rsidTr="00367BE4">
        <w:tc>
          <w:tcPr>
            <w:tcW w:w="2046" w:type="pct"/>
          </w:tcPr>
          <w:p w:rsidR="00CD4983" w:rsidRDefault="00367BE4" w:rsidP="00367BE4">
            <w:r>
              <w:t>Remove verbosity</w:t>
            </w:r>
          </w:p>
          <w:p w:rsidR="00367BE4" w:rsidRDefault="00367BE4" w:rsidP="00367BE4"/>
        </w:tc>
        <w:tc>
          <w:tcPr>
            <w:tcW w:w="1062" w:type="pct"/>
          </w:tcPr>
          <w:p w:rsidR="00CD4983" w:rsidRDefault="00367BE4" w:rsidP="00367BE4">
            <w:r>
              <w:t>All documents</w:t>
            </w:r>
          </w:p>
        </w:tc>
        <w:tc>
          <w:tcPr>
            <w:tcW w:w="1892" w:type="pct"/>
          </w:tcPr>
          <w:p w:rsidR="00367BE4" w:rsidRDefault="00367BE4" w:rsidP="00367BE4">
            <w:r>
              <w:t>Done.</w:t>
            </w:r>
          </w:p>
        </w:tc>
      </w:tr>
      <w:tr w:rsidR="00CD4983" w:rsidTr="00367BE4">
        <w:tc>
          <w:tcPr>
            <w:tcW w:w="2046" w:type="pct"/>
          </w:tcPr>
          <w:p w:rsidR="00CD4983" w:rsidRDefault="00367BE4" w:rsidP="00367BE4">
            <w:r>
              <w:t>Grammar Check</w:t>
            </w:r>
          </w:p>
          <w:p w:rsidR="00367BE4" w:rsidRDefault="00367BE4" w:rsidP="00367BE4"/>
        </w:tc>
        <w:tc>
          <w:tcPr>
            <w:tcW w:w="1062" w:type="pct"/>
          </w:tcPr>
          <w:p w:rsidR="00CD4983" w:rsidRDefault="00367BE4" w:rsidP="00367BE4">
            <w:r>
              <w:t>All documents</w:t>
            </w:r>
          </w:p>
        </w:tc>
        <w:tc>
          <w:tcPr>
            <w:tcW w:w="1892" w:type="pct"/>
          </w:tcPr>
          <w:p w:rsidR="00367BE4" w:rsidRDefault="00367BE4" w:rsidP="00367BE4">
            <w:r>
              <w:t>Done.</w:t>
            </w:r>
          </w:p>
        </w:tc>
      </w:tr>
      <w:tr w:rsidR="00CD4983" w:rsidTr="00367BE4">
        <w:tc>
          <w:tcPr>
            <w:tcW w:w="2046" w:type="pct"/>
          </w:tcPr>
          <w:p w:rsidR="00CD4983" w:rsidRDefault="00367BE4" w:rsidP="00367BE4">
            <w:r>
              <w:t>General Issues in most of the document</w:t>
            </w:r>
          </w:p>
          <w:p w:rsidR="00367BE4" w:rsidRDefault="00367BE4" w:rsidP="00367BE4"/>
        </w:tc>
        <w:tc>
          <w:tcPr>
            <w:tcW w:w="1062" w:type="pct"/>
          </w:tcPr>
          <w:p w:rsidR="00CD4983" w:rsidRDefault="00367BE4" w:rsidP="00367BE4">
            <w:r>
              <w:t>All documents</w:t>
            </w:r>
          </w:p>
        </w:tc>
        <w:tc>
          <w:tcPr>
            <w:tcW w:w="1892" w:type="pct"/>
          </w:tcPr>
          <w:p w:rsidR="00CD4983" w:rsidRDefault="00367BE4" w:rsidP="00367BE4">
            <w:r>
              <w:t xml:space="preserve">Most of information taken from other documents has been heavily revised. </w:t>
            </w:r>
          </w:p>
          <w:p w:rsidR="00367BE4" w:rsidRDefault="00367BE4" w:rsidP="00D7006E"/>
        </w:tc>
      </w:tr>
      <w:tr w:rsidR="00CD4983" w:rsidTr="00367BE4">
        <w:tc>
          <w:tcPr>
            <w:tcW w:w="2046" w:type="pct"/>
          </w:tcPr>
          <w:p w:rsidR="00367BE4" w:rsidRDefault="00367BE4" w:rsidP="00367BE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\ds{What about error handling on the new contributions?</w:t>
            </w:r>
          </w:p>
          <w:p w:rsidR="00367BE4" w:rsidRDefault="00367BE4" w:rsidP="00367BE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+Where's the functional requirement related to: </w:t>
            </w:r>
          </w:p>
          <w:p w:rsidR="00367BE4" w:rsidRDefault="00367BE4" w:rsidP="00367BE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+ ``be a pure function; it should not have side effects." and </w:t>
            </w:r>
          </w:p>
          <w:p w:rsidR="00367BE4" w:rsidRDefault="00367BE4" w:rsidP="00367BE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+ ``provide diagnostic information about the algorithm to</w:t>
            </w:r>
          </w:p>
          <w:p w:rsidR="00367BE4" w:rsidRDefault="00367BE4" w:rsidP="00367BE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+the user, if the user asks for such information."?}</w:t>
            </w:r>
          </w:p>
          <w:p w:rsidR="00367BE4" w:rsidRDefault="00367BE4" w:rsidP="00367BE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  <w:p w:rsidR="00CD4983" w:rsidRDefault="00CD4983" w:rsidP="00367BE4"/>
        </w:tc>
        <w:tc>
          <w:tcPr>
            <w:tcW w:w="1062" w:type="pct"/>
          </w:tcPr>
          <w:p w:rsidR="00CD4983" w:rsidRDefault="00367BE4" w:rsidP="00367BE4">
            <w:r>
              <w:t>SRS</w:t>
            </w:r>
          </w:p>
        </w:tc>
        <w:tc>
          <w:tcPr>
            <w:tcW w:w="1892" w:type="pct"/>
          </w:tcPr>
          <w:p w:rsidR="00CD4983" w:rsidRDefault="00367BE4" w:rsidP="00367BE4">
            <w:r>
              <w:t>Changes made in the new document. Layout of these requirements made simpler.</w:t>
            </w:r>
          </w:p>
        </w:tc>
      </w:tr>
      <w:tr w:rsidR="00D7006E" w:rsidTr="00367BE4">
        <w:tc>
          <w:tcPr>
            <w:tcW w:w="2046" w:type="pct"/>
          </w:tcPr>
          <w:p w:rsidR="00D7006E" w:rsidRDefault="00D7006E" w:rsidP="00367BE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Comments for the Instructor and the TA</w:t>
            </w:r>
          </w:p>
        </w:tc>
        <w:tc>
          <w:tcPr>
            <w:tcW w:w="1062" w:type="pct"/>
          </w:tcPr>
          <w:p w:rsidR="00D7006E" w:rsidRDefault="00D7006E" w:rsidP="00367BE4">
            <w:r>
              <w:t>All</w:t>
            </w:r>
          </w:p>
        </w:tc>
        <w:tc>
          <w:tcPr>
            <w:tcW w:w="1892" w:type="pct"/>
          </w:tcPr>
          <w:p w:rsidR="00D7006E" w:rsidRDefault="00D7006E" w:rsidP="00367BE4">
            <w:r>
              <w:t>All documents include setupComments.sty which define commands for comments.</w:t>
            </w:r>
          </w:p>
          <w:p w:rsidR="00D7006E" w:rsidRDefault="00D7006E" w:rsidP="00367BE4"/>
        </w:tc>
      </w:tr>
    </w:tbl>
    <w:p w:rsidR="00CD4983" w:rsidRDefault="00367BE4" w:rsidP="00367BE4">
      <w:pPr>
        <w:jc w:val="center"/>
        <w:rPr>
          <w:b/>
          <w:u w:val="single"/>
        </w:rPr>
      </w:pPr>
      <w:r w:rsidRPr="00367BE4">
        <w:rPr>
          <w:b/>
          <w:u w:val="single"/>
        </w:rPr>
        <w:t>Addressing Dan’s comments</w:t>
      </w:r>
    </w:p>
    <w:p w:rsidR="00D7006E" w:rsidRPr="00D7006E" w:rsidRDefault="00D7006E" w:rsidP="00D7006E">
      <w:r w:rsidRPr="00D7006E">
        <w:t>A lot of changes suggested by Dr. Kahl as \edcomm{WK} have also been addressed directly in the document. Those changes have not been explicitly documented here.</w:t>
      </w:r>
      <w:bookmarkStart w:id="0" w:name="_GoBack"/>
      <w:bookmarkEnd w:id="0"/>
    </w:p>
    <w:p w:rsidR="00D7006E" w:rsidRPr="00367BE4" w:rsidRDefault="00D7006E" w:rsidP="00367BE4">
      <w:pPr>
        <w:jc w:val="center"/>
        <w:rPr>
          <w:b/>
          <w:u w:val="single"/>
        </w:rPr>
      </w:pPr>
    </w:p>
    <w:sectPr w:rsidR="00D7006E" w:rsidRPr="00367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83"/>
    <w:rsid w:val="002B0573"/>
    <w:rsid w:val="00367BE4"/>
    <w:rsid w:val="00616E73"/>
    <w:rsid w:val="00781E33"/>
    <w:rsid w:val="009D4695"/>
    <w:rsid w:val="00BB588A"/>
    <w:rsid w:val="00CD4983"/>
    <w:rsid w:val="00D7006E"/>
    <w:rsid w:val="00E2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99979-25D5-4999-84D9-FD3A4D4F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4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Yash Sapra</cp:lastModifiedBy>
  <cp:revision>4</cp:revision>
  <dcterms:created xsi:type="dcterms:W3CDTF">2016-04-24T06:01:00Z</dcterms:created>
  <dcterms:modified xsi:type="dcterms:W3CDTF">2016-04-24T22:53:00Z</dcterms:modified>
</cp:coreProperties>
</file>