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14045A">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1944D3"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1944D3"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B81AC8" w:rsidRDefault="00B81AC8" w:rsidP="00791160"/>
    <w:p w:rsidR="00B81AC8" w:rsidRPr="000E4528" w:rsidRDefault="00B81AC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A64EB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FF7E85" w:rsidP="00525896">
      <w:pPr>
        <w:rPr>
          <w:highlight w:val="yellow"/>
        </w:rPr>
      </w:pPr>
      <w:r w:rsidRPr="00B43CC2">
        <w:rPr>
          <w:highlight w:val="yellow"/>
        </w:rPr>
        <w:t>Voor de uitvoering van werkzaamhe</w:t>
      </w:r>
      <w:r w:rsidR="00B43CC2" w:rsidRPr="00B43CC2">
        <w:rPr>
          <w:highlight w:val="yellow"/>
        </w:rPr>
        <w:t xml:space="preserve">den worden volgend timebox </w:t>
      </w:r>
      <w:proofErr w:type="spellStart"/>
      <w:r w:rsidR="00B43CC2" w:rsidRPr="00B43CC2">
        <w:rPr>
          <w:highlight w:val="yellow"/>
        </w:rPr>
        <w:t>prin</w:t>
      </w:r>
      <w:r w:rsidRPr="00B43CC2">
        <w:rPr>
          <w:highlight w:val="yellow"/>
        </w:rPr>
        <w:t>ciepe</w:t>
      </w:r>
      <w:proofErr w:type="spellEnd"/>
      <w:r w:rsidRPr="00B43CC2">
        <w:rPr>
          <w:highlight w:val="yellow"/>
        </w:rPr>
        <w:t xml:space="preserve"> </w:t>
      </w:r>
      <w:r w:rsidR="00B43CC2" w:rsidRPr="00B43CC2">
        <w:rPr>
          <w:highlight w:val="yellow"/>
        </w:rPr>
        <w:t>gewerkt.</w:t>
      </w:r>
    </w:p>
    <w:p w:rsidR="00B43CC2" w:rsidRDefault="00B43CC2" w:rsidP="00525896">
      <w:r w:rsidRPr="00B43CC2">
        <w:rPr>
          <w:highlight w:val="yellow"/>
        </w:rPr>
        <w:t xml:space="preserve">Kort </w:t>
      </w:r>
      <w:proofErr w:type="spellStart"/>
      <w:r w:rsidRPr="00B43CC2">
        <w:rPr>
          <w:highlight w:val="yellow"/>
        </w:rPr>
        <w:t>uitschrihven</w:t>
      </w:r>
      <w:proofErr w:type="spellEnd"/>
    </w:p>
    <w:p w:rsidR="00F03478" w:rsidRDefault="00F03478" w:rsidP="00791160"/>
    <w:p w:rsidR="00482E4E" w:rsidRDefault="00482E4E" w:rsidP="00791160"/>
    <w:p w:rsidR="00447A10" w:rsidRDefault="006954EC" w:rsidP="00791160">
      <w:pPr>
        <w:pStyle w:val="Kop3"/>
      </w:pPr>
      <w:r>
        <w:t>Fase 1</w:t>
      </w:r>
      <w:r w:rsidR="00594D8D">
        <w:t xml:space="preserve"> - </w:t>
      </w:r>
      <w:r w:rsidR="008A251D">
        <w:t>Richten</w:t>
      </w:r>
    </w:p>
    <w:p w:rsidR="008A251D" w:rsidRPr="008A251D" w:rsidRDefault="008A251D" w:rsidP="008A251D">
      <w:pPr>
        <w:rPr>
          <w:b/>
          <w:u w:val="single"/>
        </w:rPr>
      </w:pPr>
      <w:proofErr w:type="spellStart"/>
      <w:r w:rsidRPr="008A251D">
        <w:rPr>
          <w:b/>
          <w:u w:val="single"/>
        </w:rPr>
        <w:t>Deliverables</w:t>
      </w:r>
      <w:proofErr w:type="spellEnd"/>
      <w:r w:rsidRPr="008A251D">
        <w:rPr>
          <w:b/>
          <w:u w:val="single"/>
        </w:rPr>
        <w:t>: Richten</w:t>
      </w:r>
    </w:p>
    <w:p w:rsidR="008A251D" w:rsidRDefault="008A251D" w:rsidP="008A251D">
      <w:pPr>
        <w:pStyle w:val="Lijstalinea"/>
        <w:numPr>
          <w:ilvl w:val="0"/>
          <w:numId w:val="43"/>
        </w:numPr>
      </w:pPr>
      <w:r>
        <w:t xml:space="preserve">Vocabulaire: Functionele analyse (&amp;); Input is </w:t>
      </w:r>
      <w:proofErr w:type="spellStart"/>
      <w:r>
        <w:t>hetresykltaat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8A251D">
      <w:pPr>
        <w:pStyle w:val="Lijstalinea"/>
        <w:numPr>
          <w:ilvl w:val="0"/>
          <w:numId w:val="43"/>
        </w:numPr>
      </w:pPr>
      <w:r>
        <w:t xml:space="preserve">Domeinmodel= </w:t>
      </w:r>
      <w:r w:rsidR="008A251D">
        <w:t>Conceptueel Gegevensmodel: (</w:t>
      </w:r>
      <w:proofErr w:type="spellStart"/>
      <w:r>
        <w:t>tejkeningen</w:t>
      </w:r>
      <w:proofErr w:type="spellEnd"/>
      <w:r>
        <w:t xml:space="preserve"> uit </w:t>
      </w:r>
      <w:r w:rsidR="008A251D">
        <w:t>&amp;)</w:t>
      </w:r>
    </w:p>
    <w:p w:rsidR="008A251D" w:rsidRDefault="00BA4CD7" w:rsidP="008A251D">
      <w:pPr>
        <w:pStyle w:val="Lijstalinea"/>
        <w:numPr>
          <w:ilvl w:val="0"/>
          <w:numId w:val="43"/>
        </w:numPr>
      </w:pPr>
      <w:r>
        <w:t>Afhankelijkheidsmatrix (</w:t>
      </w:r>
      <w:proofErr w:type="spellStart"/>
      <w:r>
        <w:t>maping</w:t>
      </w:r>
      <w:proofErr w:type="spellEnd"/>
      <w:r>
        <w:t>: taak, rol en benodigde informatie (</w:t>
      </w:r>
      <w:proofErr w:type="spellStart"/>
      <w:r>
        <w:t>nc</w:t>
      </w:r>
      <w:proofErr w:type="spellEnd"/>
      <w:r>
        <w:t xml:space="preserve"> proces))</w:t>
      </w:r>
    </w:p>
    <w:p w:rsidR="00BA4CD7" w:rsidRDefault="00C2739E" w:rsidP="008A251D">
      <w:pPr>
        <w:pStyle w:val="Lijstalinea"/>
        <w:numPr>
          <w:ilvl w:val="0"/>
          <w:numId w:val="43"/>
        </w:numPr>
      </w:pPr>
      <w:r>
        <w:t>Definitieve scope bepalen;</w:t>
      </w:r>
    </w:p>
    <w:p w:rsidR="00C2739E" w:rsidRDefault="00C2739E" w:rsidP="008A251D">
      <w:pPr>
        <w:pStyle w:val="Lijstalinea"/>
        <w:numPr>
          <w:ilvl w:val="0"/>
          <w:numId w:val="43"/>
        </w:numPr>
      </w:pPr>
      <w:proofErr w:type="spellStart"/>
      <w:r>
        <w:t>As-Is</w:t>
      </w:r>
      <w:proofErr w:type="spellEnd"/>
      <w:r>
        <w:t xml:space="preserve"> Proces en </w:t>
      </w:r>
      <w:proofErr w:type="spellStart"/>
      <w:r>
        <w:t>workflow</w:t>
      </w:r>
      <w:proofErr w:type="spellEnd"/>
      <w:r>
        <w:t xml:space="preserve">: Regels: zit dit nu in </w:t>
      </w:r>
      <w:proofErr w:type="spellStart"/>
      <w:r>
        <w:t>ampersand</w:t>
      </w:r>
      <w:proofErr w:type="spellEnd"/>
      <w:r>
        <w:t>; Processen: BPM beschrijving (</w:t>
      </w:r>
      <w:proofErr w:type="spellStart"/>
      <w:r>
        <w:t>nc</w:t>
      </w:r>
      <w:proofErr w:type="spellEnd"/>
      <w:r>
        <w:t xml:space="preserve"> proces, </w:t>
      </w:r>
      <w:proofErr w:type="spellStart"/>
      <w:r>
        <w:t>bpm</w:t>
      </w:r>
      <w:proofErr w:type="spellEnd"/>
      <w:r>
        <w:t xml:space="preserve"> plaatjes);</w:t>
      </w:r>
    </w:p>
    <w:p w:rsidR="00C2739E" w:rsidRDefault="00C2739E" w:rsidP="008A251D">
      <w:pPr>
        <w:pStyle w:val="Lijstalinea"/>
        <w:numPr>
          <w:ilvl w:val="0"/>
          <w:numId w:val="43"/>
        </w:numPr>
      </w:pPr>
      <w:r>
        <w:t xml:space="preserve">Op </w:t>
      </w:r>
      <w:proofErr w:type="spellStart"/>
      <w:r>
        <w:t>bais</w:t>
      </w:r>
      <w:proofErr w:type="spellEnd"/>
      <w:r>
        <w:t xml:space="preserve"> van </w:t>
      </w:r>
      <w:proofErr w:type="spellStart"/>
      <w:r>
        <w:t>uitklmst</w:t>
      </w:r>
      <w:proofErr w:type="spellEnd"/>
      <w:r>
        <w:t xml:space="preserve"> vorige stap: Uitbreiden van regelstructuren. </w:t>
      </w:r>
      <w:proofErr w:type="spellStart"/>
      <w:r>
        <w:t>Modellerwn</w:t>
      </w:r>
      <w:proofErr w:type="spellEnd"/>
      <w:r>
        <w:t xml:space="preserve"> van hele context en bijbehorende regels;</w:t>
      </w:r>
    </w:p>
    <w:p w:rsidR="00C2739E" w:rsidRDefault="00C2739E" w:rsidP="008A251D">
      <w:pPr>
        <w:pStyle w:val="Lijstalinea"/>
        <w:numPr>
          <w:ilvl w:val="0"/>
          <w:numId w:val="43"/>
        </w:numPr>
      </w:pPr>
      <w:r>
        <w:t xml:space="preserve">Bepalen </w:t>
      </w:r>
      <w:proofErr w:type="spellStart"/>
      <w:r>
        <w:t>Bedrijfsrgel</w:t>
      </w:r>
      <w:proofErr w:type="spellEnd"/>
      <w:r>
        <w:t xml:space="preserve"> representatievorm (Hoe gaan we </w:t>
      </w:r>
      <w:proofErr w:type="spellStart"/>
      <w:r>
        <w:t>regeks</w:t>
      </w:r>
      <w:proofErr w:type="spellEnd"/>
      <w:r>
        <w:t xml:space="preserve"> </w:t>
      </w:r>
      <w:proofErr w:type="spellStart"/>
      <w:r>
        <w:t>vstleggen</w:t>
      </w:r>
      <w:proofErr w:type="spellEnd"/>
      <w:r>
        <w:t xml:space="preserve">; </w:t>
      </w:r>
      <w:proofErr w:type="spellStart"/>
      <w:r>
        <w:t>tooling</w:t>
      </w:r>
      <w:proofErr w:type="spellEnd"/>
      <w:r>
        <w:t xml:space="preserve">, </w:t>
      </w:r>
      <w:proofErr w:type="spellStart"/>
      <w:r>
        <w:t>vastleggign</w:t>
      </w:r>
      <w:proofErr w:type="spellEnd"/>
      <w:r>
        <w:t xml:space="preserve">, hoe beheer je </w:t>
      </w:r>
      <w:proofErr w:type="spellStart"/>
      <w:r>
        <w:t>je</w:t>
      </w:r>
      <w:proofErr w:type="spellEnd"/>
      <w:r>
        <w:t xml:space="preserve"> regels en hoe maak je ze </w:t>
      </w:r>
      <w:proofErr w:type="spellStart"/>
      <w:r>
        <w:t>iopvraagaaar</w:t>
      </w:r>
      <w:proofErr w:type="spellEnd"/>
      <w:r>
        <w:t xml:space="preserve"> en </w:t>
      </w:r>
      <w:proofErr w:type="spellStart"/>
      <w:r>
        <w:t>inzicher</w:t>
      </w:r>
      <w:proofErr w:type="spellEnd"/>
      <w:r>
        <w:t xml:space="preserve">;lijk, </w:t>
      </w:r>
      <w:proofErr w:type="spellStart"/>
      <w:r>
        <w:t>hebruikbaar</w:t>
      </w:r>
      <w:proofErr w:type="spellEnd"/>
      <w:r>
        <w:t>.; Niet het daadwerkelijke vastleggen;</w:t>
      </w:r>
    </w:p>
    <w:p w:rsidR="00C2739E" w:rsidRDefault="00C2739E" w:rsidP="00C2739E">
      <w:pPr>
        <w:pStyle w:val="Lijstalinea"/>
      </w:pPr>
    </w:p>
    <w:p w:rsidR="00C2739E" w:rsidRPr="00C2739E" w:rsidRDefault="00C2739E" w:rsidP="00C2739E">
      <w:pPr>
        <w:rPr>
          <w:b/>
          <w:u w:val="single"/>
        </w:rPr>
      </w:pPr>
      <w:r w:rsidRPr="00C2739E">
        <w:rPr>
          <w:b/>
          <w:u w:val="single"/>
        </w:rPr>
        <w:t>Openstaande punten</w:t>
      </w:r>
    </w:p>
    <w:p w:rsidR="00BA4CD7" w:rsidRDefault="00BA4CD7" w:rsidP="00BA4CD7"/>
    <w:p w:rsidR="00C2739E" w:rsidRPr="008A251D" w:rsidRDefault="00C2739E" w:rsidP="00BA4CD7"/>
    <w:p w:rsidR="00F03478" w:rsidRPr="00C2739E" w:rsidRDefault="008A251D" w:rsidP="00791160">
      <w:pPr>
        <w:rPr>
          <w:highlight w:val="yellow"/>
        </w:rPr>
      </w:pPr>
      <w:r w:rsidRPr="00C2739E">
        <w:rPr>
          <w:highlight w:val="yellow"/>
        </w:rPr>
        <w:t>Samen met de opdracht</w:t>
      </w:r>
      <w:r w:rsidR="00F03478" w:rsidRPr="00C2739E">
        <w:rPr>
          <w:highlight w:val="yellow"/>
        </w:rPr>
        <w:t xml:space="preserve">gever </w:t>
      </w:r>
      <w:proofErr w:type="spellStart"/>
      <w:r w:rsidR="00F03478" w:rsidRPr="00C2739E">
        <w:rPr>
          <w:highlight w:val="yellow"/>
        </w:rPr>
        <w:t>bepaaald</w:t>
      </w:r>
      <w:proofErr w:type="spellEnd"/>
      <w:r w:rsidR="00F03478" w:rsidRPr="00C2739E">
        <w:rPr>
          <w:highlight w:val="yellow"/>
        </w:rPr>
        <w:t xml:space="preserve"> </w:t>
      </w:r>
      <w:proofErr w:type="spellStart"/>
      <w:r w:rsidR="00F03478" w:rsidRPr="00C2739E">
        <w:rPr>
          <w:highlight w:val="yellow"/>
        </w:rPr>
        <w:t>ordina</w:t>
      </w:r>
      <w:proofErr w:type="spellEnd"/>
      <w:r w:rsidR="00F03478" w:rsidRPr="00C2739E">
        <w:rPr>
          <w:highlight w:val="yellow"/>
        </w:rPr>
        <w:t xml:space="preserve"> vo</w:t>
      </w:r>
      <w:r w:rsidR="003F0F0A" w:rsidRPr="00C2739E">
        <w:rPr>
          <w:highlight w:val="yellow"/>
        </w:rPr>
        <w:t>o</w:t>
      </w:r>
      <w:r w:rsidR="00F03478" w:rsidRPr="00C2739E">
        <w:rPr>
          <w:highlight w:val="yellow"/>
        </w:rPr>
        <w:t>r iedere opdracht de scope. Het g</w:t>
      </w:r>
      <w:r w:rsidR="003F0F0A" w:rsidRPr="00C2739E">
        <w:rPr>
          <w:highlight w:val="yellow"/>
        </w:rPr>
        <w:t>a</w:t>
      </w:r>
      <w:r w:rsidR="00F03478" w:rsidRPr="00C2739E">
        <w:rPr>
          <w:highlight w:val="yellow"/>
        </w:rPr>
        <w:t>at hier om afbakenen en</w:t>
      </w:r>
      <w:r w:rsidR="003F0F0A" w:rsidRPr="00C2739E">
        <w:rPr>
          <w:highlight w:val="yellow"/>
        </w:rPr>
        <w:t xml:space="preserve"> </w:t>
      </w:r>
      <w:r w:rsidR="00F03478" w:rsidRPr="00C2739E">
        <w:rPr>
          <w:highlight w:val="yellow"/>
        </w:rPr>
        <w:t>kleur bekennen.</w:t>
      </w:r>
    </w:p>
    <w:p w:rsidR="00525896" w:rsidRPr="00C2739E" w:rsidRDefault="00F03478" w:rsidP="00791160">
      <w:pPr>
        <w:rPr>
          <w:highlight w:val="yellow"/>
        </w:rPr>
      </w:pPr>
      <w:r w:rsidRPr="00C2739E">
        <w:rPr>
          <w:highlight w:val="yellow"/>
        </w:rPr>
        <w:t xml:space="preserve">De opdrachtgever </w:t>
      </w:r>
      <w:proofErr w:type="spellStart"/>
      <w:r w:rsidR="00791160" w:rsidRPr="00C2739E">
        <w:rPr>
          <w:highlight w:val="yellow"/>
        </w:rPr>
        <w:t>definieerd</w:t>
      </w:r>
      <w:proofErr w:type="spellEnd"/>
      <w:r w:rsidR="00791160" w:rsidRPr="00C2739E">
        <w:rPr>
          <w:highlight w:val="yellow"/>
        </w:rPr>
        <w:t xml:space="preserve"> de grenzen van het probleemgebied. </w:t>
      </w:r>
      <w:proofErr w:type="spellStart"/>
      <w:r w:rsidR="00791160" w:rsidRPr="00C2739E">
        <w:rPr>
          <w:highlight w:val="yellow"/>
        </w:rPr>
        <w:t>Ordina</w:t>
      </w:r>
      <w:proofErr w:type="spellEnd"/>
      <w:r w:rsidR="00791160" w:rsidRPr="00C2739E">
        <w:rPr>
          <w:highlight w:val="yellow"/>
        </w:rPr>
        <w:t xml:space="preserve"> stelt samen met de </w:t>
      </w:r>
      <w:proofErr w:type="spellStart"/>
      <w:r w:rsidR="00791160" w:rsidRPr="00C2739E">
        <w:rPr>
          <w:highlight w:val="yellow"/>
        </w:rPr>
        <w:t>pdrachhtgever</w:t>
      </w:r>
      <w:proofErr w:type="spellEnd"/>
      <w:r w:rsidR="00791160" w:rsidRPr="00C2739E">
        <w:rPr>
          <w:highlight w:val="yellow"/>
        </w:rPr>
        <w:t xml:space="preserve"> vast wat de grenzen zijn van de vo</w:t>
      </w:r>
      <w:r w:rsidR="00525896" w:rsidRPr="00C2739E">
        <w:rPr>
          <w:highlight w:val="yellow"/>
        </w:rPr>
        <w:t>o</w:t>
      </w:r>
      <w:r w:rsidR="00791160" w:rsidRPr="00C2739E">
        <w:rPr>
          <w:highlight w:val="yellow"/>
        </w:rPr>
        <w:t xml:space="preserve">r te stellen oplossing en </w:t>
      </w:r>
      <w:proofErr w:type="spellStart"/>
      <w:r w:rsidR="00791160" w:rsidRPr="00C2739E">
        <w:rPr>
          <w:highlight w:val="yellow"/>
        </w:rPr>
        <w:t>eventuiele</w:t>
      </w:r>
      <w:proofErr w:type="spellEnd"/>
      <w:r w:rsidR="00791160" w:rsidRPr="00C2739E">
        <w:rPr>
          <w:highlight w:val="yellow"/>
        </w:rPr>
        <w:t xml:space="preserve"> randvoorwaarden </w:t>
      </w:r>
      <w:proofErr w:type="spellStart"/>
      <w:r w:rsidR="00791160" w:rsidRPr="00C2739E">
        <w:rPr>
          <w:highlight w:val="yellow"/>
        </w:rPr>
        <w:t>waran</w:t>
      </w:r>
      <w:proofErr w:type="spellEnd"/>
      <w:r w:rsidR="00791160" w:rsidRPr="00C2739E">
        <w:rPr>
          <w:highlight w:val="yellow"/>
        </w:rPr>
        <w:t xml:space="preserve"> de </w:t>
      </w:r>
      <w:proofErr w:type="spellStart"/>
      <w:r w:rsidR="00791160" w:rsidRPr="00C2739E">
        <w:rPr>
          <w:highlight w:val="yellow"/>
        </w:rPr>
        <w:t>oplissing</w:t>
      </w:r>
      <w:proofErr w:type="spellEnd"/>
      <w:r w:rsidR="00791160" w:rsidRPr="00C2739E">
        <w:rPr>
          <w:highlight w:val="yellow"/>
        </w:rPr>
        <w:t xml:space="preserve"> dient te </w:t>
      </w:r>
      <w:proofErr w:type="spellStart"/>
      <w:r w:rsidR="00791160" w:rsidRPr="00C2739E">
        <w:rPr>
          <w:highlight w:val="yellow"/>
        </w:rPr>
        <w:t>te</w:t>
      </w:r>
      <w:proofErr w:type="spellEnd"/>
      <w:r w:rsidR="00791160" w:rsidRPr="00C2739E">
        <w:rPr>
          <w:highlight w:val="yellow"/>
        </w:rPr>
        <w:t xml:space="preserve"> voldoen.</w:t>
      </w:r>
      <w:r w:rsidR="00525896" w:rsidRPr="00C2739E">
        <w:rPr>
          <w:highlight w:val="yellow"/>
        </w:rPr>
        <w:t xml:space="preserve"> </w:t>
      </w:r>
    </w:p>
    <w:p w:rsidR="00525896" w:rsidRDefault="00525896" w:rsidP="00791160">
      <w:proofErr w:type="spellStart"/>
      <w:r w:rsidRPr="00C2739E">
        <w:rPr>
          <w:highlight w:val="yellow"/>
        </w:rPr>
        <w:t>Daranaast</w:t>
      </w:r>
      <w:proofErr w:type="spellEnd"/>
      <w:r w:rsidRPr="00C2739E">
        <w:rPr>
          <w:highlight w:val="yellow"/>
        </w:rPr>
        <w:t xml:space="preserve"> </w:t>
      </w:r>
      <w:proofErr w:type="spellStart"/>
      <w:r w:rsidRPr="00C2739E">
        <w:rPr>
          <w:highlight w:val="yellow"/>
        </w:rPr>
        <w:t>wordty</w:t>
      </w:r>
      <w:proofErr w:type="spellEnd"/>
      <w:r w:rsidRPr="00C2739E">
        <w:rPr>
          <w:highlight w:val="yellow"/>
        </w:rPr>
        <w:t xml:space="preserve"> de context van het probleem en de context van een eventuele oplossing door </w:t>
      </w:r>
      <w:proofErr w:type="spellStart"/>
      <w:r w:rsidRPr="00C2739E">
        <w:rPr>
          <w:highlight w:val="yellow"/>
        </w:rPr>
        <w:t>Ordina</w:t>
      </w:r>
      <w:proofErr w:type="spellEnd"/>
      <w:r w:rsidRPr="00C2739E">
        <w:rPr>
          <w:highlight w:val="yellow"/>
        </w:rPr>
        <w:t xml:space="preserve"> verder vastgesteld.</w:t>
      </w:r>
      <w:r>
        <w:t xml:space="preserve"> </w:t>
      </w:r>
    </w:p>
    <w:p w:rsidR="00525896" w:rsidRDefault="00525896" w:rsidP="00791160"/>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C2739E" w:rsidRPr="008A251D" w:rsidRDefault="00C2739E" w:rsidP="00C2739E">
      <w:pPr>
        <w:rPr>
          <w:b/>
          <w:u w:val="single"/>
        </w:rPr>
      </w:pPr>
      <w:proofErr w:type="spellStart"/>
      <w:r w:rsidRPr="008A251D">
        <w:rPr>
          <w:b/>
          <w:u w:val="single"/>
        </w:rPr>
        <w:t>Deliverables</w:t>
      </w:r>
      <w:proofErr w:type="spellEnd"/>
      <w:r w:rsidR="00D42339">
        <w:rPr>
          <w:b/>
          <w:u w:val="single"/>
        </w:rPr>
        <w:t>: Inr</w:t>
      </w:r>
      <w:r w:rsidRPr="008A251D">
        <w:rPr>
          <w:b/>
          <w:u w:val="single"/>
        </w:rPr>
        <w:t>ichten</w:t>
      </w:r>
    </w:p>
    <w:p w:rsidR="00B71447" w:rsidRDefault="00B71447" w:rsidP="00C2739E">
      <w:pPr>
        <w:pStyle w:val="Lijstalinea"/>
        <w:numPr>
          <w:ilvl w:val="0"/>
          <w:numId w:val="43"/>
        </w:numPr>
      </w:pPr>
      <w:r>
        <w:t>Bepalen oplossingsrichting</w:t>
      </w:r>
      <w:r w:rsidR="00FF7E85">
        <w:t xml:space="preserve"> binnen context en scope</w:t>
      </w:r>
      <w:r>
        <w:t>;</w:t>
      </w:r>
    </w:p>
    <w:p w:rsidR="00B71447" w:rsidRDefault="00B71447" w:rsidP="00C2739E">
      <w:pPr>
        <w:pStyle w:val="Lijstalinea"/>
        <w:numPr>
          <w:ilvl w:val="0"/>
          <w:numId w:val="43"/>
        </w:numPr>
      </w:pPr>
      <w:proofErr w:type="spellStart"/>
      <w:r>
        <w:lastRenderedPageBreak/>
        <w:t>Enterpr</w:t>
      </w:r>
      <w:r w:rsidR="00F60330">
        <w:t>i</w:t>
      </w:r>
      <w:r>
        <w:t>se</w:t>
      </w:r>
      <w:proofErr w:type="spellEnd"/>
      <w:r>
        <w:t xml:space="preserve"> </w:t>
      </w:r>
      <w:proofErr w:type="spellStart"/>
      <w:r>
        <w:t>Rule</w:t>
      </w:r>
      <w:proofErr w:type="spellEnd"/>
      <w:r>
        <w:t xml:space="preserve"> architectuur (incl. Regelarchitectuur);</w:t>
      </w:r>
    </w:p>
    <w:p w:rsidR="00C2739E" w:rsidRDefault="00C2739E" w:rsidP="00C2739E">
      <w:pPr>
        <w:pStyle w:val="Lijstalinea"/>
        <w:numPr>
          <w:ilvl w:val="0"/>
          <w:numId w:val="43"/>
        </w:numPr>
      </w:pPr>
      <w:r>
        <w:t>To_Be Proces en bijbehorende Regels modeleren;</w:t>
      </w:r>
    </w:p>
    <w:p w:rsidR="00B71447" w:rsidRDefault="00F60330" w:rsidP="00C2739E">
      <w:pPr>
        <w:pStyle w:val="Lijstalinea"/>
        <w:numPr>
          <w:ilvl w:val="0"/>
          <w:numId w:val="43"/>
        </w:numPr>
      </w:pPr>
      <w:r>
        <w:t xml:space="preserve">Vastleggen regels in </w:t>
      </w:r>
      <w:proofErr w:type="spellStart"/>
      <w:r>
        <w:t>Regelbook</w:t>
      </w:r>
      <w:proofErr w:type="spellEnd"/>
      <w:r>
        <w:t xml:space="preserve"> (geen systeem);</w:t>
      </w:r>
    </w:p>
    <w:p w:rsidR="00F60330" w:rsidRDefault="00F60330" w:rsidP="00C2739E">
      <w:pPr>
        <w:pStyle w:val="Lijstalinea"/>
        <w:numPr>
          <w:ilvl w:val="0"/>
          <w:numId w:val="43"/>
        </w:numPr>
      </w:pPr>
      <w:r>
        <w:t xml:space="preserve">Overal </w:t>
      </w:r>
      <w:proofErr w:type="spellStart"/>
      <w:r>
        <w:t>solution</w:t>
      </w:r>
      <w:proofErr w:type="spellEnd"/>
      <w:r>
        <w:t xml:space="preserve"> architectuur;</w:t>
      </w:r>
    </w:p>
    <w:p w:rsidR="00F60330" w:rsidRDefault="00F60330" w:rsidP="00C2739E">
      <w:pPr>
        <w:pStyle w:val="Lijstalinea"/>
        <w:numPr>
          <w:ilvl w:val="0"/>
          <w:numId w:val="43"/>
        </w:numPr>
      </w:pPr>
      <w:proofErr w:type="spellStart"/>
      <w:r>
        <w:t>Toolonafhanklelijk</w:t>
      </w:r>
      <w:proofErr w:type="spellEnd"/>
      <w:r>
        <w:t xml:space="preserve"> ontwerp</w:t>
      </w:r>
      <w:r w:rsidR="00FF7E85">
        <w:t xml:space="preserve"> nieuwe informatievoorziening</w:t>
      </w:r>
      <w:r>
        <w:t>;</w:t>
      </w:r>
    </w:p>
    <w:p w:rsidR="00C2739E" w:rsidRDefault="00F60330" w:rsidP="00C2739E">
      <w:pPr>
        <w:pStyle w:val="Lijstalinea"/>
        <w:numPr>
          <w:ilvl w:val="0"/>
          <w:numId w:val="43"/>
        </w:numPr>
      </w:pPr>
      <w:r>
        <w:t>Toolselectie; Niet nodig, Vernieuwing vind plaats in IBIS</w:t>
      </w:r>
      <w:r w:rsidR="00FF7E85">
        <w:t xml:space="preserve">, keuzeis </w:t>
      </w:r>
      <w:proofErr w:type="spellStart"/>
      <w:r w:rsidR="00FF7E85">
        <w:t>genmakt</w:t>
      </w:r>
      <w:proofErr w:type="spellEnd"/>
      <w:r>
        <w:t>;</w:t>
      </w:r>
    </w:p>
    <w:p w:rsidR="00F60330" w:rsidRDefault="00F60330" w:rsidP="00C2739E">
      <w:pPr>
        <w:pStyle w:val="Lijstalinea"/>
        <w:numPr>
          <w:ilvl w:val="0"/>
          <w:numId w:val="43"/>
        </w:numPr>
      </w:pPr>
      <w:proofErr w:type="spellStart"/>
      <w:r>
        <w:t>Use-Cases</w:t>
      </w:r>
      <w:proofErr w:type="spellEnd"/>
      <w:r>
        <w:t xml:space="preserve"> To_Be proces</w:t>
      </w:r>
    </w:p>
    <w:p w:rsidR="00F60330" w:rsidRDefault="00F60330" w:rsidP="00C2739E">
      <w:pPr>
        <w:pStyle w:val="Lijstalinea"/>
        <w:numPr>
          <w:ilvl w:val="0"/>
          <w:numId w:val="43"/>
        </w:numPr>
      </w:pPr>
      <w:r>
        <w:t xml:space="preserve">Testplan </w:t>
      </w:r>
      <w:proofErr w:type="spellStart"/>
      <w:r>
        <w:t>solution</w:t>
      </w:r>
      <w:proofErr w:type="spellEnd"/>
      <w:r>
        <w:t>;</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C2739E">
      <w:r>
        <w:t xml:space="preserve">Scope van de </w:t>
      </w:r>
      <w:proofErr w:type="spellStart"/>
      <w:r>
        <w:t>PoC</w:t>
      </w:r>
      <w:proofErr w:type="spellEnd"/>
      <w:r>
        <w:t xml:space="preserve"> is beperkt, richt zich op PO </w:t>
      </w:r>
      <w:proofErr w:type="spellStart"/>
      <w:r>
        <w:t>santieproces</w:t>
      </w:r>
      <w:proofErr w:type="spellEnd"/>
      <w:r>
        <w:t xml:space="preserve">;uitbreiding </w:t>
      </w:r>
      <w:proofErr w:type="spellStart"/>
      <w:r>
        <w:t>noofzakelijk</w:t>
      </w:r>
      <w:proofErr w:type="spellEnd"/>
      <w:r>
        <w:t>;</w:t>
      </w:r>
    </w:p>
    <w:p w:rsidR="00C2739E" w:rsidRDefault="00C2739E" w:rsidP="00C2739E"/>
    <w:p w:rsidR="00C2739E" w:rsidRPr="00C2739E" w:rsidRDefault="00C2739E" w:rsidP="00C2739E">
      <w:pPr>
        <w:rPr>
          <w:b/>
          <w:u w:val="single"/>
        </w:rPr>
      </w:pPr>
      <w:r w:rsidRPr="00C2739E">
        <w:rPr>
          <w:b/>
          <w:u w:val="single"/>
        </w:rPr>
        <w:t>Openstaande punten</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proofErr w:type="spellStart"/>
      <w:r>
        <w:t>brms</w:t>
      </w:r>
      <w:proofErr w:type="spellEnd"/>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8A251D">
      <w:pPr>
        <w:pStyle w:val="Lijstalinea"/>
        <w:numPr>
          <w:ilvl w:val="0"/>
          <w:numId w:val="4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B81AC8" w:rsidRDefault="00BB3527" w:rsidP="00791160">
      <w:pPr>
        <w:pStyle w:val="Kop2"/>
        <w:rPr>
          <w:noProof/>
          <w:highlight w:val="yellow"/>
        </w:rPr>
      </w:pPr>
      <w:bookmarkStart w:id="107" w:name="_Toc323915774"/>
      <w:bookmarkStart w:id="108" w:name="_Ref323899007"/>
      <w:bookmarkStart w:id="109" w:name="_Toc359740101"/>
      <w:bookmarkEnd w:id="107"/>
      <w:r w:rsidRPr="00B81AC8">
        <w:rPr>
          <w:noProof/>
          <w:highlight w:val="yellow"/>
        </w:rPr>
        <w:t>Planning</w:t>
      </w:r>
      <w:bookmarkEnd w:id="108"/>
      <w:r w:rsidR="00B81AC8" w:rsidRPr="00B81AC8">
        <w:rPr>
          <w:noProof/>
          <w:highlight w:val="yellow"/>
        </w:rPr>
        <w:t xml:space="preserve"> en doorloooptijden </w:t>
      </w:r>
      <w:bookmarkEnd w:id="109"/>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 xml:space="preserve">Besloten is dat deze </w:t>
      </w:r>
      <w:proofErr w:type="spellStart"/>
      <w:r>
        <w:rPr>
          <w:highlight w:val="yellow"/>
        </w:rPr>
        <w:t>PoC</w:t>
      </w:r>
      <w:proofErr w:type="spellEnd"/>
      <w:r>
        <w:rPr>
          <w:highlight w:val="yellow"/>
        </w:rPr>
        <w:t xml:space="preserve"> gedurende drie </w:t>
      </w:r>
      <w:proofErr w:type="spellStart"/>
      <w:r>
        <w:rPr>
          <w:highlight w:val="yellow"/>
        </w:rPr>
        <w:t>achteeenvolgende</w:t>
      </w:r>
      <w:proofErr w:type="spellEnd"/>
      <w:r>
        <w:rPr>
          <w:highlight w:val="yellow"/>
        </w:rPr>
        <w:t xml:space="preserve"> weken </w:t>
      </w:r>
      <w:proofErr w:type="spellStart"/>
      <w:r>
        <w:rPr>
          <w:highlight w:val="yellow"/>
        </w:rPr>
        <w:t>paats</w:t>
      </w:r>
      <w:proofErr w:type="spellEnd"/>
      <w:r>
        <w:rPr>
          <w:highlight w:val="yellow"/>
        </w:rPr>
        <w:t xml:space="preserve">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884" w:rsidRDefault="00D43884" w:rsidP="00791160">
      <w:r>
        <w:separator/>
      </w:r>
    </w:p>
    <w:p w:rsidR="00D43884" w:rsidRDefault="00D43884" w:rsidP="00791160"/>
    <w:p w:rsidR="00D43884" w:rsidRDefault="00D43884" w:rsidP="00791160"/>
    <w:p w:rsidR="00D43884" w:rsidRDefault="00D43884" w:rsidP="00791160"/>
    <w:p w:rsidR="00D43884" w:rsidRDefault="00D43884" w:rsidP="00791160"/>
  </w:endnote>
  <w:endnote w:type="continuationSeparator" w:id="0">
    <w:p w:rsidR="00D43884" w:rsidRDefault="00D43884" w:rsidP="00791160">
      <w:r>
        <w:continuationSeparator/>
      </w:r>
    </w:p>
    <w:p w:rsidR="00D43884" w:rsidRDefault="00D43884" w:rsidP="00791160"/>
    <w:p w:rsidR="00D43884" w:rsidRDefault="00D43884" w:rsidP="00791160"/>
    <w:p w:rsidR="00D43884" w:rsidRDefault="00D43884" w:rsidP="00791160"/>
    <w:p w:rsidR="00D43884" w:rsidRDefault="00D43884"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B71447"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B43CC2">
            <w:rPr>
              <w:rStyle w:val="Paginanummer"/>
              <w:noProof/>
            </w:rPr>
            <w:t>10</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B43CC2">
            <w:rPr>
              <w:rStyle w:val="Paginanummer"/>
              <w:noProof/>
            </w:rPr>
            <w:t>11</w:t>
          </w:r>
          <w:r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884" w:rsidRDefault="00D43884" w:rsidP="00791160">
      <w:r>
        <w:separator/>
      </w:r>
    </w:p>
    <w:p w:rsidR="00D43884" w:rsidRDefault="00D43884" w:rsidP="00791160"/>
    <w:p w:rsidR="00D43884" w:rsidRDefault="00D43884" w:rsidP="00791160"/>
    <w:p w:rsidR="00D43884" w:rsidRDefault="00D43884" w:rsidP="00791160"/>
    <w:p w:rsidR="00D43884" w:rsidRDefault="00D43884" w:rsidP="00791160"/>
  </w:footnote>
  <w:footnote w:type="continuationSeparator" w:id="0">
    <w:p w:rsidR="00D43884" w:rsidRDefault="00D43884" w:rsidP="00791160">
      <w:r>
        <w:continuationSeparator/>
      </w:r>
    </w:p>
    <w:p w:rsidR="00D43884" w:rsidRDefault="00D43884" w:rsidP="00791160"/>
    <w:p w:rsidR="00D43884" w:rsidRDefault="00D43884" w:rsidP="00791160"/>
    <w:p w:rsidR="00D43884" w:rsidRDefault="00D43884" w:rsidP="00791160"/>
    <w:p w:rsidR="00D43884" w:rsidRDefault="00D43884"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0"/>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39"/>
  </w:num>
  <w:num w:numId="16">
    <w:abstractNumId w:val="10"/>
  </w:num>
  <w:num w:numId="17">
    <w:abstractNumId w:val="18"/>
  </w:num>
  <w:num w:numId="18">
    <w:abstractNumId w:val="34"/>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5"/>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8"/>
  </w:num>
  <w:num w:numId="31">
    <w:abstractNumId w:val="13"/>
  </w:num>
  <w:num w:numId="32">
    <w:abstractNumId w:val="6"/>
  </w:num>
  <w:num w:numId="33">
    <w:abstractNumId w:val="7"/>
  </w:num>
  <w:num w:numId="34">
    <w:abstractNumId w:val="33"/>
  </w:num>
  <w:num w:numId="35">
    <w:abstractNumId w:val="23"/>
  </w:num>
  <w:num w:numId="36">
    <w:abstractNumId w:val="16"/>
  </w:num>
  <w:num w:numId="37">
    <w:abstractNumId w:val="32"/>
  </w:num>
  <w:num w:numId="38">
    <w:abstractNumId w:val="30"/>
  </w:num>
  <w:num w:numId="39">
    <w:abstractNumId w:val="25"/>
  </w:num>
  <w:num w:numId="40">
    <w:abstractNumId w:val="41"/>
  </w:num>
  <w:num w:numId="41">
    <w:abstractNumId w:val="37"/>
  </w:num>
  <w:num w:numId="42">
    <w:abstractNumId w:val="8"/>
  </w:num>
  <w:num w:numId="43">
    <w:abstractNumId w:val="3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3884"/>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168C8061-457F-40C4-A9C2-C39F9850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290</TotalTime>
  <Pages>11</Pages>
  <Words>3108</Words>
  <Characters>18152</Characters>
  <Application>Microsoft Office Word</Application>
  <DocSecurity>0</DocSecurity>
  <Lines>567</Lines>
  <Paragraphs>291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20969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15</cp:revision>
  <cp:lastPrinted>2013-06-24T11:45:00Z</cp:lastPrinted>
  <dcterms:created xsi:type="dcterms:W3CDTF">2013-06-21T16:43:00Z</dcterms:created>
  <dcterms:modified xsi:type="dcterms:W3CDTF">2013-06-24T13:18:00Z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