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AA3083" w:rsidRDefault="00B4446F">
      <w:pPr>
        <w:pStyle w:val="Inhopg1"/>
        <w:rPr>
          <w:rFonts w:asciiTheme="minorHAnsi" w:eastAsiaTheme="minorEastAsia" w:hAnsiTheme="minorHAnsi" w:cstheme="minorBidi"/>
          <w:b w:val="0"/>
          <w:bCs w:val="0"/>
          <w:caps w:val="0"/>
          <w:sz w:val="22"/>
        </w:rPr>
      </w:pPr>
      <w:r w:rsidRPr="00B4446F">
        <w:rPr>
          <w:rFonts w:cs="Arial"/>
        </w:rPr>
        <w:fldChar w:fldCharType="begin"/>
      </w:r>
      <w:r w:rsidR="00030C31" w:rsidRPr="00D10F50">
        <w:rPr>
          <w:rFonts w:cs="Arial"/>
        </w:rPr>
        <w:instrText xml:space="preserve"> TOC \o "1-2" \h \z \t "Bijlage;1" </w:instrText>
      </w:r>
      <w:r w:rsidRPr="00B4446F">
        <w:rPr>
          <w:rFonts w:cs="Arial"/>
        </w:rPr>
        <w:fldChar w:fldCharType="separate"/>
      </w:r>
      <w:hyperlink w:anchor="_Toc360034020" w:history="1">
        <w:r w:rsidR="00AA3083" w:rsidRPr="00572987">
          <w:rPr>
            <w:rStyle w:val="Hyperlink"/>
          </w:rPr>
          <w:t>1</w:t>
        </w:r>
        <w:r w:rsidR="00AA3083">
          <w:rPr>
            <w:rFonts w:asciiTheme="minorHAnsi" w:eastAsiaTheme="minorEastAsia" w:hAnsiTheme="minorHAnsi" w:cstheme="minorBidi"/>
            <w:b w:val="0"/>
            <w:bCs w:val="0"/>
            <w:caps w:val="0"/>
            <w:sz w:val="22"/>
          </w:rPr>
          <w:tab/>
        </w:r>
        <w:r w:rsidR="00AA3083" w:rsidRPr="00572987">
          <w:rPr>
            <w:rStyle w:val="Hyperlink"/>
          </w:rPr>
          <w:t>Samenvatting</w:t>
        </w:r>
        <w:r w:rsidR="00AA3083">
          <w:rPr>
            <w:webHidden/>
          </w:rPr>
          <w:tab/>
        </w:r>
        <w:r>
          <w:rPr>
            <w:webHidden/>
          </w:rPr>
          <w:fldChar w:fldCharType="begin"/>
        </w:r>
        <w:r w:rsidR="00AA3083">
          <w:rPr>
            <w:webHidden/>
          </w:rPr>
          <w:instrText xml:space="preserve"> PAGEREF _Toc360034020 \h </w:instrText>
        </w:r>
        <w:r>
          <w:rPr>
            <w:webHidden/>
          </w:rPr>
        </w:r>
        <w:r>
          <w:rPr>
            <w:webHidden/>
          </w:rPr>
          <w:fldChar w:fldCharType="separate"/>
        </w:r>
        <w:r w:rsidR="00AA3083">
          <w:rPr>
            <w:webHidden/>
          </w:rPr>
          <w:t>4</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1" w:history="1">
        <w:r w:rsidR="00AA3083" w:rsidRPr="00572987">
          <w:rPr>
            <w:rStyle w:val="Hyperlink"/>
          </w:rPr>
          <w:t>1.1</w:t>
        </w:r>
        <w:r w:rsidR="00AA3083">
          <w:rPr>
            <w:rFonts w:asciiTheme="minorHAnsi" w:eastAsiaTheme="minorEastAsia" w:hAnsiTheme="minorHAnsi" w:cstheme="minorBidi"/>
            <w:smallCaps w:val="0"/>
            <w:sz w:val="22"/>
            <w:szCs w:val="22"/>
          </w:rPr>
          <w:tab/>
        </w:r>
        <w:r w:rsidR="00AA3083" w:rsidRPr="00572987">
          <w:rPr>
            <w:rStyle w:val="Hyperlink"/>
          </w:rPr>
          <w:t>Opdracht</w:t>
        </w:r>
        <w:r w:rsidR="00AA3083">
          <w:rPr>
            <w:webHidden/>
          </w:rPr>
          <w:tab/>
        </w:r>
        <w:r>
          <w:rPr>
            <w:webHidden/>
          </w:rPr>
          <w:fldChar w:fldCharType="begin"/>
        </w:r>
        <w:r w:rsidR="00AA3083">
          <w:rPr>
            <w:webHidden/>
          </w:rPr>
          <w:instrText xml:space="preserve"> PAGEREF _Toc360034021 \h </w:instrText>
        </w:r>
        <w:r>
          <w:rPr>
            <w:webHidden/>
          </w:rPr>
        </w:r>
        <w:r>
          <w:rPr>
            <w:webHidden/>
          </w:rPr>
          <w:fldChar w:fldCharType="separate"/>
        </w:r>
        <w:r w:rsidR="00AA3083">
          <w:rPr>
            <w:webHidden/>
          </w:rPr>
          <w:t>4</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2" w:history="1">
        <w:r w:rsidR="00AA3083" w:rsidRPr="00572987">
          <w:rPr>
            <w:rStyle w:val="Hyperlink"/>
          </w:rPr>
          <w:t>1.2</w:t>
        </w:r>
        <w:r w:rsidR="00AA3083">
          <w:rPr>
            <w:rFonts w:asciiTheme="minorHAnsi" w:eastAsiaTheme="minorEastAsia" w:hAnsiTheme="minorHAnsi" w:cstheme="minorBidi"/>
            <w:smallCaps w:val="0"/>
            <w:sz w:val="22"/>
            <w:szCs w:val="22"/>
          </w:rPr>
          <w:tab/>
        </w:r>
        <w:r w:rsidR="00AA3083" w:rsidRPr="00572987">
          <w:rPr>
            <w:rStyle w:val="Hyperlink"/>
          </w:rPr>
          <w:t>Leeswijzer</w:t>
        </w:r>
        <w:r w:rsidR="00AA3083">
          <w:rPr>
            <w:webHidden/>
          </w:rPr>
          <w:tab/>
        </w:r>
        <w:r>
          <w:rPr>
            <w:webHidden/>
          </w:rPr>
          <w:fldChar w:fldCharType="begin"/>
        </w:r>
        <w:r w:rsidR="00AA3083">
          <w:rPr>
            <w:webHidden/>
          </w:rPr>
          <w:instrText xml:space="preserve"> PAGEREF _Toc360034022 \h </w:instrText>
        </w:r>
        <w:r>
          <w:rPr>
            <w:webHidden/>
          </w:rPr>
        </w:r>
        <w:r>
          <w:rPr>
            <w:webHidden/>
          </w:rPr>
          <w:fldChar w:fldCharType="separate"/>
        </w:r>
        <w:r w:rsidR="00AA3083">
          <w:rPr>
            <w:webHidden/>
          </w:rPr>
          <w:t>4</w:t>
        </w:r>
        <w:r>
          <w:rPr>
            <w:webHidden/>
          </w:rPr>
          <w:fldChar w:fldCharType="end"/>
        </w:r>
      </w:hyperlink>
    </w:p>
    <w:p w:rsidR="00AA3083" w:rsidRDefault="00B4446F">
      <w:pPr>
        <w:pStyle w:val="Inhopg1"/>
        <w:rPr>
          <w:rFonts w:asciiTheme="minorHAnsi" w:eastAsiaTheme="minorEastAsia" w:hAnsiTheme="minorHAnsi" w:cstheme="minorBidi"/>
          <w:b w:val="0"/>
          <w:bCs w:val="0"/>
          <w:caps w:val="0"/>
          <w:sz w:val="22"/>
        </w:rPr>
      </w:pPr>
      <w:hyperlink w:anchor="_Toc360034023" w:history="1">
        <w:r w:rsidR="00AA3083" w:rsidRPr="00572987">
          <w:rPr>
            <w:rStyle w:val="Hyperlink"/>
          </w:rPr>
          <w:t>2</w:t>
        </w:r>
        <w:r w:rsidR="00AA3083">
          <w:rPr>
            <w:rFonts w:asciiTheme="minorHAnsi" w:eastAsiaTheme="minorEastAsia" w:hAnsiTheme="minorHAnsi" w:cstheme="minorBidi"/>
            <w:b w:val="0"/>
            <w:bCs w:val="0"/>
            <w:caps w:val="0"/>
            <w:sz w:val="22"/>
          </w:rPr>
          <w:tab/>
        </w:r>
        <w:r w:rsidR="00AA3083" w:rsidRPr="00572987">
          <w:rPr>
            <w:rStyle w:val="Hyperlink"/>
          </w:rPr>
          <w:t>Probleemanalyse</w:t>
        </w:r>
        <w:r w:rsidR="00AA3083">
          <w:rPr>
            <w:webHidden/>
          </w:rPr>
          <w:tab/>
        </w:r>
        <w:r>
          <w:rPr>
            <w:webHidden/>
          </w:rPr>
          <w:fldChar w:fldCharType="begin"/>
        </w:r>
        <w:r w:rsidR="00AA3083">
          <w:rPr>
            <w:webHidden/>
          </w:rPr>
          <w:instrText xml:space="preserve"> PAGEREF _Toc360034023 \h </w:instrText>
        </w:r>
        <w:r>
          <w:rPr>
            <w:webHidden/>
          </w:rPr>
        </w:r>
        <w:r>
          <w:rPr>
            <w:webHidden/>
          </w:rPr>
          <w:fldChar w:fldCharType="separate"/>
        </w:r>
        <w:r w:rsidR="00AA3083">
          <w:rPr>
            <w:webHidden/>
          </w:rPr>
          <w:t>5</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4" w:history="1">
        <w:r w:rsidR="00AA3083" w:rsidRPr="00572987">
          <w:rPr>
            <w:rStyle w:val="Hyperlink"/>
          </w:rPr>
          <w:t>2.1</w:t>
        </w:r>
        <w:r w:rsidR="00AA3083">
          <w:rPr>
            <w:rFonts w:asciiTheme="minorHAnsi" w:eastAsiaTheme="minorEastAsia" w:hAnsiTheme="minorHAnsi" w:cstheme="minorBidi"/>
            <w:smallCaps w:val="0"/>
            <w:sz w:val="22"/>
            <w:szCs w:val="22"/>
          </w:rPr>
          <w:tab/>
        </w:r>
        <w:r w:rsidR="00AA3083" w:rsidRPr="00572987">
          <w:rPr>
            <w:rStyle w:val="Hyperlink"/>
          </w:rPr>
          <w:t>Context</w:t>
        </w:r>
        <w:r w:rsidR="00AA3083">
          <w:rPr>
            <w:webHidden/>
          </w:rPr>
          <w:tab/>
        </w:r>
        <w:r>
          <w:rPr>
            <w:webHidden/>
          </w:rPr>
          <w:fldChar w:fldCharType="begin"/>
        </w:r>
        <w:r w:rsidR="00AA3083">
          <w:rPr>
            <w:webHidden/>
          </w:rPr>
          <w:instrText xml:space="preserve"> PAGEREF _Toc360034024 \h </w:instrText>
        </w:r>
        <w:r>
          <w:rPr>
            <w:webHidden/>
          </w:rPr>
        </w:r>
        <w:r>
          <w:rPr>
            <w:webHidden/>
          </w:rPr>
          <w:fldChar w:fldCharType="separate"/>
        </w:r>
        <w:r w:rsidR="00AA3083">
          <w:rPr>
            <w:webHidden/>
          </w:rPr>
          <w:t>5</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5" w:history="1">
        <w:r w:rsidR="00AA3083" w:rsidRPr="00572987">
          <w:rPr>
            <w:rStyle w:val="Hyperlink"/>
          </w:rPr>
          <w:t>2.2</w:t>
        </w:r>
        <w:r w:rsidR="00AA3083">
          <w:rPr>
            <w:rFonts w:asciiTheme="minorHAnsi" w:eastAsiaTheme="minorEastAsia" w:hAnsiTheme="minorHAnsi" w:cstheme="minorBidi"/>
            <w:smallCaps w:val="0"/>
            <w:sz w:val="22"/>
            <w:szCs w:val="22"/>
          </w:rPr>
          <w:tab/>
        </w:r>
        <w:r w:rsidR="00AA3083" w:rsidRPr="00572987">
          <w:rPr>
            <w:rStyle w:val="Hyperlink"/>
          </w:rPr>
          <w:t>Probleemstelling</w:t>
        </w:r>
        <w:r w:rsidR="00AA3083">
          <w:rPr>
            <w:webHidden/>
          </w:rPr>
          <w:tab/>
        </w:r>
        <w:r>
          <w:rPr>
            <w:webHidden/>
          </w:rPr>
          <w:fldChar w:fldCharType="begin"/>
        </w:r>
        <w:r w:rsidR="00AA3083">
          <w:rPr>
            <w:webHidden/>
          </w:rPr>
          <w:instrText xml:space="preserve"> PAGEREF _Toc360034025 \h </w:instrText>
        </w:r>
        <w:r>
          <w:rPr>
            <w:webHidden/>
          </w:rPr>
        </w:r>
        <w:r>
          <w:rPr>
            <w:webHidden/>
          </w:rPr>
          <w:fldChar w:fldCharType="separate"/>
        </w:r>
        <w:r w:rsidR="00AA3083">
          <w:rPr>
            <w:webHidden/>
          </w:rPr>
          <w:t>5</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6" w:history="1">
        <w:r w:rsidR="00AA3083" w:rsidRPr="00572987">
          <w:rPr>
            <w:rStyle w:val="Hyperlink"/>
          </w:rPr>
          <w:t>2.3</w:t>
        </w:r>
        <w:r w:rsidR="00AA3083">
          <w:rPr>
            <w:rFonts w:asciiTheme="minorHAnsi" w:eastAsiaTheme="minorEastAsia" w:hAnsiTheme="minorHAnsi" w:cstheme="minorBidi"/>
            <w:smallCaps w:val="0"/>
            <w:sz w:val="22"/>
            <w:szCs w:val="22"/>
          </w:rPr>
          <w:tab/>
        </w:r>
        <w:r w:rsidR="00AA3083" w:rsidRPr="00572987">
          <w:rPr>
            <w:rStyle w:val="Hyperlink"/>
          </w:rPr>
          <w:t>Randvoorwaarden</w:t>
        </w:r>
        <w:r w:rsidR="00AA3083">
          <w:rPr>
            <w:webHidden/>
          </w:rPr>
          <w:tab/>
        </w:r>
        <w:r>
          <w:rPr>
            <w:webHidden/>
          </w:rPr>
          <w:fldChar w:fldCharType="begin"/>
        </w:r>
        <w:r w:rsidR="00AA3083">
          <w:rPr>
            <w:webHidden/>
          </w:rPr>
          <w:instrText xml:space="preserve"> PAGEREF _Toc360034026 \h </w:instrText>
        </w:r>
        <w:r>
          <w:rPr>
            <w:webHidden/>
          </w:rPr>
        </w:r>
        <w:r>
          <w:rPr>
            <w:webHidden/>
          </w:rPr>
          <w:fldChar w:fldCharType="separate"/>
        </w:r>
        <w:r w:rsidR="00AA3083">
          <w:rPr>
            <w:webHidden/>
          </w:rPr>
          <w:t>6</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7" w:history="1">
        <w:r w:rsidR="00AA3083" w:rsidRPr="00572987">
          <w:rPr>
            <w:rStyle w:val="Hyperlink"/>
          </w:rPr>
          <w:t>2.4</w:t>
        </w:r>
        <w:r w:rsidR="00AA3083">
          <w:rPr>
            <w:rFonts w:asciiTheme="minorHAnsi" w:eastAsiaTheme="minorEastAsia" w:hAnsiTheme="minorHAnsi" w:cstheme="minorBidi"/>
            <w:smallCaps w:val="0"/>
            <w:sz w:val="22"/>
            <w:szCs w:val="22"/>
          </w:rPr>
          <w:tab/>
        </w:r>
        <w:r w:rsidR="00AA3083" w:rsidRPr="00572987">
          <w:rPr>
            <w:rStyle w:val="Hyperlink"/>
          </w:rPr>
          <w:t>Interpretatie</w:t>
        </w:r>
        <w:r w:rsidR="00AA3083">
          <w:rPr>
            <w:webHidden/>
          </w:rPr>
          <w:tab/>
        </w:r>
        <w:r>
          <w:rPr>
            <w:webHidden/>
          </w:rPr>
          <w:fldChar w:fldCharType="begin"/>
        </w:r>
        <w:r w:rsidR="00AA3083">
          <w:rPr>
            <w:webHidden/>
          </w:rPr>
          <w:instrText xml:space="preserve"> PAGEREF _Toc360034027 \h </w:instrText>
        </w:r>
        <w:r>
          <w:rPr>
            <w:webHidden/>
          </w:rPr>
        </w:r>
        <w:r>
          <w:rPr>
            <w:webHidden/>
          </w:rPr>
          <w:fldChar w:fldCharType="separate"/>
        </w:r>
        <w:r w:rsidR="00AA3083">
          <w:rPr>
            <w:webHidden/>
          </w:rPr>
          <w:t>6</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28" w:history="1">
        <w:r w:rsidR="00AA3083" w:rsidRPr="00572987">
          <w:rPr>
            <w:rStyle w:val="Hyperlink"/>
          </w:rPr>
          <w:t>2.5</w:t>
        </w:r>
        <w:r w:rsidR="00AA3083">
          <w:rPr>
            <w:rFonts w:asciiTheme="minorHAnsi" w:eastAsiaTheme="minorEastAsia" w:hAnsiTheme="minorHAnsi" w:cstheme="minorBidi"/>
            <w:smallCaps w:val="0"/>
            <w:sz w:val="22"/>
            <w:szCs w:val="22"/>
          </w:rPr>
          <w:tab/>
        </w:r>
        <w:r w:rsidR="00AA3083" w:rsidRPr="00572987">
          <w:rPr>
            <w:rStyle w:val="Hyperlink"/>
          </w:rPr>
          <w:t>Scope/Doelstelling</w:t>
        </w:r>
        <w:r w:rsidR="00AA3083">
          <w:rPr>
            <w:webHidden/>
          </w:rPr>
          <w:tab/>
        </w:r>
        <w:r>
          <w:rPr>
            <w:webHidden/>
          </w:rPr>
          <w:fldChar w:fldCharType="begin"/>
        </w:r>
        <w:r w:rsidR="00AA3083">
          <w:rPr>
            <w:webHidden/>
          </w:rPr>
          <w:instrText xml:space="preserve"> PAGEREF _Toc360034028 \h </w:instrText>
        </w:r>
        <w:r>
          <w:rPr>
            <w:webHidden/>
          </w:rPr>
        </w:r>
        <w:r>
          <w:rPr>
            <w:webHidden/>
          </w:rPr>
          <w:fldChar w:fldCharType="separate"/>
        </w:r>
        <w:r w:rsidR="00AA3083">
          <w:rPr>
            <w:webHidden/>
          </w:rPr>
          <w:t>6</w:t>
        </w:r>
        <w:r>
          <w:rPr>
            <w:webHidden/>
          </w:rPr>
          <w:fldChar w:fldCharType="end"/>
        </w:r>
      </w:hyperlink>
    </w:p>
    <w:p w:rsidR="00AA3083" w:rsidRDefault="00B4446F">
      <w:pPr>
        <w:pStyle w:val="Inhopg1"/>
        <w:rPr>
          <w:rFonts w:asciiTheme="minorHAnsi" w:eastAsiaTheme="minorEastAsia" w:hAnsiTheme="minorHAnsi" w:cstheme="minorBidi"/>
          <w:b w:val="0"/>
          <w:bCs w:val="0"/>
          <w:caps w:val="0"/>
          <w:sz w:val="22"/>
        </w:rPr>
      </w:pPr>
      <w:hyperlink w:anchor="_Toc360034029" w:history="1">
        <w:r w:rsidR="00AA3083" w:rsidRPr="00572987">
          <w:rPr>
            <w:rStyle w:val="Hyperlink"/>
          </w:rPr>
          <w:t>3</w:t>
        </w:r>
        <w:r w:rsidR="00AA3083">
          <w:rPr>
            <w:rFonts w:asciiTheme="minorHAnsi" w:eastAsiaTheme="minorEastAsia" w:hAnsiTheme="minorHAnsi" w:cstheme="minorBidi"/>
            <w:b w:val="0"/>
            <w:bCs w:val="0"/>
            <w:caps w:val="0"/>
            <w:sz w:val="22"/>
          </w:rPr>
          <w:tab/>
        </w:r>
        <w:r w:rsidR="00AA3083" w:rsidRPr="00572987">
          <w:rPr>
            <w:rStyle w:val="Hyperlink"/>
          </w:rPr>
          <w:t>Voorstel</w:t>
        </w:r>
        <w:r w:rsidR="00AA3083">
          <w:rPr>
            <w:webHidden/>
          </w:rPr>
          <w:tab/>
        </w:r>
        <w:r>
          <w:rPr>
            <w:webHidden/>
          </w:rPr>
          <w:fldChar w:fldCharType="begin"/>
        </w:r>
        <w:r w:rsidR="00AA3083">
          <w:rPr>
            <w:webHidden/>
          </w:rPr>
          <w:instrText xml:space="preserve"> PAGEREF _Toc360034029 \h </w:instrText>
        </w:r>
        <w:r>
          <w:rPr>
            <w:webHidden/>
          </w:rPr>
        </w:r>
        <w:r>
          <w:rPr>
            <w:webHidden/>
          </w:rPr>
          <w:fldChar w:fldCharType="separate"/>
        </w:r>
        <w:r w:rsidR="00AA3083">
          <w:rPr>
            <w:webHidden/>
          </w:rPr>
          <w:t>8</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0" w:history="1">
        <w:r w:rsidR="00AA3083" w:rsidRPr="00572987">
          <w:rPr>
            <w:rStyle w:val="Hyperlink"/>
          </w:rPr>
          <w:t>3.1</w:t>
        </w:r>
        <w:r w:rsidR="00AA3083">
          <w:rPr>
            <w:rFonts w:asciiTheme="minorHAnsi" w:eastAsiaTheme="minorEastAsia" w:hAnsiTheme="minorHAnsi" w:cstheme="minorBidi"/>
            <w:smallCaps w:val="0"/>
            <w:sz w:val="22"/>
            <w:szCs w:val="22"/>
          </w:rPr>
          <w:tab/>
        </w:r>
        <w:r w:rsidR="00AA3083" w:rsidRPr="00572987">
          <w:rPr>
            <w:rStyle w:val="Hyperlink"/>
          </w:rPr>
          <w:t>Gefaseerde aanpak</w:t>
        </w:r>
        <w:r w:rsidR="00AA3083">
          <w:rPr>
            <w:webHidden/>
          </w:rPr>
          <w:tab/>
        </w:r>
        <w:r>
          <w:rPr>
            <w:webHidden/>
          </w:rPr>
          <w:fldChar w:fldCharType="begin"/>
        </w:r>
        <w:r w:rsidR="00AA3083">
          <w:rPr>
            <w:webHidden/>
          </w:rPr>
          <w:instrText xml:space="preserve"> PAGEREF _Toc360034030 \h </w:instrText>
        </w:r>
        <w:r>
          <w:rPr>
            <w:webHidden/>
          </w:rPr>
        </w:r>
        <w:r>
          <w:rPr>
            <w:webHidden/>
          </w:rPr>
          <w:fldChar w:fldCharType="separate"/>
        </w:r>
        <w:r w:rsidR="00AA3083">
          <w:rPr>
            <w:webHidden/>
          </w:rPr>
          <w:t>8</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1" w:history="1">
        <w:r w:rsidR="00AA3083" w:rsidRPr="00572987">
          <w:rPr>
            <w:rStyle w:val="Hyperlink"/>
          </w:rPr>
          <w:t>3.2</w:t>
        </w:r>
        <w:r w:rsidR="00AA3083">
          <w:rPr>
            <w:rFonts w:asciiTheme="minorHAnsi" w:eastAsiaTheme="minorEastAsia" w:hAnsiTheme="minorHAnsi" w:cstheme="minorBidi"/>
            <w:smallCaps w:val="0"/>
            <w:sz w:val="22"/>
            <w:szCs w:val="22"/>
          </w:rPr>
          <w:tab/>
        </w:r>
        <w:r w:rsidR="00AA3083" w:rsidRPr="00572987">
          <w:rPr>
            <w:rStyle w:val="Hyperlink"/>
          </w:rPr>
          <w:t>Fase 1 - Zomer</w:t>
        </w:r>
        <w:r w:rsidR="00AA3083">
          <w:rPr>
            <w:webHidden/>
          </w:rPr>
          <w:tab/>
        </w:r>
        <w:r>
          <w:rPr>
            <w:webHidden/>
          </w:rPr>
          <w:fldChar w:fldCharType="begin"/>
        </w:r>
        <w:r w:rsidR="00AA3083">
          <w:rPr>
            <w:webHidden/>
          </w:rPr>
          <w:instrText xml:space="preserve"> PAGEREF _Toc360034031 \h </w:instrText>
        </w:r>
        <w:r>
          <w:rPr>
            <w:webHidden/>
          </w:rPr>
        </w:r>
        <w:r>
          <w:rPr>
            <w:webHidden/>
          </w:rPr>
          <w:fldChar w:fldCharType="separate"/>
        </w:r>
        <w:r w:rsidR="00AA3083">
          <w:rPr>
            <w:webHidden/>
          </w:rPr>
          <w:t>10</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2" w:history="1">
        <w:r w:rsidR="00AA3083" w:rsidRPr="00572987">
          <w:rPr>
            <w:rStyle w:val="Hyperlink"/>
          </w:rPr>
          <w:t>3.3</w:t>
        </w:r>
        <w:r w:rsidR="00AA3083">
          <w:rPr>
            <w:rFonts w:asciiTheme="minorHAnsi" w:eastAsiaTheme="minorEastAsia" w:hAnsiTheme="minorHAnsi" w:cstheme="minorBidi"/>
            <w:smallCaps w:val="0"/>
            <w:sz w:val="22"/>
            <w:szCs w:val="22"/>
          </w:rPr>
          <w:tab/>
        </w:r>
        <w:r w:rsidR="00AA3083" w:rsidRPr="00572987">
          <w:rPr>
            <w:rStyle w:val="Hyperlink"/>
          </w:rPr>
          <w:t>Fase 2 - Najaar</w:t>
        </w:r>
        <w:r w:rsidR="00AA3083">
          <w:rPr>
            <w:webHidden/>
          </w:rPr>
          <w:tab/>
        </w:r>
        <w:r>
          <w:rPr>
            <w:webHidden/>
          </w:rPr>
          <w:fldChar w:fldCharType="begin"/>
        </w:r>
        <w:r w:rsidR="00AA3083">
          <w:rPr>
            <w:webHidden/>
          </w:rPr>
          <w:instrText xml:space="preserve"> PAGEREF _Toc360034032 \h </w:instrText>
        </w:r>
        <w:r>
          <w:rPr>
            <w:webHidden/>
          </w:rPr>
        </w:r>
        <w:r>
          <w:rPr>
            <w:webHidden/>
          </w:rPr>
          <w:fldChar w:fldCharType="separate"/>
        </w:r>
        <w:r w:rsidR="00AA3083">
          <w:rPr>
            <w:webHidden/>
          </w:rPr>
          <w:t>11</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3" w:history="1">
        <w:r w:rsidR="00AA3083" w:rsidRPr="00572987">
          <w:rPr>
            <w:rStyle w:val="Hyperlink"/>
          </w:rPr>
          <w:t>3.4</w:t>
        </w:r>
        <w:r w:rsidR="00AA3083">
          <w:rPr>
            <w:rFonts w:asciiTheme="minorHAnsi" w:eastAsiaTheme="minorEastAsia" w:hAnsiTheme="minorHAnsi" w:cstheme="minorBidi"/>
            <w:smallCaps w:val="0"/>
            <w:sz w:val="22"/>
            <w:szCs w:val="22"/>
          </w:rPr>
          <w:tab/>
        </w:r>
        <w:r w:rsidR="00AA3083" w:rsidRPr="00572987">
          <w:rPr>
            <w:rStyle w:val="Hyperlink"/>
          </w:rPr>
          <w:t>Planning en doorloooptijden</w:t>
        </w:r>
        <w:r w:rsidR="00AA3083">
          <w:rPr>
            <w:webHidden/>
          </w:rPr>
          <w:tab/>
        </w:r>
        <w:r>
          <w:rPr>
            <w:webHidden/>
          </w:rPr>
          <w:fldChar w:fldCharType="begin"/>
        </w:r>
        <w:r w:rsidR="00AA3083">
          <w:rPr>
            <w:webHidden/>
          </w:rPr>
          <w:instrText xml:space="preserve"> PAGEREF _Toc360034033 \h </w:instrText>
        </w:r>
        <w:r>
          <w:rPr>
            <w:webHidden/>
          </w:rPr>
        </w:r>
        <w:r>
          <w:rPr>
            <w:webHidden/>
          </w:rPr>
          <w:fldChar w:fldCharType="separate"/>
        </w:r>
        <w:r w:rsidR="00AA3083">
          <w:rPr>
            <w:webHidden/>
          </w:rPr>
          <w:t>12</w:t>
        </w:r>
        <w:r>
          <w:rPr>
            <w:webHidden/>
          </w:rPr>
          <w:fldChar w:fldCharType="end"/>
        </w:r>
      </w:hyperlink>
    </w:p>
    <w:p w:rsidR="00AA3083" w:rsidRDefault="00B4446F">
      <w:pPr>
        <w:pStyle w:val="Inhopg1"/>
        <w:rPr>
          <w:rFonts w:asciiTheme="minorHAnsi" w:eastAsiaTheme="minorEastAsia" w:hAnsiTheme="minorHAnsi" w:cstheme="minorBidi"/>
          <w:b w:val="0"/>
          <w:bCs w:val="0"/>
          <w:caps w:val="0"/>
          <w:sz w:val="22"/>
        </w:rPr>
      </w:pPr>
      <w:hyperlink w:anchor="_Toc360034034" w:history="1">
        <w:r w:rsidR="00AA3083" w:rsidRPr="00572987">
          <w:rPr>
            <w:rStyle w:val="Hyperlink"/>
          </w:rPr>
          <w:t>4</w:t>
        </w:r>
        <w:r w:rsidR="00AA3083">
          <w:rPr>
            <w:rFonts w:asciiTheme="minorHAnsi" w:eastAsiaTheme="minorEastAsia" w:hAnsiTheme="minorHAnsi" w:cstheme="minorBidi"/>
            <w:b w:val="0"/>
            <w:bCs w:val="0"/>
            <w:caps w:val="0"/>
            <w:sz w:val="22"/>
          </w:rPr>
          <w:tab/>
        </w:r>
        <w:r w:rsidR="00AA3083" w:rsidRPr="00572987">
          <w:rPr>
            <w:rStyle w:val="Hyperlink"/>
          </w:rPr>
          <w:t>Onderbouwende Analyses</w:t>
        </w:r>
        <w:r w:rsidR="00AA3083">
          <w:rPr>
            <w:webHidden/>
          </w:rPr>
          <w:tab/>
        </w:r>
        <w:r>
          <w:rPr>
            <w:webHidden/>
          </w:rPr>
          <w:fldChar w:fldCharType="begin"/>
        </w:r>
        <w:r w:rsidR="00AA3083">
          <w:rPr>
            <w:webHidden/>
          </w:rPr>
          <w:instrText xml:space="preserve"> PAGEREF _Toc360034034 \h </w:instrText>
        </w:r>
        <w:r>
          <w:rPr>
            <w:webHidden/>
          </w:rPr>
        </w:r>
        <w:r>
          <w:rPr>
            <w:webHidden/>
          </w:rPr>
          <w:fldChar w:fldCharType="separate"/>
        </w:r>
        <w:r w:rsidR="00AA3083">
          <w:rPr>
            <w:webHidden/>
          </w:rPr>
          <w:t>13</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5" w:history="1">
        <w:r w:rsidR="00AA3083" w:rsidRPr="00572987">
          <w:rPr>
            <w:rStyle w:val="Hyperlink"/>
          </w:rPr>
          <w:t>4.1</w:t>
        </w:r>
        <w:r w:rsidR="00AA3083">
          <w:rPr>
            <w:rFonts w:asciiTheme="minorHAnsi" w:eastAsiaTheme="minorEastAsia" w:hAnsiTheme="minorHAnsi" w:cstheme="minorBidi"/>
            <w:smallCaps w:val="0"/>
            <w:sz w:val="22"/>
            <w:szCs w:val="22"/>
          </w:rPr>
          <w:tab/>
        </w:r>
        <w:r w:rsidR="00AA3083" w:rsidRPr="00572987">
          <w:rPr>
            <w:rStyle w:val="Hyperlink"/>
          </w:rPr>
          <w:t xml:space="preserve">Gegevensanalyse </w:t>
        </w:r>
        <w:r w:rsidR="00412213">
          <w:rPr>
            <w:rStyle w:val="Hyperlink"/>
          </w:rPr>
          <w:t>Ibis</w:t>
        </w:r>
        <w:r w:rsidR="00AA3083">
          <w:rPr>
            <w:webHidden/>
          </w:rPr>
          <w:tab/>
        </w:r>
        <w:r>
          <w:rPr>
            <w:webHidden/>
          </w:rPr>
          <w:fldChar w:fldCharType="begin"/>
        </w:r>
        <w:r w:rsidR="00AA3083">
          <w:rPr>
            <w:webHidden/>
          </w:rPr>
          <w:instrText xml:space="preserve"> PAGEREF _Toc360034035 \h </w:instrText>
        </w:r>
        <w:r>
          <w:rPr>
            <w:webHidden/>
          </w:rPr>
        </w:r>
        <w:r>
          <w:rPr>
            <w:webHidden/>
          </w:rPr>
          <w:fldChar w:fldCharType="separate"/>
        </w:r>
        <w:r w:rsidR="00AA3083">
          <w:rPr>
            <w:webHidden/>
          </w:rPr>
          <w:t>13</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6" w:history="1">
        <w:r w:rsidR="00AA3083" w:rsidRPr="00572987">
          <w:rPr>
            <w:rStyle w:val="Hyperlink"/>
          </w:rPr>
          <w:t>4.2</w:t>
        </w:r>
        <w:r w:rsidR="00AA3083">
          <w:rPr>
            <w:rFonts w:asciiTheme="minorHAnsi" w:eastAsiaTheme="minorEastAsia" w:hAnsiTheme="minorHAnsi" w:cstheme="minorBidi"/>
            <w:smallCaps w:val="0"/>
            <w:sz w:val="22"/>
            <w:szCs w:val="22"/>
          </w:rPr>
          <w:tab/>
        </w:r>
        <w:r w:rsidR="00AA3083" w:rsidRPr="00572987">
          <w:rPr>
            <w:rStyle w:val="Hyperlink"/>
          </w:rPr>
          <w:t>Opdrachtinterpretatie</w:t>
        </w:r>
        <w:r w:rsidR="00AA3083">
          <w:rPr>
            <w:webHidden/>
          </w:rPr>
          <w:tab/>
        </w:r>
        <w:r>
          <w:rPr>
            <w:webHidden/>
          </w:rPr>
          <w:fldChar w:fldCharType="begin"/>
        </w:r>
        <w:r w:rsidR="00AA3083">
          <w:rPr>
            <w:webHidden/>
          </w:rPr>
          <w:instrText xml:space="preserve"> PAGEREF _Toc360034036 \h </w:instrText>
        </w:r>
        <w:r>
          <w:rPr>
            <w:webHidden/>
          </w:rPr>
        </w:r>
        <w:r>
          <w:rPr>
            <w:webHidden/>
          </w:rPr>
          <w:fldChar w:fldCharType="separate"/>
        </w:r>
        <w:r w:rsidR="00AA3083">
          <w:rPr>
            <w:webHidden/>
          </w:rPr>
          <w:t>14</w:t>
        </w:r>
        <w:r>
          <w:rPr>
            <w:webHidden/>
          </w:rPr>
          <w:fldChar w:fldCharType="end"/>
        </w:r>
      </w:hyperlink>
    </w:p>
    <w:p w:rsidR="00AA3083" w:rsidRDefault="00B4446F">
      <w:pPr>
        <w:pStyle w:val="Inhopg2"/>
        <w:rPr>
          <w:rFonts w:asciiTheme="minorHAnsi" w:eastAsiaTheme="minorEastAsia" w:hAnsiTheme="minorHAnsi" w:cstheme="minorBidi"/>
          <w:smallCaps w:val="0"/>
          <w:sz w:val="22"/>
          <w:szCs w:val="22"/>
        </w:rPr>
      </w:pPr>
      <w:hyperlink w:anchor="_Toc360034037" w:history="1">
        <w:r w:rsidR="00AA3083" w:rsidRPr="00572987">
          <w:rPr>
            <w:rStyle w:val="Hyperlink"/>
          </w:rPr>
          <w:t>4.3</w:t>
        </w:r>
        <w:r w:rsidR="00AA3083">
          <w:rPr>
            <w:rFonts w:asciiTheme="minorHAnsi" w:eastAsiaTheme="minorEastAsia" w:hAnsiTheme="minorHAnsi" w:cstheme="minorBidi"/>
            <w:smallCaps w:val="0"/>
            <w:sz w:val="22"/>
            <w:szCs w:val="22"/>
          </w:rPr>
          <w:tab/>
        </w:r>
        <w:r w:rsidR="00AA3083" w:rsidRPr="00572987">
          <w:rPr>
            <w:rStyle w:val="Hyperlink"/>
          </w:rPr>
          <w:t>Overige bevindingen</w:t>
        </w:r>
        <w:r w:rsidR="00AA3083">
          <w:rPr>
            <w:webHidden/>
          </w:rPr>
          <w:tab/>
        </w:r>
        <w:r>
          <w:rPr>
            <w:webHidden/>
          </w:rPr>
          <w:fldChar w:fldCharType="begin"/>
        </w:r>
        <w:r w:rsidR="00AA3083">
          <w:rPr>
            <w:webHidden/>
          </w:rPr>
          <w:instrText xml:space="preserve"> PAGEREF _Toc360034037 \h </w:instrText>
        </w:r>
        <w:r>
          <w:rPr>
            <w:webHidden/>
          </w:rPr>
        </w:r>
        <w:r>
          <w:rPr>
            <w:webHidden/>
          </w:rPr>
          <w:fldChar w:fldCharType="separate"/>
        </w:r>
        <w:r w:rsidR="00AA3083">
          <w:rPr>
            <w:webHidden/>
          </w:rPr>
          <w:t>14</w:t>
        </w:r>
        <w:r>
          <w:rPr>
            <w:webHidden/>
          </w:rPr>
          <w:fldChar w:fldCharType="end"/>
        </w:r>
      </w:hyperlink>
    </w:p>
    <w:p w:rsidR="00AA3083" w:rsidRDefault="00B4446F">
      <w:pPr>
        <w:pStyle w:val="Inhopg1"/>
        <w:rPr>
          <w:rFonts w:asciiTheme="minorHAnsi" w:eastAsiaTheme="minorEastAsia" w:hAnsiTheme="minorHAnsi" w:cstheme="minorBidi"/>
          <w:b w:val="0"/>
          <w:bCs w:val="0"/>
          <w:caps w:val="0"/>
          <w:sz w:val="22"/>
        </w:rPr>
      </w:pPr>
      <w:hyperlink w:anchor="_Toc360034038" w:history="1">
        <w:r w:rsidR="00AA3083" w:rsidRPr="00572987">
          <w:rPr>
            <w:rStyle w:val="Hyperlink"/>
          </w:rPr>
          <w:t>5</w:t>
        </w:r>
        <w:r w:rsidR="00AA3083">
          <w:rPr>
            <w:rFonts w:asciiTheme="minorHAnsi" w:eastAsiaTheme="minorEastAsia" w:hAnsiTheme="minorHAnsi" w:cstheme="minorBidi"/>
            <w:b w:val="0"/>
            <w:bCs w:val="0"/>
            <w:caps w:val="0"/>
            <w:sz w:val="22"/>
          </w:rPr>
          <w:tab/>
        </w:r>
        <w:r w:rsidR="00AA3083" w:rsidRPr="00572987">
          <w:rPr>
            <w:rStyle w:val="Hyperlink"/>
          </w:rPr>
          <w:t>Conclusies en Aanbevelingen</w:t>
        </w:r>
        <w:r w:rsidR="00AA3083">
          <w:rPr>
            <w:webHidden/>
          </w:rPr>
          <w:tab/>
        </w:r>
        <w:r>
          <w:rPr>
            <w:webHidden/>
          </w:rPr>
          <w:fldChar w:fldCharType="begin"/>
        </w:r>
        <w:r w:rsidR="00AA3083">
          <w:rPr>
            <w:webHidden/>
          </w:rPr>
          <w:instrText xml:space="preserve"> PAGEREF _Toc360034038 \h </w:instrText>
        </w:r>
        <w:r>
          <w:rPr>
            <w:webHidden/>
          </w:rPr>
        </w:r>
        <w:r>
          <w:rPr>
            <w:webHidden/>
          </w:rPr>
          <w:fldChar w:fldCharType="separate"/>
        </w:r>
        <w:r w:rsidR="00AA3083">
          <w:rPr>
            <w:webHidden/>
          </w:rPr>
          <w:t>16</w:t>
        </w:r>
        <w:r>
          <w:rPr>
            <w:webHidden/>
          </w:rPr>
          <w:fldChar w:fldCharType="end"/>
        </w:r>
      </w:hyperlink>
    </w:p>
    <w:p w:rsidR="00FD11BF" w:rsidRPr="00D10F50" w:rsidRDefault="00B4446F"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107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412213" w:rsidRPr="00412213" w:rsidTr="009E1A40">
        <w:trPr>
          <w:trHeight w:val="283"/>
        </w:trPr>
        <w:tc>
          <w:tcPr>
            <w:cnfStyle w:val="001000000000"/>
            <w:tcW w:w="0" w:type="auto"/>
            <w:vAlign w:val="center"/>
          </w:tcPr>
          <w:p w:rsidR="00412213" w:rsidRPr="00D10F50" w:rsidRDefault="00412213" w:rsidP="009E1A40">
            <w:r>
              <w:t>Versie 0.9.1</w:t>
            </w:r>
          </w:p>
        </w:tc>
        <w:tc>
          <w:tcPr>
            <w:tcW w:w="0" w:type="auto"/>
            <w:vAlign w:val="center"/>
          </w:tcPr>
          <w:p w:rsidR="00412213" w:rsidRDefault="00412213" w:rsidP="009E1A40">
            <w:pPr>
              <w:cnfStyle w:val="000000000000"/>
            </w:pPr>
            <w:r>
              <w:t>28 juni 2013</w:t>
            </w:r>
          </w:p>
        </w:tc>
        <w:tc>
          <w:tcPr>
            <w:tcW w:w="0" w:type="auto"/>
            <w:vAlign w:val="center"/>
          </w:tcPr>
          <w:p w:rsidR="00412213" w:rsidRPr="00D10F50" w:rsidRDefault="00412213" w:rsidP="009E1A40">
            <w:pPr>
              <w:cnfStyle w:val="000000000000"/>
            </w:pPr>
            <w:r>
              <w:t>Stef Joosten</w:t>
            </w:r>
          </w:p>
        </w:tc>
        <w:tc>
          <w:tcPr>
            <w:tcW w:w="0" w:type="auto"/>
            <w:vAlign w:val="center"/>
          </w:tcPr>
          <w:p w:rsidR="00412213" w:rsidRPr="00412213" w:rsidRDefault="00412213" w:rsidP="009E1A40">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lastRenderedPageBreak/>
        <w:br w:type="page"/>
      </w:r>
    </w:p>
    <w:p w:rsidR="008A4D39" w:rsidRPr="00D10F50" w:rsidRDefault="008A4D39" w:rsidP="008A4D39">
      <w:pPr>
        <w:pStyle w:val="Kop1"/>
      </w:pPr>
      <w:bookmarkStart w:id="2" w:name="_Toc359739060"/>
      <w:bookmarkStart w:id="3" w:name="_Toc360034020"/>
      <w:r w:rsidRPr="00D10F50">
        <w:lastRenderedPageBreak/>
        <w:t>Samenvatting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00412213">
        <w:t>PoC</w:t>
      </w:r>
      <w:proofErr w:type="spellEnd"/>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8A4D39">
      <w:pPr>
        <w:pStyle w:val="Kop2"/>
      </w:pPr>
      <w:bookmarkStart w:id="5" w:name="_Toc360034021"/>
      <w:r w:rsidRPr="00D10F50">
        <w:t>Opdracht</w:t>
      </w:r>
      <w:bookmarkEnd w:id="4"/>
      <w:bookmarkEnd w:id="5"/>
    </w:p>
    <w:p w:rsidR="00105C38" w:rsidRPr="00D10F50" w:rsidRDefault="00105C38" w:rsidP="003F234D">
      <w:pPr>
        <w:jc w:val="left"/>
      </w:pPr>
      <w:bookmarkStart w:id="6"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8A4D39">
      <w:pPr>
        <w:pStyle w:val="Kop2"/>
      </w:pPr>
      <w:bookmarkStart w:id="7" w:name="_Toc360034022"/>
      <w:r w:rsidRPr="00D10F50">
        <w:t>Leeswijzer</w:t>
      </w:r>
      <w:bookmarkEnd w:id="6"/>
      <w:bookmarkEnd w:id="7"/>
    </w:p>
    <w:p w:rsidR="00D15DEF" w:rsidRPr="00DF16BD" w:rsidRDefault="00D15DEF" w:rsidP="00D15DEF">
      <w:r w:rsidRPr="00DF16BD">
        <w:t xml:space="preserve">Dit voorstel begint in hoofdstuk 1 met </w:t>
      </w:r>
      <w:r w:rsidR="00DF16BD" w:rsidRPr="00DF16BD">
        <w:t>inleiding en opdrachtomschrijving.</w:t>
      </w:r>
      <w:r w:rsidRPr="00DF16BD">
        <w:t>. In hoofdstuk 2 volgt de probleemanalyse en de interpretatie, die Ordina hieraan geeft. Hoofdstuk 3 bevat het feitelijke voorstel. Hoofdstuk 4 bevat tenslotte enige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8" w:name="_Toc360034023"/>
      <w:r>
        <w:lastRenderedPageBreak/>
        <w:t>Probleemanalyse</w:t>
      </w:r>
      <w:bookmarkEnd w:id="8"/>
    </w:p>
    <w:p w:rsidR="008A4D39" w:rsidRPr="00D10F50" w:rsidRDefault="008A4D39" w:rsidP="008A4D39"/>
    <w:p w:rsidR="008A4D39" w:rsidRPr="00D10F50" w:rsidRDefault="008A4D39" w:rsidP="003F234D">
      <w:pPr>
        <w:pStyle w:val="Kop2"/>
        <w:jc w:val="left"/>
      </w:pPr>
      <w:bookmarkStart w:id="9" w:name="_Toc359739064"/>
      <w:bookmarkStart w:id="10" w:name="_Toc360034024"/>
      <w:r w:rsidRPr="00D10F50">
        <w:t>Context</w:t>
      </w:r>
      <w:bookmarkEnd w:id="9"/>
      <w:bookmarkEnd w:id="10"/>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11" w:name="_Toc359739065"/>
      <w:bookmarkStart w:id="12" w:name="_Toc360034025"/>
      <w:r w:rsidRPr="00D10F50">
        <w:t>Probleemstelling</w:t>
      </w:r>
      <w:r w:rsidRPr="00D10F50">
        <w:rPr>
          <w:rStyle w:val="Voetnootmarkering"/>
        </w:rPr>
        <w:footnoteReference w:id="1"/>
      </w:r>
      <w:bookmarkEnd w:id="11"/>
      <w:bookmarkEnd w:id="12"/>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3"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4" w:name="_Toc360034026"/>
      <w:r w:rsidRPr="00D10F50">
        <w:lastRenderedPageBreak/>
        <w:t>Randvoorwaarden</w:t>
      </w:r>
      <w:bookmarkEnd w:id="13"/>
      <w:bookmarkEnd w:id="14"/>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5" w:name="_Toc359739067"/>
      <w:bookmarkStart w:id="16" w:name="_Toc360034027"/>
      <w:r w:rsidRPr="00D10F50">
        <w:t>Interpretatie</w:t>
      </w:r>
      <w:bookmarkEnd w:id="15"/>
      <w:bookmarkEnd w:id="16"/>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Pr="00D10F50">
        <w:t xml:space="preserve">. Gedurende de </w:t>
      </w:r>
      <w:proofErr w:type="spellStart"/>
      <w:r w:rsidRPr="00D10F50">
        <w:t>proof-of-concept</w:t>
      </w:r>
      <w:proofErr w:type="spellEnd"/>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7" w:name="_Toc359739068"/>
      <w:bookmarkStart w:id="18" w:name="_Toc360034028"/>
      <w:r w:rsidRPr="00D10F50">
        <w:t>Scope/Doelstelling</w:t>
      </w:r>
      <w:bookmarkEnd w:id="17"/>
      <w:bookmarkEnd w:id="18"/>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proofErr w:type="spellStart"/>
      <w:r w:rsidR="00412213">
        <w:t>PoC</w:t>
      </w:r>
      <w:proofErr w:type="spellEnd"/>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proofErr w:type="spellStart"/>
      <w:r w:rsidR="00412213">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3F234D">
      <w:pPr>
        <w:pStyle w:val="Kop1"/>
        <w:jc w:val="left"/>
      </w:pPr>
      <w:bookmarkStart w:id="19" w:name="_Toc360034029"/>
      <w:r w:rsidRPr="00D10F50">
        <w:lastRenderedPageBreak/>
        <w:t>Voorstel</w:t>
      </w:r>
      <w:bookmarkEnd w:id="19"/>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proofErr w:type="spellStart"/>
      <w:r w:rsidR="00412213">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0" w:name="_Ref323719683"/>
    </w:p>
    <w:bookmarkEnd w:id="20"/>
    <w:p w:rsidR="00EF7520" w:rsidRPr="00D10F50" w:rsidRDefault="003F234D" w:rsidP="003F234D">
      <w:pPr>
        <w:pStyle w:val="Kop2"/>
        <w:jc w:val="left"/>
      </w:pPr>
      <w:r>
        <w:t>Aanpak en Fasering</w:t>
      </w:r>
    </w:p>
    <w:p w:rsidR="00823516" w:rsidRDefault="00823516" w:rsidP="003F234D">
      <w:pPr>
        <w:jc w:val="left"/>
      </w:pPr>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3F234D">
      <w:pPr>
        <w:jc w:val="left"/>
      </w:pPr>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bookmarkStart w:id="21" w:name="_Toc360034031"/>
      <w:r w:rsidRPr="00D10F50">
        <w:lastRenderedPageBreak/>
        <w:t>Fase 1</w:t>
      </w:r>
      <w:r w:rsidR="00594D8D" w:rsidRPr="00D10F50">
        <w:t xml:space="preserve"> - </w:t>
      </w:r>
      <w:r w:rsidR="001859FE">
        <w:t>Zomer</w:t>
      </w:r>
      <w:bookmarkEnd w:id="21"/>
    </w:p>
    <w:p w:rsidR="001859FE"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proofErr w:type="spellStart"/>
      <w:r w:rsidR="00412213">
        <w:t>PoC</w:t>
      </w:r>
      <w:proofErr w:type="spellEnd"/>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rsidR="00412213">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proofErr w:type="spellStart"/>
      <w:r w:rsidRPr="00D10F50">
        <w:t>Stakeholders</w:t>
      </w:r>
      <w:proofErr w:type="spellEnd"/>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proofErr w:type="spellStart"/>
      <w:r w:rsidRPr="00D10F50">
        <w:t>Key-user</w:t>
      </w:r>
      <w:proofErr w:type="spellEnd"/>
      <w:r w:rsidRPr="00D10F50">
        <w:t>;</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2" w:name="_Toc360034032"/>
      <w:r w:rsidRPr="00D10F50">
        <w:t>Fase 2</w:t>
      </w:r>
      <w:r w:rsidR="00594D8D" w:rsidRPr="00D10F50">
        <w:t xml:space="preserve"> - </w:t>
      </w:r>
      <w:r w:rsidR="00CC6E11">
        <w:t>Najaar</w:t>
      </w:r>
      <w:bookmarkEnd w:id="22"/>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3F234D">
        <w:t xml:space="preserve">in </w:t>
      </w:r>
      <w:proofErr w:type="spellStart"/>
      <w:r w:rsidR="00C47F6D">
        <w:t>zomer-fase</w:t>
      </w:r>
      <w:proofErr w:type="spellEnd"/>
      <w:r w:rsidR="00C47F6D">
        <w:t xml:space="preserve"> </w:t>
      </w:r>
      <w:r w:rsidR="003F234D">
        <w:t xml:space="preserve">de </w:t>
      </w:r>
      <w:proofErr w:type="spellStart"/>
      <w:r w:rsidR="003F234D">
        <w:t>benodige</w:t>
      </w:r>
      <w:proofErr w:type="spellEnd"/>
      <w:r w:rsidR="003F234D">
        <w:t xml:space="preserve"> aandacht krijgen.</w:t>
      </w:r>
      <w:r w:rsidR="00C47F6D">
        <w:t xml:space="preserve"> </w:t>
      </w:r>
    </w:p>
    <w:p w:rsidR="00287B07" w:rsidRDefault="00287B07" w:rsidP="003F234D">
      <w:pPr>
        <w:jc w:val="left"/>
        <w:rPr>
          <w:highlight w:val="yellow"/>
        </w:rPr>
      </w:pPr>
    </w:p>
    <w:p w:rsidR="003F234D" w:rsidRDefault="003F234D" w:rsidP="003F234D">
      <w:pPr>
        <w:jc w:val="left"/>
        <w:rPr>
          <w:highlight w:val="yellow"/>
        </w:rPr>
      </w:pPr>
    </w:p>
    <w:p w:rsidR="003F234D" w:rsidRPr="004A53C8" w:rsidRDefault="003F234D" w:rsidP="009936C4">
      <w:pPr>
        <w:pStyle w:val="Kop2"/>
        <w:jc w:val="left"/>
      </w:pPr>
      <w:bookmarkStart w:id="23" w:name="_Toc359329102"/>
      <w:r w:rsidRPr="004A53C8">
        <w:t>Organisatie</w:t>
      </w:r>
      <w:bookmarkEnd w:id="23"/>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4" w:name="_Toc357028598"/>
      <w:bookmarkStart w:id="25"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 d</w:t>
      </w:r>
      <w:r>
        <w:t xml:space="preserve">e Senior </w:t>
      </w:r>
      <w:proofErr w:type="spellStart"/>
      <w:r>
        <w:t>Supplier</w:t>
      </w:r>
      <w:proofErr w:type="spellEnd"/>
      <w:r>
        <w:t xml:space="preserve"> </w:t>
      </w:r>
      <w:r w:rsidR="00BC1391">
        <w:t xml:space="preserve">zal </w:t>
      </w:r>
      <w:r>
        <w:t xml:space="preserve">vanuit Ordina </w:t>
      </w:r>
      <w:r w:rsidR="00BC1391">
        <w:t>worden ingevuld;</w:t>
      </w:r>
      <w:r>
        <w:t xml:space="preserve"> de Senior User</w:t>
      </w:r>
      <w:r w:rsidR="00BC1391">
        <w:t xml:space="preserve"> is een </w:t>
      </w:r>
      <w:proofErr w:type="spellStart"/>
      <w:r w:rsidR="00BC1391">
        <w:t>key-user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r>
              <w:t xml:space="preserve">Ordina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4"/>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25"/>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26" w:name="_Toc323915691"/>
      <w:bookmarkStart w:id="27" w:name="_Toc323915692"/>
      <w:bookmarkStart w:id="28" w:name="_Toc323915693"/>
      <w:bookmarkStart w:id="29" w:name="_Toc323915694"/>
      <w:bookmarkStart w:id="30" w:name="_Toc323915695"/>
      <w:bookmarkStart w:id="31" w:name="_Toc323915696"/>
      <w:bookmarkStart w:id="32" w:name="_Toc323915697"/>
      <w:bookmarkStart w:id="33" w:name="_Toc323915698"/>
      <w:bookmarkStart w:id="34" w:name="_Toc323915699"/>
      <w:bookmarkStart w:id="35" w:name="_Toc323915700"/>
      <w:bookmarkStart w:id="36" w:name="_Toc323915701"/>
      <w:bookmarkStart w:id="37" w:name="_Toc323915702"/>
      <w:bookmarkStart w:id="38" w:name="_Toc323915703"/>
      <w:bookmarkStart w:id="39" w:name="_Toc323915704"/>
      <w:bookmarkStart w:id="40" w:name="_Toc323915705"/>
      <w:bookmarkStart w:id="41" w:name="_Toc323915706"/>
      <w:bookmarkStart w:id="42" w:name="_Toc323915707"/>
      <w:bookmarkStart w:id="43" w:name="_Toc323915708"/>
      <w:bookmarkStart w:id="44" w:name="_Toc323915709"/>
      <w:bookmarkStart w:id="45" w:name="_Toc323915710"/>
      <w:bookmarkStart w:id="46" w:name="_Toc323915711"/>
      <w:bookmarkStart w:id="47" w:name="_Toc323915712"/>
      <w:bookmarkStart w:id="48" w:name="_Toc323915713"/>
      <w:bookmarkStart w:id="49" w:name="_Toc323915714"/>
      <w:bookmarkStart w:id="50" w:name="_Toc323915715"/>
      <w:bookmarkStart w:id="51" w:name="_Toc323915716"/>
      <w:bookmarkStart w:id="52" w:name="_Toc323915717"/>
      <w:bookmarkStart w:id="53" w:name="_Toc323915718"/>
      <w:bookmarkStart w:id="54" w:name="_Toc323915719"/>
      <w:bookmarkStart w:id="55" w:name="_Toc323915720"/>
      <w:bookmarkStart w:id="56" w:name="_Toc323915721"/>
      <w:bookmarkStart w:id="57" w:name="_Toc323915722"/>
      <w:bookmarkStart w:id="58" w:name="_Toc323915723"/>
      <w:bookmarkStart w:id="59" w:name="_Toc323915724"/>
      <w:bookmarkStart w:id="60" w:name="_Toc323915725"/>
      <w:bookmarkStart w:id="61" w:name="_Toc323915726"/>
      <w:bookmarkStart w:id="62" w:name="_Toc323915727"/>
      <w:bookmarkStart w:id="63" w:name="_Toc323915728"/>
      <w:bookmarkStart w:id="64" w:name="_Toc323915729"/>
      <w:bookmarkStart w:id="65" w:name="_Toc323915730"/>
      <w:bookmarkStart w:id="66" w:name="_Toc323915731"/>
      <w:bookmarkStart w:id="67" w:name="_Toc323915732"/>
      <w:bookmarkStart w:id="68" w:name="_Toc323915733"/>
      <w:bookmarkStart w:id="69" w:name="_Toc323915734"/>
      <w:bookmarkStart w:id="70" w:name="_Toc323915735"/>
      <w:bookmarkStart w:id="71" w:name="_Toc323915736"/>
      <w:bookmarkStart w:id="72" w:name="_Toc323915737"/>
      <w:bookmarkStart w:id="73" w:name="_Toc323915738"/>
      <w:bookmarkStart w:id="74" w:name="_Toc323915739"/>
      <w:bookmarkStart w:id="75" w:name="_Toc323915740"/>
      <w:bookmarkStart w:id="76" w:name="_Toc323915741"/>
      <w:bookmarkStart w:id="77" w:name="_Toc323915742"/>
      <w:bookmarkStart w:id="78" w:name="_Toc323915743"/>
      <w:bookmarkStart w:id="79" w:name="_Toc323915744"/>
      <w:bookmarkStart w:id="80" w:name="_Toc323915745"/>
      <w:bookmarkStart w:id="81" w:name="_Toc323915746"/>
      <w:bookmarkStart w:id="82" w:name="_Toc323915747"/>
      <w:bookmarkStart w:id="83" w:name="_Toc323915748"/>
      <w:bookmarkStart w:id="84" w:name="_Toc323915749"/>
      <w:bookmarkStart w:id="85" w:name="_Toc323915750"/>
      <w:bookmarkStart w:id="86" w:name="_Toc323915751"/>
      <w:bookmarkStart w:id="87" w:name="_Toc323915752"/>
      <w:bookmarkStart w:id="88" w:name="_Toc323915753"/>
      <w:bookmarkStart w:id="89" w:name="_Toc323915754"/>
      <w:bookmarkStart w:id="90" w:name="_Toc323915755"/>
      <w:bookmarkStart w:id="91" w:name="_Toc323915756"/>
      <w:bookmarkStart w:id="92" w:name="_Toc323915757"/>
      <w:bookmarkStart w:id="93" w:name="_Toc323915758"/>
      <w:bookmarkStart w:id="94" w:name="_Toc323915759"/>
      <w:bookmarkStart w:id="95" w:name="_Toc323915760"/>
      <w:bookmarkStart w:id="96" w:name="_Toc323915761"/>
      <w:bookmarkStart w:id="97" w:name="_Toc323915762"/>
      <w:bookmarkStart w:id="98" w:name="_Toc323915763"/>
      <w:bookmarkStart w:id="99" w:name="_Toc323915764"/>
      <w:bookmarkStart w:id="100" w:name="_Toc323915765"/>
      <w:bookmarkStart w:id="101" w:name="_Toc323915766"/>
      <w:bookmarkStart w:id="102" w:name="_Toc323915767"/>
      <w:bookmarkStart w:id="103" w:name="_Toc323915768"/>
      <w:bookmarkStart w:id="104" w:name="_Toc323915769"/>
      <w:bookmarkStart w:id="105" w:name="_Toc323915770"/>
      <w:bookmarkStart w:id="106" w:name="_Toc323915771"/>
      <w:bookmarkStart w:id="107" w:name="_Toc323915772"/>
      <w:bookmarkStart w:id="108" w:name="_Toc323915774"/>
      <w:bookmarkStart w:id="109" w:name="_Ref323899007"/>
      <w:bookmarkStart w:id="110" w:name="_Toc36003403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9070A4">
        <w:rPr>
          <w:noProof/>
        </w:rPr>
        <w:t>Planning</w:t>
      </w:r>
      <w:bookmarkEnd w:id="109"/>
      <w:r w:rsidR="00B81AC8" w:rsidRPr="009070A4">
        <w:rPr>
          <w:noProof/>
        </w:rPr>
        <w:t xml:space="preserve"> en doorloooptijden</w:t>
      </w:r>
      <w:bookmarkEnd w:id="110"/>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lastRenderedPageBreak/>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FA0677" w:rsidRDefault="00FA0677" w:rsidP="00791160">
      <w:pPr>
        <w:pStyle w:val="Kop1"/>
      </w:pPr>
      <w:bookmarkStart w:id="111" w:name="_Toc360034034"/>
      <w:bookmarkEnd w:id="1"/>
      <w:r>
        <w:lastRenderedPageBreak/>
        <w:t>Onderbouwende Analyses</w:t>
      </w:r>
      <w:bookmarkEnd w:id="111"/>
    </w:p>
    <w:p w:rsidR="00FA0677" w:rsidRDefault="00FA0677" w:rsidP="003F234D">
      <w:pPr>
        <w:jc w:val="left"/>
      </w:pPr>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3F234D">
      <w:pPr>
        <w:pStyle w:val="Lijstalinea"/>
        <w:numPr>
          <w:ilvl w:val="0"/>
          <w:numId w:val="40"/>
        </w:numPr>
        <w:jc w:val="left"/>
      </w:pPr>
      <w:r>
        <w:t xml:space="preserve">Een analyse van het proces Handhaving, waaronder de sanctietrajecten vallen. Deze analyse heeft plaatsgevonden </w:t>
      </w:r>
      <w:r w:rsidR="00BB3A63">
        <w:t>op basis van</w:t>
      </w:r>
      <w:r>
        <w:t>:</w:t>
      </w:r>
    </w:p>
    <w:p w:rsidR="00FA0677" w:rsidRDefault="00FA0677" w:rsidP="003F234D">
      <w:pPr>
        <w:pStyle w:val="Lijstalinea"/>
        <w:numPr>
          <w:ilvl w:val="1"/>
          <w:numId w:val="40"/>
        </w:numPr>
        <w:jc w:val="left"/>
      </w:pPr>
      <w:r>
        <w:t>De WOT</w:t>
      </w:r>
    </w:p>
    <w:p w:rsidR="00FA0677" w:rsidRDefault="00FA0677" w:rsidP="003F234D">
      <w:pPr>
        <w:pStyle w:val="Lijstalinea"/>
        <w:numPr>
          <w:ilvl w:val="1"/>
          <w:numId w:val="40"/>
        </w:numPr>
        <w:jc w:val="left"/>
      </w:pPr>
      <w:r>
        <w:t>De sectorwet Primair Onderwijs</w:t>
      </w:r>
    </w:p>
    <w:p w:rsidR="00FA0677" w:rsidRDefault="00FA0677" w:rsidP="003F234D">
      <w:pPr>
        <w:pStyle w:val="Lijstalinea"/>
        <w:numPr>
          <w:ilvl w:val="1"/>
          <w:numId w:val="40"/>
        </w:numPr>
        <w:jc w:val="left"/>
      </w:pPr>
      <w:r>
        <w:t xml:space="preserve">Het Organisatie- en </w:t>
      </w:r>
      <w:r w:rsidRPr="00FA0677">
        <w:t xml:space="preserve">mandaatbesluit </w:t>
      </w:r>
      <w:proofErr w:type="spellStart"/>
      <w:r>
        <w:t>IvhO</w:t>
      </w:r>
      <w:proofErr w:type="spellEnd"/>
    </w:p>
    <w:p w:rsidR="00FA0677" w:rsidRDefault="00FA0677" w:rsidP="003F234D">
      <w:pPr>
        <w:pStyle w:val="Lijstalinea"/>
        <w:numPr>
          <w:ilvl w:val="1"/>
          <w:numId w:val="40"/>
        </w:numPr>
        <w:jc w:val="left"/>
      </w:pPr>
      <w:r>
        <w:t>Proces Handhaving (NC), Concept, Inspectie van het Onderwijs, April 2012</w:t>
      </w:r>
    </w:p>
    <w:p w:rsidR="00BB3A63" w:rsidRDefault="00BB3A63" w:rsidP="003F234D">
      <w:pPr>
        <w:pStyle w:val="Lijstalinea"/>
        <w:numPr>
          <w:ilvl w:val="1"/>
          <w:numId w:val="40"/>
        </w:numPr>
        <w:jc w:val="left"/>
      </w:pPr>
      <w:r>
        <w:t>Perifere regelgeving, voor zover opportuun</w:t>
      </w:r>
    </w:p>
    <w:p w:rsidR="00BB3A63" w:rsidRDefault="00BB3A63" w:rsidP="003F234D">
      <w:pPr>
        <w:pStyle w:val="Lijstalinea"/>
        <w:numPr>
          <w:ilvl w:val="1"/>
          <w:numId w:val="40"/>
        </w:numPr>
        <w:jc w:val="left"/>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3F234D">
      <w:pPr>
        <w:ind w:left="720"/>
        <w:jc w:val="left"/>
      </w:pPr>
      <w:r>
        <w:t xml:space="preserve">In de periode waarin de </w:t>
      </w:r>
      <w:proofErr w:type="spellStart"/>
      <w:r w:rsidR="00412213">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3F234D">
      <w:pPr>
        <w:pStyle w:val="Lijstalinea"/>
        <w:numPr>
          <w:ilvl w:val="0"/>
          <w:numId w:val="40"/>
        </w:numPr>
        <w:jc w:val="left"/>
      </w:pPr>
      <w:r>
        <w:t xml:space="preserve">Informatie over </w:t>
      </w:r>
      <w:r w:rsidR="00412213">
        <w:t>Ibis</w:t>
      </w:r>
      <w:r>
        <w:t>, op basis van</w:t>
      </w:r>
    </w:p>
    <w:p w:rsidR="00BB3A63" w:rsidRDefault="00BB3A63" w:rsidP="003F234D">
      <w:pPr>
        <w:pStyle w:val="Lijstalinea"/>
        <w:numPr>
          <w:ilvl w:val="1"/>
          <w:numId w:val="40"/>
        </w:numPr>
        <w:jc w:val="left"/>
      </w:pPr>
      <w:r>
        <w:t xml:space="preserve">Documentatie over </w:t>
      </w:r>
      <w:r w:rsidR="00412213">
        <w:t>Ibis</w:t>
      </w:r>
      <w:r>
        <w:t xml:space="preserve">, die door het bouwteam gegenereerd is vanuit de ontwikkelstraat </w:t>
      </w:r>
      <w:proofErr w:type="spellStart"/>
      <w:r>
        <w:t>Apex</w:t>
      </w:r>
      <w:proofErr w:type="spellEnd"/>
      <w:r>
        <w:t>;</w:t>
      </w:r>
    </w:p>
    <w:p w:rsidR="00BB3A63" w:rsidRDefault="00BB3A63" w:rsidP="003F234D">
      <w:pPr>
        <w:pStyle w:val="Lijstalinea"/>
        <w:numPr>
          <w:ilvl w:val="1"/>
          <w:numId w:val="40"/>
        </w:numPr>
        <w:jc w:val="left"/>
      </w:pPr>
      <w:r>
        <w:t>Gesprekken met Jos Verkroost</w:t>
      </w:r>
    </w:p>
    <w:p w:rsidR="00BB3A63" w:rsidRDefault="00BB3A63" w:rsidP="003F234D">
      <w:pPr>
        <w:pStyle w:val="Lijstalinea"/>
        <w:numPr>
          <w:ilvl w:val="1"/>
          <w:numId w:val="40"/>
        </w:numPr>
        <w:jc w:val="left"/>
      </w:pPr>
      <w:r>
        <w:t xml:space="preserve">Kennis over </w:t>
      </w:r>
      <w:r w:rsidR="00412213">
        <w:t>Ibis</w:t>
      </w:r>
      <w:r>
        <w:t>, voor zover beschikbaar binnen Ordina.</w:t>
      </w:r>
    </w:p>
    <w:p w:rsidR="00BB3A63" w:rsidRDefault="00BB3A63" w:rsidP="003F234D">
      <w:pPr>
        <w:pStyle w:val="Lijstalinea"/>
        <w:numPr>
          <w:ilvl w:val="0"/>
          <w:numId w:val="40"/>
        </w:numPr>
        <w:jc w:val="left"/>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3F234D">
      <w:pPr>
        <w:pStyle w:val="Lijstalinea"/>
        <w:numPr>
          <w:ilvl w:val="1"/>
          <w:numId w:val="40"/>
        </w:numPr>
        <w:jc w:val="left"/>
      </w:pPr>
      <w:r>
        <w:t xml:space="preserve">Een functionele specificatie, die als bijlage is toegevoegd. Op basis hiervan is gekeken of de gegevensmodellen van </w:t>
      </w:r>
      <w:r w:rsidR="00412213">
        <w:t>Ibis</w:t>
      </w:r>
      <w:r>
        <w:t xml:space="preserve"> in voldoende mate geschikt zijn voor sanctietrajecten.</w:t>
      </w:r>
    </w:p>
    <w:p w:rsidR="00BB3A63" w:rsidRDefault="00BB3A63" w:rsidP="003F234D">
      <w:pPr>
        <w:pStyle w:val="Lijstalinea"/>
        <w:numPr>
          <w:ilvl w:val="1"/>
          <w:numId w:val="40"/>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4A53C8" w:rsidRDefault="004A53C8" w:rsidP="004A53C8">
      <w:pPr>
        <w:pStyle w:val="Lijstalinea"/>
        <w:jc w:val="left"/>
      </w:pPr>
    </w:p>
    <w:p w:rsidR="00BB3A63" w:rsidRPr="00D10F50" w:rsidRDefault="00D86FA8" w:rsidP="003F234D">
      <w:pPr>
        <w:pStyle w:val="Kop2"/>
        <w:jc w:val="left"/>
      </w:pPr>
      <w:bookmarkStart w:id="112" w:name="_Toc360034035"/>
      <w:r>
        <w:t xml:space="preserve">Gegevensanalyse </w:t>
      </w:r>
      <w:r w:rsidR="00412213">
        <w:t>Ibis</w:t>
      </w:r>
      <w:bookmarkEnd w:id="112"/>
    </w:p>
    <w:p w:rsidR="00BB3A63" w:rsidRPr="00D10F50" w:rsidRDefault="00D86FA8" w:rsidP="003F234D">
      <w:pPr>
        <w:jc w:val="left"/>
      </w:pPr>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w:t>
      </w:r>
      <w:r w:rsidR="00B81756">
        <w:rPr>
          <w:rStyle w:val="Voetnootmarkering"/>
        </w:rPr>
        <w:footnoteReference w:id="5"/>
      </w:r>
      <w:r w:rsidR="00BB3A63" w:rsidRPr="00D10F50">
        <w:t>.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xml:space="preserve">. Dit conceptuele model geeft de structuur weer van de informatie die bij deze processen een rol speelt. Dit conceptuele model is vervolgens op hoofdlijnen vergeleken met het gegevensmodel van </w:t>
      </w:r>
      <w:r w:rsidR="00412213">
        <w:t>IBIS</w:t>
      </w:r>
      <w:r w:rsidR="00BB3A63" w:rsidRPr="00D10F50">
        <w:t>.</w:t>
      </w:r>
    </w:p>
    <w:p w:rsidR="00BB3A63" w:rsidRDefault="00BB3A63" w:rsidP="003F234D">
      <w:pPr>
        <w:jc w:val="left"/>
      </w:pPr>
    </w:p>
    <w:p w:rsidR="00BB3A63" w:rsidRDefault="00BB3A63" w:rsidP="003F234D">
      <w:pPr>
        <w:jc w:val="left"/>
      </w:pPr>
      <w:r w:rsidRPr="00D10F50">
        <w:t xml:space="preserve">Parallel hieraan heeft Ordina binnen de doelstelling van de </w:t>
      </w:r>
      <w:proofErr w:type="spellStart"/>
      <w:r w:rsidR="00412213">
        <w:t>PoC</w:t>
      </w:r>
      <w:proofErr w:type="spellEnd"/>
      <w:r w:rsidRPr="00D10F50">
        <w:t xml:space="preserve">, informatie verzameld m.b.t. de huidige implementatie </w:t>
      </w:r>
      <w:r w:rsidR="00412213">
        <w:t>IBIS</w:t>
      </w:r>
      <w:r w:rsidRPr="00D10F50">
        <w:t xml:space="preserve">, ontwikkel- en beheersaspecten voor desbetreffende applicatiearchitectuur. Hiervoor is na aangeven van de Inspectie o.a. contact gezocht met de producent van de huidige </w:t>
      </w:r>
      <w:r w:rsidR="00412213">
        <w:t>IBIS</w:t>
      </w:r>
      <w:r w:rsidRPr="00D10F50">
        <w:t xml:space="preserve">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lastRenderedPageBreak/>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 xml:space="preserve">Naar verwachting in </w:t>
            </w:r>
            <w:r w:rsidR="00412213">
              <w:t>IBIS</w:t>
            </w:r>
            <w:r>
              <w:t xml:space="preserve">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 xml:space="preserve">Naar verwachting in </w:t>
            </w:r>
            <w:r w:rsidR="00412213">
              <w:t>IBIS</w:t>
            </w:r>
            <w:r>
              <w:t xml:space="preserve">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 xml:space="preserve">Naar verwachting in </w:t>
            </w:r>
            <w:r w:rsidR="00412213">
              <w:t>IBIS</w:t>
            </w:r>
            <w:r>
              <w:t xml:space="preserve">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 xml:space="preserve">Naar verwachting in </w:t>
            </w:r>
            <w:r w:rsidR="00412213">
              <w:t>IBIS</w:t>
            </w:r>
            <w:r>
              <w:t xml:space="preserve">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w:t>
            </w:r>
            <w:r w:rsidR="00412213">
              <w:t>IBIS</w:t>
            </w:r>
            <w:r>
              <w:t xml:space="preserve">.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81756" w:rsidRDefault="00B81756" w:rsidP="003F234D">
      <w:pPr>
        <w:jc w:val="left"/>
      </w:pPr>
      <w:r>
        <w:t xml:space="preserve">Deze </w:t>
      </w:r>
      <w:proofErr w:type="spellStart"/>
      <w:r>
        <w:t>mapping</w:t>
      </w:r>
      <w:proofErr w:type="spellEnd"/>
      <w:r>
        <w:t xml:space="preserve"> leidt tot de conclusie dat Ordina verwacht om de sanctietrajecten binnen de bestaande entiteiten van </w:t>
      </w:r>
      <w:r w:rsidR="00412213">
        <w:t>IBIS</w:t>
      </w:r>
      <w:r>
        <w:t xml:space="preserve"> kwijt te kunnen.</w:t>
      </w:r>
    </w:p>
    <w:p w:rsidR="00BB3A63" w:rsidRPr="00D10F50" w:rsidRDefault="00BB3A63" w:rsidP="003F234D">
      <w:pPr>
        <w:jc w:val="left"/>
      </w:pPr>
    </w:p>
    <w:p w:rsidR="00BB3A63" w:rsidRDefault="00BB3A63" w:rsidP="003F234D">
      <w:pPr>
        <w:jc w:val="left"/>
      </w:pPr>
      <w:r w:rsidRPr="00D10F50">
        <w:t xml:space="preserve">Alle resultaten van de </w:t>
      </w:r>
      <w:proofErr w:type="spellStart"/>
      <w:r w:rsidR="00412213">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3F234D">
      <w:pPr>
        <w:jc w:val="left"/>
      </w:pPr>
    </w:p>
    <w:p w:rsidR="00EC386B" w:rsidRDefault="00EC386B" w:rsidP="003F234D">
      <w:pPr>
        <w:pStyle w:val="Kop2"/>
        <w:jc w:val="left"/>
      </w:pPr>
      <w:bookmarkStart w:id="113" w:name="_Toc360034036"/>
      <w:r>
        <w:t>Opdrachtinterpretatie</w:t>
      </w:r>
      <w:bookmarkEnd w:id="113"/>
    </w:p>
    <w:p w:rsidR="00DD0FAD" w:rsidRDefault="00EC386B" w:rsidP="003F234D">
      <w:pPr>
        <w:jc w:val="left"/>
      </w:pPr>
      <w:r w:rsidRPr="00EC386B">
        <w:t>De doelstelling van de opdracht stelt : “</w:t>
      </w:r>
      <w:r w:rsidR="00BE6BA7" w:rsidRPr="00EC386B">
        <w:t xml:space="preserve">Theoretisch zou het mogelijk zijn in </w:t>
      </w:r>
      <w:r w:rsidR="00412213">
        <w:t>Ibis</w:t>
      </w:r>
      <w:r w:rsidR="00BE6BA7"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r w:rsidRPr="00EC386B">
        <w:t>”</w:t>
      </w:r>
      <w:r w:rsidR="00BE6BA7" w:rsidRPr="00EC386B">
        <w:t>.</w:t>
      </w:r>
    </w:p>
    <w:p w:rsidR="00BE6BA7" w:rsidRPr="00EC386B" w:rsidRDefault="00DD0FAD" w:rsidP="003F234D">
      <w:pPr>
        <w:jc w:val="left"/>
      </w:pPr>
      <w:r>
        <w:t>Deze doelstelling lijkt s</w:t>
      </w:r>
      <w:r w:rsidR="00EC386B">
        <w:t>trijdig met de gewenste oplossingsrichting. De genoemde belemmeringen lijken zowel technisch als functioneel op te lossen binnen de bestaande applicatiearchitectuur.</w:t>
      </w:r>
      <w:r>
        <w:t xml:space="preserve"> De vragen die dit oproept moeten </w:t>
      </w:r>
      <w:r w:rsidR="00B81756">
        <w:t>nog besproken worden met de Inspectie.</w:t>
      </w:r>
      <w:r>
        <w:t xml:space="preserve"> </w:t>
      </w:r>
    </w:p>
    <w:p w:rsidR="00BE6BA7" w:rsidRPr="00D10F50" w:rsidRDefault="00BE6BA7" w:rsidP="003F234D">
      <w:pPr>
        <w:jc w:val="left"/>
      </w:pPr>
    </w:p>
    <w:p w:rsidR="001033D3" w:rsidRDefault="006A0775" w:rsidP="003F234D">
      <w:pPr>
        <w:pStyle w:val="Kop2"/>
        <w:jc w:val="left"/>
      </w:pPr>
      <w:bookmarkStart w:id="114" w:name="_Toc360034037"/>
      <w:r>
        <w:t>Overige bevindingen</w:t>
      </w:r>
      <w:bookmarkEnd w:id="114"/>
    </w:p>
    <w:p w:rsidR="001033D3" w:rsidRDefault="001033D3" w:rsidP="003F234D">
      <w:pPr>
        <w:jc w:val="left"/>
      </w:pPr>
    </w:p>
    <w:p w:rsidR="001033D3" w:rsidRDefault="001033D3" w:rsidP="003F234D">
      <w:pPr>
        <w:jc w:val="left"/>
      </w:pPr>
      <w:r>
        <w:t>Gedurende de afgelopen drie weken dat we met de materie zijn bezig geweest, zijn we de volgende zaken tegengekomen</w:t>
      </w:r>
      <w:r w:rsidR="00B81756">
        <w:t>, die geagendeerd kunnen worden voor deze zomer</w:t>
      </w:r>
      <w:r>
        <w:t>:</w:t>
      </w:r>
    </w:p>
    <w:p w:rsidR="00DD0FAD" w:rsidRDefault="00DD0FAD" w:rsidP="003F234D">
      <w:pPr>
        <w:pStyle w:val="Lijstalinea"/>
        <w:numPr>
          <w:ilvl w:val="0"/>
          <w:numId w:val="36"/>
        </w:numPr>
        <w:jc w:val="left"/>
      </w:pPr>
      <w:r>
        <w:lastRenderedPageBreak/>
        <w:t>Vanaf het moment van beschikken wordt de regie van het sanctieproces overgedragen aan DUO. Het berichtenverkeer van en naar DUO verdient aandacht, om beter aan te sluiten o</w:t>
      </w:r>
      <w:r w:rsidR="002202CD">
        <w:t>p het uitvoeringsproces bij DUO;</w:t>
      </w:r>
    </w:p>
    <w:p w:rsidR="00DD0FAD" w:rsidRDefault="00DD0FAD" w:rsidP="003F234D">
      <w:pPr>
        <w:pStyle w:val="Lijstalinea"/>
        <w:numPr>
          <w:ilvl w:val="0"/>
          <w:numId w:val="36"/>
        </w:numPr>
        <w:jc w:val="left"/>
      </w:pPr>
      <w:r>
        <w:t xml:space="preserve">Wanneer het sanctietraject wordt geïntegreerd in </w:t>
      </w:r>
      <w:r w:rsidR="00412213">
        <w:t>IBIS</w:t>
      </w:r>
      <w:r>
        <w:t xml:space="preserve">, kan dat gevolgen hebben voor bestaande managementrapportages, die door </w:t>
      </w:r>
      <w:r w:rsidR="00412213">
        <w:t>IBIS</w:t>
      </w:r>
      <w:r>
        <w:t xml:space="preserve"> wordt gegenereerd. In de vervolgfase zal hier aandacht voor moeten zijn, o</w:t>
      </w:r>
      <w:r w:rsidR="002202CD">
        <w:t>m de impact hiervan te bepalen;</w:t>
      </w:r>
    </w:p>
    <w:p w:rsidR="0028250E" w:rsidRDefault="00266491" w:rsidP="003F234D">
      <w:pPr>
        <w:pStyle w:val="Lijstalinea"/>
        <w:numPr>
          <w:ilvl w:val="0"/>
          <w:numId w:val="36"/>
        </w:numPr>
        <w:jc w:val="left"/>
      </w:pPr>
      <w:r>
        <w:t xml:space="preserve">Het ondersteunen door </w:t>
      </w:r>
      <w:r w:rsidR="00412213">
        <w:t>IBIS</w:t>
      </w:r>
      <w:r>
        <w:t xml:space="preserve"> van</w:t>
      </w:r>
      <w:r w:rsidR="001033D3">
        <w:t xml:space="preserve"> beslissingen</w:t>
      </w:r>
      <w:r>
        <w:t xml:space="preserve"> van de Inspectie lijkt beperkt. In de beschikbare documentatie is maar beperkt functionaliteit waargenomen om bijvoorbeeld reeds aanwezige informatie te benutten bij het voorbereiden en nemen van een beslissing door een</w:t>
      </w:r>
      <w:r w:rsidR="0028250E">
        <w:t xml:space="preserve"> inspecteur, auditor, of jurist</w:t>
      </w:r>
      <w:r w:rsidR="001033D3">
        <w:t xml:space="preserve"> (bijvoorbeeld ten aanzien van normering)</w:t>
      </w:r>
      <w:r w:rsidR="0028250E">
        <w:t>. Gedurende de zomer moet bekeken worden of beslis</w:t>
      </w:r>
      <w:r w:rsidR="002202CD">
        <w:t>tabellen uitkomst kunnen bieden;</w:t>
      </w:r>
    </w:p>
    <w:p w:rsidR="001033D3" w:rsidRDefault="00412213" w:rsidP="003F234D">
      <w:pPr>
        <w:pStyle w:val="Lijstalinea"/>
        <w:numPr>
          <w:ilvl w:val="0"/>
          <w:numId w:val="36"/>
        </w:numPr>
        <w:jc w:val="left"/>
      </w:pPr>
      <w:r>
        <w:t>IBIS</w:t>
      </w:r>
      <w:r w:rsidR="001033D3">
        <w:t xml:space="preserve"> </w:t>
      </w:r>
      <w:r w:rsidR="00AC3FBA">
        <w:t>maakt gebruik</w:t>
      </w:r>
      <w:r w:rsidR="001033D3">
        <w:t xml:space="preserve"> van business </w:t>
      </w:r>
      <w:proofErr w:type="spellStart"/>
      <w:r w:rsidR="001033D3">
        <w:t>rules</w:t>
      </w:r>
      <w:proofErr w:type="spellEnd"/>
      <w:r w:rsidR="001033D3">
        <w:t xml:space="preserve"> tabellen.</w:t>
      </w:r>
      <w:r w:rsidR="00AC3FBA">
        <w:t xml:space="preserve"> Deze tabellen bevatten echter geen bedrijfsregels, maar technische controles op bijvoorbeeld invoer van gebruikers.</w:t>
      </w:r>
      <w:r w:rsidR="001033D3">
        <w:t xml:space="preserve"> </w:t>
      </w:r>
      <w:r w:rsidR="00AC3FBA">
        <w:t xml:space="preserve">In de </w:t>
      </w:r>
      <w:proofErr w:type="spellStart"/>
      <w:r>
        <w:t>PoC</w:t>
      </w:r>
      <w:proofErr w:type="spellEnd"/>
      <w:r w:rsidR="00AC3FBA">
        <w:t xml:space="preserve"> zijn de “echte” bedrijfsregels</w:t>
      </w:r>
      <w:r w:rsidR="00266491">
        <w:rPr>
          <w:rStyle w:val="Voetnootmarkering"/>
        </w:rPr>
        <w:footnoteReference w:id="6"/>
      </w:r>
      <w:r w:rsidR="00AC3FBA">
        <w:t xml:space="preserve"> (lees: de regels zoals die door Juridische Zaken worden uitgevoerd en nageleefd) gebruikt om het proces van handhaving te definiëren. </w:t>
      </w:r>
      <w:r w:rsidR="00266491">
        <w:t>Gedurende de zomer</w:t>
      </w:r>
      <w:r w:rsidR="00AC3FBA">
        <w:t xml:space="preserve"> zal </w:t>
      </w:r>
      <w:r w:rsidR="00266491">
        <w:t xml:space="preserve">aan het licht komen of en hoe bedrijfsregels in </w:t>
      </w:r>
      <w:r>
        <w:t>IBIS</w:t>
      </w:r>
      <w:r w:rsidR="00AC3FBA">
        <w:t xml:space="preserve"> </w:t>
      </w:r>
      <w:r w:rsidR="00266491">
        <w:t>kunnen worden gebruikt voor zaken als</w:t>
      </w:r>
      <w:r w:rsidR="001033D3">
        <w:t xml:space="preserve"> transparantie, wendbaarheid en efficiëntie. Voorwaarde is dat het behee</w:t>
      </w:r>
      <w:r w:rsidR="002202CD">
        <w:t>r van regels goed is ingericht;</w:t>
      </w:r>
    </w:p>
    <w:p w:rsidR="001033D3" w:rsidRDefault="0028250E" w:rsidP="003F234D">
      <w:pPr>
        <w:pStyle w:val="Lijstalinea"/>
        <w:numPr>
          <w:ilvl w:val="0"/>
          <w:numId w:val="36"/>
        </w:numPr>
        <w:jc w:val="left"/>
      </w:pPr>
      <w:r>
        <w:t>Onderzoeksr</w:t>
      </w:r>
      <w:r w:rsidR="001033D3">
        <w:t>apporten</w:t>
      </w:r>
      <w:r>
        <w:t xml:space="preserve">, die door Ordina zijn bekeken, vertonen de structuur van de respectievelijke toetsingskaders, maar het uiterlijk van handmatig opgemaakte </w:t>
      </w:r>
      <w:proofErr w:type="spellStart"/>
      <w:r>
        <w:t>Word-documenten</w:t>
      </w:r>
      <w:proofErr w:type="spellEnd"/>
      <w:r>
        <w:t>. Dit roept vragen op, zoals de vraag welke delen van deze rapportages b</w:t>
      </w:r>
      <w:r w:rsidR="00065E2C">
        <w:t>eter gegenereerd kunnen worden;</w:t>
      </w:r>
    </w:p>
    <w:p w:rsidR="00C47F6D" w:rsidRPr="00212E4C" w:rsidRDefault="00C47F6D" w:rsidP="00212E4C">
      <w:pPr>
        <w:rPr>
          <w:highlight w:val="yellow"/>
        </w:rPr>
      </w:pPr>
    </w:p>
    <w:p w:rsidR="00A646C7" w:rsidRDefault="00C038A3" w:rsidP="00791160">
      <w:pPr>
        <w:pStyle w:val="Kop1"/>
      </w:pPr>
      <w:bookmarkStart w:id="115" w:name="_Toc360034038"/>
      <w:r w:rsidRPr="00D10F50">
        <w:lastRenderedPageBreak/>
        <w:t>Conclusie</w:t>
      </w:r>
      <w:r w:rsidR="008A4D39" w:rsidRPr="00D10F50">
        <w:t>s en Aanbevelingen</w:t>
      </w:r>
      <w:bookmarkEnd w:id="115"/>
    </w:p>
    <w:p w:rsidR="002B28C1" w:rsidRDefault="002B28C1" w:rsidP="002B28C1">
      <w:r>
        <w:t>Onderdeel van dit voorstel is:</w:t>
      </w:r>
    </w:p>
    <w:p w:rsidR="002B28C1" w:rsidRDefault="002B28C1" w:rsidP="002B28C1">
      <w:pPr>
        <w:pStyle w:val="Lijstalinea"/>
        <w:numPr>
          <w:ilvl w:val="0"/>
          <w:numId w:val="4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B28C1">
      <w:pPr>
        <w:pStyle w:val="Lijstalinea"/>
        <w:numPr>
          <w:ilvl w:val="0"/>
          <w:numId w:val="40"/>
        </w:numPr>
      </w:pPr>
      <w:r>
        <w:t xml:space="preserve">De presentatie van de </w:t>
      </w:r>
      <w:proofErr w:type="spellStart"/>
      <w:r w:rsidR="00412213">
        <w:t>PoC</w:t>
      </w:r>
      <w:proofErr w:type="spellEnd"/>
      <w:r>
        <w:t xml:space="preserve"> op 1 juli.</w:t>
      </w:r>
    </w:p>
    <w:p w:rsidR="002B28C1" w:rsidRPr="002B28C1" w:rsidRDefault="002B28C1" w:rsidP="002B28C1">
      <w:pPr>
        <w:pStyle w:val="Lijstalinea"/>
        <w:numPr>
          <w:ilvl w:val="0"/>
          <w:numId w:val="40"/>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375055" w:rsidRDefault="00375055" w:rsidP="003F234D">
      <w:pPr>
        <w:spacing w:after="0"/>
        <w:jc w:val="left"/>
      </w:pPr>
    </w:p>
    <w:sectPr w:rsidR="00375055" w:rsidSect="003B28C9">
      <w:headerReference w:type="even" r:id="rId30"/>
      <w:headerReference w:type="default" r:id="rId31"/>
      <w:footerReference w:type="default" r:id="rId3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4D0" w:rsidRDefault="00A844D0" w:rsidP="00791160">
      <w:r>
        <w:separator/>
      </w:r>
    </w:p>
    <w:p w:rsidR="00A844D0" w:rsidRDefault="00A844D0" w:rsidP="00791160"/>
    <w:p w:rsidR="00A844D0" w:rsidRDefault="00A844D0" w:rsidP="00791160"/>
    <w:p w:rsidR="00A844D0" w:rsidRDefault="00A844D0" w:rsidP="00791160"/>
    <w:p w:rsidR="00A844D0" w:rsidRDefault="00A844D0" w:rsidP="00791160"/>
  </w:endnote>
  <w:endnote w:type="continuationSeparator" w:id="0">
    <w:p w:rsidR="00A844D0" w:rsidRDefault="00A844D0" w:rsidP="00791160">
      <w:r>
        <w:continuationSeparator/>
      </w:r>
    </w:p>
    <w:p w:rsidR="00A844D0" w:rsidRDefault="00A844D0" w:rsidP="00791160"/>
    <w:p w:rsidR="00A844D0" w:rsidRDefault="00A844D0" w:rsidP="00791160"/>
    <w:p w:rsidR="00A844D0" w:rsidRDefault="00A844D0" w:rsidP="00791160"/>
    <w:p w:rsidR="00A844D0" w:rsidRDefault="00A844D0"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8C75E3" w:rsidTr="00570ED4">
      <w:tc>
        <w:tcPr>
          <w:tcW w:w="5079" w:type="dxa"/>
          <w:vAlign w:val="center"/>
        </w:tcPr>
        <w:tbl>
          <w:tblPr>
            <w:tblStyle w:val="Tabelraster"/>
            <w:tblW w:w="9811" w:type="dxa"/>
            <w:tblLook w:val="04A0"/>
          </w:tblPr>
          <w:tblGrid>
            <w:gridCol w:w="2161"/>
            <w:gridCol w:w="5144"/>
            <w:gridCol w:w="2506"/>
          </w:tblGrid>
          <w:tr w:rsidR="008C75E3" w:rsidTr="00570ED4">
            <w:tc>
              <w:tcPr>
                <w:tcW w:w="2161" w:type="dxa"/>
                <w:tcBorders>
                  <w:top w:val="nil"/>
                  <w:left w:val="nil"/>
                  <w:bottom w:val="nil"/>
                  <w:right w:val="nil"/>
                </w:tcBorders>
              </w:tcPr>
              <w:p w:rsidR="008C75E3" w:rsidRDefault="008C75E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8C75E3" w:rsidRDefault="008C75E3"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8C75E3" w:rsidRDefault="008C75E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8C75E3" w:rsidRDefault="008C75E3" w:rsidP="00791160">
          <w:pPr>
            <w:pStyle w:val="Voettekst"/>
          </w:pPr>
        </w:p>
      </w:tc>
      <w:tc>
        <w:tcPr>
          <w:tcW w:w="4845" w:type="dxa"/>
          <w:vAlign w:val="center"/>
        </w:tcPr>
        <w:p w:rsidR="008C75E3" w:rsidRDefault="008C75E3" w:rsidP="00791160">
          <w:pPr>
            <w:pStyle w:val="Voettekst"/>
          </w:pPr>
        </w:p>
      </w:tc>
    </w:tr>
  </w:tbl>
  <w:p w:rsidR="008C75E3" w:rsidRPr="00A1677F" w:rsidRDefault="008C75E3"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8C75E3" w:rsidRDefault="008C75E3" w:rsidP="00791160"/>
              <w:p w:rsidR="008C75E3" w:rsidRDefault="008C75E3" w:rsidP="00791160"/>
              <w:tbl>
                <w:tblPr>
                  <w:tblW w:w="6874" w:type="dxa"/>
                  <w:tblInd w:w="1038" w:type="dxa"/>
                  <w:tblCellMar>
                    <w:left w:w="70" w:type="dxa"/>
                    <w:right w:w="70" w:type="dxa"/>
                  </w:tblCellMar>
                  <w:tblLook w:val="0000"/>
                </w:tblPr>
                <w:tblGrid>
                  <w:gridCol w:w="2050"/>
                  <w:gridCol w:w="4824"/>
                </w:tblGrid>
                <w:tr w:rsidR="008C75E3" w:rsidRPr="00EC3D6D" w:rsidTr="00BD3271">
                  <w:tc>
                    <w:tcPr>
                      <w:tcW w:w="2050" w:type="dxa"/>
                    </w:tcPr>
                    <w:p w:rsidR="008C75E3" w:rsidRPr="00FF622D" w:rsidRDefault="008C75E3" w:rsidP="00791160">
                      <w:pPr>
                        <w:rPr>
                          <w:rStyle w:val="OpmaakprofielWit"/>
                        </w:rPr>
                      </w:pPr>
                      <w:r w:rsidRPr="00FF622D">
                        <w:rPr>
                          <w:rStyle w:val="OpmaakprofielWit"/>
                        </w:rPr>
                        <w:t>Datum:</w:t>
                      </w:r>
                    </w:p>
                  </w:tc>
                  <w:tc>
                    <w:tcPr>
                      <w:tcW w:w="4824" w:type="dxa"/>
                    </w:tcPr>
                    <w:p w:rsidR="008C75E3" w:rsidRPr="00FF622D" w:rsidRDefault="008C75E3" w:rsidP="00412213">
                      <w:pPr>
                        <w:rPr>
                          <w:rStyle w:val="OpmaakprofielWit"/>
                        </w:rPr>
                      </w:pPr>
                      <w:r>
                        <w:rPr>
                          <w:rStyle w:val="OpmaakprofielWit"/>
                        </w:rPr>
                        <w:t>2</w:t>
                      </w:r>
                      <w:r w:rsidR="00412213">
                        <w:rPr>
                          <w:rStyle w:val="OpmaakprofielWit"/>
                        </w:rPr>
                        <w:t>8</w:t>
                      </w:r>
                      <w:r>
                        <w:rPr>
                          <w:rStyle w:val="OpmaakprofielWit"/>
                        </w:rPr>
                        <w:t xml:space="preserve"> juni 2013</w:t>
                      </w:r>
                    </w:p>
                  </w:tc>
                </w:tr>
                <w:tr w:rsidR="008C75E3" w:rsidRPr="00EC3D6D" w:rsidTr="00BD3271">
                  <w:tc>
                    <w:tcPr>
                      <w:tcW w:w="2050" w:type="dxa"/>
                    </w:tcPr>
                    <w:p w:rsidR="008C75E3" w:rsidRPr="00FF622D" w:rsidRDefault="008C75E3" w:rsidP="00791160">
                      <w:pPr>
                        <w:rPr>
                          <w:rStyle w:val="OpmaakprofielWit"/>
                        </w:rPr>
                      </w:pPr>
                      <w:r w:rsidRPr="00FF622D">
                        <w:rPr>
                          <w:rStyle w:val="OpmaakprofielWit"/>
                        </w:rPr>
                        <w:t>Versie:</w:t>
                      </w:r>
                    </w:p>
                  </w:tc>
                  <w:tc>
                    <w:tcPr>
                      <w:tcW w:w="4824" w:type="dxa"/>
                    </w:tcPr>
                    <w:p w:rsidR="008C75E3" w:rsidRPr="00FF622D" w:rsidRDefault="008C75E3" w:rsidP="002365F2">
                      <w:pPr>
                        <w:rPr>
                          <w:rStyle w:val="OpmaakprofielWit"/>
                        </w:rPr>
                      </w:pPr>
                      <w:r>
                        <w:rPr>
                          <w:rStyle w:val="OpmaakprofielWit"/>
                        </w:rPr>
                        <w:t>0.9</w:t>
                      </w:r>
                      <w:r w:rsidR="00412213">
                        <w:rPr>
                          <w:rStyle w:val="OpmaakprofielWit"/>
                        </w:rPr>
                        <w:t>.1</w:t>
                      </w:r>
                      <w:r>
                        <w:rPr>
                          <w:rStyle w:val="OpmaakprofielWit"/>
                        </w:rPr>
                        <w:t xml:space="preserve"> Concept</w:t>
                      </w:r>
                    </w:p>
                  </w:tc>
                </w:tr>
                <w:tr w:rsidR="008C75E3" w:rsidRPr="00EC3D6D" w:rsidTr="00BD3271">
                  <w:tc>
                    <w:tcPr>
                      <w:tcW w:w="2050" w:type="dxa"/>
                    </w:tcPr>
                    <w:p w:rsidR="008C75E3" w:rsidRPr="00FF622D" w:rsidRDefault="008C75E3" w:rsidP="00791160">
                      <w:pPr>
                        <w:rPr>
                          <w:rStyle w:val="OpmaakprofielWit"/>
                        </w:rPr>
                      </w:pPr>
                      <w:r>
                        <w:rPr>
                          <w:rStyle w:val="OpmaakprofielWit"/>
                        </w:rPr>
                        <w:t>Onderwerp/Context</w:t>
                      </w:r>
                    </w:p>
                  </w:tc>
                  <w:tc>
                    <w:tcPr>
                      <w:tcW w:w="4824" w:type="dxa"/>
                    </w:tcPr>
                    <w:p w:rsidR="008C75E3" w:rsidRPr="00FF622D" w:rsidRDefault="008C75E3" w:rsidP="00412213">
                      <w:pPr>
                        <w:rPr>
                          <w:rStyle w:val="OpmaakprofielWit"/>
                        </w:rPr>
                      </w:pPr>
                      <w:r>
                        <w:rPr>
                          <w:rStyle w:val="OpmaakprofielWit"/>
                        </w:rPr>
                        <w:t xml:space="preserve">Onderwijs Inspectie </w:t>
                      </w:r>
                      <w:proofErr w:type="spellStart"/>
                      <w:r>
                        <w:rPr>
                          <w:rStyle w:val="OpmaakprofielWit"/>
                        </w:rPr>
                        <w:t>P</w:t>
                      </w:r>
                      <w:r w:rsidR="00412213">
                        <w:rPr>
                          <w:rStyle w:val="OpmaakprofielWit"/>
                        </w:rPr>
                        <w:t>o</w:t>
                      </w:r>
                      <w:r>
                        <w:rPr>
                          <w:rStyle w:val="OpmaakprofielWit"/>
                        </w:rPr>
                        <w:t>C</w:t>
                      </w:r>
                      <w:proofErr w:type="spellEnd"/>
                      <w:r>
                        <w:rPr>
                          <w:rStyle w:val="OpmaakprofielWit"/>
                        </w:rPr>
                        <w:t xml:space="preserve"> BRA</w:t>
                      </w:r>
                    </w:p>
                  </w:tc>
                </w:tr>
                <w:tr w:rsidR="008C75E3" w:rsidRPr="00EC3D6D" w:rsidTr="00BD3271">
                  <w:tc>
                    <w:tcPr>
                      <w:tcW w:w="2050" w:type="dxa"/>
                    </w:tcPr>
                    <w:p w:rsidR="008C75E3" w:rsidRPr="00FF622D" w:rsidRDefault="008C75E3" w:rsidP="00791160">
                      <w:pPr>
                        <w:rPr>
                          <w:rStyle w:val="OpmaakprofielWit"/>
                        </w:rPr>
                      </w:pPr>
                      <w:r w:rsidRPr="00FF622D">
                        <w:rPr>
                          <w:rStyle w:val="OpmaakprofielWit"/>
                        </w:rPr>
                        <w:t>Uitgebracht door:</w:t>
                      </w:r>
                    </w:p>
                    <w:p w:rsidR="008C75E3" w:rsidRPr="00E36B9B" w:rsidRDefault="008C75E3" w:rsidP="00791160"/>
                  </w:tc>
                  <w:tc>
                    <w:tcPr>
                      <w:tcW w:w="4824" w:type="dxa"/>
                    </w:tcPr>
                    <w:p w:rsidR="008C75E3" w:rsidRPr="00F74C05" w:rsidRDefault="008C75E3" w:rsidP="00791160">
                      <w:pPr>
                        <w:rPr>
                          <w:rStyle w:val="OpmaakprofielWit"/>
                        </w:rPr>
                      </w:pPr>
                      <w:r w:rsidRPr="00F74C05">
                        <w:rPr>
                          <w:rStyle w:val="OpmaakprofielWit"/>
                        </w:rPr>
                        <w:t xml:space="preserve">Ordina AIM </w:t>
                      </w:r>
                    </w:p>
                    <w:p w:rsidR="008C75E3" w:rsidRPr="00F74C05" w:rsidRDefault="008C75E3" w:rsidP="00791160">
                      <w:pPr>
                        <w:rPr>
                          <w:rStyle w:val="OpmaakprofielWit"/>
                        </w:rPr>
                      </w:pPr>
                      <w:r w:rsidRPr="00F74C05">
                        <w:rPr>
                          <w:rStyle w:val="OpmaakprofielWit"/>
                        </w:rPr>
                        <w:t>Ringwade 1</w:t>
                      </w:r>
                    </w:p>
                    <w:p w:rsidR="008C75E3" w:rsidRPr="00E36B9B" w:rsidRDefault="008C75E3" w:rsidP="00791160">
                      <w:r w:rsidRPr="00FF622D">
                        <w:rPr>
                          <w:rStyle w:val="OpmaakprofielWit"/>
                        </w:rPr>
                        <w:t>3439 LM  Nieuwegein</w:t>
                      </w:r>
                    </w:p>
                  </w:tc>
                </w:tr>
              </w:tbl>
              <w:p w:rsidR="008C75E3" w:rsidRDefault="008C75E3" w:rsidP="00791160"/>
              <w:p w:rsidR="008C75E3" w:rsidRDefault="008C75E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8C75E3" w:rsidRPr="00A646C7" w:rsidTr="00E23EDD">
      <w:tc>
        <w:tcPr>
          <w:tcW w:w="4536" w:type="dxa"/>
          <w:tcBorders>
            <w:top w:val="single" w:sz="4" w:space="0" w:color="E98300"/>
          </w:tcBorders>
          <w:shd w:val="clear" w:color="auto" w:fill="auto"/>
        </w:tcPr>
        <w:p w:rsidR="008C75E3" w:rsidRPr="005E6D6E" w:rsidRDefault="008C75E3" w:rsidP="00791160">
          <w:pPr>
            <w:pStyle w:val="Voettekst"/>
          </w:pPr>
        </w:p>
      </w:tc>
      <w:tc>
        <w:tcPr>
          <w:tcW w:w="4536" w:type="dxa"/>
          <w:tcBorders>
            <w:top w:val="single" w:sz="4" w:space="0" w:color="E98300"/>
          </w:tcBorders>
          <w:shd w:val="clear" w:color="auto" w:fill="auto"/>
        </w:tcPr>
        <w:p w:rsidR="008C75E3" w:rsidRPr="005E6D6E" w:rsidRDefault="008C75E3" w:rsidP="00791160">
          <w:pPr>
            <w:pStyle w:val="Voettekst"/>
          </w:pPr>
        </w:p>
      </w:tc>
      <w:tc>
        <w:tcPr>
          <w:tcW w:w="20" w:type="dxa"/>
          <w:tcBorders>
            <w:top w:val="single" w:sz="4" w:space="0" w:color="E98300"/>
          </w:tcBorders>
          <w:shd w:val="clear" w:color="auto" w:fill="auto"/>
        </w:tcPr>
        <w:p w:rsidR="008C75E3" w:rsidRPr="00A646C7" w:rsidRDefault="008C75E3" w:rsidP="00791160">
          <w:pPr>
            <w:pStyle w:val="Voettekst"/>
            <w:rPr>
              <w:highlight w:val="yellow"/>
            </w:rPr>
          </w:pPr>
        </w:p>
      </w:tc>
    </w:tr>
    <w:tr w:rsidR="008C75E3" w:rsidRPr="005E6D6E" w:rsidTr="00E23EDD">
      <w:tc>
        <w:tcPr>
          <w:tcW w:w="4536" w:type="dxa"/>
          <w:shd w:val="clear" w:color="auto" w:fill="auto"/>
        </w:tcPr>
        <w:p w:rsidR="008C75E3" w:rsidRPr="003D098E" w:rsidRDefault="008C75E3" w:rsidP="00791160">
          <w:pPr>
            <w:pStyle w:val="Voettekst"/>
          </w:pPr>
          <w:r w:rsidRPr="003D098E">
            <w:t>Voorstel Sanctieproces Inspectie van het Onderwijs.</w:t>
          </w:r>
        </w:p>
      </w:tc>
      <w:tc>
        <w:tcPr>
          <w:tcW w:w="4536" w:type="dxa"/>
          <w:shd w:val="clear" w:color="auto" w:fill="auto"/>
        </w:tcPr>
        <w:p w:rsidR="008C75E3" w:rsidRPr="005E6D6E" w:rsidRDefault="008C75E3"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412213">
            <w:rPr>
              <w:rStyle w:val="Paginanummer"/>
              <w:noProof/>
            </w:rPr>
            <w:t>2</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412213">
            <w:rPr>
              <w:rStyle w:val="Paginanummer"/>
              <w:noProof/>
            </w:rPr>
            <w:t>20</w:t>
          </w:r>
          <w:r w:rsidRPr="005E6D6E">
            <w:rPr>
              <w:rStyle w:val="Paginanummer"/>
            </w:rPr>
            <w:fldChar w:fldCharType="end"/>
          </w:r>
        </w:p>
      </w:tc>
      <w:tc>
        <w:tcPr>
          <w:tcW w:w="20" w:type="dxa"/>
          <w:shd w:val="clear" w:color="auto" w:fill="auto"/>
        </w:tcPr>
        <w:p w:rsidR="008C75E3" w:rsidRPr="005E6D6E" w:rsidRDefault="008C75E3" w:rsidP="00791160">
          <w:pPr>
            <w:pStyle w:val="Voettekst"/>
          </w:pPr>
        </w:p>
      </w:tc>
    </w:tr>
  </w:tbl>
  <w:p w:rsidR="008C75E3" w:rsidRDefault="008C75E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4D0" w:rsidRDefault="00A844D0" w:rsidP="00791160">
      <w:r>
        <w:separator/>
      </w:r>
    </w:p>
    <w:p w:rsidR="00A844D0" w:rsidRDefault="00A844D0" w:rsidP="00791160"/>
    <w:p w:rsidR="00A844D0" w:rsidRDefault="00A844D0" w:rsidP="00791160"/>
    <w:p w:rsidR="00A844D0" w:rsidRDefault="00A844D0" w:rsidP="00791160"/>
    <w:p w:rsidR="00A844D0" w:rsidRDefault="00A844D0" w:rsidP="00791160"/>
  </w:footnote>
  <w:footnote w:type="continuationSeparator" w:id="0">
    <w:p w:rsidR="00A844D0" w:rsidRDefault="00A844D0" w:rsidP="00791160">
      <w:r>
        <w:continuationSeparator/>
      </w:r>
    </w:p>
    <w:p w:rsidR="00A844D0" w:rsidRDefault="00A844D0" w:rsidP="00791160"/>
    <w:p w:rsidR="00A844D0" w:rsidRDefault="00A844D0" w:rsidP="00791160"/>
    <w:p w:rsidR="00A844D0" w:rsidRDefault="00A844D0" w:rsidP="00791160"/>
    <w:p w:rsidR="00A844D0" w:rsidRDefault="00A844D0" w:rsidP="00791160"/>
  </w:footnote>
  <w:footnote w:id="1">
    <w:p w:rsidR="008C75E3" w:rsidRPr="0059218C" w:rsidRDefault="008C75E3"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8C75E3" w:rsidRPr="00FC492D" w:rsidRDefault="008C75E3"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8C75E3" w:rsidRPr="00BA0DBC" w:rsidRDefault="008C75E3"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sidR="00412213">
        <w:rPr>
          <w:lang w:val="nl-NL"/>
        </w:rPr>
        <w:t>PoC</w:t>
      </w:r>
      <w:proofErr w:type="spellEnd"/>
      <w:r>
        <w:rPr>
          <w:lang w:val="nl-NL"/>
        </w:rPr>
        <w:t xml:space="preserve"> zijn gemaakt.</w:t>
      </w:r>
    </w:p>
  </w:footnote>
  <w:footnote w:id="4">
    <w:p w:rsidR="008C75E3" w:rsidRPr="00BB3A63" w:rsidRDefault="008C75E3">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 w:id="5">
    <w:p w:rsidR="008C75E3" w:rsidRPr="00B81756" w:rsidRDefault="008C75E3">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w:t>
      </w:r>
      <w:proofErr w:type="spellStart"/>
      <w:r w:rsidR="00412213">
        <w:rPr>
          <w:lang w:val="nl-NL"/>
        </w:rPr>
        <w:t>PoC</w:t>
      </w:r>
      <w:proofErr w:type="spellEnd"/>
      <w:r>
        <w:rPr>
          <w:lang w:val="nl-NL"/>
        </w:rPr>
        <w:t xml:space="preserve">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8C75E3" w:rsidRPr="00266491" w:rsidRDefault="008C75E3">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E3" w:rsidRDefault="008C75E3" w:rsidP="00791160">
    <w:pPr>
      <w:pStyle w:val="Koptekst"/>
    </w:pPr>
  </w:p>
  <w:p w:rsidR="008C75E3" w:rsidRDefault="008C75E3" w:rsidP="00791160"/>
  <w:p w:rsidR="008C75E3" w:rsidRDefault="008C75E3" w:rsidP="00791160"/>
  <w:p w:rsidR="008C75E3" w:rsidRDefault="008C75E3" w:rsidP="00791160"/>
  <w:p w:rsidR="008C75E3" w:rsidRDefault="008C75E3" w:rsidP="00791160"/>
  <w:p w:rsidR="008C75E3" w:rsidRDefault="008C75E3"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E3" w:rsidRPr="000D0812" w:rsidRDefault="008C75E3" w:rsidP="00791160">
    <w:pPr>
      <w:pStyle w:val="Koptekst"/>
      <w:rPr>
        <w:shd w:val="clear" w:color="auto" w:fill="C0C0C0"/>
      </w:rPr>
    </w:pPr>
  </w:p>
  <w:tbl>
    <w:tblPr>
      <w:tblW w:w="9322" w:type="dxa"/>
      <w:tblLook w:val="04A0"/>
    </w:tblPr>
    <w:tblGrid>
      <w:gridCol w:w="9000"/>
      <w:gridCol w:w="322"/>
    </w:tblGrid>
    <w:tr w:rsidR="008C75E3" w:rsidRPr="0072772A" w:rsidTr="00715CFC">
      <w:tc>
        <w:tcPr>
          <w:tcW w:w="4361" w:type="dxa"/>
        </w:tcPr>
        <w:tbl>
          <w:tblPr>
            <w:tblStyle w:val="Tabelraster"/>
            <w:tblW w:w="8784" w:type="dxa"/>
            <w:tblLook w:val="04A0"/>
          </w:tblPr>
          <w:tblGrid>
            <w:gridCol w:w="2972"/>
            <w:gridCol w:w="4253"/>
            <w:gridCol w:w="1559"/>
          </w:tblGrid>
          <w:tr w:rsidR="008C75E3" w:rsidTr="00715CFC">
            <w:tc>
              <w:tcPr>
                <w:tcW w:w="2972" w:type="dxa"/>
                <w:tcBorders>
                  <w:top w:val="nil"/>
                  <w:left w:val="nil"/>
                  <w:bottom w:val="nil"/>
                  <w:right w:val="nil"/>
                </w:tcBorders>
              </w:tcPr>
              <w:p w:rsidR="008C75E3" w:rsidRDefault="008C75E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8C75E3" w:rsidRDefault="008C75E3" w:rsidP="00791160">
                <w:pPr>
                  <w:pStyle w:val="Koptekst"/>
                </w:pPr>
              </w:p>
            </w:tc>
            <w:tc>
              <w:tcPr>
                <w:tcW w:w="1559" w:type="dxa"/>
                <w:tcBorders>
                  <w:top w:val="nil"/>
                  <w:left w:val="nil"/>
                  <w:bottom w:val="nil"/>
                  <w:right w:val="nil"/>
                </w:tcBorders>
              </w:tcPr>
              <w:p w:rsidR="008C75E3" w:rsidRDefault="008C75E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8C75E3" w:rsidRPr="00710ECF" w:rsidRDefault="008C75E3" w:rsidP="00791160">
          <w:pPr>
            <w:pStyle w:val="Koptekst"/>
          </w:pPr>
        </w:p>
      </w:tc>
      <w:tc>
        <w:tcPr>
          <w:tcW w:w="4961" w:type="dxa"/>
        </w:tcPr>
        <w:p w:rsidR="008C75E3" w:rsidRPr="0072772A" w:rsidRDefault="008C75E3" w:rsidP="00791160">
          <w:pPr>
            <w:pStyle w:val="Koptekst"/>
          </w:pPr>
        </w:p>
      </w:tc>
    </w:tr>
  </w:tbl>
  <w:p w:rsidR="008C75E3" w:rsidRDefault="008C75E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5">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1">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0">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21"/>
  </w:num>
  <w:num w:numId="5">
    <w:abstractNumId w:val="24"/>
  </w:num>
  <w:num w:numId="6">
    <w:abstractNumId w:val="44"/>
  </w:num>
  <w:num w:numId="7">
    <w:abstractNumId w:val="12"/>
  </w:num>
  <w:num w:numId="8">
    <w:abstractNumId w:val="3"/>
  </w:num>
  <w:num w:numId="9">
    <w:abstractNumId w:val="0"/>
  </w:num>
  <w:num w:numId="10">
    <w:abstractNumId w:val="31"/>
  </w:num>
  <w:num w:numId="11">
    <w:abstractNumId w:val="35"/>
  </w:num>
  <w:num w:numId="12">
    <w:abstractNumId w:val="1"/>
  </w:num>
  <w:num w:numId="13">
    <w:abstractNumId w:val="2"/>
  </w:num>
  <w:num w:numId="14">
    <w:abstractNumId w:val="4"/>
  </w:num>
  <w:num w:numId="15">
    <w:abstractNumId w:val="43"/>
  </w:num>
  <w:num w:numId="16">
    <w:abstractNumId w:val="11"/>
  </w:num>
  <w:num w:numId="17">
    <w:abstractNumId w:val="23"/>
  </w:num>
  <w:num w:numId="18">
    <w:abstractNumId w:val="38"/>
  </w:num>
  <w:num w:numId="19">
    <w:abstractNumId w:val="25"/>
  </w:num>
  <w:num w:numId="20">
    <w:abstractNumId w:val="6"/>
  </w:num>
  <w:num w:numId="21">
    <w:abstractNumId w:val="10"/>
  </w:num>
  <w:num w:numId="22">
    <w:abstractNumId w:val="13"/>
  </w:num>
  <w:num w:numId="23">
    <w:abstractNumId w:val="33"/>
  </w:num>
  <w:num w:numId="24">
    <w:abstractNumId w:val="32"/>
  </w:num>
  <w:num w:numId="25">
    <w:abstractNumId w:val="28"/>
  </w:num>
  <w:num w:numId="26">
    <w:abstractNumId w:val="19"/>
  </w:num>
  <w:num w:numId="27">
    <w:abstractNumId w:val="37"/>
  </w:num>
  <w:num w:numId="28">
    <w:abstractNumId w:val="34"/>
  </w:num>
  <w:num w:numId="29">
    <w:abstractNumId w:val="30"/>
  </w:num>
  <w:num w:numId="30">
    <w:abstractNumId w:val="47"/>
  </w:num>
  <w:num w:numId="31">
    <w:abstractNumId w:val="40"/>
  </w:num>
  <w:num w:numId="32">
    <w:abstractNumId w:val="8"/>
  </w:num>
  <w:num w:numId="33">
    <w:abstractNumId w:val="36"/>
  </w:num>
  <w:num w:numId="34">
    <w:abstractNumId w:val="46"/>
  </w:num>
  <w:num w:numId="35">
    <w:abstractNumId w:val="15"/>
  </w:num>
  <w:num w:numId="36">
    <w:abstractNumId w:val="5"/>
  </w:num>
  <w:num w:numId="37">
    <w:abstractNumId w:val="4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7"/>
  </w:num>
  <w:num w:numId="41">
    <w:abstractNumId w:val="16"/>
  </w:num>
  <w:num w:numId="42">
    <w:abstractNumId w:val="42"/>
  </w:num>
  <w:num w:numId="43">
    <w:abstractNumId w:val="17"/>
  </w:num>
  <w:num w:numId="44">
    <w:abstractNumId w:val="22"/>
  </w:num>
  <w:num w:numId="45">
    <w:abstractNumId w:val="20"/>
  </w:num>
  <w:num w:numId="4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1"/>
  </w:num>
  <w:num w:numId="49">
    <w:abstractNumId w:val="9"/>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64514">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4E32E19D-4D4A-45DD-816E-3415D53D0325}" type="presOf" srcId="{34CCF68B-1E49-4CD7-8C2C-9DB2A56B6D48}" destId="{C82B1E24-5F61-46E3-BF3A-15B3797CD386}" srcOrd="0" destOrd="0" presId="urn:microsoft.com/office/officeart/2005/8/layout/orgChart1"/>
    <dgm:cxn modelId="{5B8AE530-4672-4001-AD06-774AC47EB291}" type="presOf" srcId="{EEDADEDC-85BE-4158-A8F7-61AAD58AA2D1}" destId="{299DC337-8CDC-4968-A38E-47A425AE5B37}" srcOrd="0" destOrd="0" presId="urn:microsoft.com/office/officeart/2005/8/layout/orgChart1"/>
    <dgm:cxn modelId="{40A21903-106D-41D4-9A11-5562C9FC0B61}" type="presOf" srcId="{805914CC-7E24-48E7-B0DA-4B953CAD2847}" destId="{8A30C0D2-C54E-4CCB-B7B9-DE4A10300F09}" srcOrd="0" destOrd="0" presId="urn:microsoft.com/office/officeart/2005/8/layout/orgChart1"/>
    <dgm:cxn modelId="{5C818417-050A-4F7B-9F78-4A5F4A0F5CE0}" type="presOf" srcId="{EEDADEDC-85BE-4158-A8F7-61AAD58AA2D1}" destId="{ECF1179B-D4FD-4A3E-8749-A1E0E1DEE6F7}" srcOrd="1" destOrd="0" presId="urn:microsoft.com/office/officeart/2005/8/layout/orgChart1"/>
    <dgm:cxn modelId="{7EB141E9-4958-4A83-86DA-B180DC39E8E3}" type="presOf" srcId="{AF58648F-5CF3-4430-9A0E-841419FEAED1}" destId="{1D388DE5-8D05-4807-9618-A8E45DB4C6B2}"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871DA14B-BD9F-4B30-8534-B4252B545494}" type="presOf" srcId="{0C4745A4-5EDF-4F82-94F9-8BF9E041D14D}" destId="{5F8AED89-5682-42A2-8623-EE1989A4908F}" srcOrd="1" destOrd="0" presId="urn:microsoft.com/office/officeart/2005/8/layout/orgChart1"/>
    <dgm:cxn modelId="{9A4B4801-01F2-4DFF-988D-D6655DA76EB9}" type="presOf" srcId="{0C4745A4-5EDF-4F82-94F9-8BF9E041D14D}" destId="{73387A56-A450-4F29-AE8F-4F3965386410}"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E3B6021C-9D34-4962-9F72-95CC1B99F621}" type="presOf" srcId="{34CCF68B-1E49-4CD7-8C2C-9DB2A56B6D48}" destId="{68EB463A-68D6-4B7E-9AB7-4EEFC960E528}" srcOrd="1" destOrd="0" presId="urn:microsoft.com/office/officeart/2005/8/layout/orgChart1"/>
    <dgm:cxn modelId="{7CBFEB86-B8DE-44B6-9CEF-16C480B6A584}" type="presOf" srcId="{E20A55D6-FB39-4ABC-B894-4DE41294CE65}" destId="{5A097FF7-8FEF-4C89-82F0-A7C5F7FC0C21}"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2D22F1B5-37F1-4583-AC42-AD5897821A29}" type="presParOf" srcId="{8A30C0D2-C54E-4CCB-B7B9-DE4A10300F09}" destId="{28EFF91D-9D3C-4C42-8334-4E9ED2E414D3}" srcOrd="0" destOrd="0" presId="urn:microsoft.com/office/officeart/2005/8/layout/orgChart1"/>
    <dgm:cxn modelId="{339A5887-8CD4-46B6-A45D-0574B935AC99}" type="presParOf" srcId="{28EFF91D-9D3C-4C42-8334-4E9ED2E414D3}" destId="{9C8FD078-E7B9-49E1-B577-A1B73FEC93B2}" srcOrd="0" destOrd="0" presId="urn:microsoft.com/office/officeart/2005/8/layout/orgChart1"/>
    <dgm:cxn modelId="{A8C77099-C96A-454F-B80E-0400CF04039D}" type="presParOf" srcId="{9C8FD078-E7B9-49E1-B577-A1B73FEC93B2}" destId="{C82B1E24-5F61-46E3-BF3A-15B3797CD386}" srcOrd="0" destOrd="0" presId="urn:microsoft.com/office/officeart/2005/8/layout/orgChart1"/>
    <dgm:cxn modelId="{398D9E47-0C77-451B-A23F-D383CF8D5FAC}" type="presParOf" srcId="{9C8FD078-E7B9-49E1-B577-A1B73FEC93B2}" destId="{68EB463A-68D6-4B7E-9AB7-4EEFC960E528}" srcOrd="1" destOrd="0" presId="urn:microsoft.com/office/officeart/2005/8/layout/orgChart1"/>
    <dgm:cxn modelId="{FDE6DB53-B4BD-489D-890C-B41388586783}" type="presParOf" srcId="{28EFF91D-9D3C-4C42-8334-4E9ED2E414D3}" destId="{52EB1CC8-E217-4D82-A40D-C6219406FDD1}" srcOrd="1" destOrd="0" presId="urn:microsoft.com/office/officeart/2005/8/layout/orgChart1"/>
    <dgm:cxn modelId="{E73F8F17-5BE3-406F-A0F0-79D09F25F8E8}" type="presParOf" srcId="{52EB1CC8-E217-4D82-A40D-C6219406FDD1}" destId="{1D388DE5-8D05-4807-9618-A8E45DB4C6B2}" srcOrd="0" destOrd="0" presId="urn:microsoft.com/office/officeart/2005/8/layout/orgChart1"/>
    <dgm:cxn modelId="{3D7BBBA0-F9CF-47D4-BC7F-02BBC6C2F580}" type="presParOf" srcId="{52EB1CC8-E217-4D82-A40D-C6219406FDD1}" destId="{1574FCB5-FEAF-421A-B268-8508E1BECB19}" srcOrd="1" destOrd="0" presId="urn:microsoft.com/office/officeart/2005/8/layout/orgChart1"/>
    <dgm:cxn modelId="{F632EEB0-C012-4B2A-9F40-A0F62827182A}" type="presParOf" srcId="{1574FCB5-FEAF-421A-B268-8508E1BECB19}" destId="{D9153B1D-C411-4B22-AB90-B59B7F7F3B03}" srcOrd="0" destOrd="0" presId="urn:microsoft.com/office/officeart/2005/8/layout/orgChart1"/>
    <dgm:cxn modelId="{A1FEA9D0-B8A9-4236-B74E-D846F5A169E1}" type="presParOf" srcId="{D9153B1D-C411-4B22-AB90-B59B7F7F3B03}" destId="{299DC337-8CDC-4968-A38E-47A425AE5B37}" srcOrd="0" destOrd="0" presId="urn:microsoft.com/office/officeart/2005/8/layout/orgChart1"/>
    <dgm:cxn modelId="{8A5C8BF3-4AA4-414E-9FD9-266F8B5D9DBE}" type="presParOf" srcId="{D9153B1D-C411-4B22-AB90-B59B7F7F3B03}" destId="{ECF1179B-D4FD-4A3E-8749-A1E0E1DEE6F7}" srcOrd="1" destOrd="0" presId="urn:microsoft.com/office/officeart/2005/8/layout/orgChart1"/>
    <dgm:cxn modelId="{390F3A70-36CF-4917-88CF-27D140F3E429}" type="presParOf" srcId="{1574FCB5-FEAF-421A-B268-8508E1BECB19}" destId="{A974A339-5221-457A-9034-85AC39BEBF02}" srcOrd="1" destOrd="0" presId="urn:microsoft.com/office/officeart/2005/8/layout/orgChart1"/>
    <dgm:cxn modelId="{554EC944-BC95-4F78-BF31-5DFB44418D4A}" type="presParOf" srcId="{A974A339-5221-457A-9034-85AC39BEBF02}" destId="{5A097FF7-8FEF-4C89-82F0-A7C5F7FC0C21}" srcOrd="0" destOrd="0" presId="urn:microsoft.com/office/officeart/2005/8/layout/orgChart1"/>
    <dgm:cxn modelId="{E557DE80-3C0A-4184-87F5-6E16AC070B4F}" type="presParOf" srcId="{A974A339-5221-457A-9034-85AC39BEBF02}" destId="{51C6DC47-C8C9-42A7-82F2-89FEA13899AF}" srcOrd="1" destOrd="0" presId="urn:microsoft.com/office/officeart/2005/8/layout/orgChart1"/>
    <dgm:cxn modelId="{EDF7FBE2-F7EB-441E-A9DB-98CE92644CD1}" type="presParOf" srcId="{51C6DC47-C8C9-42A7-82F2-89FEA13899AF}" destId="{A0F384BA-1716-4C73-A255-84E13C83B673}" srcOrd="0" destOrd="0" presId="urn:microsoft.com/office/officeart/2005/8/layout/orgChart1"/>
    <dgm:cxn modelId="{673079F4-D693-40A8-B6D3-93B9DD685DB7}" type="presParOf" srcId="{A0F384BA-1716-4C73-A255-84E13C83B673}" destId="{73387A56-A450-4F29-AE8F-4F3965386410}" srcOrd="0" destOrd="0" presId="urn:microsoft.com/office/officeart/2005/8/layout/orgChart1"/>
    <dgm:cxn modelId="{0BD42784-DF35-46D1-AB42-9702D259DB0F}" type="presParOf" srcId="{A0F384BA-1716-4C73-A255-84E13C83B673}" destId="{5F8AED89-5682-42A2-8623-EE1989A4908F}" srcOrd="1" destOrd="0" presId="urn:microsoft.com/office/officeart/2005/8/layout/orgChart1"/>
    <dgm:cxn modelId="{E8A88A31-6AE9-4FA2-A683-A60F26FC2E7F}" type="presParOf" srcId="{51C6DC47-C8C9-42A7-82F2-89FEA13899AF}" destId="{C272C393-32AD-4296-94C1-9FC561D4A2FB}" srcOrd="1" destOrd="0" presId="urn:microsoft.com/office/officeart/2005/8/layout/orgChart1"/>
    <dgm:cxn modelId="{F3529B53-140C-4A94-902D-A0DDC4B69AD1}" type="presParOf" srcId="{51C6DC47-C8C9-42A7-82F2-89FEA13899AF}" destId="{549B0D44-150D-41DC-B389-601CC1473310}" srcOrd="2" destOrd="0" presId="urn:microsoft.com/office/officeart/2005/8/layout/orgChart1"/>
    <dgm:cxn modelId="{881E44FD-2670-415E-A6B3-9AF7714E3A34}" type="presParOf" srcId="{1574FCB5-FEAF-421A-B268-8508E1BECB19}" destId="{71623DAE-544F-4126-B0E2-8ED7FFC6D95D}" srcOrd="2" destOrd="0" presId="urn:microsoft.com/office/officeart/2005/8/layout/orgChart1"/>
    <dgm:cxn modelId="{457CCD9A-EB0D-422C-BE8D-DE1C39801F51}"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2032DA10-A89B-4D29-8D07-9B32F69F5926}" type="presOf" srcId="{70380D82-4702-478F-99DE-98130F2C001C}" destId="{03ACB5EF-8260-402E-9067-90E06391B854}" srcOrd="0" destOrd="0" presId="urn:microsoft.com/office/officeart/2005/8/layout/orgChart1"/>
    <dgm:cxn modelId="{C07D79EC-175A-4786-9000-C058006BAA73}" type="presOf" srcId="{8217FEB8-E4D3-47AE-A570-686294A63893}" destId="{3F5EA4F2-B7AF-4471-ACE4-81D11FC76F47}"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CCB12432-6F3A-454E-AD12-4E6D095F9469}" type="presOf" srcId="{2F807778-DD85-4D14-A231-1787B61986FC}" destId="{1051CB57-5004-49A4-BB69-2034CCA80ACE}" srcOrd="0" destOrd="0" presId="urn:microsoft.com/office/officeart/2005/8/layout/orgChart1"/>
    <dgm:cxn modelId="{14BF8934-8EF6-43A0-B6A3-B677048870D3}" type="presOf" srcId="{8217FEB8-E4D3-47AE-A570-686294A63893}" destId="{3AB7AF6D-9D73-40EF-8C27-522BA1871C80}" srcOrd="1"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7EA29CD1-D008-4E7E-85D2-75D9C45D0670}" type="presOf" srcId="{066EC303-0EE7-4937-A5AA-923E9BB04F47}" destId="{7A9F8041-015A-4250-9B6F-05C3306A0346}" srcOrd="0" destOrd="0" presId="urn:microsoft.com/office/officeart/2005/8/layout/orgChart1"/>
    <dgm:cxn modelId="{90E52829-0070-43DE-8C24-9F009A9898B6}" type="presOf" srcId="{066EC303-0EE7-4937-A5AA-923E9BB04F47}" destId="{F3052836-F2A6-4E14-AD54-FEB751FC7FDF}" srcOrd="1" destOrd="0" presId="urn:microsoft.com/office/officeart/2005/8/layout/orgChart1"/>
    <dgm:cxn modelId="{63A75763-F1F9-47DF-B86B-CD32A78A7383}" type="presOf" srcId="{83424053-1491-4C81-A420-F7C127C93196}" destId="{5BA75D8A-9669-40DE-B3E7-34491D7BFAA9}" srcOrd="0" destOrd="0" presId="urn:microsoft.com/office/officeart/2005/8/layout/orgChart1"/>
    <dgm:cxn modelId="{A6475711-919A-46C3-A5EF-BEB0B002C4FA}" type="presOf" srcId="{C0D374FD-4CD0-4D19-A645-0021D8430413}" destId="{07506447-FD7F-46EF-AB50-58D8E587F32D}" srcOrd="0"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38DC0B20-26DB-497A-BE9F-6008B8EAE7DC}" type="presOf" srcId="{2F807778-DD85-4D14-A231-1787B61986FC}" destId="{8EF824A0-8F7D-4B3D-BDEF-1D061514C612}" srcOrd="1" destOrd="0" presId="urn:microsoft.com/office/officeart/2005/8/layout/orgChart1"/>
    <dgm:cxn modelId="{D9223925-8CF4-4CD6-871B-CCE181ECFE32}" type="presParOf" srcId="{03ACB5EF-8260-402E-9067-90E06391B854}" destId="{642701AF-853F-4CD2-9D31-F60C4F97BFAD}" srcOrd="0" destOrd="0" presId="urn:microsoft.com/office/officeart/2005/8/layout/orgChart1"/>
    <dgm:cxn modelId="{96D4D3CF-C4A6-431F-A381-D1B957736144}" type="presParOf" srcId="{642701AF-853F-4CD2-9D31-F60C4F97BFAD}" destId="{D8B981C1-A1EC-4B90-9400-7D46ADE603F3}" srcOrd="0" destOrd="0" presId="urn:microsoft.com/office/officeart/2005/8/layout/orgChart1"/>
    <dgm:cxn modelId="{4F1CA55F-04AA-4551-BFA2-276D36BE9123}" type="presParOf" srcId="{D8B981C1-A1EC-4B90-9400-7D46ADE603F3}" destId="{1051CB57-5004-49A4-BB69-2034CCA80ACE}" srcOrd="0" destOrd="0" presId="urn:microsoft.com/office/officeart/2005/8/layout/orgChart1"/>
    <dgm:cxn modelId="{8A49504A-F83C-4AC4-AA4F-84C87012F0E6}" type="presParOf" srcId="{D8B981C1-A1EC-4B90-9400-7D46ADE603F3}" destId="{8EF824A0-8F7D-4B3D-BDEF-1D061514C612}" srcOrd="1" destOrd="0" presId="urn:microsoft.com/office/officeart/2005/8/layout/orgChart1"/>
    <dgm:cxn modelId="{EB1AA2ED-C2EF-4296-ADEF-73CD6CBF9F88}" type="presParOf" srcId="{642701AF-853F-4CD2-9D31-F60C4F97BFAD}" destId="{BC6422CB-A6A7-4FFE-B894-0D0E365E5A8B}" srcOrd="1" destOrd="0" presId="urn:microsoft.com/office/officeart/2005/8/layout/orgChart1"/>
    <dgm:cxn modelId="{28E7885E-0DBA-409A-8BE5-737DC1706A0D}" type="presParOf" srcId="{BC6422CB-A6A7-4FFE-B894-0D0E365E5A8B}" destId="{07506447-FD7F-46EF-AB50-58D8E587F32D}" srcOrd="0" destOrd="0" presId="urn:microsoft.com/office/officeart/2005/8/layout/orgChart1"/>
    <dgm:cxn modelId="{0EFEC3AF-55EB-4A22-A1A1-7FBE9384945C}" type="presParOf" srcId="{BC6422CB-A6A7-4FFE-B894-0D0E365E5A8B}" destId="{D37330B7-3169-4CB8-8722-C277E8E53A37}" srcOrd="1" destOrd="0" presId="urn:microsoft.com/office/officeart/2005/8/layout/orgChart1"/>
    <dgm:cxn modelId="{2C8DDE16-44E0-43B8-AC64-62615B13EE4A}" type="presParOf" srcId="{D37330B7-3169-4CB8-8722-C277E8E53A37}" destId="{94743B1C-B68E-479F-A241-2BA75F17CFB8}" srcOrd="0" destOrd="0" presId="urn:microsoft.com/office/officeart/2005/8/layout/orgChart1"/>
    <dgm:cxn modelId="{CB9489EB-97AF-4501-A366-A167856A8A49}" type="presParOf" srcId="{94743B1C-B68E-479F-A241-2BA75F17CFB8}" destId="{3F5EA4F2-B7AF-4471-ACE4-81D11FC76F47}" srcOrd="0" destOrd="0" presId="urn:microsoft.com/office/officeart/2005/8/layout/orgChart1"/>
    <dgm:cxn modelId="{FEEC5AB6-E6A3-4195-9C06-98285CA12897}" type="presParOf" srcId="{94743B1C-B68E-479F-A241-2BA75F17CFB8}" destId="{3AB7AF6D-9D73-40EF-8C27-522BA1871C80}" srcOrd="1" destOrd="0" presId="urn:microsoft.com/office/officeart/2005/8/layout/orgChart1"/>
    <dgm:cxn modelId="{26695297-EC0D-43FF-9E56-D3E50CE58E35}" type="presParOf" srcId="{D37330B7-3169-4CB8-8722-C277E8E53A37}" destId="{0FDEAC0C-3C42-4990-BA79-442FC763C366}" srcOrd="1" destOrd="0" presId="urn:microsoft.com/office/officeart/2005/8/layout/orgChart1"/>
    <dgm:cxn modelId="{454BBB7F-8CB6-4E66-AFC5-EE6A4157BD21}" type="presParOf" srcId="{D37330B7-3169-4CB8-8722-C277E8E53A37}" destId="{C5DF64F7-4CF8-41C8-9787-A315DBEFB23D}" srcOrd="2" destOrd="0" presId="urn:microsoft.com/office/officeart/2005/8/layout/orgChart1"/>
    <dgm:cxn modelId="{F1087641-0181-460B-AC62-8F73DF6DEA25}" type="presParOf" srcId="{BC6422CB-A6A7-4FFE-B894-0D0E365E5A8B}" destId="{5BA75D8A-9669-40DE-B3E7-34491D7BFAA9}" srcOrd="2" destOrd="0" presId="urn:microsoft.com/office/officeart/2005/8/layout/orgChart1"/>
    <dgm:cxn modelId="{ED690DD3-BF91-4636-B524-D72BD11BF159}" type="presParOf" srcId="{BC6422CB-A6A7-4FFE-B894-0D0E365E5A8B}" destId="{B954D732-3973-481D-93AB-8B4B4BDAFF01}" srcOrd="3" destOrd="0" presId="urn:microsoft.com/office/officeart/2005/8/layout/orgChart1"/>
    <dgm:cxn modelId="{5A34981A-0546-4019-A78C-FB653EEC9475}" type="presParOf" srcId="{B954D732-3973-481D-93AB-8B4B4BDAFF01}" destId="{6BD34FA3-DF71-44D3-9BE3-9FBDA4DA9692}" srcOrd="0" destOrd="0" presId="urn:microsoft.com/office/officeart/2005/8/layout/orgChart1"/>
    <dgm:cxn modelId="{B872072B-6679-4907-9D81-C933328FA0D2}" type="presParOf" srcId="{6BD34FA3-DF71-44D3-9BE3-9FBDA4DA9692}" destId="{7A9F8041-015A-4250-9B6F-05C3306A0346}" srcOrd="0" destOrd="0" presId="urn:microsoft.com/office/officeart/2005/8/layout/orgChart1"/>
    <dgm:cxn modelId="{D970EBF3-D461-424B-A9B4-B7C7CB2C54F4}" type="presParOf" srcId="{6BD34FA3-DF71-44D3-9BE3-9FBDA4DA9692}" destId="{F3052836-F2A6-4E14-AD54-FEB751FC7FDF}" srcOrd="1" destOrd="0" presId="urn:microsoft.com/office/officeart/2005/8/layout/orgChart1"/>
    <dgm:cxn modelId="{7557FEDB-642B-425A-A6EF-A9ADB61710DD}" type="presParOf" srcId="{B954D732-3973-481D-93AB-8B4B4BDAFF01}" destId="{84B27A81-3E9A-4CE1-B35D-6966818A659B}" srcOrd="1" destOrd="0" presId="urn:microsoft.com/office/officeart/2005/8/layout/orgChart1"/>
    <dgm:cxn modelId="{D1DC8717-6538-4BBB-A029-E6D7BF73689D}" type="presParOf" srcId="{B954D732-3973-481D-93AB-8B4B4BDAFF01}" destId="{C4E71051-6198-4B42-9A29-0B4ABA1BBB99}" srcOrd="2" destOrd="0" presId="urn:microsoft.com/office/officeart/2005/8/layout/orgChart1"/>
    <dgm:cxn modelId="{BD5A868C-7CEA-4005-985B-B5EB8B867F67}"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75DB6426-D0CF-4F4B-918E-16EDA54448E4}" type="presOf" srcId="{30F2DAFE-6EE5-40C0-A340-BE8A33F8B14E}" destId="{651C6E3C-B5B0-42BF-B50D-01D751348290}" srcOrd="0" destOrd="0" presId="urn:microsoft.com/office/officeart/2005/8/layout/orgChart1"/>
    <dgm:cxn modelId="{988999E2-B289-4A79-B514-9451E0BCA362}" type="presOf" srcId="{E58D2462-1EC6-4BFC-AFC0-96E5BF4F7601}" destId="{7CDCDC47-5CFD-437F-B130-C7FCBFDA754A}" srcOrd="1" destOrd="0" presId="urn:microsoft.com/office/officeart/2005/8/layout/orgChart1"/>
    <dgm:cxn modelId="{6E8B6D9E-4899-47E2-A7DC-E444E5BF15AC}" type="presOf" srcId="{E1BDD46F-42C3-4D6B-A4DF-C833F5394F64}" destId="{1829CE31-77AB-4BDE-B5A3-E30F0222689F}" srcOrd="1" destOrd="0" presId="urn:microsoft.com/office/officeart/2005/8/layout/orgChart1"/>
    <dgm:cxn modelId="{79954AC2-5221-4A57-B0BE-AF3B9EC6E0BD}" type="presOf" srcId="{E1BDD46F-42C3-4D6B-A4DF-C833F5394F64}" destId="{372288AB-BCAC-4A2F-99DE-A0A60E947FAD}" srcOrd="0" destOrd="0" presId="urn:microsoft.com/office/officeart/2005/8/layout/orgChart1"/>
    <dgm:cxn modelId="{3ED56AF3-22CB-47E4-BDC5-12DF65E86183}" type="presOf" srcId="{E58D2462-1EC6-4BFC-AFC0-96E5BF4F7601}" destId="{9E4FEA61-36A4-43C4-A7F4-40A8798C814A}" srcOrd="0" destOrd="0" presId="urn:microsoft.com/office/officeart/2005/8/layout/orgChart1"/>
    <dgm:cxn modelId="{7C95F1A5-1466-47CD-8160-74BB7ABD2945}" type="presOf" srcId="{D5B84A4C-FD58-480E-9B80-1719E8D52EBA}" destId="{E03B73F9-E149-4E5B-99B2-D778607E20E6}" srcOrd="0" destOrd="0" presId="urn:microsoft.com/office/officeart/2005/8/layout/orgChart1"/>
    <dgm:cxn modelId="{29A069CE-9638-4556-AF6D-748C6AAEE363}" type="presOf" srcId="{D5B84A4C-FD58-480E-9B80-1719E8D52EBA}" destId="{A57EAA03-6A13-452A-A832-F1EDB58CAF18}" srcOrd="1"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7FE6EBFB-376D-48DE-85B5-0E0003B3FC05}" srcId="{30F2DAFE-6EE5-40C0-A340-BE8A33F8B14E}" destId="{E1BDD46F-42C3-4D6B-A4DF-C833F5394F64}" srcOrd="1" destOrd="0" parTransId="{64ED83F1-2336-412C-8189-6394160BDA4B}" sibTransId="{7E1B568B-BF56-4969-BC39-A6DF8EACF97A}"/>
    <dgm:cxn modelId="{5C2B6F57-0A40-48B0-BA95-ECF9AA136118}" srcId="{30F2DAFE-6EE5-40C0-A340-BE8A33F8B14E}" destId="{D5B84A4C-FD58-480E-9B80-1719E8D52EBA}" srcOrd="2" destOrd="0" parTransId="{BA6E5C16-0B1B-4E3A-B1D5-E50D29DE07A8}" sibTransId="{4608F594-28A8-4899-B652-10C3718E757A}"/>
    <dgm:cxn modelId="{136697FE-CA7C-4829-9841-B9CA900E74F0}" type="presParOf" srcId="{651C6E3C-B5B0-42BF-B50D-01D751348290}" destId="{170BA6D5-8919-4251-A370-8084077CDF0D}" srcOrd="0" destOrd="0" presId="urn:microsoft.com/office/officeart/2005/8/layout/orgChart1"/>
    <dgm:cxn modelId="{433E65B6-9943-486B-98EA-E780DE8419E4}" type="presParOf" srcId="{170BA6D5-8919-4251-A370-8084077CDF0D}" destId="{036D9662-39EB-4753-93B6-B7835ABBF007}" srcOrd="0" destOrd="0" presId="urn:microsoft.com/office/officeart/2005/8/layout/orgChart1"/>
    <dgm:cxn modelId="{13AA9A6F-620B-4340-927D-0247D7DD868C}" type="presParOf" srcId="{036D9662-39EB-4753-93B6-B7835ABBF007}" destId="{9E4FEA61-36A4-43C4-A7F4-40A8798C814A}" srcOrd="0" destOrd="0" presId="urn:microsoft.com/office/officeart/2005/8/layout/orgChart1"/>
    <dgm:cxn modelId="{13A8D5B1-D559-4BC5-AA41-9B09F3302A57}" type="presParOf" srcId="{036D9662-39EB-4753-93B6-B7835ABBF007}" destId="{7CDCDC47-5CFD-437F-B130-C7FCBFDA754A}" srcOrd="1" destOrd="0" presId="urn:microsoft.com/office/officeart/2005/8/layout/orgChart1"/>
    <dgm:cxn modelId="{88C4248C-3CD5-4D26-8513-C30AD250935F}" type="presParOf" srcId="{170BA6D5-8919-4251-A370-8084077CDF0D}" destId="{D55703C3-B9D6-4B6C-BB93-7E3EED096F9E}" srcOrd="1" destOrd="0" presId="urn:microsoft.com/office/officeart/2005/8/layout/orgChart1"/>
    <dgm:cxn modelId="{D7126706-9358-43FD-90A0-C9EA837D8C36}" type="presParOf" srcId="{170BA6D5-8919-4251-A370-8084077CDF0D}" destId="{77FD2B49-B2D7-43F4-8D64-2B1EC64DB77D}" srcOrd="2" destOrd="0" presId="urn:microsoft.com/office/officeart/2005/8/layout/orgChart1"/>
    <dgm:cxn modelId="{00B0EFE9-3AC9-440E-ACCB-532C4BC307E6}" type="presParOf" srcId="{651C6E3C-B5B0-42BF-B50D-01D751348290}" destId="{208D0365-449E-418F-9965-E18BC641DB14}" srcOrd="1" destOrd="0" presId="urn:microsoft.com/office/officeart/2005/8/layout/orgChart1"/>
    <dgm:cxn modelId="{3240720D-DFA7-40FE-BEAD-5049A23971B4}" type="presParOf" srcId="{208D0365-449E-418F-9965-E18BC641DB14}" destId="{C47CFBE7-3AE8-42B5-8D2A-5EE153564144}" srcOrd="0" destOrd="0" presId="urn:microsoft.com/office/officeart/2005/8/layout/orgChart1"/>
    <dgm:cxn modelId="{CF3A60AA-4C7F-4588-9F07-06C8121169E4}" type="presParOf" srcId="{C47CFBE7-3AE8-42B5-8D2A-5EE153564144}" destId="{372288AB-BCAC-4A2F-99DE-A0A60E947FAD}" srcOrd="0" destOrd="0" presId="urn:microsoft.com/office/officeart/2005/8/layout/orgChart1"/>
    <dgm:cxn modelId="{D9EAFB89-5B37-41D2-9C79-4FCECEF6FFE2}" type="presParOf" srcId="{C47CFBE7-3AE8-42B5-8D2A-5EE153564144}" destId="{1829CE31-77AB-4BDE-B5A3-E30F0222689F}" srcOrd="1" destOrd="0" presId="urn:microsoft.com/office/officeart/2005/8/layout/orgChart1"/>
    <dgm:cxn modelId="{DF6D2588-AFFE-4242-9101-3C77C8246E34}" type="presParOf" srcId="{208D0365-449E-418F-9965-E18BC641DB14}" destId="{33C4B16C-8326-4AD9-AD1C-5891804513B3}" srcOrd="1" destOrd="0" presId="urn:microsoft.com/office/officeart/2005/8/layout/orgChart1"/>
    <dgm:cxn modelId="{9884D8C1-C38D-4F63-9D3A-EABB7C281B19}" type="presParOf" srcId="{208D0365-449E-418F-9965-E18BC641DB14}" destId="{9051CC89-DF4B-4419-B542-BDFCC2835773}" srcOrd="2" destOrd="0" presId="urn:microsoft.com/office/officeart/2005/8/layout/orgChart1"/>
    <dgm:cxn modelId="{7AB7AD20-4B10-4B06-B828-19DDD3817E6C}" type="presParOf" srcId="{651C6E3C-B5B0-42BF-B50D-01D751348290}" destId="{C52310A3-A682-4AED-A63E-9DF18308F67D}" srcOrd="2" destOrd="0" presId="urn:microsoft.com/office/officeart/2005/8/layout/orgChart1"/>
    <dgm:cxn modelId="{C050BBCF-A403-4204-A58C-1D6F6DA48BB0}" type="presParOf" srcId="{C52310A3-A682-4AED-A63E-9DF18308F67D}" destId="{5155155D-F044-48EE-8249-0F7A4C82567F}" srcOrd="0" destOrd="0" presId="urn:microsoft.com/office/officeart/2005/8/layout/orgChart1"/>
    <dgm:cxn modelId="{BD94066A-0D6E-4233-8FD9-A501EF678AC0}" type="presParOf" srcId="{5155155D-F044-48EE-8249-0F7A4C82567F}" destId="{E03B73F9-E149-4E5B-99B2-D778607E20E6}" srcOrd="0" destOrd="0" presId="urn:microsoft.com/office/officeart/2005/8/layout/orgChart1"/>
    <dgm:cxn modelId="{AC6D41B5-38E4-451D-9578-167338137D0B}" type="presParOf" srcId="{5155155D-F044-48EE-8249-0F7A4C82567F}" destId="{A57EAA03-6A13-452A-A832-F1EDB58CAF18}" srcOrd="1" destOrd="0" presId="urn:microsoft.com/office/officeart/2005/8/layout/orgChart1"/>
    <dgm:cxn modelId="{6B5D599C-099D-44CC-A505-F12912F56542}" type="presParOf" srcId="{C52310A3-A682-4AED-A63E-9DF18308F67D}" destId="{3B579F48-CE08-4F04-BA45-5DD87A65BDB1}" srcOrd="1" destOrd="0" presId="urn:microsoft.com/office/officeart/2005/8/layout/orgChart1"/>
    <dgm:cxn modelId="{E7E54F9B-B940-48E8-B1E1-34E223545CD4}"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BC2A7C7D-42D5-4F98-BFF8-7ADEBF28A52A}">
  <ds:schemaRefs>
    <ds:schemaRef ds:uri="http://schemas.openxmlformats.org/officeDocument/2006/bibliography"/>
  </ds:schemaRefs>
</ds:datastoreItem>
</file>

<file path=customXml/itemProps5.xml><?xml version="1.0" encoding="utf-8"?>
<ds:datastoreItem xmlns:ds="http://schemas.openxmlformats.org/officeDocument/2006/customXml" ds:itemID="{BD7021E7-9877-46DF-B481-61C28AD7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1648</TotalTime>
  <Pages>20</Pages>
  <Words>5709</Words>
  <Characters>31400</Characters>
  <Application>Microsoft Office Word</Application>
  <DocSecurity>0</DocSecurity>
  <Lines>261</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37035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de heer M. Eijer</cp:lastModifiedBy>
  <cp:revision>160</cp:revision>
  <cp:lastPrinted>2013-06-24T11:45:00Z</cp:lastPrinted>
  <dcterms:created xsi:type="dcterms:W3CDTF">2013-06-21T16:43:00Z</dcterms:created>
  <dcterms:modified xsi:type="dcterms:W3CDTF">2013-06-28T07:49:00Z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