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</w:rPr>
        <w:t>第23届全国青少年信息学奥林匹克联赛模拟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题解</w:t>
      </w:r>
    </w:p>
    <w:p>
      <w:pPr>
        <w:jc w:val="center"/>
        <w:rPr>
          <w:rFonts w:hint="eastAsia"/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CCF-NOIP-2018</w:t>
      </w:r>
    </w:p>
    <w:p>
      <w:pPr>
        <w:jc w:val="center"/>
        <w:rPr>
          <w:rFonts w:hint="eastAsia" w:ascii="楷体" w:hAnsi="楷体" w:eastAsia="楷体"/>
          <w:bCs/>
          <w:sz w:val="32"/>
          <w:szCs w:val="44"/>
        </w:rPr>
      </w:pPr>
      <w:r>
        <w:rPr>
          <w:rFonts w:hint="eastAsia" w:ascii="楷体" w:hAnsi="楷体" w:eastAsia="楷体"/>
          <w:bCs/>
          <w:sz w:val="32"/>
          <w:szCs w:val="44"/>
        </w:rPr>
        <w:t>提高组(复赛)第</w:t>
      </w:r>
      <w:r>
        <w:rPr>
          <w:rFonts w:hint="eastAsia" w:ascii="楷体" w:hAnsi="楷体" w:eastAsia="楷体"/>
          <w:bCs/>
          <w:sz w:val="32"/>
          <w:szCs w:val="44"/>
          <w:lang w:val="en-US" w:eastAsia="zh-CN"/>
        </w:rPr>
        <w:t>二</w:t>
      </w:r>
      <w:r>
        <w:rPr>
          <w:rFonts w:hint="eastAsia" w:ascii="楷体" w:hAnsi="楷体" w:eastAsia="楷体"/>
          <w:bCs/>
          <w:sz w:val="32"/>
          <w:szCs w:val="44"/>
        </w:rPr>
        <w:t>试</w:t>
      </w:r>
    </w:p>
    <w:p>
      <w:pPr>
        <w:jc w:val="center"/>
        <w:rPr>
          <w:rFonts w:hint="eastAsia"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竞赛时间：201</w:t>
      </w:r>
      <w:r>
        <w:rPr>
          <w:rFonts w:ascii="黑体" w:hAnsi="黑体" w:eastAsia="黑体"/>
          <w:bCs/>
          <w:sz w:val="24"/>
          <w:szCs w:val="24"/>
        </w:rPr>
        <w:t>8</w:t>
      </w:r>
      <w:r>
        <w:rPr>
          <w:rFonts w:hint="eastAsia" w:ascii="黑体" w:hAnsi="黑体" w:eastAsia="黑体"/>
          <w:bCs/>
          <w:sz w:val="24"/>
          <w:szCs w:val="24"/>
        </w:rPr>
        <w:t>年</w:t>
      </w:r>
      <w:r>
        <w:rPr>
          <w:rFonts w:hint="eastAsia" w:ascii="黑体" w:hAnsi="黑体" w:eastAsia="黑体"/>
          <w:bCs/>
          <w:sz w:val="24"/>
          <w:szCs w:val="24"/>
          <w:lang w:val="en-US" w:eastAsia="zh-CN"/>
        </w:rPr>
        <w:t>11</w:t>
      </w:r>
      <w:r>
        <w:rPr>
          <w:rFonts w:hint="eastAsia" w:ascii="黑体" w:hAnsi="黑体" w:eastAsia="黑体"/>
          <w:bCs/>
          <w:sz w:val="24"/>
          <w:szCs w:val="24"/>
        </w:rPr>
        <w:t>月</w:t>
      </w:r>
      <w:r>
        <w:rPr>
          <w:rFonts w:hint="eastAsia" w:ascii="黑体" w:hAnsi="黑体" w:eastAsia="黑体"/>
          <w:bCs/>
          <w:sz w:val="24"/>
          <w:szCs w:val="24"/>
          <w:lang w:val="en-US" w:eastAsia="zh-CN"/>
        </w:rPr>
        <w:t>5</w:t>
      </w:r>
      <w:r>
        <w:rPr>
          <w:rFonts w:hint="eastAsia" w:ascii="黑体" w:hAnsi="黑体" w:eastAsia="黑体"/>
          <w:bCs/>
          <w:sz w:val="24"/>
          <w:szCs w:val="24"/>
        </w:rPr>
        <w:t>日 8:</w:t>
      </w:r>
      <w:r>
        <w:rPr>
          <w:rFonts w:ascii="黑体" w:hAnsi="黑体" w:eastAsia="黑体"/>
          <w:bCs/>
          <w:sz w:val="24"/>
          <w:szCs w:val="24"/>
        </w:rPr>
        <w:t>0</w:t>
      </w:r>
      <w:r>
        <w:rPr>
          <w:rFonts w:hint="eastAsia" w:ascii="黑体" w:hAnsi="黑体" w:eastAsia="黑体"/>
          <w:bCs/>
          <w:sz w:val="24"/>
          <w:szCs w:val="24"/>
        </w:rPr>
        <w:t>0-1</w:t>
      </w:r>
      <w:r>
        <w:rPr>
          <w:rFonts w:ascii="黑体" w:hAnsi="黑体" w:eastAsia="黑体"/>
          <w:bCs/>
          <w:sz w:val="24"/>
          <w:szCs w:val="24"/>
        </w:rPr>
        <w:t>1</w:t>
      </w:r>
      <w:r>
        <w:rPr>
          <w:rFonts w:hint="eastAsia" w:ascii="黑体" w:hAnsi="黑体" w:eastAsia="黑体"/>
          <w:bCs/>
          <w:sz w:val="24"/>
          <w:szCs w:val="24"/>
        </w:rPr>
        <w:t>:</w:t>
      </w:r>
      <w:r>
        <w:rPr>
          <w:rFonts w:hint="eastAsia" w:ascii="黑体" w:hAnsi="黑体" w:eastAsia="黑体"/>
          <w:bCs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bCs/>
          <w:sz w:val="24"/>
          <w:szCs w:val="24"/>
        </w:rPr>
        <w:t>0</w:t>
      </w:r>
    </w:p>
    <w:p>
      <w:pPr>
        <w:rPr>
          <w:rFonts w:hint="eastAsia"/>
        </w:rPr>
      </w:pPr>
    </w:p>
    <w:tbl>
      <w:tblPr>
        <w:tblStyle w:val="10"/>
        <w:tblW w:w="69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00"/>
        <w:gridCol w:w="18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题目名称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lang w:val="en-US" w:eastAsia="zh-CN"/>
              </w:rPr>
              <w:t>凯旋而归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cs="等线"/>
                <w:lang w:val="en-US" w:eastAsia="zh-CN"/>
              </w:rPr>
              <w:t>生死之境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lang w:val="en-US" w:eastAsia="zh-CN"/>
              </w:rPr>
              <w:t>走向巅峰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题目类型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传统型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传统型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传统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目录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ak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eastAsia="zh-CN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life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eastAsia="zh-CN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winer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可执行文件名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ak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eastAsia="zh-CN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life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eastAsia="zh-CN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winer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输入文件名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ak</w:t>
            </w:r>
            <w:r>
              <w:rPr>
                <w:rFonts w:hint="eastAsia" w:ascii="等线" w:hAnsi="等线" w:eastAsia="等线" w:cs="等线"/>
              </w:rPr>
              <w:t>.in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life</w:t>
            </w:r>
            <w:r>
              <w:rPr>
                <w:rFonts w:hint="eastAsia" w:ascii="等线" w:hAnsi="等线" w:eastAsia="等线" w:cs="等线"/>
              </w:rPr>
              <w:t>.in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winer</w:t>
            </w:r>
            <w:r>
              <w:rPr>
                <w:rFonts w:hint="eastAsia" w:ascii="等线" w:hAnsi="等线" w:eastAsia="等线" w:cs="等线"/>
              </w:rPr>
              <w:t>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输出文件名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ak</w:t>
            </w:r>
            <w:r>
              <w:rPr>
                <w:rFonts w:hint="eastAsia" w:ascii="等线" w:hAnsi="等线" w:eastAsia="等线" w:cs="等线"/>
              </w:rPr>
              <w:t>.out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life</w:t>
            </w:r>
            <w:r>
              <w:rPr>
                <w:rFonts w:hint="eastAsia" w:ascii="等线" w:hAnsi="等线" w:eastAsia="等线" w:cs="等线"/>
              </w:rPr>
              <w:t>.out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winer</w:t>
            </w:r>
            <w:r>
              <w:rPr>
                <w:rFonts w:hint="eastAsia" w:ascii="等线" w:hAnsi="等线" w:eastAsia="等线" w:cs="等线"/>
              </w:rPr>
              <w:t>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每个测试点时限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</w:t>
            </w:r>
            <w:r>
              <w:rPr>
                <w:rFonts w:hint="eastAsia" w:ascii="等线" w:hAnsi="等线" w:eastAsia="等线" w:cs="等线"/>
              </w:rPr>
              <w:t>秒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2</w:t>
            </w:r>
            <w:r>
              <w:rPr>
                <w:rFonts w:hint="eastAsia" w:ascii="等线" w:hAnsi="等线" w:eastAsia="等线" w:cs="等线"/>
              </w:rPr>
              <w:t>秒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</w:t>
            </w:r>
            <w:r>
              <w:rPr>
                <w:rFonts w:hint="eastAsia" w:ascii="等线" w:hAnsi="等线" w:eastAsia="等线" w:cs="等线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内存限制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512</w:t>
            </w:r>
            <w:r>
              <w:rPr>
                <w:rFonts w:hint="eastAsia" w:ascii="等线" w:hAnsi="等线" w:eastAsia="等线" w:cs="等线"/>
              </w:rPr>
              <w:t>MB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512</w:t>
            </w:r>
            <w:r>
              <w:rPr>
                <w:rFonts w:hint="eastAsia" w:ascii="等线" w:hAnsi="等线" w:eastAsia="等线" w:cs="等线"/>
              </w:rPr>
              <w:t>MB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128MB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测试点数目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10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cs="等线"/>
                <w:lang w:val="en-US" w:eastAsia="zh-CN"/>
              </w:rPr>
              <w:t>1</w:t>
            </w:r>
            <w:r>
              <w:rPr>
                <w:rFonts w:hint="eastAsia" w:ascii="等线" w:hAnsi="等线" w:eastAsia="宋体" w:cs="等线"/>
                <w:lang w:val="en-US" w:eastAsia="zh-CN"/>
              </w:rPr>
              <w:t>0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每个测试点分值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10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cs="等线"/>
                <w:lang w:val="en-US" w:eastAsia="zh-CN"/>
              </w:rPr>
              <w:t>10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eastAsia="宋体" w:cs="等线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</w:rPr>
      </w:pPr>
    </w:p>
    <w:p>
      <w:pPr>
        <w:pStyle w:val="18"/>
        <w:ind w:firstLine="1050" w:firstLineChars="500"/>
        <w:rPr>
          <w:rFonts w:hint="eastAsia"/>
        </w:rPr>
      </w:pPr>
      <w:r>
        <w:rPr>
          <w:rFonts w:hint="eastAsia"/>
        </w:rPr>
        <w:t>提交源程序文件名</w:t>
      </w:r>
    </w:p>
    <w:tbl>
      <w:tblPr>
        <w:tblStyle w:val="10"/>
        <w:tblW w:w="68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对于pascal语言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ak</w:t>
            </w:r>
            <w:r>
              <w:rPr>
                <w:rFonts w:hint="eastAsia" w:ascii="等线" w:hAnsi="等线" w:eastAsia="等线" w:cs="等线"/>
              </w:rPr>
              <w:t>.pas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life</w:t>
            </w:r>
            <w:r>
              <w:rPr>
                <w:rFonts w:hint="eastAsia" w:ascii="等线" w:hAnsi="等线" w:eastAsia="等线" w:cs="等线"/>
              </w:rPr>
              <w:t>.pas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winer</w:t>
            </w:r>
            <w:r>
              <w:rPr>
                <w:rFonts w:hint="eastAsia" w:ascii="等线" w:hAnsi="等线" w:eastAsia="等线" w:cs="等线"/>
              </w:rPr>
              <w:t>.pas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对于C语言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ak</w:t>
            </w:r>
            <w:r>
              <w:rPr>
                <w:rFonts w:hint="eastAsia" w:ascii="等线" w:hAnsi="等线" w:eastAsia="等线" w:cs="等线"/>
              </w:rPr>
              <w:t>.c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life</w:t>
            </w:r>
            <w:r>
              <w:rPr>
                <w:rFonts w:hint="eastAsia" w:ascii="等线" w:hAnsi="等线" w:eastAsia="等线" w:cs="等线"/>
              </w:rPr>
              <w:t>.c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winer</w:t>
            </w:r>
            <w:r>
              <w:rPr>
                <w:rFonts w:hint="eastAsia" w:ascii="等线" w:hAnsi="等线" w:eastAsia="等线" w:cs="等线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对于C++语言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ak</w:t>
            </w:r>
            <w:r>
              <w:rPr>
                <w:rFonts w:hint="eastAsia" w:ascii="等线" w:hAnsi="等线" w:eastAsia="等线" w:cs="等线"/>
              </w:rPr>
              <w:t>.cpp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life</w:t>
            </w:r>
            <w:r>
              <w:rPr>
                <w:rFonts w:hint="eastAsia" w:ascii="等线" w:hAnsi="等线" w:eastAsia="等线" w:cs="等线"/>
              </w:rPr>
              <w:t>.cpp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lang w:eastAsia="zh-CN"/>
              </w:rPr>
              <w:t>winer</w:t>
            </w:r>
            <w:r>
              <w:rPr>
                <w:rFonts w:hint="eastAsia" w:ascii="等线" w:hAnsi="等线" w:eastAsia="等线" w:cs="等线"/>
              </w:rPr>
              <w:t>.cpp</w:t>
            </w:r>
          </w:p>
        </w:tc>
      </w:tr>
    </w:tbl>
    <w:p>
      <w:pPr>
        <w:rPr>
          <w:rFonts w:hint="eastAsia"/>
        </w:rPr>
      </w:pPr>
    </w:p>
    <w:p>
      <w:pPr>
        <w:pStyle w:val="18"/>
        <w:ind w:firstLine="945" w:firstLineChars="450"/>
        <w:rPr>
          <w:rFonts w:hint="eastAsia"/>
        </w:rPr>
      </w:pPr>
      <w:r>
        <w:rPr>
          <w:rFonts w:hint="eastAsia"/>
        </w:rPr>
        <w:t>编译选项</w:t>
      </w:r>
    </w:p>
    <w:tbl>
      <w:tblPr>
        <w:tblStyle w:val="10"/>
        <w:tblW w:w="68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3"/>
        <w:gridCol w:w="1713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对于C语言</w:t>
            </w:r>
          </w:p>
        </w:tc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宋体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-lm</w:t>
            </w:r>
          </w:p>
        </w:tc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-lm</w:t>
            </w:r>
          </w:p>
        </w:tc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-lm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对于C++语言</w:t>
            </w:r>
          </w:p>
        </w:tc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-lm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</w:t>
            </w:r>
          </w:p>
        </w:tc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-lm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</w:t>
            </w:r>
          </w:p>
        </w:tc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-lm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</w:t>
            </w:r>
          </w:p>
        </w:tc>
      </w:tr>
    </w:tbl>
    <w:p>
      <w:pPr>
        <w:pStyle w:val="18"/>
        <w:ind w:firstLine="0" w:firstLineChars="0"/>
        <w:rPr>
          <w:rFonts w:hint="eastAsia"/>
        </w:rPr>
      </w:pPr>
    </w:p>
    <w:p>
      <w:pPr>
        <w:pStyle w:val="18"/>
        <w:ind w:firstLine="0" w:firstLineChars="0"/>
        <w:jc w:val="left"/>
        <w:rPr>
          <w:rFonts w:hint="eastAsia"/>
        </w:rPr>
      </w:pPr>
      <w:r>
        <w:rPr>
          <w:rFonts w:hint="eastAsia"/>
        </w:rPr>
        <w:t>注意事项：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文件名（程序名和输入输出文件名）必须使用小写。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除非特殊说明，结果比较方式均为忽略行末空格及文末回车的全文比较。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C/C++中函数main()的返回值类型必须是int，程序正常结束时的返回值必须是0。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全国统一评测时采用的机器配置为：CPU AMD Athlon(tm)II x2 240 processor，2.8GHz，内存4G，上述时限以此配置为准。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只提供Linux格式附加样例文件。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评测在NOI Linux下进行。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编译时不打开任何优化选项。</w:t>
      </w:r>
    </w:p>
    <w:p>
      <w:pPr>
        <w:pStyle w:val="18"/>
        <w:ind w:left="360" w:firstLine="0" w:firstLineChars="0"/>
        <w:rPr>
          <w:rFonts w:hint="eastAsia"/>
        </w:rPr>
      </w:pPr>
    </w:p>
    <w:p>
      <w:pPr>
        <w:jc w:val="center"/>
        <w:rPr>
          <w:rFonts w:hint="eastAsia" w:ascii="黑体" w:hAnsi="黑体" w:eastAsia="黑体" w:cs="Courier New"/>
          <w:sz w:val="44"/>
          <w:szCs w:val="44"/>
          <w:lang w:val="en-US" w:eastAsia="zh-CN"/>
        </w:rPr>
      </w:pPr>
      <w:r>
        <w:rPr>
          <w:rFonts w:ascii="黑体" w:hAnsi="黑体" w:eastAsia="黑体" w:cs="Courier New"/>
          <w:sz w:val="44"/>
          <w:szCs w:val="44"/>
        </w:rPr>
        <w:br w:type="page"/>
      </w:r>
      <w:r>
        <w:rPr>
          <w:rFonts w:hint="eastAsia" w:ascii="黑体" w:hAnsi="黑体" w:eastAsia="黑体" w:cs="Courier New"/>
          <w:sz w:val="44"/>
          <w:szCs w:val="44"/>
          <w:lang w:val="en-US" w:eastAsia="zh-CN"/>
        </w:rPr>
        <w:t>1</w:t>
      </w:r>
      <w:r>
        <w:rPr>
          <w:rFonts w:hint="eastAsia" w:ascii="黑体" w:hAnsi="黑体" w:eastAsia="黑体" w:cs="Courier New"/>
          <w:sz w:val="44"/>
          <w:szCs w:val="44"/>
        </w:rPr>
        <w:t>.</w:t>
      </w:r>
      <w:r>
        <w:rPr>
          <w:rFonts w:hint="eastAsia" w:ascii="黑体" w:hAnsi="黑体" w:eastAsia="黑体" w:cs="Courier New"/>
          <w:sz w:val="44"/>
          <w:szCs w:val="44"/>
          <w:lang w:val="en-US" w:eastAsia="zh-CN"/>
        </w:rPr>
        <w:t>凯旋而归</w:t>
      </w:r>
    </w:p>
    <w:p>
      <w:pPr>
        <w:widowControl/>
        <w:jc w:val="left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/>
          <w:bCs w:val="0"/>
          <w:lang w:val="en-US"/>
        </w:rPr>
      </w:pPr>
      <w:r>
        <w:rPr>
          <w:rFonts w:hint="eastAsia" w:ascii="等线" w:hAnsi="等线" w:eastAsia="等线" w:cs="Times New Roman"/>
          <w:b/>
          <w:bCs w:val="0"/>
          <w:kern w:val="2"/>
          <w:sz w:val="21"/>
          <w:szCs w:val="22"/>
          <w:lang w:val="en-US" w:eastAsia="zh-CN" w:bidi="ar"/>
        </w:rPr>
        <w:t>算法1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记录前缀异或和，根据题目定义</w:t>
      </w:r>
      <w:r>
        <w:rPr>
          <w:rFonts w:hint="eastAsia" w:ascii="等线" w:hAnsi="等线" w:eastAsia="等线" w:cs="Times New Roman"/>
          <w:kern w:val="2"/>
          <w:position w:val="-6"/>
          <w:sz w:val="21"/>
          <w:szCs w:val="22"/>
          <w:lang w:val="en-US" w:eastAsia="zh-CN" w:bidi="ar"/>
        </w:rPr>
        <w:drawing>
          <wp:inline distT="0" distB="0" distL="114300" distR="114300">
            <wp:extent cx="342900" cy="161925"/>
            <wp:effectExtent l="0" t="0" r="0" b="8255"/>
            <wp:docPr id="1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7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计算帅气值，期望得分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8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/>
          <w:bCs w:val="0"/>
          <w:lang w:val="en-US"/>
        </w:rPr>
      </w:pPr>
      <w:r>
        <w:rPr>
          <w:rFonts w:hint="eastAsia" w:ascii="等线" w:hAnsi="等线" w:eastAsia="等线" w:cs="Times New Roman"/>
          <w:b/>
          <w:bCs w:val="0"/>
          <w:kern w:val="2"/>
          <w:sz w:val="21"/>
          <w:szCs w:val="22"/>
          <w:lang w:val="en-US" w:eastAsia="zh-CN" w:bidi="ar"/>
        </w:rPr>
        <w:t>算法2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记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76200" cy="152400"/>
            <wp:effectExtent l="0" t="0" r="0" b="0"/>
            <wp:docPr id="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9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序列的前缀异或和为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76200" cy="152400"/>
            <wp:effectExtent l="0" t="0" r="0" b="0"/>
            <wp:docPr id="4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0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，那么对于每个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47625" cy="152400"/>
            <wp:effectExtent l="0" t="0" r="9525" b="0"/>
            <wp:docPr id="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1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，我们便是要求解一个</w:t>
      </w:r>
      <w:r>
        <w:rPr>
          <w:rFonts w:hint="eastAsia" w:ascii="等线" w:hAnsi="等线" w:eastAsia="等线" w:cs="Times New Roman"/>
          <w:kern w:val="2"/>
          <w:position w:val="-6"/>
          <w:sz w:val="21"/>
          <w:szCs w:val="22"/>
          <w:lang w:val="en-US" w:eastAsia="zh-CN" w:bidi="ar"/>
        </w:rPr>
        <w:drawing>
          <wp:inline distT="0" distB="0" distL="114300" distR="114300">
            <wp:extent cx="676275" cy="152400"/>
            <wp:effectExtent l="0" t="0" r="9525" b="0"/>
            <wp:docPr id="6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2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使得</w:t>
      </w:r>
      <w:r>
        <w:rPr>
          <w:rFonts w:hint="eastAsia" w:ascii="等线" w:hAnsi="等线" w:eastAsia="等线" w:cs="Times New Roman"/>
          <w:kern w:val="2"/>
          <w:position w:val="-8"/>
          <w:sz w:val="21"/>
          <w:szCs w:val="22"/>
          <w:lang w:val="en-US" w:eastAsia="zh-CN" w:bidi="ar"/>
        </w:rPr>
        <w:drawing>
          <wp:inline distT="0" distB="0" distL="114300" distR="114300">
            <wp:extent cx="828675" cy="171450"/>
            <wp:effectExtent l="0" t="0" r="9525" b="0"/>
            <wp:docPr id="7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3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最大。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现在一个显然的结论就是如果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114300" cy="152400"/>
            <wp:effectExtent l="0" t="0" r="0" b="0"/>
            <wp:docPr id="8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4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在二进制下的某位是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76200" cy="152400"/>
            <wp:effectExtent l="0" t="0" r="0" b="0"/>
            <wp:docPr id="9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5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的话，那么</w:t>
      </w:r>
      <w:r>
        <w:rPr>
          <w:rFonts w:hint="eastAsia" w:ascii="等线" w:hAnsi="等线" w:eastAsia="等线" w:cs="Times New Roman"/>
          <w:kern w:val="2"/>
          <w:position w:val="-8"/>
          <w:sz w:val="21"/>
          <w:szCs w:val="22"/>
          <w:lang w:val="en-US" w:eastAsia="zh-CN" w:bidi="ar"/>
        </w:rPr>
        <w:drawing>
          <wp:inline distT="0" distB="0" distL="114300" distR="114300">
            <wp:extent cx="104775" cy="171450"/>
            <wp:effectExtent l="0" t="0" r="9525" b="0"/>
            <wp:docPr id="10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6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在该位的值不会对答案贡献有任何的影响，也就是说我们只需要关心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114300" cy="152400"/>
            <wp:effectExtent l="0" t="0" r="0" b="0"/>
            <wp:docPr id="11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7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在二进制下是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76200" cy="152400"/>
            <wp:effectExtent l="0" t="0" r="0" b="0"/>
            <wp:docPr id="1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8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的位。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i/>
          <w:iCs w:val="0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记</w:t>
      </w:r>
      <w:r>
        <w:rPr>
          <w:rFonts w:hint="eastAsia" w:ascii="等线" w:hAnsi="等线" w:eastAsia="等线" w:cs="Times New Roman"/>
          <w:kern w:val="2"/>
          <w:position w:val="-6"/>
          <w:sz w:val="21"/>
          <w:szCs w:val="22"/>
          <w:lang w:val="en-US" w:eastAsia="zh-CN" w:bidi="ar"/>
        </w:rPr>
        <w:drawing>
          <wp:inline distT="0" distB="0" distL="114300" distR="114300">
            <wp:extent cx="95250" cy="152400"/>
            <wp:effectExtent l="0" t="0" r="0" b="0"/>
            <wp:docPr id="13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9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表示满足</w:t>
      </w:r>
      <w:r>
        <w:rPr>
          <w:rFonts w:hint="eastAsia" w:ascii="等线" w:hAnsi="等线" w:eastAsia="等线" w:cs="Times New Roman"/>
          <w:kern w:val="2"/>
          <w:position w:val="-8"/>
          <w:sz w:val="21"/>
          <w:szCs w:val="22"/>
          <w:lang w:val="en-US" w:eastAsia="zh-CN" w:bidi="ar"/>
        </w:rPr>
        <w:drawing>
          <wp:inline distT="0" distB="0" distL="114300" distR="114300">
            <wp:extent cx="742950" cy="171450"/>
            <wp:effectExtent l="0" t="0" r="0" b="0"/>
            <wp:docPr id="14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0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的最小的</w:t>
      </w:r>
      <w:r>
        <w:rPr>
          <w:rFonts w:hint="eastAsia" w:ascii="等线" w:hAnsi="等线" w:eastAsia="等线" w:cs="Times New Roman"/>
          <w:kern w:val="2"/>
          <w:position w:val="-6"/>
          <w:sz w:val="21"/>
          <w:szCs w:val="22"/>
          <w:lang w:val="en-US" w:eastAsia="zh-CN" w:bidi="ar"/>
        </w:rPr>
        <w:drawing>
          <wp:inline distT="0" distB="0" distL="114300" distR="114300">
            <wp:extent cx="47625" cy="152400"/>
            <wp:effectExtent l="0" t="0" r="9525" b="0"/>
            <wp:docPr id="15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1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，现在从高位往低位贪心，记当前找到的</w:t>
      </w:r>
      <w:r>
        <w:rPr>
          <w:rFonts w:hint="eastAsia" w:ascii="等线" w:hAnsi="等线" w:eastAsia="等线" w:cs="Times New Roman"/>
          <w:kern w:val="2"/>
          <w:position w:val="-8"/>
          <w:sz w:val="21"/>
          <w:szCs w:val="22"/>
          <w:lang w:val="en-US" w:eastAsia="zh-CN" w:bidi="ar"/>
        </w:rPr>
        <w:drawing>
          <wp:inline distT="0" distB="0" distL="114300" distR="114300">
            <wp:extent cx="533400" cy="171450"/>
            <wp:effectExtent l="0" t="0" r="0" b="0"/>
            <wp:docPr id="1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2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，我们现在想把第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76200" cy="152400"/>
            <wp:effectExtent l="0" t="0" r="0" b="0"/>
            <wp:docPr id="1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3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位的贡献从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495300" cy="161925"/>
            <wp:effectExtent l="0" t="0" r="0" b="8255"/>
            <wp:docPr id="1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4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变成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495300" cy="161925"/>
            <wp:effectExtent l="0" t="0" r="0" b="8255"/>
            <wp:docPr id="1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5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，只需判断</w:t>
      </w:r>
      <w:r>
        <w:rPr>
          <w:rFonts w:hint="eastAsia" w:ascii="等线" w:hAnsi="等线" w:eastAsia="等线" w:cs="Times New Roman"/>
          <w:kern w:val="2"/>
          <w:position w:val="-8"/>
          <w:sz w:val="21"/>
          <w:szCs w:val="22"/>
          <w:lang w:val="en-US" w:eastAsia="zh-CN" w:bidi="ar"/>
        </w:rPr>
        <w:drawing>
          <wp:inline distT="0" distB="0" distL="114300" distR="114300">
            <wp:extent cx="752475" cy="161925"/>
            <wp:effectExtent l="0" t="0" r="9525" b="8255"/>
            <wp:docPr id="20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6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是否小于等于i，若是，则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1276350" cy="161925"/>
            <wp:effectExtent l="0" t="0" r="0" b="8255"/>
            <wp:docPr id="21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7"/>
                    <pic:cNvPicPr>
                      <a:picLocks noChangeAspect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,贡献便多了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495300" cy="161925"/>
            <wp:effectExtent l="0" t="0" r="0" b="8255"/>
            <wp:docPr id="2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8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，否则不作修改。时间复杂度</w:t>
      </w:r>
      <w:r>
        <w:rPr>
          <w:rFonts w:hint="eastAsia" w:ascii="等线" w:hAnsi="等线" w:eastAsia="等线" w:cs="Times New Roman"/>
          <w:kern w:val="2"/>
          <w:position w:val="-8"/>
          <w:sz w:val="21"/>
          <w:szCs w:val="22"/>
          <w:lang w:val="en-US" w:eastAsia="zh-CN" w:bidi="ar"/>
        </w:rPr>
        <w:drawing>
          <wp:inline distT="0" distB="0" distL="114300" distR="114300">
            <wp:extent cx="1809750" cy="180975"/>
            <wp:effectExtent l="0" t="0" r="0" b="9525"/>
            <wp:docPr id="23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9"/>
                    <pic:cNvPicPr>
                      <a:picLocks noChangeAspect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，期望得分</w:t>
      </w:r>
      <w:r>
        <w:rPr>
          <w:rFonts w:hint="eastAsia" w:ascii="等线" w:hAnsi="等线" w:eastAsia="等线" w:cs="Times New Roman"/>
          <w:kern w:val="2"/>
          <w:position w:val="-5"/>
          <w:sz w:val="21"/>
          <w:szCs w:val="22"/>
          <w:lang w:val="en-US" w:eastAsia="zh-CN" w:bidi="ar"/>
        </w:rPr>
        <w:drawing>
          <wp:inline distT="0" distB="0" distL="114300" distR="114300">
            <wp:extent cx="219075" cy="152400"/>
            <wp:effectExtent l="0" t="0" r="9525" b="0"/>
            <wp:docPr id="24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0"/>
                    <pic:cNvPicPr>
                      <a:picLocks noChangeAspect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。</w:t>
      </w:r>
    </w:p>
    <w:p>
      <w:pPr>
        <w:jc w:val="center"/>
        <w:rPr>
          <w:rFonts w:hint="eastAsia" w:ascii="黑体" w:hAnsi="黑体" w:eastAsia="黑体" w:cs="Courier New"/>
          <w:sz w:val="44"/>
          <w:szCs w:val="44"/>
          <w:lang w:val="en-US" w:eastAsia="zh-CN"/>
        </w:rPr>
      </w:pPr>
      <w:r>
        <w:rPr>
          <w:rFonts w:ascii="黑体" w:hAnsi="黑体" w:eastAsia="黑体" w:cs="Courier New"/>
          <w:sz w:val="44"/>
          <w:szCs w:val="44"/>
        </w:rPr>
        <w:br w:type="page"/>
      </w:r>
      <w:r>
        <w:rPr>
          <w:rFonts w:hint="eastAsia" w:ascii="黑体" w:hAnsi="黑体" w:eastAsia="黑体" w:cs="Courier New"/>
          <w:sz w:val="44"/>
          <w:szCs w:val="44"/>
          <w:lang w:val="en-US" w:eastAsia="zh-CN"/>
        </w:rPr>
        <w:t>2</w:t>
      </w:r>
      <w:r>
        <w:rPr>
          <w:rFonts w:hint="eastAsia" w:ascii="黑体" w:hAnsi="黑体" w:eastAsia="黑体" w:cs="Courier New"/>
          <w:sz w:val="44"/>
          <w:szCs w:val="44"/>
        </w:rPr>
        <w:t>.</w:t>
      </w:r>
      <w:r>
        <w:rPr>
          <w:rFonts w:hint="eastAsia" w:ascii="黑体" w:hAnsi="黑体" w:eastAsia="黑体" w:cs="Courier New"/>
          <w:sz w:val="44"/>
          <w:szCs w:val="44"/>
          <w:lang w:val="en-US" w:eastAsia="zh-CN"/>
        </w:rPr>
        <w:t>生死之境</w:t>
      </w:r>
    </w:p>
    <w:p>
      <w:pPr>
        <w:jc w:val="center"/>
      </w:pPr>
      <w:r>
        <w:drawing>
          <wp:inline distT="0" distB="0" distL="114300" distR="114300">
            <wp:extent cx="5272405" cy="2965450"/>
            <wp:effectExtent l="0" t="0" r="4445" b="635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272405" cy="2965450"/>
            <wp:effectExtent l="0" t="0" r="4445" b="635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65450"/>
            <wp:effectExtent l="0" t="0" r="4445" b="635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65450"/>
            <wp:effectExtent l="0" t="0" r="4445" b="635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黑体" w:hAnsi="黑体" w:eastAsia="黑体" w:cs="Courier New"/>
          <w:sz w:val="44"/>
          <w:szCs w:val="44"/>
        </w:rPr>
      </w:pPr>
      <w:r>
        <w:rPr>
          <w:rFonts w:hint="eastAsia" w:ascii="黑体" w:hAnsi="黑体" w:eastAsia="黑体" w:cs="Courier New"/>
          <w:sz w:val="44"/>
          <w:szCs w:val="44"/>
        </w:rPr>
        <w:br w:type="page"/>
      </w:r>
    </w:p>
    <w:p>
      <w:pPr>
        <w:jc w:val="center"/>
        <w:rPr>
          <w:rFonts w:hint="eastAsia" w:ascii="黑体" w:hAnsi="黑体" w:eastAsia="黑体" w:cs="Courier New"/>
          <w:sz w:val="44"/>
          <w:szCs w:val="44"/>
          <w:lang w:val="en-US" w:eastAsia="zh-CN"/>
        </w:rPr>
      </w:pPr>
      <w:r>
        <w:rPr>
          <w:rFonts w:hint="eastAsia" w:ascii="黑体" w:hAnsi="黑体" w:eastAsia="黑体" w:cs="Courier New"/>
          <w:sz w:val="44"/>
          <w:szCs w:val="44"/>
        </w:rPr>
        <w:t>3.</w:t>
      </w:r>
      <w:r>
        <w:rPr>
          <w:rFonts w:hint="eastAsia" w:ascii="黑体" w:hAnsi="黑体" w:eastAsia="黑体" w:cs="Courier New"/>
          <w:sz w:val="44"/>
          <w:szCs w:val="44"/>
          <w:lang w:val="en-US" w:eastAsia="zh-CN"/>
        </w:rPr>
        <w:t>走向巅峰</w:t>
      </w:r>
    </w:p>
    <w:p>
      <w:pPr>
        <w:rPr>
          <w:rFonts w:asciiTheme="minorEastAsia" w:hAnsiTheme="minorEastAsia"/>
          <w:b/>
          <w:sz w:val="40"/>
        </w:rPr>
      </w:pPr>
      <w:r>
        <w:rPr>
          <w:rFonts w:hint="eastAsia" w:asciiTheme="minorEastAsia" w:hAnsiTheme="minorEastAsia"/>
          <w:b/>
          <w:sz w:val="40"/>
        </w:rPr>
        <w:t>题目大意</w:t>
      </w:r>
    </w:p>
    <w:p>
      <w:pPr>
        <w:rPr>
          <w:rFonts w:asciiTheme="minorEastAsia" w:hAnsiTheme="minorEastAsia"/>
          <w:b/>
          <w:sz w:val="40"/>
        </w:rPr>
      </w:pPr>
      <w:r>
        <w:rPr>
          <w:rFonts w:hint="eastAsia" w:asciiTheme="minorEastAsia" w:hAnsiTheme="minorEastAsia"/>
        </w:rPr>
        <w:t>对于一棵树，每次随机染黑一个叶子（可能会重复染黑），期望多少次后直径变小</w:t>
      </w:r>
    </w:p>
    <w:p>
      <w:pPr>
        <w:rPr>
          <w:rFonts w:asciiTheme="minorEastAsia" w:hAnsiTheme="minorEastAsia"/>
          <w:b/>
          <w:sz w:val="32"/>
        </w:rPr>
      </w:pPr>
      <w:r>
        <w:rPr>
          <w:rFonts w:hint="eastAsia" w:asciiTheme="minorEastAsia" w:hAnsiTheme="minorEastAsia"/>
          <w:b/>
          <w:sz w:val="32"/>
        </w:rPr>
        <w:t>Solution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先考虑直径</w:t>
      </w:r>
      <w:r>
        <w:rPr>
          <w:rFonts w:asciiTheme="minorEastAsia" w:hAnsiTheme="minorEastAsia"/>
          <w:sz w:val="20"/>
        </w:rPr>
        <w:t xml:space="preserve">R为偶数的情况：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这种情况下，显然可以找到一个点</w:t>
      </w:r>
      <w:r>
        <w:rPr>
          <w:rFonts w:asciiTheme="minorEastAsia" w:hAnsiTheme="minorEastAsia"/>
          <w:sz w:val="20"/>
        </w:rPr>
        <w:t>root，使得所有的直径都经过它，以这个点为根给每个点定深度</w:t>
      </w:r>
      <m:oMath>
        <m:r>
          <w:rPr>
            <w:rFonts w:hint="default" w:ascii="Cambria Math" w:hAnsi="Cambria Math"/>
            <w:sz w:val="20"/>
          </w:rPr>
          <m:t>d</m:t>
        </m:r>
        <m:sSub>
          <m:sSubPr>
            <m:ctrlPr>
              <w:rPr>
                <w:rFonts w:hint="default" w:ascii="Cambria Math" w:hAnsi="Cambria Math"/>
                <w:i/>
                <w:sz w:val="20"/>
              </w:rPr>
            </m:ctrlPr>
          </m:sSubPr>
          <m:e>
            <m:r>
              <w:rPr>
                <w:rFonts w:hint="default" w:ascii="Cambria Math" w:hAnsi="Cambria Math"/>
                <w:sz w:val="20"/>
              </w:rPr>
              <m:t>p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e>
          <m:sub>
            <m:r>
              <w:rPr>
                <w:rFonts w:hint="default" w:ascii="Cambria Math" w:hAnsi="Cambria Math"/>
                <w:sz w:val="20"/>
              </w:rPr>
              <m:t>x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sub>
        </m:sSub>
      </m:oMath>
      <w:r>
        <w:rPr>
          <w:rFonts w:asciiTheme="minorEastAsia" w:hAnsiTheme="minorEastAsia"/>
          <w:sz w:val="20"/>
        </w:rPr>
        <w:t xml:space="preserve">，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那么，只有</w:t>
      </w:r>
      <m:oMath>
        <m:r>
          <w:rPr>
            <w:rFonts w:hint="default" w:ascii="Cambria Math" w:hAnsi="Cambria Math"/>
            <w:sz w:val="20"/>
          </w:rPr>
          <m:t>d</m:t>
        </m:r>
        <m:sSub>
          <m:sSubPr>
            <m:ctrlPr>
              <w:rPr>
                <w:rFonts w:hint="default" w:ascii="Cambria Math" w:hAnsi="Cambria Math"/>
                <w:i/>
                <w:sz w:val="20"/>
              </w:rPr>
            </m:ctrlPr>
          </m:sSubPr>
          <m:e>
            <m:r>
              <w:rPr>
                <w:rFonts w:hint="default" w:ascii="Cambria Math" w:hAnsi="Cambria Math"/>
                <w:sz w:val="20"/>
              </w:rPr>
              <m:t>p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e>
          <m:sub>
            <m:r>
              <w:rPr>
                <w:rFonts w:hint="default" w:ascii="Cambria Math" w:hAnsi="Cambria Math"/>
                <w:sz w:val="20"/>
              </w:rPr>
              <m:t>x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sub>
        </m:sSub>
        <m:r>
          <w:rPr>
            <w:rFonts w:hint="default" w:ascii="Cambria Math" w:hAnsi="Cambria Math"/>
            <w:sz w:val="20"/>
          </w:rPr>
          <m:t>=R/2</m:t>
        </m:r>
      </m:oMath>
      <w:r>
        <w:rPr>
          <w:rFonts w:asciiTheme="minorEastAsia" w:hAnsiTheme="minorEastAsia"/>
          <w:sz w:val="20"/>
        </w:rPr>
        <w:t>的点才有可能为直径端点，剩下的</w:t>
      </w:r>
      <m:oMath>
        <m:r>
          <w:rPr>
            <w:rFonts w:hint="default" w:ascii="Cambria Math" w:hAnsi="Cambria Math"/>
            <w:sz w:val="20"/>
          </w:rPr>
          <m:t>d</m:t>
        </m:r>
        <m:sSub>
          <m:sSubPr>
            <m:ctrlPr>
              <w:rPr>
                <w:rFonts w:hint="default" w:ascii="Cambria Math" w:hAnsi="Cambria Math"/>
                <w:i/>
                <w:sz w:val="20"/>
              </w:rPr>
            </m:ctrlPr>
          </m:sSubPr>
          <m:e>
            <m:r>
              <w:rPr>
                <w:rFonts w:hint="default" w:ascii="Cambria Math" w:hAnsi="Cambria Math"/>
                <w:sz w:val="20"/>
              </w:rPr>
              <m:t>p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e>
          <m:sub>
            <m:r>
              <w:rPr>
                <w:rFonts w:hint="default" w:ascii="Cambria Math" w:hAnsi="Cambria Math"/>
                <w:sz w:val="20"/>
              </w:rPr>
              <m:t>x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sub>
        </m:sSub>
        <m:r>
          <w:rPr>
            <w:rFonts w:hint="default" w:ascii="Cambria Math" w:hAnsi="Cambria Math"/>
            <w:sz w:val="20"/>
          </w:rPr>
          <m:t>&lt;R/2</m:t>
        </m:r>
      </m:oMath>
      <w:r>
        <w:rPr>
          <w:rFonts w:asciiTheme="minorEastAsia" w:hAnsiTheme="minorEastAsia"/>
          <w:sz w:val="20"/>
        </w:rPr>
        <w:t xml:space="preserve">的叶子为无关点，先统计出来设有m1个，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把所有</w:t>
      </w:r>
      <m:oMath>
        <m:r>
          <w:rPr>
            <w:rFonts w:hint="default" w:ascii="Cambria Math" w:hAnsi="Cambria Math"/>
            <w:sz w:val="20"/>
          </w:rPr>
          <m:t>d</m:t>
        </m:r>
        <m:sSub>
          <m:sSubPr>
            <m:ctrlPr>
              <w:rPr>
                <w:rFonts w:hint="default" w:ascii="Cambria Math" w:hAnsi="Cambria Math"/>
                <w:i/>
                <w:sz w:val="20"/>
              </w:rPr>
            </m:ctrlPr>
          </m:sSubPr>
          <m:e>
            <m:r>
              <w:rPr>
                <w:rFonts w:hint="default" w:ascii="Cambria Math" w:hAnsi="Cambria Math"/>
                <w:sz w:val="20"/>
              </w:rPr>
              <m:t>p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e>
          <m:sub>
            <m:r>
              <w:rPr>
                <w:rFonts w:hint="default" w:ascii="Cambria Math" w:hAnsi="Cambria Math"/>
                <w:sz w:val="20"/>
              </w:rPr>
              <m:t>x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sub>
        </m:sSub>
        <m:r>
          <w:rPr>
            <w:rFonts w:hint="default" w:ascii="Cambria Math" w:hAnsi="Cambria Math"/>
            <w:sz w:val="20"/>
          </w:rPr>
          <m:t>=R/2</m:t>
        </m:r>
      </m:oMath>
      <w:r>
        <w:rPr>
          <w:rFonts w:asciiTheme="minorEastAsia" w:hAnsiTheme="minorEastAsia"/>
          <w:sz w:val="20"/>
        </w:rPr>
        <w:t xml:space="preserve">的点按他是root的哪一棵子树分成几个集合，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直径改变了，当且仅当只剩下一个集合的点没有被删完，（染黑）</w:t>
      </w:r>
    </w:p>
    <w:p>
      <w:pPr>
        <w:rPr>
          <w:rFonts w:asciiTheme="minorEastAsia" w:hAnsiTheme="minorEastAsia"/>
          <w:sz w:val="20"/>
        </w:rPr>
      </w:pP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对于</w:t>
      </w:r>
      <w:r>
        <w:rPr>
          <w:rFonts w:asciiTheme="minorEastAsia" w:hAnsiTheme="minorEastAsia"/>
          <w:sz w:val="20"/>
        </w:rPr>
        <w:t xml:space="preserve">R为单数的情况：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显然有必经边，那么就以这条边切开两半，也就是只有两个集合，集合中的点为</w:t>
      </w:r>
      <m:oMath>
        <m:r>
          <w:rPr>
            <w:rFonts w:hint="default" w:ascii="Cambria Math" w:hAnsi="Cambria Math"/>
            <w:sz w:val="20"/>
          </w:rPr>
          <m:t>d</m:t>
        </m:r>
        <m:sSub>
          <m:sSubPr>
            <m:ctrlPr>
              <w:rPr>
                <w:rFonts w:hint="default" w:ascii="Cambria Math" w:hAnsi="Cambria Math"/>
                <w:i/>
                <w:sz w:val="20"/>
              </w:rPr>
            </m:ctrlPr>
          </m:sSubPr>
          <m:e>
            <m:r>
              <w:rPr>
                <w:rFonts w:hint="default" w:ascii="Cambria Math" w:hAnsi="Cambria Math"/>
                <w:sz w:val="20"/>
              </w:rPr>
              <m:t>p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e>
          <m:sub>
            <m:r>
              <w:rPr>
                <w:rFonts w:hint="default" w:ascii="Cambria Math" w:hAnsi="Cambria Math"/>
                <w:sz w:val="20"/>
              </w:rPr>
              <m:t>x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sub>
        </m:sSub>
        <m:r>
          <w:rPr>
            <w:rFonts w:hint="default" w:ascii="Cambria Math" w:hAnsi="Cambria Math"/>
            <w:sz w:val="20"/>
          </w:rPr>
          <m:t>=</m:t>
        </m:r>
        <m:r>
          <w:rPr>
            <w:rFonts w:hint="default" w:ascii="Cambria Math" w:hAnsi="Cambria Math" w:cs="Cambria"/>
            <w:sz w:val="20"/>
          </w:rPr>
          <m:t>⌊</m:t>
        </m:r>
        <m:f>
          <m:fPr>
            <m:ctrlPr>
              <w:rPr>
                <w:rFonts w:hint="default" w:ascii="Cambria Math" w:hAnsi="Cambria Math"/>
                <w:i/>
                <w:sz w:val="20"/>
              </w:rPr>
            </m:ctrlPr>
          </m:fPr>
          <m:num>
            <m:r>
              <w:rPr>
                <w:rFonts w:hint="default" w:ascii="Cambria Math" w:hAnsi="Cambria Math"/>
                <w:sz w:val="20"/>
              </w:rPr>
              <m:t>R</m:t>
            </m:r>
            <m:ctrlPr>
              <w:rPr>
                <w:rFonts w:hint="default" w:ascii="Cambria Math" w:hAnsi="Cambria Math" w:cs="Cambria"/>
                <w:i/>
                <w:sz w:val="20"/>
              </w:rPr>
            </m:ctrlPr>
          </m:num>
          <m:den>
            <m:r>
              <w:rPr>
                <w:rFonts w:hint="default" w:ascii="Cambria Math" w:hAnsi="Cambria Math"/>
                <w:sz w:val="20"/>
              </w:rPr>
              <m:t>2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den>
        </m:f>
        <m:r>
          <w:rPr>
            <w:rFonts w:hint="default" w:ascii="Cambria Math" w:hAnsi="Cambria Math" w:cs="Cambria"/>
            <w:sz w:val="20"/>
          </w:rPr>
          <m:t>⌋</m:t>
        </m:r>
      </m:oMath>
      <w:r>
        <w:rPr>
          <w:rFonts w:asciiTheme="minorEastAsia" w:hAnsiTheme="minorEastAsia"/>
          <w:sz w:val="20"/>
        </w:rPr>
        <w:t>，m1也一样统计，这样就和偶数的一样了</w:t>
      </w:r>
    </w:p>
    <w:p>
      <w:pPr>
        <w:rPr>
          <w:rFonts w:asciiTheme="minorEastAsia" w:hAnsiTheme="minorEastAsia"/>
          <w:sz w:val="20"/>
        </w:rPr>
      </w:pP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有一个值是可以先预处理的：可以推出，当全局还剩</w:t>
      </w:r>
      <w:r>
        <w:rPr>
          <w:rFonts w:asciiTheme="minorEastAsia" w:hAnsiTheme="minorEastAsia"/>
          <w:sz w:val="20"/>
        </w:rPr>
        <w:t>x个</w:t>
      </w:r>
      <w:r>
        <w:rPr>
          <w:rFonts w:hint="eastAsia" w:asciiTheme="minorEastAsia" w:hAnsiTheme="minorEastAsia"/>
          <w:sz w:val="20"/>
        </w:rPr>
        <w:t>叶子没被删</w:t>
      </w:r>
      <w:r>
        <w:rPr>
          <w:rFonts w:asciiTheme="minorEastAsia" w:hAnsiTheme="minorEastAsia"/>
          <w:sz w:val="20"/>
        </w:rPr>
        <w:t>时，再删掉一个没被删的点的代价为</w:t>
      </w:r>
      <m:oMath>
        <m:f>
          <m:fPr>
            <m:ctrlPr>
              <w:rPr>
                <w:rFonts w:hint="default" w:ascii="Cambria Math" w:hAnsi="Cambria Math"/>
                <w:i/>
                <w:sz w:val="20"/>
              </w:rPr>
            </m:ctrlPr>
          </m:fPr>
          <m:num>
            <m:r>
              <w:rPr>
                <w:rFonts w:hint="default" w:ascii="Cambria Math" w:hAnsi="Cambria Math"/>
                <w:sz w:val="20"/>
              </w:rPr>
              <m:t>m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num>
          <m:den>
            <m:r>
              <w:rPr>
                <w:rFonts w:hint="default" w:ascii="Cambria Math" w:hAnsi="Cambria Math"/>
                <w:sz w:val="20"/>
              </w:rPr>
              <m:t>x</m:t>
            </m:r>
            <m:ctrlPr>
              <w:rPr>
                <w:rFonts w:hint="default" w:ascii="Cambria Math" w:hAnsi="Cambria Math"/>
                <w:i/>
                <w:sz w:val="20"/>
              </w:rPr>
            </m:ctrlPr>
          </m:den>
        </m:f>
      </m:oMath>
      <w:r>
        <w:rPr>
          <w:rFonts w:asciiTheme="minorEastAsia" w:hAnsiTheme="minorEastAsia"/>
          <w:sz w:val="20"/>
        </w:rPr>
        <w:t xml:space="preserve">，m为全部叶子数，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对于无关点，我们可以视作，这些点已经被删掉了，也就是一开始就已经删掉</w:t>
      </w:r>
      <w:r>
        <w:rPr>
          <w:rFonts w:asciiTheme="minorEastAsia" w:hAnsiTheme="minorEastAsia"/>
          <w:sz w:val="20"/>
        </w:rPr>
        <w:t>m1个点，</w:t>
      </w:r>
    </w:p>
    <w:p>
      <w:pPr>
        <w:rPr>
          <w:rFonts w:asciiTheme="minorEastAsia" w:hAnsiTheme="minorEastAsia"/>
          <w:sz w:val="20"/>
        </w:rPr>
      </w:pP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那么现在问题就转化成：每次删掉一个没有删掉的点（带权），求删剩一个集合的期望，</w:t>
      </w:r>
      <w:r>
        <w:rPr>
          <w:rFonts w:asciiTheme="minorEastAsia" w:hAnsiTheme="minorEastAsia"/>
          <w:sz w:val="20"/>
        </w:rPr>
        <w:t xml:space="preserve">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这个可以用</w:t>
      </w:r>
      <w:r>
        <w:rPr>
          <w:rFonts w:asciiTheme="minorEastAsia" w:hAnsiTheme="minorEastAsia"/>
          <w:sz w:val="20"/>
        </w:rPr>
        <w:t>(所有方案代价总和)/(方案数)的方法算概率，</w:t>
      </w:r>
    </w:p>
    <w:p>
      <w:pPr>
        <w:rPr>
          <w:rFonts w:asciiTheme="minorEastAsia" w:hAnsiTheme="minorEastAsia"/>
          <w:sz w:val="20"/>
        </w:rPr>
      </w:pP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枚举一个集合（大小为</w:t>
      </w:r>
      <w:r>
        <w:rPr>
          <w:rFonts w:asciiTheme="minorEastAsia" w:hAnsiTheme="minorEastAsia"/>
          <w:sz w:val="20"/>
        </w:rPr>
        <w:t xml:space="preserve">d），假设最后剩下它，其他的集合全选完，再枚举这个集合最后选了i个，贡献为：（d0为所有集合大小） </w:t>
      </w:r>
    </w:p>
    <w:p>
      <w:pPr>
        <w:rPr>
          <w:rFonts w:asciiTheme="minorEastAsia" w:hAnsiTheme="minorEastAsia"/>
          <w:sz w:val="20"/>
        </w:rPr>
      </w:pPr>
      <w:r>
        <w:drawing>
          <wp:inline distT="0" distB="0" distL="0" distR="0">
            <wp:extent cx="5274310" cy="895350"/>
            <wp:effectExtent l="0" t="0" r="254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（注意：要保证最后一个选的一定不是当前集合的点，要不会算重）</w:t>
      </w:r>
      <w:r>
        <w:rPr>
          <w:rFonts w:asciiTheme="minorEastAsia" w:hAnsiTheme="minorEastAsia"/>
          <w:sz w:val="20"/>
        </w:rPr>
        <w:t xml:space="preserve"> </w:t>
      </w:r>
    </w:p>
    <w:p>
      <w:pPr>
        <w:rPr>
          <w:rFonts w:asciiTheme="minorEastAsia" w:hAnsiTheme="minorEastAsia"/>
          <w:sz w:val="20"/>
        </w:rPr>
      </w:pPr>
      <w:r>
        <w:rPr>
          <w:rFonts w:hint="eastAsia" w:asciiTheme="minorEastAsia" w:hAnsiTheme="minorEastAsia"/>
          <w:sz w:val="20"/>
        </w:rPr>
        <w:t>因为无限次的染色一定会全部染上黑色，后边的</w:t>
      </w:r>
      <w:r>
        <w:rPr>
          <w:rFonts w:asciiTheme="minorEastAsia" w:hAnsiTheme="minorEastAsia"/>
          <w:sz w:val="20"/>
        </w:rPr>
        <w:t>(d-i)!表示剩下的乱选，d0!表示全部的方案。</w:t>
      </w:r>
    </w:p>
    <w:p>
      <w:pPr>
        <w:rPr>
          <w:rFonts w:asciiTheme="minorEastAsia" w:hAnsiTheme="minorEastAsia"/>
          <w:sz w:val="20"/>
        </w:rPr>
      </w:pPr>
    </w:p>
    <w:p>
      <w:pPr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Theme="minorEastAsia" w:hAnsiTheme="minorEastAsia"/>
          <w:sz w:val="20"/>
        </w:rPr>
        <w:t>复杂度：</w:t>
      </w:r>
      <m:oMath>
        <m:r>
          <m:rPr>
            <m:sty m:val="p"/>
          </m:rPr>
          <w:rPr>
            <w:rFonts w:hint="default" w:ascii="Cambria Math" w:hAnsi="Cambria Math"/>
            <w:sz w:val="20"/>
          </w:rPr>
          <m:t>O(n</m:t>
        </m:r>
        <m:func>
          <m:funcPr>
            <m:ctrlPr>
              <w:rPr>
                <w:rFonts w:hint="default"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0"/>
              </w:rPr>
              <m:t>log</m:t>
            </m:r>
            <m:ctrlPr>
              <w:rPr>
                <w:rFonts w:hint="default" w:ascii="Cambria Math" w:hAnsi="Cambria Math"/>
                <w:sz w:val="20"/>
              </w:rPr>
            </m:ctrlPr>
          </m:fName>
          <m:e>
            <m:r>
              <w:rPr>
                <w:rFonts w:hint="default" w:ascii="Cambria Math" w:hAnsi="Cambria Math"/>
                <w:sz w:val="20"/>
              </w:rPr>
              <m:t>(n)</m:t>
            </m:r>
            <m:ctrlPr>
              <w:rPr>
                <w:rFonts w:hint="default" w:ascii="Cambria Math" w:hAnsi="Cambria Math"/>
                <w:sz w:val="20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0"/>
          </w:rPr>
          <m:t>)</m:t>
        </m:r>
      </m:oMath>
      <w:r>
        <w:rPr>
          <w:rFonts w:asciiTheme="minorEastAsia" w:hAnsiTheme="minorEastAsia"/>
          <w:sz w:val="20"/>
        </w:rPr>
        <w:t>（计算逆元要个log）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 共</w:t>
    </w:r>
    <w:r>
      <w:rPr>
        <w:lang w:val="zh-CN"/>
      </w:rPr>
      <w:t xml:space="preserve"> </w:t>
    </w:r>
    <w:r>
      <w:fldChar w:fldCharType="begin"/>
    </w:r>
    <w:r>
      <w:instrText xml:space="preserve">NUMPAGES</w:instrText>
    </w:r>
    <w:r>
      <w:fldChar w:fldCharType="separate"/>
    </w:r>
    <w:r>
      <w:t>5</w:t>
    </w:r>
    <w:r>
      <w:fldChar w:fldCharType="end"/>
    </w:r>
    <w:r>
      <w:rPr>
        <w:rFonts w:hint="eastAsia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eastAsia="zh-CN"/>
      </w:rPr>
    </w:pPr>
    <w:r>
      <w:rPr>
        <w:rFonts w:hint="eastAsia"/>
        <w:lang w:eastAsia="zh-CN"/>
      </w:rPr>
      <w:t>第23届全国青少年信息学奥林匹克联赛模拟</w:t>
    </w:r>
    <w:r>
      <w:rPr>
        <w:rFonts w:hint="eastAsia"/>
        <w:lang w:val="en-US" w:eastAsia="zh-CN"/>
      </w:rPr>
      <w:t>题解</w:t>
    </w:r>
    <w:r>
      <w:rPr>
        <w:rFonts w:hint="eastAsia"/>
        <w:lang w:eastAsia="zh-CN"/>
      </w:rPr>
      <w:t xml:space="preserve">                                           第</w:t>
    </w:r>
    <w:r>
      <w:rPr>
        <w:rFonts w:hint="eastAsia"/>
        <w:lang w:val="en-US" w:eastAsia="zh-CN"/>
      </w:rPr>
      <w:t>二</w:t>
    </w:r>
    <w:r>
      <w:rPr>
        <w:rFonts w:hint="eastAsia"/>
        <w:lang w:eastAsia="zh-CN"/>
      </w:rPr>
      <w:t>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decimal"/>
      <w:lvlText w:val="(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6DF2"/>
    <w:rsid w:val="00117FA0"/>
    <w:rsid w:val="00232B56"/>
    <w:rsid w:val="003430E9"/>
    <w:rsid w:val="00361EB2"/>
    <w:rsid w:val="0037624F"/>
    <w:rsid w:val="003D30A8"/>
    <w:rsid w:val="003E3BF9"/>
    <w:rsid w:val="00401EC5"/>
    <w:rsid w:val="00464DC3"/>
    <w:rsid w:val="0047358C"/>
    <w:rsid w:val="004744E6"/>
    <w:rsid w:val="00483926"/>
    <w:rsid w:val="00492735"/>
    <w:rsid w:val="004B694C"/>
    <w:rsid w:val="004E5E46"/>
    <w:rsid w:val="005306E0"/>
    <w:rsid w:val="005C23ED"/>
    <w:rsid w:val="0066542A"/>
    <w:rsid w:val="006F1224"/>
    <w:rsid w:val="00775AA8"/>
    <w:rsid w:val="007925C8"/>
    <w:rsid w:val="00797DC8"/>
    <w:rsid w:val="007D1455"/>
    <w:rsid w:val="00895C2D"/>
    <w:rsid w:val="008C7705"/>
    <w:rsid w:val="008D0DEA"/>
    <w:rsid w:val="008D468F"/>
    <w:rsid w:val="008E3627"/>
    <w:rsid w:val="008F4B54"/>
    <w:rsid w:val="00904A62"/>
    <w:rsid w:val="00904AD6"/>
    <w:rsid w:val="009561D5"/>
    <w:rsid w:val="00962C88"/>
    <w:rsid w:val="00986BCD"/>
    <w:rsid w:val="009C0800"/>
    <w:rsid w:val="009E4C7D"/>
    <w:rsid w:val="00A374DA"/>
    <w:rsid w:val="00A445CC"/>
    <w:rsid w:val="00A53458"/>
    <w:rsid w:val="00A82C3C"/>
    <w:rsid w:val="00AC1978"/>
    <w:rsid w:val="00AE17A8"/>
    <w:rsid w:val="00AF1715"/>
    <w:rsid w:val="00B43D4B"/>
    <w:rsid w:val="00BC03A2"/>
    <w:rsid w:val="00CD6834"/>
    <w:rsid w:val="00CD6E0B"/>
    <w:rsid w:val="00D07662"/>
    <w:rsid w:val="00D15F95"/>
    <w:rsid w:val="00D628D3"/>
    <w:rsid w:val="00D933A5"/>
    <w:rsid w:val="00DB2627"/>
    <w:rsid w:val="00DB7165"/>
    <w:rsid w:val="00DD6AF9"/>
    <w:rsid w:val="00DE5C22"/>
    <w:rsid w:val="00DE5D32"/>
    <w:rsid w:val="00E06AF5"/>
    <w:rsid w:val="00E21920"/>
    <w:rsid w:val="00E40D2C"/>
    <w:rsid w:val="00E51AF4"/>
    <w:rsid w:val="00E836D3"/>
    <w:rsid w:val="00F03083"/>
    <w:rsid w:val="00F55597"/>
    <w:rsid w:val="00F70787"/>
    <w:rsid w:val="00F835A3"/>
    <w:rsid w:val="02160238"/>
    <w:rsid w:val="02E005A1"/>
    <w:rsid w:val="0330286A"/>
    <w:rsid w:val="035E4BF1"/>
    <w:rsid w:val="03623D03"/>
    <w:rsid w:val="03E83BF6"/>
    <w:rsid w:val="0620028B"/>
    <w:rsid w:val="06ED4720"/>
    <w:rsid w:val="075622DB"/>
    <w:rsid w:val="080E2B5D"/>
    <w:rsid w:val="082F2798"/>
    <w:rsid w:val="08BF3BF2"/>
    <w:rsid w:val="0A4A4CAF"/>
    <w:rsid w:val="0AE30377"/>
    <w:rsid w:val="0B965D89"/>
    <w:rsid w:val="0C865960"/>
    <w:rsid w:val="0E941721"/>
    <w:rsid w:val="0EB94390"/>
    <w:rsid w:val="0F804A29"/>
    <w:rsid w:val="0F811A4B"/>
    <w:rsid w:val="0FB06A4D"/>
    <w:rsid w:val="11721E08"/>
    <w:rsid w:val="1268598F"/>
    <w:rsid w:val="12686088"/>
    <w:rsid w:val="13AA6D38"/>
    <w:rsid w:val="13D70E8B"/>
    <w:rsid w:val="154B15B0"/>
    <w:rsid w:val="15A16076"/>
    <w:rsid w:val="15C005EC"/>
    <w:rsid w:val="17D679A1"/>
    <w:rsid w:val="18942B86"/>
    <w:rsid w:val="19AA5A6E"/>
    <w:rsid w:val="19F6150D"/>
    <w:rsid w:val="1A43331F"/>
    <w:rsid w:val="1A58235C"/>
    <w:rsid w:val="1A7022AC"/>
    <w:rsid w:val="1AB70519"/>
    <w:rsid w:val="1D1B0EFD"/>
    <w:rsid w:val="1D574D7B"/>
    <w:rsid w:val="1E6B5FBA"/>
    <w:rsid w:val="1F6F2768"/>
    <w:rsid w:val="20E5673E"/>
    <w:rsid w:val="21E815CC"/>
    <w:rsid w:val="232149BE"/>
    <w:rsid w:val="25BF3181"/>
    <w:rsid w:val="26B65692"/>
    <w:rsid w:val="26C6283D"/>
    <w:rsid w:val="27A30DDB"/>
    <w:rsid w:val="288F7B48"/>
    <w:rsid w:val="2BDA52F9"/>
    <w:rsid w:val="2BF571C0"/>
    <w:rsid w:val="2C65663F"/>
    <w:rsid w:val="2CA34FB5"/>
    <w:rsid w:val="2CDA58FF"/>
    <w:rsid w:val="2D36073C"/>
    <w:rsid w:val="2E451D9E"/>
    <w:rsid w:val="2EA304E6"/>
    <w:rsid w:val="2F271CE7"/>
    <w:rsid w:val="30B83182"/>
    <w:rsid w:val="31405BAA"/>
    <w:rsid w:val="33F12E8C"/>
    <w:rsid w:val="344F3C85"/>
    <w:rsid w:val="34B04F37"/>
    <w:rsid w:val="350D0D60"/>
    <w:rsid w:val="35312739"/>
    <w:rsid w:val="353F1D4F"/>
    <w:rsid w:val="36A450D9"/>
    <w:rsid w:val="36DD35A5"/>
    <w:rsid w:val="374F5985"/>
    <w:rsid w:val="38DC67B7"/>
    <w:rsid w:val="39B0519D"/>
    <w:rsid w:val="3CBC4268"/>
    <w:rsid w:val="3D904633"/>
    <w:rsid w:val="3DCC562C"/>
    <w:rsid w:val="3E740107"/>
    <w:rsid w:val="3F50368C"/>
    <w:rsid w:val="3F69723E"/>
    <w:rsid w:val="3F854187"/>
    <w:rsid w:val="40095770"/>
    <w:rsid w:val="40C5698B"/>
    <w:rsid w:val="43180046"/>
    <w:rsid w:val="438F12C9"/>
    <w:rsid w:val="43AD0496"/>
    <w:rsid w:val="44933721"/>
    <w:rsid w:val="46674F6C"/>
    <w:rsid w:val="495D6296"/>
    <w:rsid w:val="49C6095F"/>
    <w:rsid w:val="49D906FB"/>
    <w:rsid w:val="4A17016B"/>
    <w:rsid w:val="4A233611"/>
    <w:rsid w:val="4B0C3F9B"/>
    <w:rsid w:val="4D287B88"/>
    <w:rsid w:val="4DFC7511"/>
    <w:rsid w:val="4E700D83"/>
    <w:rsid w:val="4E7A2F02"/>
    <w:rsid w:val="4EA56DEA"/>
    <w:rsid w:val="4ED954B7"/>
    <w:rsid w:val="4FB57340"/>
    <w:rsid w:val="4FC07456"/>
    <w:rsid w:val="51874442"/>
    <w:rsid w:val="51D059FE"/>
    <w:rsid w:val="567B72DB"/>
    <w:rsid w:val="57D369E4"/>
    <w:rsid w:val="58F52194"/>
    <w:rsid w:val="59021DA6"/>
    <w:rsid w:val="595E2FEB"/>
    <w:rsid w:val="59DD4B95"/>
    <w:rsid w:val="5B476AE5"/>
    <w:rsid w:val="5B8E4960"/>
    <w:rsid w:val="5BEF255F"/>
    <w:rsid w:val="5F4F5699"/>
    <w:rsid w:val="5F8C4997"/>
    <w:rsid w:val="5FA96F84"/>
    <w:rsid w:val="60A60457"/>
    <w:rsid w:val="610654D4"/>
    <w:rsid w:val="61EE7D43"/>
    <w:rsid w:val="6237653E"/>
    <w:rsid w:val="624371C0"/>
    <w:rsid w:val="62E31DCA"/>
    <w:rsid w:val="639C3013"/>
    <w:rsid w:val="64BD1CD5"/>
    <w:rsid w:val="65730BB6"/>
    <w:rsid w:val="67B913E6"/>
    <w:rsid w:val="695D6E1D"/>
    <w:rsid w:val="6A6C6AC2"/>
    <w:rsid w:val="6AC90567"/>
    <w:rsid w:val="6C675006"/>
    <w:rsid w:val="6C7B2FA7"/>
    <w:rsid w:val="6CCD097B"/>
    <w:rsid w:val="6D2236CA"/>
    <w:rsid w:val="6E106240"/>
    <w:rsid w:val="71104BC6"/>
    <w:rsid w:val="73EE711C"/>
    <w:rsid w:val="748F3424"/>
    <w:rsid w:val="772455FD"/>
    <w:rsid w:val="77627ED4"/>
    <w:rsid w:val="78E81A79"/>
    <w:rsid w:val="799070EA"/>
    <w:rsid w:val="79B23D4E"/>
    <w:rsid w:val="7A4E2F16"/>
    <w:rsid w:val="7B3B6B6C"/>
    <w:rsid w:val="7BA84AAC"/>
    <w:rsid w:val="7D615BD2"/>
    <w:rsid w:val="7E865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iPriority w:val="0"/>
    <w:rPr>
      <w:kern w:val="0"/>
      <w:sz w:val="18"/>
      <w:szCs w:val="18"/>
    </w:rPr>
  </w:style>
  <w:style w:type="paragraph" w:styleId="5">
    <w:name w:val="footer"/>
    <w:basedOn w:val="1"/>
    <w:link w:val="23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2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7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page number"/>
    <w:basedOn w:val="8"/>
    <w:uiPriority w:val="0"/>
  </w:style>
  <w:style w:type="table" w:styleId="11">
    <w:name w:val="Table Grid"/>
    <w:basedOn w:val="10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tekst"/>
    <w:basedOn w:val="13"/>
    <w:next w:val="13"/>
    <w:uiPriority w:val="0"/>
    <w:rPr>
      <w:rFonts w:cs="Times New Roman"/>
      <w:color w:val="auto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Symbol" w:hAnsi="Symbol" w:eastAsia="宋体" w:cs="Symbol"/>
      <w:color w:val="000000"/>
      <w:sz w:val="24"/>
      <w:szCs w:val="24"/>
      <w:lang w:val="en-US" w:eastAsia="zh-CN" w:bidi="ar-SA"/>
    </w:rPr>
  </w:style>
  <w:style w:type="paragraph" w:customStyle="1" w:styleId="1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Table Contents"/>
    <w:basedOn w:val="1"/>
    <w:next w:val="1"/>
    <w:uiPriority w:val="0"/>
    <w:pPr>
      <w:autoSpaceDE w:val="0"/>
      <w:autoSpaceDN w:val="0"/>
      <w:adjustRightInd w:val="0"/>
      <w:jc w:val="left"/>
    </w:pPr>
    <w:rPr>
      <w:rFonts w:ascii="Courier New" w:hAnsi="Courier New"/>
      <w:kern w:val="0"/>
      <w:sz w:val="24"/>
      <w:szCs w:val="24"/>
    </w:rPr>
  </w:style>
  <w:style w:type="paragraph" w:customStyle="1" w:styleId="17">
    <w:name w:val="_Style 1"/>
    <w:basedOn w:val="1"/>
    <w:uiPriority w:val="0"/>
    <w:pPr>
      <w:ind w:firstLine="420" w:firstLineChars="200"/>
    </w:pPr>
  </w:style>
  <w:style w:type="paragraph" w:styleId="18">
    <w:name w:val="List Paragraph"/>
    <w:basedOn w:val="1"/>
    <w:qFormat/>
    <w:uiPriority w:val="0"/>
    <w:pPr>
      <w:ind w:firstLine="420" w:firstLineChars="200"/>
    </w:pPr>
  </w:style>
  <w:style w:type="character" w:customStyle="1" w:styleId="19">
    <w:name w:val="apple-converted-space"/>
    <w:basedOn w:val="8"/>
    <w:uiPriority w:val="0"/>
  </w:style>
  <w:style w:type="character" w:customStyle="1" w:styleId="20">
    <w:name w:val="页脚 Char"/>
    <w:link w:val="5"/>
    <w:uiPriority w:val="0"/>
    <w:rPr>
      <w:sz w:val="18"/>
      <w:szCs w:val="18"/>
    </w:rPr>
  </w:style>
  <w:style w:type="character" w:customStyle="1" w:styleId="21">
    <w:name w:val="页眉 Char"/>
    <w:link w:val="6"/>
    <w:uiPriority w:val="0"/>
    <w:rPr>
      <w:sz w:val="18"/>
      <w:szCs w:val="18"/>
    </w:rPr>
  </w:style>
  <w:style w:type="character" w:customStyle="1" w:styleId="22">
    <w:name w:val="批注框文本 Char"/>
    <w:link w:val="4"/>
    <w:uiPriority w:val="0"/>
    <w:rPr>
      <w:sz w:val="18"/>
      <w:szCs w:val="18"/>
    </w:rPr>
  </w:style>
  <w:style w:type="character" w:customStyle="1" w:styleId="23">
    <w:name w:val="页脚 字符"/>
    <w:basedOn w:val="8"/>
    <w:link w:val="5"/>
    <w:uiPriority w:val="0"/>
    <w:rPr>
      <w:sz w:val="18"/>
      <w:szCs w:val="18"/>
    </w:rPr>
  </w:style>
  <w:style w:type="character" w:customStyle="1" w:styleId="24">
    <w:name w:val="页眉 字符"/>
    <w:basedOn w:val="8"/>
    <w:link w:val="6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1425</Words>
  <Characters>2055</Characters>
  <Lines>19</Lines>
  <Paragraphs>5</Paragraphs>
  <TotalTime>3</TotalTime>
  <ScaleCrop>false</ScaleCrop>
  <LinksUpToDate>false</LinksUpToDate>
  <CharactersWithSpaces>2254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2012-09-21T03:02:00Z</dcterms:created>
  <dc:creator>Justin</dc:creator>
  <cp:lastModifiedBy>Administrator</cp:lastModifiedBy>
  <cp:lastPrinted>2017-10-26T06:48:00Z</cp:lastPrinted>
  <dcterms:modified xsi:type="dcterms:W3CDTF">2018-11-05T00:38:25Z</dcterms:modified>
  <dc:title>全国信息学奥林匹克联赛（NOIP2011）复赛模拟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