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98" w:rsidRPr="00382098" w:rsidRDefault="00382098">
      <w:proofErr w:type="spellStart"/>
      <w:r>
        <w:t>Επεξεργασια</w:t>
      </w:r>
      <w:proofErr w:type="spellEnd"/>
      <w:r>
        <w:t xml:space="preserve"> </w:t>
      </w:r>
      <w:proofErr w:type="spellStart"/>
      <w:r>
        <w:t>φυσικης</w:t>
      </w:r>
      <w:proofErr w:type="spellEnd"/>
      <w:r>
        <w:t xml:space="preserve"> </w:t>
      </w:r>
      <w:proofErr w:type="spellStart"/>
      <w:r>
        <w:t>γλωσσας</w:t>
      </w:r>
      <w:proofErr w:type="spellEnd"/>
    </w:p>
    <w:p w:rsidR="00382098" w:rsidRDefault="00382098"/>
    <w:p w:rsidR="00382098" w:rsidRDefault="00382098">
      <w:pPr>
        <w:rPr>
          <w:lang w:val="en-US"/>
        </w:rPr>
      </w:pPr>
      <w:proofErr w:type="spellStart"/>
      <w:r>
        <w:t>Εισαγωγει</w:t>
      </w:r>
      <w:proofErr w:type="spellEnd"/>
      <w:r>
        <w:rPr>
          <w:lang w:val="en-US"/>
        </w:rPr>
        <w:t>:</w:t>
      </w:r>
    </w:p>
    <w:p w:rsidR="00382098" w:rsidRDefault="00382098">
      <w:pPr>
        <w:rPr>
          <w:lang w:val="en-US"/>
        </w:rPr>
      </w:pPr>
    </w:p>
    <w:p w:rsidR="00382098" w:rsidRDefault="00382098">
      <w:r>
        <w:t>Ε</w:t>
      </w:r>
      <w:r>
        <w:t>ίναι η διαδικασία όπου παίρνουμε ένα κείμενο και το ξαναγράφουμε (παραφράζουμε) χωρίς να αλλάζει το νόημα του. Αυτό μπορεί να γίνει για λόγους κατανόησης, βελτίωσης του ύφους, αποφυγής λογοκλοπής, ή ακόμα και για μετάφραση.</w:t>
      </w:r>
    </w:p>
    <w:p w:rsidR="007F53A3" w:rsidRDefault="007F53A3">
      <w:r>
        <w:t xml:space="preserve">Για να </w:t>
      </w:r>
      <w:proofErr w:type="spellStart"/>
      <w:r>
        <w:t>γινει</w:t>
      </w:r>
      <w:proofErr w:type="spellEnd"/>
      <w:r>
        <w:t xml:space="preserve"> αυτή η </w:t>
      </w:r>
      <w:proofErr w:type="spellStart"/>
      <w:r>
        <w:t>διαδικασεια</w:t>
      </w:r>
      <w:proofErr w:type="spellEnd"/>
      <w:r>
        <w:t xml:space="preserve"> </w:t>
      </w:r>
      <w:proofErr w:type="spellStart"/>
      <w:r>
        <w:t>σωστα</w:t>
      </w:r>
      <w:proofErr w:type="spellEnd"/>
      <w:r>
        <w:t xml:space="preserve"> </w:t>
      </w:r>
      <w:proofErr w:type="spellStart"/>
      <w:r>
        <w:t>πρεπει</w:t>
      </w:r>
      <w:proofErr w:type="spellEnd"/>
      <w:r>
        <w:t xml:space="preserve"> το </w:t>
      </w:r>
      <w:r>
        <w:rPr>
          <w:lang w:val="en-US"/>
        </w:rPr>
        <w:t>NLP</w:t>
      </w:r>
      <w:r w:rsidRPr="007F53A3">
        <w:t xml:space="preserve"> </w:t>
      </w:r>
      <w:r>
        <w:t xml:space="preserve">να </w:t>
      </w:r>
      <w:proofErr w:type="spellStart"/>
      <w:r>
        <w:t>χρησιμοποιη</w:t>
      </w:r>
      <w:proofErr w:type="spellEnd"/>
      <w:r>
        <w:t xml:space="preserve"> </w:t>
      </w:r>
      <w:r w:rsidRPr="007F53A3">
        <w:t>:</w:t>
      </w:r>
    </w:p>
    <w:p w:rsidR="007F53A3" w:rsidRPr="007F53A3" w:rsidRDefault="007F53A3" w:rsidP="007F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F53A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Ενσωματώσεις λέξεων</w:t>
      </w:r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word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embeddings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όπως Word2Vec, 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FastText</w:t>
      </w:r>
      <w:proofErr w:type="spellEnd"/>
    </w:p>
    <w:p w:rsidR="007F53A3" w:rsidRPr="007F53A3" w:rsidRDefault="007F53A3" w:rsidP="007F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F53A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Μοντέλα </w:t>
      </w:r>
      <w:proofErr w:type="spellStart"/>
      <w:r w:rsidRPr="007F53A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νευρωνικών</w:t>
      </w:r>
      <w:proofErr w:type="spellEnd"/>
      <w:r w:rsidRPr="007F53A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δικτύων</w:t>
      </w:r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όπως το BERT ή 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Sentence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-BERT</w:t>
      </w:r>
    </w:p>
    <w:p w:rsidR="007F53A3" w:rsidRPr="007F53A3" w:rsidRDefault="007F53A3" w:rsidP="007F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F53A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Μετρικές ομοιότητας</w:t>
      </w:r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όπως το 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cosine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similarity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και η 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Levenshtein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απόσταση</w:t>
      </w:r>
    </w:p>
    <w:p w:rsidR="007F53A3" w:rsidRPr="007F53A3" w:rsidRDefault="007F53A3" w:rsidP="007F5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7F53A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Προεπεξεργασία</w:t>
      </w:r>
      <w:proofErr w:type="spellEnd"/>
      <w:r w:rsidRPr="007F53A3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κειμένου</w:t>
      </w:r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lemmatization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stopwords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removal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κλπ</w:t>
      </w:r>
      <w:proofErr w:type="spellEnd"/>
      <w:r w:rsidRPr="007F53A3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7F53A3" w:rsidRPr="007F53A3" w:rsidRDefault="007F53A3">
      <w:proofErr w:type="spellStart"/>
      <w:r>
        <w:t>Μεθοδολογια</w:t>
      </w:r>
      <w:proofErr w:type="spellEnd"/>
      <w:r w:rsidRPr="007F53A3">
        <w:t>:</w:t>
      </w:r>
    </w:p>
    <w:p w:rsidR="00C638FA" w:rsidRDefault="007F53A3">
      <w:r>
        <w:t xml:space="preserve">Α)εδώ </w:t>
      </w:r>
      <w:proofErr w:type="spellStart"/>
      <w:r>
        <w:t>χρησιμοποιησα</w:t>
      </w:r>
      <w:proofErr w:type="spellEnd"/>
      <w:r>
        <w:t xml:space="preserve"> ένα αυτό </w:t>
      </w:r>
      <w:proofErr w:type="spellStart"/>
      <w:r>
        <w:t>ματο</w:t>
      </w:r>
      <w:proofErr w:type="spellEnd"/>
      <w:r>
        <w:t xml:space="preserve"> που </w:t>
      </w:r>
      <w:proofErr w:type="spellStart"/>
      <w:r>
        <w:t>εχει</w:t>
      </w:r>
      <w:proofErr w:type="spellEnd"/>
      <w:r>
        <w:t xml:space="preserve"> </w:t>
      </w:r>
      <w:proofErr w:type="spellStart"/>
      <w:r>
        <w:t>καποιες</w:t>
      </w:r>
      <w:proofErr w:type="spellEnd"/>
      <w:r>
        <w:t xml:space="preserve"> </w:t>
      </w:r>
      <w:proofErr w:type="spellStart"/>
      <w:r>
        <w:t>φρασης</w:t>
      </w:r>
      <w:proofErr w:type="spellEnd"/>
      <w:r>
        <w:t xml:space="preserve"> που όταν της </w:t>
      </w:r>
      <w:proofErr w:type="spellStart"/>
      <w:r>
        <w:t>διει</w:t>
      </w:r>
      <w:proofErr w:type="spellEnd"/>
      <w:r>
        <w:t xml:space="preserve"> θα της </w:t>
      </w:r>
      <w:proofErr w:type="spellStart"/>
      <w:r>
        <w:t>αλλαξει</w:t>
      </w:r>
      <w:proofErr w:type="spellEnd"/>
      <w:r>
        <w:t xml:space="preserve"> από το </w:t>
      </w:r>
      <w:proofErr w:type="spellStart"/>
      <w:r>
        <w:t>κειμενο</w:t>
      </w:r>
      <w:proofErr w:type="spellEnd"/>
      <w:r>
        <w:t xml:space="preserve"> με της </w:t>
      </w:r>
      <w:proofErr w:type="spellStart"/>
      <w:r>
        <w:t>καταλειλες</w:t>
      </w:r>
      <w:proofErr w:type="spellEnd"/>
      <w:r>
        <w:t xml:space="preserve"> άλλες </w:t>
      </w:r>
      <w:proofErr w:type="spellStart"/>
      <w:r>
        <w:t>φρασει</w:t>
      </w:r>
      <w:proofErr w:type="spellEnd"/>
      <w:r>
        <w:t xml:space="preserve"> του </w:t>
      </w:r>
      <w:proofErr w:type="spellStart"/>
      <w:r>
        <w:t>αυτοματου</w:t>
      </w:r>
      <w:proofErr w:type="spellEnd"/>
      <w:r>
        <w:t xml:space="preserve"> .Το αυτό </w:t>
      </w:r>
      <w:proofErr w:type="spellStart"/>
      <w:r>
        <w:t>ματο</w:t>
      </w:r>
      <w:proofErr w:type="spellEnd"/>
      <w:r>
        <w:t xml:space="preserve"> είναι 1 προς 1 </w:t>
      </w:r>
      <w:proofErr w:type="spellStart"/>
      <w:r>
        <w:t>εινα</w:t>
      </w:r>
      <w:proofErr w:type="spellEnd"/>
      <w:r>
        <w:t xml:space="preserve"> </w:t>
      </w:r>
      <w:r>
        <w:rPr>
          <w:lang w:val="en-US"/>
        </w:rPr>
        <w:t>hardcoded</w:t>
      </w:r>
      <w:r w:rsidRPr="007F53A3">
        <w:t xml:space="preserve"> </w:t>
      </w:r>
      <w:r>
        <w:t xml:space="preserve">για της </w:t>
      </w:r>
      <w:proofErr w:type="spellStart"/>
      <w:r>
        <w:t>συγκεκριμενες</w:t>
      </w:r>
      <w:proofErr w:type="spellEnd"/>
      <w:r>
        <w:t xml:space="preserve"> </w:t>
      </w:r>
      <w:proofErr w:type="spellStart"/>
      <w:r>
        <w:t>προτασης</w:t>
      </w:r>
      <w:proofErr w:type="spellEnd"/>
      <w:r>
        <w:t xml:space="preserve"> που </w:t>
      </w:r>
      <w:proofErr w:type="spellStart"/>
      <w:r>
        <w:t>επλεξα</w:t>
      </w:r>
      <w:proofErr w:type="spellEnd"/>
      <w:r>
        <w:t>.</w:t>
      </w:r>
    </w:p>
    <w:p w:rsidR="00C638FA" w:rsidRDefault="00C638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240.75pt">
            <v:imagedata r:id="rId5" o:title="Snip - 1A.py - Kate"/>
          </v:shape>
        </w:pict>
      </w:r>
    </w:p>
    <w:p w:rsidR="00C638FA" w:rsidRDefault="00C638FA"/>
    <w:p w:rsidR="00C638FA" w:rsidRDefault="00C638FA"/>
    <w:p w:rsidR="00C638FA" w:rsidRDefault="00C638FA"/>
    <w:p w:rsidR="00C638FA" w:rsidRDefault="00C638FA"/>
    <w:p w:rsidR="00C638FA" w:rsidRDefault="00C638FA"/>
    <w:p w:rsidR="00C638FA" w:rsidRDefault="00C638FA"/>
    <w:p w:rsidR="00C638FA" w:rsidRDefault="00C638FA">
      <w:r>
        <w:lastRenderedPageBreak/>
        <w:t xml:space="preserve">Β)εδώ </w:t>
      </w:r>
      <w:proofErr w:type="spellStart"/>
      <w:r>
        <w:t>χρησιμοποιουμε</w:t>
      </w:r>
      <w:proofErr w:type="spellEnd"/>
      <w:r>
        <w:t xml:space="preserve"> </w:t>
      </w:r>
      <w:proofErr w:type="spellStart"/>
      <w:r>
        <w:t>ετιμες</w:t>
      </w:r>
      <w:proofErr w:type="spellEnd"/>
      <w:r>
        <w:t xml:space="preserve"> </w:t>
      </w:r>
      <w:proofErr w:type="spellStart"/>
      <w:r>
        <w:t>βιβλιοθηκες</w:t>
      </w:r>
      <w:proofErr w:type="spellEnd"/>
      <w:r>
        <w:t xml:space="preserve"> που </w:t>
      </w:r>
      <w:proofErr w:type="spellStart"/>
      <w:r>
        <w:t>κανουν</w:t>
      </w:r>
      <w:proofErr w:type="spellEnd"/>
      <w:r>
        <w:t xml:space="preserve"> </w:t>
      </w:r>
      <w:proofErr w:type="spellStart"/>
      <w:r>
        <w:t>ανακατασκεβει</w:t>
      </w:r>
      <w:proofErr w:type="spellEnd"/>
      <w:r>
        <w:t xml:space="preserve"> </w:t>
      </w:r>
      <w:proofErr w:type="spellStart"/>
      <w:r>
        <w:t>κειμενον</w:t>
      </w:r>
      <w:proofErr w:type="spellEnd"/>
    </w:p>
    <w:p w:rsidR="00C638FA" w:rsidRDefault="00C638FA"/>
    <w:p w:rsidR="00C638FA" w:rsidRDefault="00EB2FF1">
      <w:r>
        <w:t>1-</w:t>
      </w:r>
      <w:r w:rsidRPr="00EB2FF1">
        <w:t xml:space="preserve">Spacy </w:t>
      </w:r>
      <w:proofErr w:type="spellStart"/>
      <w:r w:rsidRPr="00EB2FF1">
        <w:t>Paraphrase:</w:t>
      </w:r>
      <w:r>
        <w:rPr>
          <w:rStyle w:val="HTML"/>
          <w:rFonts w:eastAsiaTheme="minorHAnsi"/>
        </w:rPr>
        <w:t>simplify_text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text</w:t>
      </w:r>
      <w:proofErr w:type="spellEnd"/>
      <w:r>
        <w:rPr>
          <w:rStyle w:val="HTML"/>
          <w:rFonts w:eastAsiaTheme="minorHAnsi"/>
        </w:rPr>
        <w:t>)</w:t>
      </w:r>
      <w:r>
        <w:t xml:space="preserve"> κάνει </w:t>
      </w:r>
      <w:r>
        <w:rPr>
          <w:rStyle w:val="a3"/>
        </w:rPr>
        <w:t>απλοποίηση κειμένου</w:t>
      </w:r>
      <w:r>
        <w:t xml:space="preserve"> με έναν βασικό, αλλά έξυπνο τρόπο, βασισμένο στη μορφολογική ανάλυση του κειμένου μέσω της βιβλιοθήκης </w:t>
      </w:r>
      <w:proofErr w:type="spellStart"/>
      <w:r>
        <w:t>spaCy</w:t>
      </w:r>
      <w:proofErr w:type="spellEnd"/>
      <w:r>
        <w:t xml:space="preserve"> (</w:t>
      </w:r>
      <w:proofErr w:type="spellStart"/>
      <w:r>
        <w:rPr>
          <w:rStyle w:val="HTML"/>
          <w:rFonts w:eastAsiaTheme="minorHAnsi"/>
        </w:rPr>
        <w:t>nlp</w:t>
      </w:r>
      <w:proofErr w:type="spellEnd"/>
      <w:r>
        <w:t>)</w:t>
      </w:r>
      <w:r>
        <w:t>.</w:t>
      </w:r>
    </w:p>
    <w:p w:rsidR="00EB2FF1" w:rsidRPr="00EB2FF1" w:rsidRDefault="00EB2FF1" w:rsidP="00EB2FF1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Αν το </w:t>
      </w:r>
      <w:proofErr w:type="spellStart"/>
      <w:r w:rsidRPr="00EB2FF1"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  <w:t>text</w:t>
      </w:r>
      <w:proofErr w:type="spellEnd"/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είναι λίστα λέξεων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(αντί για </w:t>
      </w:r>
      <w:proofErr w:type="spellStart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string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), το ενώνει σε ένα κείμενο.</w:t>
      </w:r>
    </w:p>
    <w:p w:rsidR="00EB2FF1" w:rsidRDefault="00EB2FF1" w:rsidP="00EB2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EB2FF1" w:rsidRPr="00EB2FF1" w:rsidRDefault="00EB2FF1" w:rsidP="00EB2FF1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Ανάλυση του κειμένου με το </w:t>
      </w:r>
      <w:proofErr w:type="spellStart"/>
      <w:r>
        <w:t>spaCy</w:t>
      </w:r>
      <w:proofErr w:type="spellEnd"/>
      <w:r>
        <w:t xml:space="preserve"> (</w:t>
      </w:r>
      <w:proofErr w:type="spellStart"/>
      <w:r w:rsidRPr="00EB2FF1">
        <w:rPr>
          <w:rStyle w:val="HTML"/>
          <w:rFonts w:eastAsiaTheme="minorHAnsi"/>
        </w:rPr>
        <w:t>nlp</w:t>
      </w:r>
      <w:proofErr w:type="spellEnd"/>
      <w:r>
        <w:t>)</w:t>
      </w:r>
    </w:p>
    <w:p w:rsidR="00EB2FF1" w:rsidRDefault="00EB2FF1" w:rsidP="00EB2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B2FF1">
        <w:rPr>
          <w:rFonts w:ascii="Times New Roman" w:eastAsia="Times New Roman" w:hAnsi="Symbol" w:cs="Times New Roman"/>
          <w:sz w:val="24"/>
          <w:szCs w:val="24"/>
          <w:lang w:eastAsia="el-GR"/>
        </w:rPr>
        <w:t>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 Παίρνει κάθε λέξη (</w:t>
      </w:r>
      <w:proofErr w:type="spellStart"/>
      <w:r w:rsidRPr="00EB2FF1">
        <w:rPr>
          <w:rFonts w:ascii="Courier New" w:eastAsia="Times New Roman" w:hAnsi="Courier New" w:cs="Courier New"/>
          <w:sz w:val="20"/>
          <w:szCs w:val="20"/>
          <w:lang w:eastAsia="el-GR"/>
        </w:rPr>
        <w:t>token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Αν είναι </w:t>
      </w: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ρήμα ή ουσιαστικό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κρατά το </w:t>
      </w: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λήμμα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(π.χ. "</w:t>
      </w:r>
      <w:proofErr w:type="spellStart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running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" → "</w:t>
      </w:r>
      <w:proofErr w:type="spellStart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run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")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 Αλλιώς κρατά τη λέξη όπως είναι</w:t>
      </w:r>
    </w:p>
    <w:p w:rsidR="00EB2FF1" w:rsidRPr="00EB2FF1" w:rsidRDefault="00EB2FF1" w:rsidP="00EB2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B2FF1">
        <w:rPr>
          <w:rFonts w:ascii="Times New Roman" w:eastAsia="Times New Roman" w:hAnsi="Symbol" w:cs="Times New Roman"/>
          <w:sz w:val="24"/>
          <w:szCs w:val="24"/>
          <w:lang w:eastAsia="el-GR"/>
        </w:rPr>
        <w:t>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 </w:t>
      </w: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Αφαιρεί επαναλήψεις, κρατώντας τη σειρά (με </w:t>
      </w:r>
      <w:proofErr w:type="spellStart"/>
      <w:r w:rsidRPr="00EB2FF1"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  <w:t>set</w:t>
      </w:r>
      <w:proofErr w:type="spellEnd"/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και </w:t>
      </w:r>
      <w:proofErr w:type="spellStart"/>
      <w:r w:rsidRPr="00EB2FF1"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  <w:t>sorted</w:t>
      </w:r>
      <w:proofErr w:type="spellEnd"/>
      <w:r w:rsidRPr="00EB2FF1"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  <w:t>(</w:t>
      </w:r>
      <w:proofErr w:type="spellStart"/>
      <w:r w:rsidRPr="00EB2FF1"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  <w:t>set</w:t>
      </w:r>
      <w:proofErr w:type="spellEnd"/>
      <w:r w:rsidRPr="00EB2FF1"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  <w:t xml:space="preserve">(...), </w:t>
      </w:r>
      <w:proofErr w:type="spellStart"/>
      <w:r w:rsidRPr="00EB2FF1"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  <w:t>key</w:t>
      </w:r>
      <w:proofErr w:type="spellEnd"/>
      <w:r w:rsidRPr="00EB2FF1"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  <w:t>=...)</w:t>
      </w: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)</w:t>
      </w:r>
    </w:p>
    <w:p w:rsidR="00EB2FF1" w:rsidRPr="00EB2FF1" w:rsidRDefault="00EB2FF1" w:rsidP="00EB2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B2FF1">
        <w:rPr>
          <w:rFonts w:ascii="Times New Roman" w:eastAsia="Times New Roman" w:hAnsi="Symbol" w:cs="Times New Roman"/>
          <w:sz w:val="24"/>
          <w:szCs w:val="24"/>
          <w:lang w:eastAsia="el-GR"/>
        </w:rPr>
        <w:t>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 </w:t>
      </w: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Ενώνει τις λέξεις ξανά σε πρόταση, με κεφαλαίο πρώτο γράμμα και τελεία στο τέλος.</w:t>
      </w:r>
    </w:p>
    <w:p w:rsidR="00EB2FF1" w:rsidRDefault="00EB2FF1" w:rsidP="00EB2FF1">
      <w:pPr>
        <w:spacing w:before="100" w:beforeAutospacing="1" w:after="100" w:afterAutospacing="1" w:line="240" w:lineRule="auto"/>
      </w:pPr>
      <w:r>
        <w:t>Επιστρέφει το νέο, απλοποιημένο κείμενο.</w:t>
      </w:r>
    </w:p>
    <w:p w:rsidR="00EB2FF1" w:rsidRDefault="00EB2FF1" w:rsidP="00EB2FF1">
      <w:pPr>
        <w:spacing w:before="100" w:beforeAutospacing="1" w:after="100" w:afterAutospacing="1" w:line="240" w:lineRule="auto"/>
      </w:pPr>
    </w:p>
    <w:p w:rsidR="00EB2FF1" w:rsidRDefault="00EB2FF1" w:rsidP="00EB2FF1">
      <w:pPr>
        <w:spacing w:before="100" w:beforeAutospacing="1" w:after="100" w:afterAutospacing="1" w:line="240" w:lineRule="auto"/>
      </w:pPr>
    </w:p>
    <w:p w:rsidR="00EB2FF1" w:rsidRDefault="00EB2FF1" w:rsidP="00EB2FF1">
      <w:pPr>
        <w:spacing w:before="100" w:beforeAutospacing="1" w:after="100" w:afterAutospacing="1"/>
      </w:pPr>
      <w:r>
        <w:t>2-</w:t>
      </w:r>
      <w:r w:rsidRPr="00EB2FF1">
        <w:t xml:space="preserve">Τ5 </w:t>
      </w:r>
      <w:proofErr w:type="spellStart"/>
      <w:r w:rsidRPr="00EB2FF1">
        <w:t>Paraphrase</w:t>
      </w:r>
      <w:proofErr w:type="spellEnd"/>
      <w:r w:rsidRPr="00EB2FF1">
        <w:t>:</w:t>
      </w:r>
    </w:p>
    <w:p w:rsidR="00EB2FF1" w:rsidRPr="00EB2FF1" w:rsidRDefault="00EB2FF1" w:rsidP="00EB2F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B2FF1">
        <w:rPr>
          <w:rFonts w:hAnsi="Symbol"/>
        </w:rPr>
        <w:t xml:space="preserve"> </w:t>
      </w:r>
      <w:r w:rsidRPr="00EB2FF1">
        <w:rPr>
          <w:rFonts w:ascii="Times New Roman" w:eastAsia="Times New Roman" w:hAnsi="Symbol" w:cs="Times New Roman"/>
          <w:sz w:val="24"/>
          <w:szCs w:val="24"/>
          <w:lang w:eastAsia="el-GR"/>
        </w:rPr>
        <w:t>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 Χρησιμοποιεί το </w:t>
      </w:r>
      <w:proofErr w:type="spellStart"/>
      <w:r w:rsidRPr="00EB2FF1">
        <w:rPr>
          <w:rFonts w:ascii="Courier New" w:eastAsia="Times New Roman" w:hAnsi="Courier New" w:cs="Courier New"/>
          <w:sz w:val="20"/>
          <w:szCs w:val="20"/>
          <w:lang w:eastAsia="el-GR"/>
        </w:rPr>
        <w:t>pipeline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του </w:t>
      </w:r>
      <w:proofErr w:type="spellStart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Hugging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Face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για την εργασία </w:t>
      </w: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text2text-generation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(δηλαδή: δώσε κείμενο, πάρε επαναδιατυπωμένο κείμενο).</w:t>
      </w:r>
    </w:p>
    <w:p w:rsidR="00EB2FF1" w:rsidRPr="00EB2FF1" w:rsidRDefault="00EB2FF1" w:rsidP="00EB2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B2FF1">
        <w:rPr>
          <w:rFonts w:ascii="Times New Roman" w:eastAsia="Times New Roman" w:hAnsi="Symbol" w:cs="Times New Roman"/>
          <w:sz w:val="24"/>
          <w:szCs w:val="24"/>
          <w:lang w:eastAsia="el-GR"/>
        </w:rPr>
        <w:t>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 Φορτώνει το </w:t>
      </w:r>
      <w:proofErr w:type="spellStart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προκαπροποιημένο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μοντέλο </w:t>
      </w:r>
      <w:r w:rsidRPr="00EB2FF1">
        <w:rPr>
          <w:rFonts w:ascii="Courier New" w:eastAsia="Times New Roman" w:hAnsi="Courier New" w:cs="Courier New"/>
          <w:sz w:val="20"/>
          <w:szCs w:val="20"/>
          <w:lang w:eastAsia="el-GR"/>
        </w:rPr>
        <w:t>"</w:t>
      </w:r>
      <w:proofErr w:type="spellStart"/>
      <w:r w:rsidRPr="00EB2FF1">
        <w:rPr>
          <w:rFonts w:ascii="Courier New" w:eastAsia="Times New Roman" w:hAnsi="Courier New" w:cs="Courier New"/>
          <w:sz w:val="20"/>
          <w:szCs w:val="20"/>
          <w:lang w:eastAsia="el-GR"/>
        </w:rPr>
        <w:t>Vamsi</w:t>
      </w:r>
      <w:proofErr w:type="spellEnd"/>
      <w:r w:rsidRPr="00EB2FF1">
        <w:rPr>
          <w:rFonts w:ascii="Courier New" w:eastAsia="Times New Roman" w:hAnsi="Courier New" w:cs="Courier New"/>
          <w:sz w:val="20"/>
          <w:szCs w:val="20"/>
          <w:lang w:eastAsia="el-GR"/>
        </w:rPr>
        <w:t>/T5_Paraphrase_Paws"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το οποίο είναι ειδικά εκπαιδευμένο για </w:t>
      </w: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παραφράσεις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</w:p>
    <w:p w:rsidR="00EB2FF1" w:rsidRDefault="00EB2FF1" w:rsidP="00EB2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>3-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Pegasus </w:t>
      </w:r>
      <w:proofErr w:type="spellStart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Paraphrase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B2FF1" w:rsidRPr="00EB2FF1" w:rsidRDefault="00EB2FF1" w:rsidP="00EB2FF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Καταλαβαίνει το νόημα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της πρότασης χρησιμοποιώντας </w:t>
      </w:r>
      <w:proofErr w:type="spellStart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attention</w:t>
      </w:r>
      <w:proofErr w:type="spellEnd"/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μηχανισμούς.</w:t>
      </w:r>
    </w:p>
    <w:p w:rsidR="00EB2FF1" w:rsidRPr="00EB2FF1" w:rsidRDefault="00EB2FF1" w:rsidP="00EB2FF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Αναδομεί το περιεχόμενο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με </w:t>
      </w: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διαφορετικές λέξεις και σύνταξη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χωρίς να αλλάζει το </w:t>
      </w: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νόημα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</w:p>
    <w:p w:rsidR="00EB2FF1" w:rsidRPr="00EB2FF1" w:rsidRDefault="00EB2FF1" w:rsidP="00EB2FF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B2FF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Παράγει μία ή περισσότερες νέες εκδοχές</w:t>
      </w:r>
      <w:r w:rsidRPr="00EB2FF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που διατυπώνουν την ίδια πληροφορία αλλιώς.</w:t>
      </w:r>
    </w:p>
    <w:p w:rsidR="00EB2FF1" w:rsidRPr="00EB2FF1" w:rsidRDefault="00EB2FF1" w:rsidP="00EB2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EB2FF1" w:rsidRDefault="00EB2FF1"/>
    <w:p w:rsidR="00EB2FF1" w:rsidRDefault="00324696">
      <w:r>
        <w:rPr>
          <w:lang w:val="en-US"/>
        </w:rPr>
        <w:lastRenderedPageBreak/>
        <w:pict>
          <v:shape id="_x0000_i1026" type="#_x0000_t75" style="width:414.75pt;height:510.75pt">
            <v:imagedata r:id="rId6" o:title="Snip - 1B_test.py - Kate"/>
          </v:shape>
        </w:pict>
      </w:r>
      <w:r>
        <w:pict>
          <v:shape id="_x0000_i1027" type="#_x0000_t75" style="width:414.75pt;height:95.25pt">
            <v:imagedata r:id="rId7" o:title="Snip - 1B_test.py - Kate (2)"/>
          </v:shape>
        </w:pict>
      </w:r>
      <w:r>
        <w:t>α</w:t>
      </w:r>
    </w:p>
    <w:p w:rsidR="00324696" w:rsidRDefault="00324696"/>
    <w:p w:rsidR="00324696" w:rsidRDefault="00324696"/>
    <w:p w:rsidR="00324696" w:rsidRDefault="00324696"/>
    <w:p w:rsidR="00324696" w:rsidRDefault="00324696">
      <w:r>
        <w:rPr>
          <w:lang w:val="en-US"/>
        </w:rPr>
        <w:lastRenderedPageBreak/>
        <w:t>C)</w:t>
      </w:r>
    </w:p>
    <w:p w:rsidR="00324696" w:rsidRPr="00324696" w:rsidRDefault="00324696" w:rsidP="0032469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Style w:val="a3"/>
        </w:rPr>
        <w:t xml:space="preserve">1. </w:t>
      </w:r>
      <w:proofErr w:type="spellStart"/>
      <w:r>
        <w:rPr>
          <w:rStyle w:val="a3"/>
        </w:rPr>
        <w:t>Cosine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Similarity</w:t>
      </w:r>
      <w:proofErr w:type="spellEnd"/>
      <w:r>
        <w:rPr>
          <w:rStyle w:val="a3"/>
        </w:rPr>
        <w:t xml:space="preserve"> (Συνάφεια </w:t>
      </w:r>
      <w:proofErr w:type="spellStart"/>
      <w:r>
        <w:rPr>
          <w:rStyle w:val="a3"/>
        </w:rPr>
        <w:t>Συνημιτόνου</w:t>
      </w:r>
      <w:proofErr w:type="spellEnd"/>
      <w:r>
        <w:rPr>
          <w:rStyle w:val="a3"/>
        </w:rPr>
        <w:t>)</w:t>
      </w:r>
      <w:r>
        <w:rPr>
          <w:rStyle w:val="a3"/>
        </w:rPr>
        <w:t xml:space="preserve"> </w:t>
      </w:r>
      <w:r w:rsidRPr="00324696">
        <w:rPr>
          <w:rStyle w:val="a3"/>
        </w:rPr>
        <w:t>:</w:t>
      </w:r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>Μετράει τη "γωνιακή" ομοιότητα μεταξύ δύο διανυσμάτων (π.χ. προτάσεων) σε έναν πολυδιάστατο χώρο.</w:t>
      </w:r>
    </w:p>
    <w:p w:rsidR="00324696" w:rsidRPr="00324696" w:rsidRDefault="00324696" w:rsidP="00324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24696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Πώς λειτουργεί:</w:t>
      </w:r>
    </w:p>
    <w:p w:rsidR="00324696" w:rsidRPr="00324696" w:rsidRDefault="00324696" w:rsidP="00324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>Κάθε πρόταση μετατρέπεται σε διάνυσμα (π.χ. μέσω Word2Vec, BERT, κ.λπ.).</w:t>
      </w:r>
    </w:p>
    <w:p w:rsidR="00324696" w:rsidRPr="00324696" w:rsidRDefault="00324696" w:rsidP="00324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Η </w:t>
      </w:r>
      <w:proofErr w:type="spellStart"/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>cosine</w:t>
      </w:r>
      <w:proofErr w:type="spellEnd"/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>similarity</w:t>
      </w:r>
      <w:proofErr w:type="spellEnd"/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μετρά το συνημίτονο της γωνίας μεταξύ αυτών των δύο διανυσμάτων.</w:t>
      </w:r>
    </w:p>
    <w:p w:rsidR="00324696" w:rsidRDefault="00324696" w:rsidP="003246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Τιμές κοντά στο </w:t>
      </w:r>
      <w:r w:rsidRPr="00324696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1</w:t>
      </w:r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σημαίνουν </w:t>
      </w:r>
      <w:r w:rsidRPr="00324696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υψηλή ομοιότητα</w:t>
      </w:r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στο </w:t>
      </w:r>
      <w:r w:rsidRPr="00324696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0</w:t>
      </w:r>
      <w:r w:rsidRPr="00324696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καθόλου.</w:t>
      </w:r>
    </w:p>
    <w:p w:rsidR="00324696" w:rsidRDefault="00324696" w:rsidP="005D560B">
      <w:pPr>
        <w:spacing w:before="100" w:beforeAutospacing="1" w:after="100" w:afterAutospacing="1" w:line="240" w:lineRule="auto"/>
        <w:ind w:left="720"/>
      </w:pPr>
      <w:r>
        <w:rPr>
          <w:rStyle w:val="a3"/>
        </w:rPr>
        <w:t>Ιδανική για:</w:t>
      </w:r>
      <w:r>
        <w:t xml:space="preserve"> σημασιολογική σύγκριση μεταξύ </w:t>
      </w:r>
      <w:proofErr w:type="spellStart"/>
      <w:r>
        <w:t>embeddings</w:t>
      </w:r>
      <w:proofErr w:type="spellEnd"/>
      <w:r>
        <w:t>.</w:t>
      </w:r>
    </w:p>
    <w:p w:rsidR="00FA59D1" w:rsidRDefault="00FA59D1" w:rsidP="005D56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FA59D1" w:rsidRDefault="00FA59D1" w:rsidP="005D56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FA59D1" w:rsidRPr="00FA59D1" w:rsidRDefault="00FA59D1" w:rsidP="00FA5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FA59D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2. </w:t>
      </w:r>
      <w:proofErr w:type="spellStart"/>
      <w:r w:rsidRPr="00FA59D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Levenshtein</w:t>
      </w:r>
      <w:proofErr w:type="spellEnd"/>
      <w:r w:rsidRPr="00FA59D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FA59D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Distance</w:t>
      </w:r>
      <w:proofErr w:type="spellEnd"/>
      <w:r w:rsidRPr="00FA59D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(Απόσταση </w:t>
      </w:r>
      <w:proofErr w:type="spellStart"/>
      <w:r w:rsidRPr="00FA59D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Levenshtein</w:t>
      </w:r>
      <w:proofErr w:type="spellEnd"/>
      <w:r w:rsidRPr="00FA59D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):</w:t>
      </w:r>
      <w:r w:rsidRPr="00FA59D1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  <w:t>Υπολογίζει πόσες αλλαγές (εισαγωγή, διαγραφή, αντικατάσταση χαρακτήρων) χρειάζονται για να μετατραπεί μια πρόταση σε άλλη.</w:t>
      </w:r>
    </w:p>
    <w:p w:rsidR="00FA59D1" w:rsidRPr="00FA59D1" w:rsidRDefault="00FA59D1" w:rsidP="00FA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A59D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Πώς λειτουργεί:</w:t>
      </w:r>
    </w:p>
    <w:p w:rsidR="00FA59D1" w:rsidRPr="00FA59D1" w:rsidRDefault="00FA59D1" w:rsidP="00FA5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A59D1">
        <w:rPr>
          <w:rFonts w:ascii="Times New Roman" w:eastAsia="Times New Roman" w:hAnsi="Times New Roman" w:cs="Times New Roman"/>
          <w:sz w:val="24"/>
          <w:szCs w:val="24"/>
          <w:lang w:eastAsia="el-GR"/>
        </w:rPr>
        <w:t>Μετρά "επιφανειακή" (συντακτική) ομοιότητα.</w:t>
      </w:r>
    </w:p>
    <w:p w:rsidR="00FA59D1" w:rsidRPr="00FA59D1" w:rsidRDefault="00FA59D1" w:rsidP="00FA5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FA59D1">
        <w:rPr>
          <w:rFonts w:ascii="Times New Roman" w:eastAsia="Times New Roman" w:hAnsi="Times New Roman" w:cs="Times New Roman"/>
          <w:sz w:val="24"/>
          <w:szCs w:val="24"/>
          <w:lang w:eastAsia="el-GR"/>
        </w:rPr>
        <w:t>Κανονικοποιείται</w:t>
      </w:r>
      <w:proofErr w:type="spellEnd"/>
      <w:r w:rsidRPr="00FA59D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ώστε να δίνει σκορ ομοιότητας (π.χ. </w:t>
      </w:r>
      <w:r w:rsidRPr="00FA59D1">
        <w:rPr>
          <w:rFonts w:ascii="Courier New" w:eastAsia="Times New Roman" w:hAnsi="Courier New" w:cs="Courier New"/>
          <w:sz w:val="20"/>
          <w:szCs w:val="20"/>
          <w:lang w:eastAsia="el-GR"/>
        </w:rPr>
        <w:t>1 - (</w:t>
      </w:r>
      <w:proofErr w:type="spellStart"/>
      <w:r w:rsidRPr="00FA59D1">
        <w:rPr>
          <w:rFonts w:ascii="Courier New" w:eastAsia="Times New Roman" w:hAnsi="Courier New" w:cs="Courier New"/>
          <w:sz w:val="20"/>
          <w:szCs w:val="20"/>
          <w:lang w:eastAsia="el-GR"/>
        </w:rPr>
        <w:t>distance</w:t>
      </w:r>
      <w:proofErr w:type="spellEnd"/>
      <w:r w:rsidRPr="00FA59D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/ </w:t>
      </w:r>
      <w:proofErr w:type="spellStart"/>
      <w:r w:rsidRPr="00FA59D1">
        <w:rPr>
          <w:rFonts w:ascii="Courier New" w:eastAsia="Times New Roman" w:hAnsi="Courier New" w:cs="Courier New"/>
          <w:sz w:val="20"/>
          <w:szCs w:val="20"/>
          <w:lang w:eastAsia="el-GR"/>
        </w:rPr>
        <w:t>max</w:t>
      </w:r>
      <w:proofErr w:type="spellEnd"/>
      <w:r w:rsidRPr="00FA59D1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FA59D1">
        <w:rPr>
          <w:rFonts w:ascii="Courier New" w:eastAsia="Times New Roman" w:hAnsi="Courier New" w:cs="Courier New"/>
          <w:sz w:val="20"/>
          <w:szCs w:val="20"/>
          <w:lang w:eastAsia="el-GR"/>
        </w:rPr>
        <w:t>length</w:t>
      </w:r>
      <w:proofErr w:type="spellEnd"/>
      <w:r w:rsidRPr="00FA59D1">
        <w:rPr>
          <w:rFonts w:ascii="Courier New" w:eastAsia="Times New Roman" w:hAnsi="Courier New" w:cs="Courier New"/>
          <w:sz w:val="20"/>
          <w:szCs w:val="20"/>
          <w:lang w:eastAsia="el-GR"/>
        </w:rPr>
        <w:t>)</w:t>
      </w:r>
      <w:r w:rsidRPr="00FA59D1">
        <w:rPr>
          <w:rFonts w:ascii="Times New Roman" w:eastAsia="Times New Roman" w:hAnsi="Times New Roman" w:cs="Times New Roman"/>
          <w:sz w:val="24"/>
          <w:szCs w:val="24"/>
          <w:lang w:eastAsia="el-GR"/>
        </w:rPr>
        <w:t>).</w:t>
      </w:r>
    </w:p>
    <w:p w:rsidR="00FA59D1" w:rsidRDefault="00FA59D1" w:rsidP="00FA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A59D1">
        <w:rPr>
          <w:rFonts w:ascii="Segoe UI Symbol" w:eastAsia="Times New Roman" w:hAnsi="Segoe UI Symbol" w:cs="Segoe UI Symbol"/>
          <w:sz w:val="24"/>
          <w:szCs w:val="24"/>
          <w:lang w:eastAsia="el-GR"/>
        </w:rPr>
        <w:t>📌</w:t>
      </w:r>
      <w:r w:rsidRPr="00FA59D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FA59D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Ιδανική για:</w:t>
      </w:r>
      <w:r w:rsidRPr="00FA59D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απλές συντακτικές αλλαγές – π.χ. τυπογραφικά λάθη ή αλλαγές λέξεων.</w:t>
      </w:r>
    </w:p>
    <w:p w:rsidR="00FA59D1" w:rsidRDefault="00FA59D1" w:rsidP="00FA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FA59D1" w:rsidRPr="00FA59D1" w:rsidRDefault="00FA59D1" w:rsidP="00FA59D1">
      <w:pPr>
        <w:pStyle w:val="3"/>
        <w:rPr>
          <w:lang w:val="en-US"/>
        </w:rPr>
      </w:pPr>
      <w:r>
        <w:rPr>
          <w:rStyle w:val="a3"/>
          <w:b/>
          <w:bCs/>
        </w:rPr>
        <w:t xml:space="preserve">3. BERT </w:t>
      </w:r>
      <w:proofErr w:type="spellStart"/>
      <w:r>
        <w:rPr>
          <w:rStyle w:val="a3"/>
          <w:b/>
          <w:bCs/>
        </w:rPr>
        <w:t>Similarity</w:t>
      </w:r>
      <w:proofErr w:type="spellEnd"/>
      <w:r>
        <w:rPr>
          <w:rStyle w:val="a3"/>
          <w:b/>
          <w:bCs/>
          <w:lang w:val="en-US"/>
        </w:rPr>
        <w:t>:</w:t>
      </w:r>
    </w:p>
    <w:p w:rsidR="00FA59D1" w:rsidRDefault="00FA59D1" w:rsidP="00FA59D1">
      <w:pPr>
        <w:spacing w:before="100" w:beforeAutospacing="1" w:after="100" w:afterAutospacing="1"/>
      </w:pPr>
      <w:r>
        <w:t>Χρησιμοποιεί το μοντέλο BERT για να εξάγει σημασιολογικά διανύσματα (</w:t>
      </w:r>
      <w:proofErr w:type="spellStart"/>
      <w:r>
        <w:t>embeddings</w:t>
      </w:r>
      <w:proofErr w:type="spellEnd"/>
      <w:r>
        <w:t>) από προτάσεις.</w:t>
      </w:r>
    </w:p>
    <w:p w:rsidR="00FA59D1" w:rsidRDefault="00FA59D1" w:rsidP="00FA59D1">
      <w:pPr>
        <w:spacing w:before="100" w:beforeAutospacing="1" w:after="100" w:afterAutospacing="1"/>
      </w:pPr>
      <w:r>
        <w:rPr>
          <w:rStyle w:val="a3"/>
        </w:rPr>
        <w:t>Πώς λειτουργεί:</w:t>
      </w:r>
    </w:p>
    <w:p w:rsidR="00FA59D1" w:rsidRDefault="00FA59D1" w:rsidP="00FA59D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Το BERT αναλύει κάθε λέξη λαμβάνοντας υπόψη το </w:t>
      </w:r>
      <w:r>
        <w:rPr>
          <w:rStyle w:val="a3"/>
        </w:rPr>
        <w:t>πλαίσιο (</w:t>
      </w:r>
      <w:proofErr w:type="spellStart"/>
      <w:r>
        <w:rPr>
          <w:rStyle w:val="a3"/>
        </w:rPr>
        <w:t>context</w:t>
      </w:r>
      <w:proofErr w:type="spellEnd"/>
      <w:r>
        <w:rPr>
          <w:rStyle w:val="a3"/>
        </w:rPr>
        <w:t>)</w:t>
      </w:r>
      <w:r>
        <w:t xml:space="preserve"> γύρω της.</w:t>
      </w:r>
    </w:p>
    <w:p w:rsidR="00FA59D1" w:rsidRDefault="00FA59D1" w:rsidP="00FA59D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Βγάζει ένα ενιαίο διάνυσμα για κάθε πρόταση (μέσος όρος των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states</w:t>
      </w:r>
      <w:proofErr w:type="spellEnd"/>
      <w:r>
        <w:t>).</w:t>
      </w:r>
    </w:p>
    <w:p w:rsidR="00FA59D1" w:rsidRDefault="00FA59D1" w:rsidP="00FA59D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Υπολογίζεται η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μεταξύ αυτών των διανυσμάτων.</w:t>
      </w:r>
    </w:p>
    <w:p w:rsidR="00FA59D1" w:rsidRPr="00FA59D1" w:rsidRDefault="00FA59D1" w:rsidP="00FA59D1">
      <w:pPr>
        <w:spacing w:before="100" w:beforeAutospacing="1" w:after="100" w:afterAutospacing="1"/>
        <w:rPr>
          <w:lang w:val="en-US"/>
        </w:rPr>
      </w:pPr>
      <w:r>
        <w:rPr>
          <w:rFonts w:ascii="Segoe UI Symbol" w:hAnsi="Segoe UI Symbol" w:cs="Segoe UI Symbol"/>
        </w:rPr>
        <w:t>📌</w:t>
      </w:r>
      <w:r w:rsidRPr="00FA59D1">
        <w:rPr>
          <w:lang w:val="en-US"/>
        </w:rPr>
        <w:t xml:space="preserve"> </w:t>
      </w:r>
      <w:r>
        <w:rPr>
          <w:rStyle w:val="a3"/>
        </w:rPr>
        <w:t>Ιδανικό</w:t>
      </w:r>
      <w:r w:rsidRPr="00FA59D1">
        <w:rPr>
          <w:rStyle w:val="a3"/>
          <w:lang w:val="en-US"/>
        </w:rPr>
        <w:t xml:space="preserve"> </w:t>
      </w:r>
      <w:r>
        <w:rPr>
          <w:rStyle w:val="a3"/>
        </w:rPr>
        <w:t>για</w:t>
      </w:r>
      <w:r w:rsidRPr="00FA59D1">
        <w:rPr>
          <w:rStyle w:val="a3"/>
          <w:lang w:val="en-US"/>
        </w:rPr>
        <w:t>:</w:t>
      </w:r>
      <w:r w:rsidRPr="00FA59D1">
        <w:rPr>
          <w:lang w:val="en-US"/>
        </w:rPr>
        <w:t xml:space="preserve"> </w:t>
      </w:r>
      <w:r>
        <w:t>σημασιολογική</w:t>
      </w:r>
      <w:r w:rsidRPr="00FA59D1">
        <w:rPr>
          <w:lang w:val="en-US"/>
        </w:rPr>
        <w:t xml:space="preserve"> </w:t>
      </w:r>
      <w:r>
        <w:t>κατανόηση</w:t>
      </w:r>
      <w:r w:rsidRPr="00FA59D1">
        <w:rPr>
          <w:lang w:val="en-US"/>
        </w:rPr>
        <w:t xml:space="preserve"> – </w:t>
      </w:r>
      <w:r>
        <w:t>π</w:t>
      </w:r>
      <w:r w:rsidRPr="00FA59D1">
        <w:rPr>
          <w:lang w:val="en-US"/>
        </w:rPr>
        <w:t>.</w:t>
      </w:r>
      <w:r>
        <w:t>χ</w:t>
      </w:r>
      <w:r w:rsidRPr="00FA59D1">
        <w:rPr>
          <w:lang w:val="en-US"/>
        </w:rPr>
        <w:t>. "</w:t>
      </w:r>
      <w:proofErr w:type="gramStart"/>
      <w:r w:rsidRPr="00FA59D1">
        <w:rPr>
          <w:lang w:val="en-US"/>
        </w:rPr>
        <w:t>he</w:t>
      </w:r>
      <w:proofErr w:type="gramEnd"/>
      <w:r w:rsidRPr="00FA59D1">
        <w:rPr>
          <w:lang w:val="en-US"/>
        </w:rPr>
        <w:t xml:space="preserve"> bought a car" ≈ "he purchased a vehicle"</w:t>
      </w:r>
    </w:p>
    <w:p w:rsidR="00FA59D1" w:rsidRPr="00FA59D1" w:rsidRDefault="00FA59D1" w:rsidP="00FA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FA59D1" w:rsidRPr="00FA59D1" w:rsidRDefault="00FA59D1" w:rsidP="00FA59D1">
      <w:pPr>
        <w:pStyle w:val="3"/>
        <w:rPr>
          <w:lang w:val="en-US"/>
        </w:rPr>
      </w:pPr>
      <w:r>
        <w:rPr>
          <w:rStyle w:val="a3"/>
          <w:b/>
          <w:bCs/>
        </w:rPr>
        <w:lastRenderedPageBreak/>
        <w:t xml:space="preserve">4. Word2Vec </w:t>
      </w:r>
      <w:proofErr w:type="spellStart"/>
      <w:r>
        <w:rPr>
          <w:rStyle w:val="a3"/>
          <w:b/>
          <w:bCs/>
        </w:rPr>
        <w:t>Similarity</w:t>
      </w:r>
      <w:proofErr w:type="spellEnd"/>
      <w:r>
        <w:rPr>
          <w:rStyle w:val="a3"/>
          <w:b/>
          <w:bCs/>
          <w:lang w:val="en-US"/>
        </w:rPr>
        <w:t>:</w:t>
      </w:r>
    </w:p>
    <w:p w:rsidR="00FA59D1" w:rsidRDefault="00FA59D1" w:rsidP="00FA59D1">
      <w:pPr>
        <w:spacing w:before="100" w:beforeAutospacing="1" w:after="100" w:afterAutospacing="1"/>
      </w:pPr>
      <w:r>
        <w:br/>
        <w:t xml:space="preserve">Αντιστοιχεί κάθε λέξη σε ένα σταθερό διάνυσμα (χωρίς πλαίσιο), βασισμένο στην ιδέα ότι λέξεις που εμφανίζονται σε παρόμοια </w:t>
      </w:r>
      <w:proofErr w:type="spellStart"/>
      <w:r>
        <w:t>συμφραζόμενα</w:t>
      </w:r>
      <w:proofErr w:type="spellEnd"/>
      <w:r>
        <w:t xml:space="preserve"> έχουν παρόμοια σημασία.</w:t>
      </w:r>
    </w:p>
    <w:p w:rsidR="00FA59D1" w:rsidRDefault="00FA59D1" w:rsidP="00FA59D1">
      <w:pPr>
        <w:spacing w:before="100" w:beforeAutospacing="1" w:after="100" w:afterAutospacing="1"/>
      </w:pPr>
      <w:r>
        <w:rPr>
          <w:rStyle w:val="a3"/>
        </w:rPr>
        <w:t>Πώς λειτουργεί:</w:t>
      </w:r>
    </w:p>
    <w:p w:rsidR="00FA59D1" w:rsidRDefault="00FA59D1" w:rsidP="00FA59D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Κάθε λέξη έχει προκαθορισμένο </w:t>
      </w:r>
      <w:proofErr w:type="spellStart"/>
      <w:r>
        <w:t>embedding</w:t>
      </w:r>
      <w:proofErr w:type="spellEnd"/>
      <w:r>
        <w:t>.</w:t>
      </w:r>
    </w:p>
    <w:p w:rsidR="00FA59D1" w:rsidRDefault="00FA59D1" w:rsidP="00FA59D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Η πρόταση εκπροσωπείται από το </w:t>
      </w:r>
      <w:r>
        <w:rPr>
          <w:rStyle w:val="a3"/>
        </w:rPr>
        <w:t>μέσο όρο</w:t>
      </w:r>
      <w:r>
        <w:t xml:space="preserve"> των διανυσμάτων των </w:t>
      </w:r>
      <w:proofErr w:type="spellStart"/>
      <w:r>
        <w:t>λέξεών</w:t>
      </w:r>
      <w:proofErr w:type="spellEnd"/>
      <w:r>
        <w:t xml:space="preserve"> της.</w:t>
      </w:r>
    </w:p>
    <w:p w:rsidR="00FA59D1" w:rsidRDefault="00FA59D1" w:rsidP="00FA59D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Υπολογίζεται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μεταξύ των μέσων διανυσμάτων δύο προτάσεων.</w:t>
      </w:r>
    </w:p>
    <w:p w:rsidR="00FA59D1" w:rsidRDefault="00FA59D1" w:rsidP="00FA59D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</w:rPr>
        <w:t>Πλεονέκτημα:</w:t>
      </w:r>
      <w:r>
        <w:t xml:space="preserve"> Ελαφρύ και γρήγορο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</w:rPr>
        <w:t>Μειονέκτημα:</w:t>
      </w:r>
      <w:r>
        <w:t xml:space="preserve"> Δεν καταλαβαίνει το </w:t>
      </w:r>
      <w:r>
        <w:rPr>
          <w:rStyle w:val="a3"/>
        </w:rPr>
        <w:t>πλαίσιο</w:t>
      </w:r>
      <w:r>
        <w:t xml:space="preserve"> ή τη </w:t>
      </w:r>
      <w:r>
        <w:rPr>
          <w:rStyle w:val="a3"/>
        </w:rPr>
        <w:t>συντακτική δομή</w:t>
      </w:r>
      <w:r>
        <w:t>.</w:t>
      </w:r>
    </w:p>
    <w:p w:rsidR="00FA59D1" w:rsidRDefault="00FA59D1" w:rsidP="00FA59D1">
      <w:pPr>
        <w:spacing w:before="100" w:beforeAutospacing="1" w:after="100" w:afterAutospacing="1"/>
      </w:pPr>
    </w:p>
    <w:p w:rsidR="00FA59D1" w:rsidRPr="00FA59D1" w:rsidRDefault="00FA59D1" w:rsidP="00FA59D1">
      <w:pPr>
        <w:pStyle w:val="3"/>
        <w:rPr>
          <w:lang w:val="en-US"/>
        </w:rPr>
      </w:pPr>
      <w:r>
        <w:rPr>
          <w:rStyle w:val="a3"/>
          <w:b/>
          <w:bCs/>
        </w:rPr>
        <w:t xml:space="preserve">5. </w:t>
      </w:r>
      <w:proofErr w:type="spellStart"/>
      <w:r>
        <w:rPr>
          <w:rStyle w:val="a3"/>
          <w:b/>
          <w:bCs/>
        </w:rPr>
        <w:t>FastText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Similarity</w:t>
      </w:r>
      <w:proofErr w:type="spellEnd"/>
      <w:r>
        <w:rPr>
          <w:rStyle w:val="a3"/>
          <w:b/>
          <w:bCs/>
          <w:lang w:val="en-US"/>
        </w:rPr>
        <w:t>:</w:t>
      </w:r>
    </w:p>
    <w:p w:rsidR="00FA59D1" w:rsidRDefault="00FA59D1" w:rsidP="00FA59D1">
      <w:pPr>
        <w:spacing w:before="100" w:beforeAutospacing="1" w:after="100" w:afterAutospacing="1"/>
      </w:pPr>
      <w:r>
        <w:t xml:space="preserve">Παρόμοιο με Word2Vec αλλά λαμβάνει υπόψη </w:t>
      </w:r>
      <w:proofErr w:type="spellStart"/>
      <w:r>
        <w:rPr>
          <w:rStyle w:val="a3"/>
        </w:rPr>
        <w:t>υπολέξεις</w:t>
      </w:r>
      <w:proofErr w:type="spellEnd"/>
      <w:r>
        <w:rPr>
          <w:rStyle w:val="a3"/>
        </w:rPr>
        <w:t xml:space="preserve"> (</w:t>
      </w:r>
      <w:proofErr w:type="spellStart"/>
      <w:r>
        <w:rPr>
          <w:rStyle w:val="a3"/>
        </w:rPr>
        <w:t>subwords</w:t>
      </w:r>
      <w:proofErr w:type="spellEnd"/>
      <w:r>
        <w:rPr>
          <w:rStyle w:val="a3"/>
        </w:rPr>
        <w:t>)</w:t>
      </w:r>
      <w:r>
        <w:t>, οπότε αναγνωρίζει και άγνωστες λέξεις ή παραλλαγές (π.χ. "</w:t>
      </w:r>
      <w:proofErr w:type="spellStart"/>
      <w:r>
        <w:t>playing</w:t>
      </w:r>
      <w:proofErr w:type="spellEnd"/>
      <w:r>
        <w:t>", "</w:t>
      </w:r>
      <w:proofErr w:type="spellStart"/>
      <w:r>
        <w:t>player</w:t>
      </w:r>
      <w:proofErr w:type="spellEnd"/>
      <w:r>
        <w:t>").</w:t>
      </w:r>
    </w:p>
    <w:p w:rsidR="00FA59D1" w:rsidRDefault="00FA59D1" w:rsidP="00FA59D1">
      <w:pPr>
        <w:spacing w:before="100" w:beforeAutospacing="1" w:after="100" w:afterAutospacing="1"/>
      </w:pPr>
      <w:r>
        <w:rPr>
          <w:rStyle w:val="a3"/>
        </w:rPr>
        <w:t>Πώς λειτουργεί:</w:t>
      </w:r>
    </w:p>
    <w:p w:rsidR="00FA59D1" w:rsidRDefault="00FA59D1" w:rsidP="00FA59D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Κάθε λέξη αναλύεται σε μικρότερα κομμάτια (n-</w:t>
      </w:r>
      <w:proofErr w:type="spellStart"/>
      <w:r>
        <w:t>grams</w:t>
      </w:r>
      <w:proofErr w:type="spellEnd"/>
      <w:r>
        <w:t>).</w:t>
      </w:r>
    </w:p>
    <w:p w:rsidR="00FA59D1" w:rsidRDefault="00FA59D1" w:rsidP="00FA59D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Χρησιμοποιείται ο μέσος όρος των διανυσμάτων των λέξεων ή </w:t>
      </w:r>
      <w:proofErr w:type="spellStart"/>
      <w:r>
        <w:t>υπολεξικών</w:t>
      </w:r>
      <w:proofErr w:type="spellEnd"/>
      <w:r>
        <w:t xml:space="preserve"> μονάδων.</w:t>
      </w:r>
    </w:p>
    <w:p w:rsidR="00FA59D1" w:rsidRDefault="00FA59D1" w:rsidP="00FA59D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Υπολογίζεται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.</w:t>
      </w:r>
    </w:p>
    <w:p w:rsidR="00FA59D1" w:rsidRDefault="00FA59D1" w:rsidP="00FA59D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</w:rPr>
        <w:t>Πλεονέκτημα:</w:t>
      </w:r>
      <w:r>
        <w:t xml:space="preserve"> Ανθεκτικό σε σπάνιες/νέες λέξεις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a3"/>
        </w:rPr>
        <w:t>Ιδανικό για:</w:t>
      </w:r>
      <w:r>
        <w:t xml:space="preserve"> γλώσσες με πλούσια μορφολογία.</w:t>
      </w:r>
    </w:p>
    <w:p w:rsidR="00076849" w:rsidRDefault="00076849" w:rsidP="00FA59D1">
      <w:pPr>
        <w:spacing w:before="100" w:beforeAutospacing="1" w:after="100" w:afterAutospacing="1"/>
      </w:pPr>
    </w:p>
    <w:p w:rsidR="00076849" w:rsidRDefault="00076849" w:rsidP="00FA59D1">
      <w:pPr>
        <w:spacing w:before="100" w:beforeAutospacing="1" w:after="100" w:afterAutospacing="1"/>
      </w:pPr>
      <w:r>
        <w:lastRenderedPageBreak/>
        <w:pict>
          <v:shape id="_x0000_i1028" type="#_x0000_t75" style="width:415.5pt;height:615pt">
            <v:imagedata r:id="rId8" o:title="Snip - 1B_test.py - Kate (3)"/>
          </v:shape>
        </w:pict>
      </w:r>
    </w:p>
    <w:p w:rsidR="00FA59D1" w:rsidRDefault="00FA59D1" w:rsidP="00FA59D1">
      <w:pPr>
        <w:spacing w:before="100" w:beforeAutospacing="1" w:after="100" w:afterAutospacing="1"/>
      </w:pPr>
    </w:p>
    <w:p w:rsidR="00FA59D1" w:rsidRPr="00324696" w:rsidRDefault="00076849" w:rsidP="005D56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pict>
          <v:shape id="_x0000_i1029" type="#_x0000_t75" style="width:414.75pt;height:507.75pt">
            <v:imagedata r:id="rId9" o:title="Snip - 1B_test.py - Kate (4)"/>
          </v:shape>
        </w:pict>
      </w:r>
    </w:p>
    <w:p w:rsidR="00324696" w:rsidRDefault="00076849">
      <w:pPr>
        <w:rPr>
          <w:lang w:val="en-US"/>
        </w:rPr>
      </w:pPr>
      <w:r>
        <w:lastRenderedPageBreak/>
        <w:pict>
          <v:shape id="_x0000_i1030" type="#_x0000_t75" style="width:414.75pt;height:345pt">
            <v:imagedata r:id="rId10" o:title="Snip - 1B_test.py - Kate (6)"/>
          </v:shape>
        </w:pict>
      </w:r>
      <w:proofErr w:type="gramStart"/>
      <w:r>
        <w:rPr>
          <w:lang w:val="en-US"/>
        </w:rPr>
        <w:t>a</w:t>
      </w:r>
      <w:proofErr w:type="gramEnd"/>
    </w:p>
    <w:p w:rsidR="00076849" w:rsidRDefault="00076849">
      <w:pPr>
        <w:rPr>
          <w:lang w:val="en-US"/>
        </w:rPr>
      </w:pPr>
    </w:p>
    <w:p w:rsidR="00076849" w:rsidRDefault="00076849">
      <w:pPr>
        <w:rPr>
          <w:lang w:val="en-US"/>
        </w:rPr>
      </w:pPr>
      <w:r w:rsidRPr="002249B1">
        <w:t>2)</w:t>
      </w:r>
      <w:r w:rsidR="002249B1">
        <w:t xml:space="preserve">εδώ </w:t>
      </w:r>
      <w:proofErr w:type="spellStart"/>
      <w:r w:rsidR="002249B1">
        <w:t>κανουμε</w:t>
      </w:r>
      <w:proofErr w:type="spellEnd"/>
      <w:r w:rsidR="002249B1">
        <w:t xml:space="preserve"> </w:t>
      </w:r>
      <w:proofErr w:type="spellStart"/>
      <w:r w:rsidR="002249B1">
        <w:rPr>
          <w:lang w:val="en-US"/>
        </w:rPr>
        <w:t>preporoses</w:t>
      </w:r>
      <w:proofErr w:type="spellEnd"/>
      <w:r w:rsidR="002249B1" w:rsidRPr="002249B1">
        <w:t xml:space="preserve"> </w:t>
      </w:r>
      <w:r w:rsidR="002249B1">
        <w:t xml:space="preserve">τα </w:t>
      </w:r>
      <w:proofErr w:type="spellStart"/>
      <w:r w:rsidR="002249B1">
        <w:t>ανακατασκεβασμενα</w:t>
      </w:r>
      <w:proofErr w:type="spellEnd"/>
      <w:r w:rsidR="002249B1">
        <w:t xml:space="preserve"> </w:t>
      </w:r>
      <w:proofErr w:type="spellStart"/>
      <w:r w:rsidR="002249B1">
        <w:t>κειμενα</w:t>
      </w:r>
      <w:proofErr w:type="spellEnd"/>
      <w:r w:rsidR="002249B1">
        <w:t xml:space="preserve"> και </w:t>
      </w:r>
      <w:proofErr w:type="spellStart"/>
      <w:r w:rsidR="002249B1">
        <w:t>ξανατρεχουμε</w:t>
      </w:r>
      <w:proofErr w:type="spellEnd"/>
      <w:r w:rsidR="002249B1">
        <w:t xml:space="preserve"> της </w:t>
      </w:r>
      <w:proofErr w:type="spellStart"/>
      <w:r w:rsidR="002249B1">
        <w:t>υπολογιστηκες</w:t>
      </w:r>
      <w:proofErr w:type="spellEnd"/>
      <w:r w:rsidR="002249B1">
        <w:t xml:space="preserve"> </w:t>
      </w:r>
      <w:proofErr w:type="spellStart"/>
      <w:r w:rsidR="002249B1">
        <w:t>τεχνηκες</w:t>
      </w:r>
      <w:proofErr w:type="spellEnd"/>
      <w:r w:rsidR="002249B1">
        <w:t xml:space="preserve"> ώστε να </w:t>
      </w:r>
      <w:proofErr w:type="spellStart"/>
      <w:r w:rsidR="002249B1">
        <w:t>δουμε</w:t>
      </w:r>
      <w:proofErr w:type="spellEnd"/>
      <w:r w:rsidR="002249B1">
        <w:t xml:space="preserve"> </w:t>
      </w:r>
      <w:proofErr w:type="spellStart"/>
      <w:r w:rsidR="002249B1">
        <w:t>αμα</w:t>
      </w:r>
      <w:proofErr w:type="spellEnd"/>
      <w:r w:rsidR="002249B1">
        <w:t xml:space="preserve"> </w:t>
      </w:r>
      <w:proofErr w:type="spellStart"/>
      <w:r w:rsidR="002249B1">
        <w:t>εχουμε</w:t>
      </w:r>
      <w:proofErr w:type="spellEnd"/>
      <w:r w:rsidR="002249B1">
        <w:t xml:space="preserve"> </w:t>
      </w:r>
      <w:proofErr w:type="spellStart"/>
      <w:r w:rsidR="002249B1">
        <w:t>καλητερα</w:t>
      </w:r>
      <w:proofErr w:type="spellEnd"/>
      <w:r w:rsidR="002249B1">
        <w:t xml:space="preserve"> </w:t>
      </w:r>
      <w:proofErr w:type="spellStart"/>
      <w:r w:rsidR="002249B1">
        <w:t>αποτελεσματα</w:t>
      </w:r>
      <w:proofErr w:type="spellEnd"/>
      <w:r w:rsidR="002249B1">
        <w:t xml:space="preserve"> πριν η </w:t>
      </w:r>
      <w:proofErr w:type="spellStart"/>
      <w:r w:rsidR="002249B1">
        <w:t>μετα</w:t>
      </w:r>
      <w:proofErr w:type="spellEnd"/>
      <w:r w:rsidR="002249B1">
        <w:t xml:space="preserve"> το </w:t>
      </w:r>
      <w:proofErr w:type="spellStart"/>
      <w:r w:rsidR="002249B1">
        <w:rPr>
          <w:lang w:val="en-US"/>
        </w:rPr>
        <w:t>preproses</w:t>
      </w:r>
      <w:proofErr w:type="spellEnd"/>
    </w:p>
    <w:p w:rsidR="002249B1" w:rsidRDefault="002249B1" w:rsidP="002249B1">
      <w:pPr>
        <w:pStyle w:val="3"/>
      </w:pPr>
      <w:r>
        <w:rPr>
          <w:rStyle w:val="a3"/>
          <w:b/>
          <w:bCs/>
        </w:rPr>
        <w:t xml:space="preserve">Συνάρτηση </w:t>
      </w:r>
      <w:proofErr w:type="spellStart"/>
      <w:r>
        <w:rPr>
          <w:rStyle w:val="HTML"/>
        </w:rPr>
        <w:t>preprocess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text</w:t>
      </w:r>
      <w:proofErr w:type="spellEnd"/>
      <w:r>
        <w:rPr>
          <w:rStyle w:val="HTML"/>
        </w:rPr>
        <w:t>)</w:t>
      </w:r>
    </w:p>
    <w:p w:rsidR="002249B1" w:rsidRPr="002249B1" w:rsidRDefault="002249B1" w:rsidP="002249B1">
      <w:pPr>
        <w:spacing w:before="100" w:beforeAutospacing="1" w:after="100" w:afterAutospacing="1"/>
        <w:rPr>
          <w:lang w:val="en-US"/>
        </w:rPr>
      </w:pPr>
    </w:p>
    <w:p w:rsidR="002249B1" w:rsidRDefault="002249B1" w:rsidP="002249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Κάνει το κείμενο </w:t>
      </w:r>
      <w:r>
        <w:rPr>
          <w:rStyle w:val="a3"/>
        </w:rPr>
        <w:t>πεζό</w:t>
      </w:r>
      <w:r>
        <w:t xml:space="preserve"> (</w:t>
      </w:r>
      <w:proofErr w:type="spellStart"/>
      <w:r>
        <w:t>lowercase</w:t>
      </w:r>
      <w:proofErr w:type="spellEnd"/>
      <w:r>
        <w:t>)</w:t>
      </w:r>
    </w:p>
    <w:p w:rsidR="002249B1" w:rsidRDefault="002249B1" w:rsidP="002249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Χρησιμοποιεί το </w:t>
      </w:r>
      <w:proofErr w:type="spellStart"/>
      <w:r>
        <w:t>spaCy</w:t>
      </w:r>
      <w:proofErr w:type="spellEnd"/>
      <w:r>
        <w:t xml:space="preserve"> (</w:t>
      </w:r>
      <w:proofErr w:type="spellStart"/>
      <w:r>
        <w:rPr>
          <w:rStyle w:val="HTML"/>
          <w:rFonts w:eastAsiaTheme="minorHAnsi"/>
        </w:rPr>
        <w:t>nlp</w:t>
      </w:r>
      <w:proofErr w:type="spellEnd"/>
      <w:r>
        <w:t>) για να:</w:t>
      </w:r>
    </w:p>
    <w:p w:rsidR="002249B1" w:rsidRDefault="002249B1" w:rsidP="002249B1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Λεματοποιήσει</w:t>
      </w:r>
      <w:proofErr w:type="spellEnd"/>
      <w:r>
        <w:t xml:space="preserve"> τις λέξεις (π.χ. "</w:t>
      </w:r>
      <w:proofErr w:type="spellStart"/>
      <w:r>
        <w:t>running</w:t>
      </w:r>
      <w:proofErr w:type="spellEnd"/>
      <w:r>
        <w:t>" → "</w:t>
      </w:r>
      <w:proofErr w:type="spellStart"/>
      <w:r>
        <w:t>run</w:t>
      </w:r>
      <w:proofErr w:type="spellEnd"/>
      <w:r>
        <w:t>")</w:t>
      </w:r>
    </w:p>
    <w:p w:rsidR="002249B1" w:rsidRPr="002249B1" w:rsidRDefault="002249B1" w:rsidP="002249B1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3"/>
        </w:rPr>
        <w:t>Αφαιρέσει</w:t>
      </w:r>
      <w:r w:rsidRPr="002249B1">
        <w:rPr>
          <w:rStyle w:val="a3"/>
          <w:lang w:val="en-US"/>
        </w:rPr>
        <w:t xml:space="preserve"> </w:t>
      </w:r>
      <w:proofErr w:type="spellStart"/>
      <w:r w:rsidRPr="002249B1">
        <w:rPr>
          <w:rStyle w:val="a3"/>
          <w:lang w:val="en-US"/>
        </w:rPr>
        <w:t>stopwords</w:t>
      </w:r>
      <w:proofErr w:type="spellEnd"/>
      <w:r w:rsidRPr="002249B1">
        <w:rPr>
          <w:lang w:val="en-US"/>
        </w:rPr>
        <w:t xml:space="preserve"> (</w:t>
      </w:r>
      <w:r>
        <w:t>όπως</w:t>
      </w:r>
      <w:r w:rsidRPr="002249B1">
        <w:rPr>
          <w:lang w:val="en-US"/>
        </w:rPr>
        <w:t xml:space="preserve"> "the", "and", "is")</w:t>
      </w:r>
    </w:p>
    <w:p w:rsidR="002249B1" w:rsidRDefault="002249B1" w:rsidP="002249B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a3"/>
        </w:rPr>
        <w:t>Αφαιρέσει σημεία στίξης</w:t>
      </w:r>
    </w:p>
    <w:p w:rsidR="002249B1" w:rsidRDefault="002249B1" w:rsidP="002249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Επιστρέφει λίστα από λέξεις (ή </w:t>
      </w:r>
      <w:proofErr w:type="spellStart"/>
      <w:r>
        <w:t>tokens</w:t>
      </w:r>
      <w:proofErr w:type="spellEnd"/>
      <w:r>
        <w:t>).</w:t>
      </w:r>
    </w:p>
    <w:p w:rsidR="002249B1" w:rsidRDefault="002249B1" w:rsidP="002249B1">
      <w:pPr>
        <w:spacing w:before="100" w:beforeAutospacing="1" w:after="100" w:afterAutospacing="1" w:line="240" w:lineRule="auto"/>
      </w:pPr>
      <w:proofErr w:type="spellStart"/>
      <w:r>
        <w:t>Επιτα</w:t>
      </w:r>
      <w:proofErr w:type="spellEnd"/>
      <w:r>
        <w:t xml:space="preserve"> </w:t>
      </w:r>
      <w:proofErr w:type="spellStart"/>
      <w:r>
        <w:t>κανουμε</w:t>
      </w:r>
      <w:proofErr w:type="spellEnd"/>
      <w:r>
        <w:t xml:space="preserve"> της </w:t>
      </w:r>
      <w:proofErr w:type="spellStart"/>
      <w:r>
        <w:t>ιδιες</w:t>
      </w:r>
      <w:proofErr w:type="spellEnd"/>
      <w:r>
        <w:t xml:space="preserve"> </w:t>
      </w:r>
      <w:proofErr w:type="spellStart"/>
      <w:r>
        <w:t>διαδικασειες</w:t>
      </w:r>
      <w:proofErr w:type="spellEnd"/>
      <w:r>
        <w:t xml:space="preserve"> με πριν και </w:t>
      </w:r>
      <w:proofErr w:type="spellStart"/>
      <w:r>
        <w:t>εχουμε</w:t>
      </w:r>
      <w:proofErr w:type="spellEnd"/>
      <w:r>
        <w:t xml:space="preserve"> </w:t>
      </w:r>
    </w:p>
    <w:p w:rsidR="002249B1" w:rsidRDefault="002249B1" w:rsidP="002249B1">
      <w:pPr>
        <w:spacing w:before="100" w:beforeAutospacing="1" w:after="100" w:afterAutospacing="1" w:line="240" w:lineRule="auto"/>
      </w:pPr>
    </w:p>
    <w:p w:rsidR="002249B1" w:rsidRDefault="002249B1" w:rsidP="002249B1">
      <w:pPr>
        <w:spacing w:before="100" w:beforeAutospacing="1" w:after="100" w:afterAutospacing="1" w:line="240" w:lineRule="auto"/>
      </w:pPr>
    </w:p>
    <w:p w:rsidR="002249B1" w:rsidRDefault="002249B1" w:rsidP="002249B1">
      <w:pPr>
        <w:spacing w:before="100" w:beforeAutospacing="1" w:after="100" w:afterAutospacing="1" w:line="240" w:lineRule="auto"/>
        <w:rPr>
          <w:lang w:val="en-US"/>
        </w:rPr>
      </w:pPr>
    </w:p>
    <w:p w:rsidR="002249B1" w:rsidRPr="002249B1" w:rsidRDefault="002249B1" w:rsidP="002249B1">
      <w:p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2249B1">
        <w:rPr>
          <w:lang w:val="en-US"/>
        </w:rPr>
        <w:lastRenderedPageBreak/>
        <w:t>def</w:t>
      </w:r>
      <w:proofErr w:type="spellEnd"/>
      <w:proofErr w:type="gramEnd"/>
      <w:r w:rsidRPr="002249B1">
        <w:rPr>
          <w:lang w:val="en-US"/>
        </w:rPr>
        <w:t xml:space="preserve"> preprocess(text):</w:t>
      </w:r>
    </w:p>
    <w:p w:rsidR="002249B1" w:rsidRPr="002249B1" w:rsidRDefault="002249B1" w:rsidP="002249B1">
      <w:pPr>
        <w:spacing w:before="100" w:beforeAutospacing="1" w:after="100" w:afterAutospacing="1" w:line="240" w:lineRule="auto"/>
        <w:rPr>
          <w:lang w:val="en-US"/>
        </w:rPr>
      </w:pPr>
      <w:r w:rsidRPr="002249B1">
        <w:rPr>
          <w:lang w:val="en-US"/>
        </w:rPr>
        <w:t xml:space="preserve">    </w:t>
      </w:r>
      <w:proofErr w:type="gramStart"/>
      <w:r w:rsidRPr="002249B1">
        <w:rPr>
          <w:lang w:val="en-US"/>
        </w:rPr>
        <w:t>doc</w:t>
      </w:r>
      <w:proofErr w:type="gramEnd"/>
      <w:r w:rsidRPr="002249B1">
        <w:rPr>
          <w:lang w:val="en-US"/>
        </w:rPr>
        <w:t xml:space="preserve"> = </w:t>
      </w:r>
      <w:proofErr w:type="spellStart"/>
      <w:r w:rsidRPr="002249B1">
        <w:rPr>
          <w:lang w:val="en-US"/>
        </w:rPr>
        <w:t>nlp</w:t>
      </w:r>
      <w:proofErr w:type="spellEnd"/>
      <w:r w:rsidRPr="002249B1">
        <w:rPr>
          <w:lang w:val="en-US"/>
        </w:rPr>
        <w:t>(</w:t>
      </w:r>
      <w:proofErr w:type="spellStart"/>
      <w:r w:rsidRPr="002249B1">
        <w:rPr>
          <w:lang w:val="en-US"/>
        </w:rPr>
        <w:t>text.lower</w:t>
      </w:r>
      <w:proofErr w:type="spellEnd"/>
      <w:r w:rsidRPr="002249B1">
        <w:rPr>
          <w:lang w:val="en-US"/>
        </w:rPr>
        <w:t>())</w:t>
      </w:r>
    </w:p>
    <w:p w:rsidR="002249B1" w:rsidRPr="002249B1" w:rsidRDefault="002249B1" w:rsidP="002249B1">
      <w:pPr>
        <w:spacing w:before="100" w:beforeAutospacing="1" w:after="100" w:afterAutospacing="1" w:line="240" w:lineRule="auto"/>
        <w:rPr>
          <w:lang w:val="en-US"/>
        </w:rPr>
      </w:pPr>
      <w:r w:rsidRPr="002249B1">
        <w:rPr>
          <w:lang w:val="en-US"/>
        </w:rPr>
        <w:t xml:space="preserve">    </w:t>
      </w:r>
      <w:proofErr w:type="gramStart"/>
      <w:r w:rsidRPr="002249B1">
        <w:rPr>
          <w:lang w:val="en-US"/>
        </w:rPr>
        <w:t>tokens</w:t>
      </w:r>
      <w:proofErr w:type="gramEnd"/>
      <w:r w:rsidRPr="002249B1">
        <w:rPr>
          <w:lang w:val="en-US"/>
        </w:rPr>
        <w:t xml:space="preserve"> = [</w:t>
      </w:r>
      <w:proofErr w:type="spellStart"/>
      <w:r w:rsidRPr="002249B1">
        <w:rPr>
          <w:lang w:val="en-US"/>
        </w:rPr>
        <w:t>t.lemma</w:t>
      </w:r>
      <w:proofErr w:type="spellEnd"/>
      <w:r w:rsidRPr="002249B1">
        <w:rPr>
          <w:lang w:val="en-US"/>
        </w:rPr>
        <w:t xml:space="preserve">_ for t in doc if not </w:t>
      </w:r>
      <w:proofErr w:type="spellStart"/>
      <w:r w:rsidRPr="002249B1">
        <w:rPr>
          <w:lang w:val="en-US"/>
        </w:rPr>
        <w:t>t.is_stop</w:t>
      </w:r>
      <w:proofErr w:type="spellEnd"/>
      <w:r w:rsidRPr="002249B1">
        <w:rPr>
          <w:lang w:val="en-US"/>
        </w:rPr>
        <w:t xml:space="preserve"> and not </w:t>
      </w:r>
      <w:proofErr w:type="spellStart"/>
      <w:r w:rsidRPr="002249B1">
        <w:rPr>
          <w:lang w:val="en-US"/>
        </w:rPr>
        <w:t>t.is_punct</w:t>
      </w:r>
      <w:proofErr w:type="spellEnd"/>
      <w:r w:rsidRPr="002249B1">
        <w:rPr>
          <w:lang w:val="en-US"/>
        </w:rPr>
        <w:t>]</w:t>
      </w:r>
    </w:p>
    <w:p w:rsidR="002249B1" w:rsidRPr="002249B1" w:rsidRDefault="002249B1" w:rsidP="002249B1">
      <w:pPr>
        <w:spacing w:before="100" w:beforeAutospacing="1" w:after="100" w:afterAutospacing="1" w:line="240" w:lineRule="auto"/>
        <w:rPr>
          <w:lang w:val="en-US"/>
        </w:rPr>
      </w:pPr>
      <w:r w:rsidRPr="002249B1">
        <w:rPr>
          <w:lang w:val="en-US"/>
        </w:rPr>
        <w:t xml:space="preserve">    </w:t>
      </w:r>
      <w:proofErr w:type="gramStart"/>
      <w:r w:rsidRPr="002249B1">
        <w:rPr>
          <w:lang w:val="en-US"/>
        </w:rPr>
        <w:t>if</w:t>
      </w:r>
      <w:proofErr w:type="gramEnd"/>
      <w:r w:rsidRPr="002249B1">
        <w:rPr>
          <w:lang w:val="en-US"/>
        </w:rPr>
        <w:t xml:space="preserve"> not tokens:</w:t>
      </w:r>
    </w:p>
    <w:p w:rsidR="002249B1" w:rsidRPr="002249B1" w:rsidRDefault="002249B1" w:rsidP="002249B1">
      <w:pPr>
        <w:spacing w:before="100" w:beforeAutospacing="1" w:after="100" w:afterAutospacing="1" w:line="240" w:lineRule="auto"/>
        <w:rPr>
          <w:lang w:val="en-US"/>
        </w:rPr>
      </w:pPr>
      <w:r w:rsidRPr="002249B1">
        <w:rPr>
          <w:lang w:val="en-US"/>
        </w:rPr>
        <w:t xml:space="preserve">        </w:t>
      </w:r>
      <w:proofErr w:type="gramStart"/>
      <w:r w:rsidRPr="002249B1">
        <w:rPr>
          <w:lang w:val="en-US"/>
        </w:rPr>
        <w:t>tokens</w:t>
      </w:r>
      <w:proofErr w:type="gramEnd"/>
      <w:r w:rsidRPr="002249B1">
        <w:rPr>
          <w:lang w:val="en-US"/>
        </w:rPr>
        <w:t xml:space="preserve"> = [</w:t>
      </w:r>
      <w:proofErr w:type="spellStart"/>
      <w:r w:rsidRPr="002249B1">
        <w:rPr>
          <w:lang w:val="en-US"/>
        </w:rPr>
        <w:t>t.text</w:t>
      </w:r>
      <w:proofErr w:type="spellEnd"/>
      <w:r w:rsidRPr="002249B1">
        <w:rPr>
          <w:lang w:val="en-US"/>
        </w:rPr>
        <w:t xml:space="preserve"> for t in doc if not </w:t>
      </w:r>
      <w:proofErr w:type="spellStart"/>
      <w:r w:rsidRPr="002249B1">
        <w:rPr>
          <w:lang w:val="en-US"/>
        </w:rPr>
        <w:t>t.is_punct</w:t>
      </w:r>
      <w:proofErr w:type="spellEnd"/>
      <w:r w:rsidRPr="002249B1">
        <w:rPr>
          <w:lang w:val="en-US"/>
        </w:rPr>
        <w:t>]</w:t>
      </w:r>
    </w:p>
    <w:p w:rsidR="002249B1" w:rsidRDefault="002249B1" w:rsidP="002249B1">
      <w:pPr>
        <w:spacing w:before="100" w:beforeAutospacing="1" w:after="100" w:afterAutospacing="1" w:line="240" w:lineRule="auto"/>
        <w:rPr>
          <w:lang w:val="en-US"/>
        </w:rPr>
      </w:pPr>
      <w:r w:rsidRPr="002249B1">
        <w:rPr>
          <w:lang w:val="en-US"/>
        </w:rPr>
        <w:t xml:space="preserve">    </w:t>
      </w:r>
      <w:proofErr w:type="gramStart"/>
      <w:r w:rsidRPr="002249B1">
        <w:rPr>
          <w:lang w:val="en-US"/>
        </w:rPr>
        <w:t>return</w:t>
      </w:r>
      <w:proofErr w:type="gramEnd"/>
      <w:r w:rsidRPr="002249B1">
        <w:rPr>
          <w:lang w:val="en-US"/>
        </w:rPr>
        <w:t xml:space="preserve"> tokens</w:t>
      </w:r>
    </w:p>
    <w:p w:rsidR="002249B1" w:rsidRPr="002249B1" w:rsidRDefault="002249B1" w:rsidP="002249B1">
      <w:pPr>
        <w:spacing w:before="100" w:beforeAutospacing="1" w:after="100" w:afterAutospacing="1" w:line="240" w:lineRule="auto"/>
      </w:pPr>
      <w:proofErr w:type="spellStart"/>
      <w:r>
        <w:t>παρομια</w:t>
      </w:r>
      <w:proofErr w:type="spellEnd"/>
      <w:r>
        <w:t xml:space="preserve"> </w:t>
      </w:r>
      <w:proofErr w:type="spellStart"/>
      <w:r>
        <w:t>γιανεται</w:t>
      </w:r>
      <w:proofErr w:type="spellEnd"/>
      <w:r>
        <w:t xml:space="preserve"> και για το Α)</w:t>
      </w:r>
    </w:p>
    <w:p w:rsidR="002249B1" w:rsidRDefault="002249B1">
      <w:r>
        <w:rPr>
          <w:noProof/>
          <w:lang w:eastAsia="el-GR"/>
        </w:rPr>
        <w:lastRenderedPageBreak/>
        <w:drawing>
          <wp:inline distT="0" distB="0" distL="0" distR="0">
            <wp:extent cx="5267325" cy="7381875"/>
            <wp:effectExtent l="0" t="0" r="9525" b="9525"/>
            <wp:docPr id="1" name="Εικόνα 1" descr="C:\Users\ALEX\AppData\Local\Microsoft\Windows\INetCache\Content.Word\Snip - Administrator Windows Power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LEX\AppData\Local\Microsoft\Windows\INetCache\Content.Word\Snip - Administrator Windows PowerShe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31" type="#_x0000_t75" style="width:414.75pt;height:574.5pt">
            <v:imagedata r:id="rId12" o:title="Snip - Administrator Windows PowerShell (2)"/>
          </v:shape>
        </w:pict>
      </w:r>
    </w:p>
    <w:p w:rsidR="002249B1" w:rsidRDefault="002249B1"/>
    <w:p w:rsidR="002249B1" w:rsidRDefault="002249B1"/>
    <w:p w:rsidR="00C4747E" w:rsidRDefault="00C4747E"/>
    <w:p w:rsidR="00C4747E" w:rsidRDefault="00C4747E"/>
    <w:p w:rsidR="00C4747E" w:rsidRDefault="00C4747E"/>
    <w:p w:rsidR="00C4747E" w:rsidRDefault="00C4747E" w:rsidP="00C4747E">
      <w:pPr>
        <w:pStyle w:val="2"/>
      </w:pPr>
      <w:r>
        <w:rPr>
          <w:rStyle w:val="a3"/>
          <w:b w:val="0"/>
          <w:bCs w:val="0"/>
        </w:rPr>
        <w:lastRenderedPageBreak/>
        <w:t xml:space="preserve">BERT </w:t>
      </w:r>
      <w:proofErr w:type="spellStart"/>
      <w:r>
        <w:rPr>
          <w:rStyle w:val="a3"/>
          <w:b w:val="0"/>
          <w:bCs w:val="0"/>
        </w:rPr>
        <w:t>Similarity</w:t>
      </w:r>
      <w:proofErr w:type="spellEnd"/>
      <w:r>
        <w:rPr>
          <w:rStyle w:val="a3"/>
          <w:b w:val="0"/>
          <w:bCs w:val="0"/>
        </w:rPr>
        <w:t xml:space="preserve"> – Πιο Σταθερή και Υψηλή</w:t>
      </w:r>
    </w:p>
    <w:p w:rsidR="00C4747E" w:rsidRDefault="00C4747E" w:rsidP="00C4747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3"/>
        </w:rPr>
        <w:t>Πριν &amp; μετά</w:t>
      </w:r>
      <w:r>
        <w:t xml:space="preserve"> την </w:t>
      </w:r>
      <w:proofErr w:type="spellStart"/>
      <w:r>
        <w:t>προεπεξεργασία</w:t>
      </w:r>
      <w:proofErr w:type="spellEnd"/>
      <w:r>
        <w:t xml:space="preserve">, το </w:t>
      </w:r>
      <w:r>
        <w:rPr>
          <w:rStyle w:val="a3"/>
        </w:rPr>
        <w:t>BERT</w:t>
      </w:r>
      <w:r>
        <w:t xml:space="preserve"> διατηρεί </w:t>
      </w:r>
      <w:r>
        <w:rPr>
          <w:rStyle w:val="a3"/>
        </w:rPr>
        <w:t>πολύ υψηλές τιμές</w:t>
      </w:r>
      <w:r>
        <w:t xml:space="preserve"> (πάνω από 0.94), γιατί καταλαβαίνει </w:t>
      </w:r>
      <w:proofErr w:type="spellStart"/>
      <w:r>
        <w:rPr>
          <w:rStyle w:val="a3"/>
        </w:rPr>
        <w:t>συμφραζόμενα</w:t>
      </w:r>
      <w:proofErr w:type="spellEnd"/>
      <w:r>
        <w:rPr>
          <w:rStyle w:val="a3"/>
        </w:rPr>
        <w:t xml:space="preserve"> και νόημα</w:t>
      </w:r>
      <w:r>
        <w:t>.</w:t>
      </w:r>
    </w:p>
    <w:p w:rsidR="00C4747E" w:rsidRDefault="00C4747E" w:rsidP="00C4747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Μετά το </w:t>
      </w:r>
      <w:proofErr w:type="spellStart"/>
      <w:r>
        <w:t>preprocessing</w:t>
      </w:r>
      <w:proofErr w:type="spellEnd"/>
      <w:r>
        <w:t xml:space="preserve">, οι τιμές του BERT αυξάνονται ελαφρώς → υποδηλώνει </w:t>
      </w:r>
      <w:r>
        <w:rPr>
          <w:rStyle w:val="a3"/>
        </w:rPr>
        <w:t>καθαρότερο και πιο συνεκτικό κείμενο</w:t>
      </w:r>
      <w:r>
        <w:t>.</w:t>
      </w:r>
    </w:p>
    <w:p w:rsidR="00C4747E" w:rsidRDefault="00C4747E" w:rsidP="00C4747E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🔎</w:t>
      </w:r>
      <w:r>
        <w:t xml:space="preserve"> </w:t>
      </w:r>
      <w:r>
        <w:rPr>
          <w:rStyle w:val="a3"/>
        </w:rPr>
        <w:t>Συμπέρασμα</w:t>
      </w:r>
      <w:r>
        <w:t xml:space="preserve">: Το BERT είναι </w:t>
      </w:r>
      <w:r>
        <w:rPr>
          <w:rStyle w:val="a3"/>
        </w:rPr>
        <w:t xml:space="preserve">ανθεκτικό στην </w:t>
      </w:r>
      <w:proofErr w:type="spellStart"/>
      <w:r>
        <w:rPr>
          <w:rStyle w:val="a3"/>
        </w:rPr>
        <w:t>προεπεξεργασία</w:t>
      </w:r>
      <w:proofErr w:type="spellEnd"/>
      <w:r>
        <w:t xml:space="preserve"> και αποδίδει εξαιρετικά με σημασιολογική προσέγγιση.</w:t>
      </w:r>
    </w:p>
    <w:p w:rsidR="00C4747E" w:rsidRPr="00C4747E" w:rsidRDefault="00C4747E" w:rsidP="00C4747E">
      <w:pPr>
        <w:pStyle w:val="2"/>
        <w:rPr>
          <w:lang w:val="en-US"/>
        </w:rPr>
      </w:pPr>
      <w:r w:rsidRPr="00C4747E">
        <w:rPr>
          <w:rStyle w:val="a3"/>
          <w:b w:val="0"/>
          <w:bCs w:val="0"/>
          <w:lang w:val="en-US"/>
        </w:rPr>
        <w:t>2. Cosine Similarity (TF-IDF based)</w:t>
      </w:r>
    </w:p>
    <w:p w:rsidR="00C4747E" w:rsidRDefault="00C4747E" w:rsidP="00C4747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 xml:space="preserve">Πριν το </w:t>
      </w:r>
      <w:proofErr w:type="spellStart"/>
      <w:r>
        <w:rPr>
          <w:rStyle w:val="a3"/>
        </w:rPr>
        <w:t>preprocessing</w:t>
      </w:r>
      <w:proofErr w:type="spellEnd"/>
      <w:r>
        <w:t>: Πολύ καλές τιμές (~0.95–0.99).</w:t>
      </w:r>
    </w:p>
    <w:p w:rsidR="00C4747E" w:rsidRDefault="00C4747E" w:rsidP="00C4747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 xml:space="preserve">Μετά το </w:t>
      </w:r>
      <w:proofErr w:type="spellStart"/>
      <w:r>
        <w:rPr>
          <w:rStyle w:val="a3"/>
        </w:rPr>
        <w:t>preprocessing</w:t>
      </w:r>
      <w:proofErr w:type="spellEnd"/>
      <w:r>
        <w:t xml:space="preserve">: Για T5 &amp; </w:t>
      </w:r>
      <w:proofErr w:type="spellStart"/>
      <w:r>
        <w:t>Spacy</w:t>
      </w:r>
      <w:proofErr w:type="spellEnd"/>
      <w:r>
        <w:t xml:space="preserve"> παραφράσεις = </w:t>
      </w:r>
      <w:r>
        <w:rPr>
          <w:rStyle w:val="a3"/>
        </w:rPr>
        <w:t>1.0000</w:t>
      </w:r>
      <w:r>
        <w:t xml:space="preserve">, δηλαδή τα κείμενα είναι σχεδόν </w:t>
      </w:r>
      <w:r>
        <w:rPr>
          <w:rStyle w:val="a3"/>
        </w:rPr>
        <w:t>πανομοιότυπα</w:t>
      </w:r>
      <w:r>
        <w:t xml:space="preserve"> στο λεξιλόγιο.</w:t>
      </w:r>
    </w:p>
    <w:p w:rsidR="00C4747E" w:rsidRDefault="00C4747E" w:rsidP="00C4747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Όμως για </w:t>
      </w:r>
      <w:proofErr w:type="spellStart"/>
      <w:r>
        <w:t>Pegasus</w:t>
      </w:r>
      <w:proofErr w:type="spellEnd"/>
      <w:r>
        <w:t xml:space="preserve">: </w:t>
      </w:r>
      <w:r>
        <w:rPr>
          <w:rStyle w:val="a3"/>
        </w:rPr>
        <w:t>τεράστια πτώση (0.16–0.26)</w:t>
      </w:r>
      <w:r>
        <w:t xml:space="preserve"> → ένδειξη ότι το </w:t>
      </w:r>
      <w:proofErr w:type="spellStart"/>
      <w:r>
        <w:t>Pegasus</w:t>
      </w:r>
      <w:proofErr w:type="spellEnd"/>
      <w:r>
        <w:t xml:space="preserve"> αλλάζει αρκετά τη μορφή των λέξεων.</w:t>
      </w:r>
    </w:p>
    <w:p w:rsidR="00C4747E" w:rsidRDefault="00C4747E" w:rsidP="00C4747E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🔎</w:t>
      </w:r>
      <w:r>
        <w:t xml:space="preserve"> </w:t>
      </w:r>
      <w:r>
        <w:rPr>
          <w:rStyle w:val="a3"/>
        </w:rPr>
        <w:t>Συμπέρασμα</w:t>
      </w:r>
      <w:r>
        <w:t xml:space="preserve">: Το </w:t>
      </w:r>
      <w:proofErr w:type="spellStart"/>
      <w:r>
        <w:t>preprocessing</w:t>
      </w:r>
      <w:proofErr w:type="spellEnd"/>
      <w:r>
        <w:t xml:space="preserve"> ενισχύει τη λεξιλογική ομοιότητα (ειδικά με απλά </w:t>
      </w:r>
      <w:proofErr w:type="spellStart"/>
      <w:r>
        <w:t>paraphrasers</w:t>
      </w:r>
      <w:proofErr w:type="spellEnd"/>
      <w:r>
        <w:t xml:space="preserve"> όπως </w:t>
      </w:r>
      <w:proofErr w:type="spellStart"/>
      <w:r>
        <w:t>Spacy</w:t>
      </w:r>
      <w:proofErr w:type="spellEnd"/>
      <w:r>
        <w:t xml:space="preserve"> ή T5), αλλά μπορεί να </w:t>
      </w:r>
      <w:r>
        <w:rPr>
          <w:rStyle w:val="a3"/>
        </w:rPr>
        <w:t>υπονομεύσει</w:t>
      </w:r>
      <w:r>
        <w:t xml:space="preserve"> τη μέτρηση σε πιο δημιουργικά μοντέλα (π.χ. </w:t>
      </w:r>
      <w:proofErr w:type="spellStart"/>
      <w:r>
        <w:t>Pegasus</w:t>
      </w:r>
      <w:proofErr w:type="spellEnd"/>
      <w:r>
        <w:t>).</w:t>
      </w:r>
    </w:p>
    <w:p w:rsidR="00C4747E" w:rsidRDefault="00C4747E" w:rsidP="00C4747E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4747E" w:rsidRDefault="00C4747E" w:rsidP="00C4747E">
      <w:pPr>
        <w:pStyle w:val="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b w:val="0"/>
          <w:bCs w:val="0"/>
        </w:rPr>
        <w:t xml:space="preserve">3. </w:t>
      </w:r>
      <w:proofErr w:type="spellStart"/>
      <w:r>
        <w:rPr>
          <w:rStyle w:val="a3"/>
          <w:b w:val="0"/>
          <w:bCs w:val="0"/>
        </w:rPr>
        <w:t>Levenshtein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Distance</w:t>
      </w:r>
      <w:proofErr w:type="spellEnd"/>
      <w:r>
        <w:rPr>
          <w:rStyle w:val="a3"/>
          <w:b w:val="0"/>
          <w:bCs w:val="0"/>
        </w:rPr>
        <w:t xml:space="preserve"> – Αλλαγή σε χαρακτήρες</w:t>
      </w:r>
    </w:p>
    <w:p w:rsidR="00C4747E" w:rsidRDefault="00C4747E" w:rsidP="00C4747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Προσμετρά </w:t>
      </w:r>
      <w:r>
        <w:rPr>
          <w:rStyle w:val="a3"/>
        </w:rPr>
        <w:t>την επεξεργασία χαρακτήρων</w:t>
      </w:r>
      <w:r>
        <w:t xml:space="preserve"> (πόσες αλλαγές χρειάζονται).</w:t>
      </w:r>
    </w:p>
    <w:p w:rsidR="00C4747E" w:rsidRDefault="00C4747E" w:rsidP="00C4747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Οι τιμές </w:t>
      </w:r>
      <w:r>
        <w:rPr>
          <w:rStyle w:val="a3"/>
        </w:rPr>
        <w:t>βελτιώνονται ελαφρώς</w:t>
      </w:r>
      <w:r>
        <w:t xml:space="preserve"> με την </w:t>
      </w:r>
      <w:proofErr w:type="spellStart"/>
      <w:r>
        <w:t>προεπεξεργασία</w:t>
      </w:r>
      <w:proofErr w:type="spellEnd"/>
      <w:r>
        <w:t xml:space="preserve"> (ιδιαίτερα για </w:t>
      </w:r>
      <w:proofErr w:type="spellStart"/>
      <w:r>
        <w:t>Spacy</w:t>
      </w:r>
      <w:proofErr w:type="spellEnd"/>
      <w:r>
        <w:t xml:space="preserve">), αλλά </w:t>
      </w:r>
      <w:r>
        <w:rPr>
          <w:rStyle w:val="a3"/>
        </w:rPr>
        <w:t xml:space="preserve">πέφτουν για </w:t>
      </w:r>
      <w:proofErr w:type="spellStart"/>
      <w:r>
        <w:rPr>
          <w:rStyle w:val="a3"/>
        </w:rPr>
        <w:t>Pegasus</w:t>
      </w:r>
      <w:proofErr w:type="spellEnd"/>
      <w:r>
        <w:t>, λόγω μεγαλύτερων αλλαγών.</w:t>
      </w:r>
    </w:p>
    <w:p w:rsidR="00C4747E" w:rsidRDefault="00C4747E" w:rsidP="00C4747E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🔎</w:t>
      </w:r>
      <w:r>
        <w:t xml:space="preserve"> </w:t>
      </w:r>
      <w:r>
        <w:rPr>
          <w:rStyle w:val="a3"/>
        </w:rPr>
        <w:t>Συμπέρασμα</w:t>
      </w:r>
      <w:r>
        <w:t xml:space="preserve">: Το </w:t>
      </w:r>
      <w:proofErr w:type="spellStart"/>
      <w:r>
        <w:t>Levenshtein</w:t>
      </w:r>
      <w:proofErr w:type="spellEnd"/>
      <w:r>
        <w:t xml:space="preserve"> δείχνει ότι το </w:t>
      </w:r>
      <w:proofErr w:type="spellStart"/>
      <w:r>
        <w:t>preprocessing</w:t>
      </w:r>
      <w:proofErr w:type="spellEnd"/>
      <w:r>
        <w:t xml:space="preserve"> οδηγεί σε πιο "παρόμοιο" κείμενο σε επίπεδο χαρακτήρων, </w:t>
      </w:r>
      <w:r>
        <w:rPr>
          <w:rStyle w:val="a3"/>
        </w:rPr>
        <w:t>μόνο όταν οι παραφράσεις είναι κοντινές</w:t>
      </w:r>
      <w:r>
        <w:t xml:space="preserve"> στο πρωτότυπο.</w:t>
      </w:r>
    </w:p>
    <w:p w:rsidR="00C4747E" w:rsidRDefault="00C4747E" w:rsidP="00C4747E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C4747E" w:rsidRDefault="00C4747E" w:rsidP="00C4747E">
      <w:pPr>
        <w:pStyle w:val="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b w:val="0"/>
          <w:bCs w:val="0"/>
        </w:rPr>
        <w:t xml:space="preserve">4. Word2Vec &amp; </w:t>
      </w:r>
      <w:proofErr w:type="spellStart"/>
      <w:r>
        <w:rPr>
          <w:rStyle w:val="a3"/>
          <w:b w:val="0"/>
          <w:bCs w:val="0"/>
        </w:rPr>
        <w:t>FastText</w:t>
      </w:r>
      <w:proofErr w:type="spellEnd"/>
    </w:p>
    <w:p w:rsidR="00C4747E" w:rsidRDefault="00C4747E" w:rsidP="00C4747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3"/>
        </w:rPr>
        <w:t>Πριν</w:t>
      </w:r>
      <w:r>
        <w:t xml:space="preserve">: Υψηλές τιμές (~0.95–0.97 για </w:t>
      </w:r>
      <w:proofErr w:type="spellStart"/>
      <w:r>
        <w:t>Spacy</w:t>
      </w:r>
      <w:proofErr w:type="spellEnd"/>
      <w:r>
        <w:t>/T5).</w:t>
      </w:r>
    </w:p>
    <w:p w:rsidR="00C4747E" w:rsidRDefault="00C4747E" w:rsidP="00C4747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3"/>
        </w:rPr>
        <w:t>Μετά</w:t>
      </w:r>
      <w:r>
        <w:t xml:space="preserve">: Σημαντική </w:t>
      </w:r>
      <w:r>
        <w:rPr>
          <w:rStyle w:val="a3"/>
        </w:rPr>
        <w:t>πτώση</w:t>
      </w:r>
      <w:r>
        <w:t xml:space="preserve"> (έως και ~0.66 για </w:t>
      </w:r>
      <w:proofErr w:type="spellStart"/>
      <w:r>
        <w:t>Pegasus</w:t>
      </w:r>
      <w:proofErr w:type="spellEnd"/>
      <w:r>
        <w:t>).</w:t>
      </w:r>
    </w:p>
    <w:p w:rsidR="00C4747E" w:rsidRDefault="00C4747E" w:rsidP="00C4747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Αυτό συμβαίνει γιατί Word2Vec και </w:t>
      </w:r>
      <w:proofErr w:type="spellStart"/>
      <w:r>
        <w:t>FastText</w:t>
      </w:r>
      <w:proofErr w:type="spellEnd"/>
      <w:r>
        <w:t xml:space="preserve"> χρειάζονται </w:t>
      </w:r>
      <w:r>
        <w:rPr>
          <w:rStyle w:val="a3"/>
        </w:rPr>
        <w:t>πλούσιο και αυθεντικό κείμενο</w:t>
      </w:r>
      <w:r>
        <w:t xml:space="preserve"> — η </w:t>
      </w:r>
      <w:proofErr w:type="spellStart"/>
      <w:r>
        <w:t>προεπεξεργασία</w:t>
      </w:r>
      <w:proofErr w:type="spellEnd"/>
      <w:r>
        <w:t xml:space="preserve"> μειώνει τη διαφοροποίηση και </w:t>
      </w:r>
      <w:r>
        <w:rPr>
          <w:rStyle w:val="a3"/>
        </w:rPr>
        <w:t xml:space="preserve">χάνει </w:t>
      </w:r>
      <w:proofErr w:type="spellStart"/>
      <w:r>
        <w:rPr>
          <w:rStyle w:val="a3"/>
        </w:rPr>
        <w:t>συμφραζόμενα</w:t>
      </w:r>
      <w:proofErr w:type="spellEnd"/>
      <w:r>
        <w:t>.</w:t>
      </w:r>
    </w:p>
    <w:p w:rsidR="00C4747E" w:rsidRDefault="00C4747E" w:rsidP="00C4747E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🔎</w:t>
      </w:r>
      <w:r>
        <w:t xml:space="preserve"> </w:t>
      </w:r>
      <w:r>
        <w:rPr>
          <w:rStyle w:val="a3"/>
        </w:rPr>
        <w:t>Συμπέρασμα</w:t>
      </w:r>
      <w:r>
        <w:t xml:space="preserve">: Τα </w:t>
      </w:r>
      <w:proofErr w:type="spellStart"/>
      <w:r>
        <w:t>embeddings</w:t>
      </w:r>
      <w:proofErr w:type="spellEnd"/>
      <w:r>
        <w:t xml:space="preserve"> χάνουν "πλούτο" όταν αφαιρούμε </w:t>
      </w:r>
      <w:proofErr w:type="spellStart"/>
      <w:r>
        <w:t>stopwords</w:t>
      </w:r>
      <w:proofErr w:type="spellEnd"/>
      <w:r>
        <w:t xml:space="preserve"> και κάνουμε </w:t>
      </w:r>
      <w:proofErr w:type="spellStart"/>
      <w:r>
        <w:t>λεματοποίηση</w:t>
      </w:r>
      <w:proofErr w:type="spellEnd"/>
      <w:r>
        <w:t xml:space="preserve">, άρα </w:t>
      </w:r>
      <w:r>
        <w:rPr>
          <w:rStyle w:val="a3"/>
        </w:rPr>
        <w:t>προσεκτική χρήση</w:t>
      </w:r>
      <w:r>
        <w:t xml:space="preserve"> του </w:t>
      </w:r>
      <w:proofErr w:type="spellStart"/>
      <w:r>
        <w:t>preprocessing</w:t>
      </w:r>
      <w:proofErr w:type="spellEnd"/>
      <w:r>
        <w:t xml:space="preserve"> όταν χρησιμοποιούμε τέτοιες τεχνικές.</w:t>
      </w:r>
    </w:p>
    <w:p w:rsidR="00C4747E" w:rsidRDefault="00C4747E"/>
    <w:p w:rsidR="002A1A50" w:rsidRDefault="002A1A50"/>
    <w:p w:rsidR="002A1A50" w:rsidRPr="002A1A50" w:rsidRDefault="002A1A50">
      <w:proofErr w:type="spellStart"/>
      <w:r>
        <w:lastRenderedPageBreak/>
        <w:t>Συζητηση</w:t>
      </w:r>
      <w:proofErr w:type="spellEnd"/>
      <w:r w:rsidRPr="002A1A50">
        <w:t>:</w:t>
      </w:r>
    </w:p>
    <w:p w:rsidR="002A1A50" w:rsidRDefault="002A1A50" w:rsidP="002A1A50">
      <w:pPr>
        <w:pStyle w:val="3"/>
      </w:pPr>
      <w:r>
        <w:t>Πόσο καλά αποτύπωσαν οι ενσωματώσεις λέξεων το νόημα;</w:t>
      </w:r>
    </w:p>
    <w:p w:rsidR="002A1A50" w:rsidRDefault="002A1A50" w:rsidP="002A1A50">
      <w:pPr>
        <w:spacing w:before="100" w:beforeAutospacing="1" w:after="100" w:afterAutospacing="1"/>
      </w:pPr>
      <w:r>
        <w:t xml:space="preserve">Οι ενσωματώσεις λέξεων (Word2Vec, </w:t>
      </w:r>
      <w:proofErr w:type="spellStart"/>
      <w:r>
        <w:t>FastText</w:t>
      </w:r>
      <w:proofErr w:type="spellEnd"/>
      <w:r>
        <w:t xml:space="preserve">, BERT) είχαν </w:t>
      </w:r>
      <w:r>
        <w:rPr>
          <w:rStyle w:val="a3"/>
        </w:rPr>
        <w:t>διαφορετικά επίπεδα επιτυχίας</w:t>
      </w:r>
      <w:r>
        <w:t>:</w:t>
      </w:r>
    </w:p>
    <w:p w:rsidR="002A1A50" w:rsidRDefault="002A1A50" w:rsidP="002A1A5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BERT</w:t>
      </w:r>
      <w:r>
        <w:t xml:space="preserve"> παρουσίασε </w:t>
      </w:r>
      <w:r>
        <w:rPr>
          <w:rStyle w:val="a3"/>
        </w:rPr>
        <w:t>την καλύτερη απόδοση</w:t>
      </w:r>
      <w:r>
        <w:t xml:space="preserve">, καθώς βασίζεται σε </w:t>
      </w:r>
      <w:proofErr w:type="spellStart"/>
      <w:r>
        <w:t>συμφραζόμενα</w:t>
      </w:r>
      <w:proofErr w:type="spellEnd"/>
      <w:r>
        <w:t xml:space="preserve"> και κατανοεί το νόημα των προτάσεων ακόμα και όταν η διατύπωση αλλάζει σημαντικά. Οι τιμές ομοιότητας παρέμειναν υψηλές ακόμη και μετά την </w:t>
      </w:r>
      <w:proofErr w:type="spellStart"/>
      <w:r>
        <w:t>προεπεξεργασία</w:t>
      </w:r>
      <w:proofErr w:type="spellEnd"/>
      <w:r>
        <w:t xml:space="preserve">, υποδεικνύοντας </w:t>
      </w:r>
      <w:r>
        <w:rPr>
          <w:rStyle w:val="a3"/>
        </w:rPr>
        <w:t>ισχυρή σημασιολογική αναπαράσταση</w:t>
      </w:r>
      <w:r>
        <w:t>.</w:t>
      </w:r>
    </w:p>
    <w:p w:rsidR="002A1A50" w:rsidRDefault="002A1A50" w:rsidP="002A1A5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 xml:space="preserve">Word2Vec και </w:t>
      </w:r>
      <w:proofErr w:type="spellStart"/>
      <w:r>
        <w:rPr>
          <w:rStyle w:val="a3"/>
        </w:rPr>
        <w:t>FastText</w:t>
      </w:r>
      <w:proofErr w:type="spellEnd"/>
      <w:r>
        <w:t xml:space="preserve"> προσφέρουν </w:t>
      </w:r>
      <w:r>
        <w:rPr>
          <w:rStyle w:val="a3"/>
        </w:rPr>
        <w:t>καλές αλλά όχι τέλειες</w:t>
      </w:r>
      <w:r>
        <w:t xml:space="preserve"> σημασιολογικές αναπαραστάσεις. Επηρεάζονται από την απώλεια </w:t>
      </w:r>
      <w:proofErr w:type="spellStart"/>
      <w:r>
        <w:t>stopwords</w:t>
      </w:r>
      <w:proofErr w:type="spellEnd"/>
      <w:r>
        <w:t xml:space="preserve"> και τη </w:t>
      </w:r>
      <w:proofErr w:type="spellStart"/>
      <w:r>
        <w:t>λεμματοποίηση</w:t>
      </w:r>
      <w:proofErr w:type="spellEnd"/>
      <w:r>
        <w:t>, γεγονός που μειώνει την ακρίβεια των μετρήσεων. Παρά τη γενική τους αποτελεσματικότητα, δεν αποδίδουν τόσο καλά όσο τα σύγχρονα μοντέλα βασισμένα σε μετασχηματιστές (</w:t>
      </w:r>
      <w:proofErr w:type="spellStart"/>
      <w:r>
        <w:t>transformers</w:t>
      </w:r>
      <w:proofErr w:type="spellEnd"/>
      <w:r>
        <w:t>).</w:t>
      </w:r>
    </w:p>
    <w:p w:rsidR="002A1A50" w:rsidRDefault="002A1A50" w:rsidP="002A1A50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2A1A50" w:rsidRDefault="002A1A50" w:rsidP="002A1A50">
      <w:pPr>
        <w:pStyle w:val="3"/>
      </w:pPr>
      <w:r>
        <w:t xml:space="preserve"> Ποιες ήταν οι μεγαλύτερες προκλήσεις στην ανακατασκευή;</w:t>
      </w:r>
    </w:p>
    <w:p w:rsidR="002A1A50" w:rsidRDefault="002A1A50" w:rsidP="002A1A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Διατήρηση νοήματος</w:t>
      </w:r>
      <w:r>
        <w:t xml:space="preserve">: Η μεγαλύτερη πρόκληση ήταν η παραγωγή παραφρασμένων προτάσεων που </w:t>
      </w:r>
      <w:r>
        <w:rPr>
          <w:rStyle w:val="a3"/>
        </w:rPr>
        <w:t>διατηρούν το αρχικό νόημα</w:t>
      </w:r>
      <w:r>
        <w:t xml:space="preserve"> χωρίς να είναι λέξη-προς-λέξη όμοιες.</w:t>
      </w:r>
    </w:p>
    <w:p w:rsidR="002A1A50" w:rsidRDefault="002A1A50" w:rsidP="002A1A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Διαχείριση διαφορετικών στυλ παραφράσεων</w:t>
      </w:r>
      <w:r>
        <w:t xml:space="preserve">: Κάποια μοντέλα (όπως </w:t>
      </w:r>
      <w:proofErr w:type="spellStart"/>
      <w:r>
        <w:t>Pegasus</w:t>
      </w:r>
      <w:proofErr w:type="spellEnd"/>
      <w:r>
        <w:t xml:space="preserve">) επιλέγουν πιο δημιουργική ή αφαιρετική διατύπωση, κάνοντάς τα πιο δύσκολα στη σύγκριση με λεξιλογικές μεθόδους (TF-IDF, </w:t>
      </w:r>
      <w:proofErr w:type="spellStart"/>
      <w:r>
        <w:t>Levenshtein</w:t>
      </w:r>
      <w:proofErr w:type="spellEnd"/>
      <w:r>
        <w:t>).</w:t>
      </w:r>
    </w:p>
    <w:p w:rsidR="002A1A50" w:rsidRDefault="002A1A50" w:rsidP="002A1A50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Προεπεξεργασία</w:t>
      </w:r>
      <w:proofErr w:type="spellEnd"/>
      <w:r>
        <w:rPr>
          <w:rStyle w:val="a3"/>
        </w:rPr>
        <w:t xml:space="preserve"> και σημασιολογία</w:t>
      </w:r>
      <w:r>
        <w:t xml:space="preserve">: Ενώ η </w:t>
      </w:r>
      <w:proofErr w:type="spellStart"/>
      <w:r>
        <w:t>προεπεξεργασία</w:t>
      </w:r>
      <w:proofErr w:type="spellEnd"/>
      <w:r>
        <w:t xml:space="preserve"> βοηθά στην αφαίρεση θορύβου, </w:t>
      </w:r>
      <w:r>
        <w:rPr>
          <w:rStyle w:val="a3"/>
        </w:rPr>
        <w:t>μπορεί να αφαιρέσει και χρήσιμο πλαίσιο</w:t>
      </w:r>
      <w:r>
        <w:t xml:space="preserve">, δυσκολεύοντας τα </w:t>
      </w:r>
      <w:proofErr w:type="spellStart"/>
      <w:r>
        <w:t>embedding</w:t>
      </w:r>
      <w:proofErr w:type="spellEnd"/>
      <w:r>
        <w:t xml:space="preserve"> μοντέλα να κατανοήσουν πλήρως το νόημα.</w:t>
      </w:r>
    </w:p>
    <w:p w:rsidR="002A1A50" w:rsidRDefault="002A1A50" w:rsidP="002A1A50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2A1A50" w:rsidRDefault="002A1A50" w:rsidP="002A1A50">
      <w:pPr>
        <w:pStyle w:val="3"/>
      </w:pPr>
      <w:r>
        <w:t xml:space="preserve"> Πώς μπορεί να αυτοματοποιηθεί αυτή η διαδικασία χρησιμοποιώντας μοντέλα NLP;</w:t>
      </w:r>
    </w:p>
    <w:p w:rsidR="002A1A50" w:rsidRDefault="002A1A50" w:rsidP="002A1A50">
      <w:pPr>
        <w:spacing w:before="100" w:beforeAutospacing="1" w:after="100" w:afterAutospacing="1"/>
      </w:pPr>
      <w:r>
        <w:t>Η διαδικασία μπορεί να αυτοματοποιηθεί με τα εξής βήματα:</w:t>
      </w:r>
    </w:p>
    <w:p w:rsidR="002A1A50" w:rsidRDefault="002A1A50" w:rsidP="002A1A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 xml:space="preserve">Αυτόματη </w:t>
      </w:r>
      <w:proofErr w:type="spellStart"/>
      <w:r>
        <w:rPr>
          <w:rStyle w:val="a3"/>
        </w:rPr>
        <w:t>Παραφράση</w:t>
      </w:r>
      <w:proofErr w:type="spellEnd"/>
      <w:r>
        <w:t xml:space="preserve">: Χρήση μοντέλων όπως </w:t>
      </w:r>
      <w:r>
        <w:rPr>
          <w:rStyle w:val="a3"/>
        </w:rPr>
        <w:t>T5</w:t>
      </w:r>
      <w:r>
        <w:t xml:space="preserve">, </w:t>
      </w:r>
      <w:proofErr w:type="spellStart"/>
      <w:r>
        <w:rPr>
          <w:rStyle w:val="a3"/>
        </w:rPr>
        <w:t>Pegasus</w:t>
      </w:r>
      <w:proofErr w:type="spellEnd"/>
      <w:r>
        <w:t xml:space="preserve">, ή </w:t>
      </w:r>
      <w:r>
        <w:rPr>
          <w:rStyle w:val="a3"/>
        </w:rPr>
        <w:t>GPT</w:t>
      </w:r>
      <w:r>
        <w:t xml:space="preserve"> για τη δημιουργία παραφράσεων.</w:t>
      </w:r>
    </w:p>
    <w:p w:rsidR="002A1A50" w:rsidRDefault="002A1A50" w:rsidP="002A1A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Αξιολόγηση Ομοιότητας</w:t>
      </w:r>
      <w:r>
        <w:t xml:space="preserve">: Ενσωμάτωση μεθόδων σύγκρισης όπως </w:t>
      </w:r>
      <w:r>
        <w:rPr>
          <w:rStyle w:val="a3"/>
        </w:rPr>
        <w:t xml:space="preserve">BERT </w:t>
      </w:r>
      <w:proofErr w:type="spellStart"/>
      <w:r>
        <w:rPr>
          <w:rStyle w:val="a3"/>
        </w:rPr>
        <w:t>similarity</w:t>
      </w:r>
      <w:proofErr w:type="spellEnd"/>
      <w:r>
        <w:t xml:space="preserve">, </w:t>
      </w:r>
      <w:proofErr w:type="spellStart"/>
      <w:r>
        <w:rPr>
          <w:rStyle w:val="a3"/>
        </w:rPr>
        <w:t>Cosine</w:t>
      </w:r>
      <w:proofErr w:type="spellEnd"/>
      <w:r>
        <w:rPr>
          <w:rStyle w:val="a3"/>
        </w:rPr>
        <w:t xml:space="preserve"> TF-IDF</w:t>
      </w:r>
      <w:r>
        <w:t xml:space="preserve">, και </w:t>
      </w:r>
      <w:proofErr w:type="spellStart"/>
      <w:r>
        <w:rPr>
          <w:rStyle w:val="a3"/>
        </w:rPr>
        <w:t>Levenshtein</w:t>
      </w:r>
      <w:proofErr w:type="spellEnd"/>
      <w:r>
        <w:t>, ώστε να υπολογίζονται αυτόματα οι αποστάσεις μεταξύ πρωτοτύπων και παραφράσεων.</w:t>
      </w:r>
    </w:p>
    <w:p w:rsidR="002A1A50" w:rsidRDefault="002A1A50" w:rsidP="002A1A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Φιλτράρισμα/Επιλογή</w:t>
      </w:r>
      <w:r>
        <w:t>: Εφαρμογή φίλτρων (</w:t>
      </w:r>
      <w:proofErr w:type="spellStart"/>
      <w:r>
        <w:t>thresholds</w:t>
      </w:r>
      <w:proofErr w:type="spellEnd"/>
      <w:r>
        <w:t>) για να επιλέγονται οι πιο ποιοτικές παραφράσεις ή να απορρίπτονται όσες διαφέρουν πολύ.</w:t>
      </w:r>
    </w:p>
    <w:p w:rsidR="002A1A50" w:rsidRDefault="002A1A50" w:rsidP="002A1A50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Pipeline</w:t>
      </w:r>
      <w:proofErr w:type="spellEnd"/>
      <w:r>
        <w:rPr>
          <w:rStyle w:val="a3"/>
        </w:rPr>
        <w:t xml:space="preserve"> NLP</w:t>
      </w:r>
      <w:r>
        <w:t xml:space="preserve">: Η σύνδεση αυτών των εργαλείων σε μία </w:t>
      </w:r>
      <w:proofErr w:type="spellStart"/>
      <w:r>
        <w:t>pipeline</w:t>
      </w:r>
      <w:proofErr w:type="spellEnd"/>
      <w:r>
        <w:t xml:space="preserve"> επιτρέπει </w:t>
      </w:r>
      <w:r>
        <w:rPr>
          <w:rStyle w:val="a3"/>
        </w:rPr>
        <w:t>ενιαία και επαναλαμβανόμενη ανακατασκευή</w:t>
      </w:r>
      <w:r>
        <w:t xml:space="preserve"> σε μεγάλα κείμενα ή </w:t>
      </w:r>
      <w:proofErr w:type="spellStart"/>
      <w:r>
        <w:t>datasets</w:t>
      </w:r>
      <w:proofErr w:type="spellEnd"/>
      <w:r>
        <w:t>.</w:t>
      </w:r>
    </w:p>
    <w:p w:rsidR="002A1A50" w:rsidRDefault="002A1A50" w:rsidP="002A1A50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2A1A50" w:rsidRDefault="002A1A50" w:rsidP="002A1A50">
      <w:pPr>
        <w:pStyle w:val="3"/>
      </w:pPr>
      <w:r>
        <w:lastRenderedPageBreak/>
        <w:t xml:space="preserve"> Υπήρξαν διαφορές στην ποιότητα ανακατασκευής μεταξύ τεχνικών, μεθόδων, βιβλιοθηκών;</w:t>
      </w:r>
    </w:p>
    <w:p w:rsidR="002A1A50" w:rsidRDefault="002A1A50" w:rsidP="002A1A50">
      <w:pPr>
        <w:spacing w:before="100" w:beforeAutospacing="1" w:after="100" w:afterAutospacing="1"/>
      </w:pPr>
      <w:r>
        <w:t xml:space="preserve">Ναι, και ήταν </w:t>
      </w:r>
      <w:r>
        <w:rPr>
          <w:rStyle w:val="a3"/>
        </w:rPr>
        <w:t>πολύ εμφανείς</w:t>
      </w:r>
      <w:r>
        <w:t>:</w:t>
      </w:r>
    </w:p>
    <w:p w:rsidR="002A1A50" w:rsidRDefault="002A1A50" w:rsidP="002A1A50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Pegasus</w:t>
      </w:r>
      <w:proofErr w:type="spellEnd"/>
      <w:r>
        <w:t xml:space="preserve"> προσέφερε </w:t>
      </w:r>
      <w:r>
        <w:rPr>
          <w:rStyle w:val="a3"/>
        </w:rPr>
        <w:t>πιο φυσική αλλά πιο απομακρυσμένη</w:t>
      </w:r>
      <w:r>
        <w:t xml:space="preserve"> </w:t>
      </w:r>
      <w:proofErr w:type="spellStart"/>
      <w:r>
        <w:t>παραφράση</w:t>
      </w:r>
      <w:proofErr w:type="spellEnd"/>
      <w:r>
        <w:t>, άρα χαμηλότερη ομοιότητα σε επιφανειακές μετρήσεις (</w:t>
      </w:r>
      <w:proofErr w:type="spellStart"/>
      <w:r>
        <w:t>Levenshtein</w:t>
      </w:r>
      <w:proofErr w:type="spellEnd"/>
      <w:r>
        <w:t>, TF-IDF), αλλά καλό νόημα (BERT).</w:t>
      </w:r>
    </w:p>
    <w:p w:rsidR="002A1A50" w:rsidRDefault="002A1A50" w:rsidP="002A1A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3"/>
        </w:rPr>
        <w:t>T5</w:t>
      </w:r>
      <w:r>
        <w:t xml:space="preserve"> έδωσε </w:t>
      </w:r>
      <w:r>
        <w:rPr>
          <w:rStyle w:val="a3"/>
        </w:rPr>
        <w:t>ισορροπημένες παραφράσεις</w:t>
      </w:r>
      <w:r>
        <w:t xml:space="preserve"> — ούτε υπερβολικά κοντές, ούτε υπερβολικά αφαιρετικές. Πέτυχε </w:t>
      </w:r>
      <w:r>
        <w:rPr>
          <w:rStyle w:val="a3"/>
        </w:rPr>
        <w:t>υψηλή συνολική απόδοση</w:t>
      </w:r>
      <w:r>
        <w:t xml:space="preserve"> σε όλες τις μετρήσεις.</w:t>
      </w:r>
    </w:p>
    <w:p w:rsidR="002A1A50" w:rsidRDefault="002A1A50" w:rsidP="002A1A50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SpaCy</w:t>
      </w:r>
      <w:proofErr w:type="spellEnd"/>
      <w:r>
        <w:rPr>
          <w:rStyle w:val="a3"/>
        </w:rPr>
        <w:t xml:space="preserve"> (</w:t>
      </w:r>
      <w:proofErr w:type="spellStart"/>
      <w:r>
        <w:rPr>
          <w:rStyle w:val="a3"/>
        </w:rPr>
        <w:t>λεμματοποίηση</w:t>
      </w:r>
      <w:proofErr w:type="spellEnd"/>
      <w:r>
        <w:rPr>
          <w:rStyle w:val="a3"/>
        </w:rPr>
        <w:t xml:space="preserve"> + </w:t>
      </w:r>
      <w:proofErr w:type="spellStart"/>
      <w:r>
        <w:rPr>
          <w:rStyle w:val="a3"/>
        </w:rPr>
        <w:t>reorder</w:t>
      </w:r>
      <w:proofErr w:type="spellEnd"/>
      <w:r>
        <w:rPr>
          <w:rStyle w:val="a3"/>
        </w:rPr>
        <w:t>)</w:t>
      </w:r>
      <w:r>
        <w:t xml:space="preserve"> δεν παράγει παραφράσεις με νοηματική ποικιλία, αλλά οδηγεί σε </w:t>
      </w:r>
      <w:r>
        <w:rPr>
          <w:rStyle w:val="a3"/>
        </w:rPr>
        <w:t>υψηλή λεξιλογική ταύτιση</w:t>
      </w:r>
      <w:r>
        <w:t>. Κατάλληλο για «συντηρητικές» επαναδιατυπώσεις.</w:t>
      </w:r>
    </w:p>
    <w:p w:rsidR="00351672" w:rsidRDefault="00351672" w:rsidP="00351672">
      <w:pPr>
        <w:pStyle w:val="3"/>
      </w:pPr>
      <w:r>
        <w:t>Συμπεράσματα</w:t>
      </w:r>
    </w:p>
    <w:p w:rsidR="00351672" w:rsidRDefault="00351672" w:rsidP="0035167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Οι </w:t>
      </w:r>
      <w:r>
        <w:rPr>
          <w:rStyle w:val="a3"/>
        </w:rPr>
        <w:t>σύγχρονες τεχνικές NLP</w:t>
      </w:r>
      <w:r>
        <w:t xml:space="preserve">, ειδικά τα μοντέλα με βάση τους </w:t>
      </w:r>
      <w:proofErr w:type="spellStart"/>
      <w:r>
        <w:rPr>
          <w:rStyle w:val="a3"/>
        </w:rPr>
        <w:t>transformers</w:t>
      </w:r>
      <w:proofErr w:type="spellEnd"/>
      <w:r>
        <w:t xml:space="preserve">, έχουν </w:t>
      </w:r>
      <w:r>
        <w:rPr>
          <w:rStyle w:val="a3"/>
        </w:rPr>
        <w:t>μεγάλη δυνατότητα σημασιολογικής ανακατασκευής</w:t>
      </w:r>
      <w:r>
        <w:t>.</w:t>
      </w:r>
    </w:p>
    <w:p w:rsidR="00351672" w:rsidRDefault="00351672" w:rsidP="0035167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Η </w:t>
      </w:r>
      <w:proofErr w:type="spellStart"/>
      <w:r>
        <w:rPr>
          <w:rStyle w:val="a3"/>
        </w:rPr>
        <w:t>προεπεξεργασία</w:t>
      </w:r>
      <w:proofErr w:type="spellEnd"/>
      <w:r>
        <w:t xml:space="preserve"> μπορεί να </w:t>
      </w:r>
      <w:r>
        <w:rPr>
          <w:rStyle w:val="a3"/>
        </w:rPr>
        <w:t>βλάψει</w:t>
      </w:r>
      <w:r>
        <w:t xml:space="preserve"> τη σύγκριση σε απλές μετρικές αλλά </w:t>
      </w:r>
      <w:r>
        <w:rPr>
          <w:rStyle w:val="a3"/>
        </w:rPr>
        <w:t xml:space="preserve">να </w:t>
      </w:r>
      <w:proofErr w:type="spellStart"/>
      <w:r>
        <w:rPr>
          <w:rStyle w:val="a3"/>
        </w:rPr>
        <w:t>ενεισχηση</w:t>
      </w:r>
      <w:proofErr w:type="spellEnd"/>
      <w:r>
        <w:t xml:space="preserve"> τα </w:t>
      </w:r>
      <w:proofErr w:type="spellStart"/>
      <w:r>
        <w:t>embeddings</w:t>
      </w:r>
      <w:proofErr w:type="spellEnd"/>
      <w:r>
        <w:t>.</w:t>
      </w:r>
    </w:p>
    <w:p w:rsidR="00351672" w:rsidRDefault="00351672" w:rsidP="0035167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Η </w:t>
      </w:r>
      <w:r>
        <w:rPr>
          <w:rStyle w:val="a3"/>
        </w:rPr>
        <w:t>επιλογή του κατάλληλου μοντέλου</w:t>
      </w:r>
      <w:r>
        <w:t xml:space="preserve"> εξαρτάται από το τι επιδιώκουμε (ακρίβεια </w:t>
      </w:r>
      <w:proofErr w:type="spellStart"/>
      <w:r>
        <w:t>vs</w:t>
      </w:r>
      <w:proofErr w:type="spellEnd"/>
      <w:r>
        <w:t xml:space="preserve"> ποικιλία).</w:t>
      </w:r>
    </w:p>
    <w:p w:rsidR="00351672" w:rsidRDefault="00351672" w:rsidP="0035167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Ο συνδυασμός </w:t>
      </w:r>
      <w:r>
        <w:rPr>
          <w:rStyle w:val="a3"/>
        </w:rPr>
        <w:t>πολλαπλών μετρικών ομοιότητας</w:t>
      </w:r>
      <w:r>
        <w:t xml:space="preserve"> είναι απαραίτητος για πιο αξιόπιστη αξιολόγηση παραφράσεων.</w:t>
      </w:r>
    </w:p>
    <w:p w:rsidR="002A1A50" w:rsidRDefault="002A1A50" w:rsidP="002A1A50">
      <w:pPr>
        <w:spacing w:before="100" w:beforeAutospacing="1" w:after="100" w:afterAutospacing="1" w:line="240" w:lineRule="auto"/>
        <w:ind w:left="720"/>
      </w:pPr>
    </w:p>
    <w:p w:rsidR="002A1A50" w:rsidRDefault="008C322B">
      <w:pPr>
        <w:rPr>
          <w:lang w:val="en-US"/>
        </w:rPr>
      </w:pPr>
      <w:proofErr w:type="spellStart"/>
      <w:r>
        <w:t>Βιβλιογραφια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chatGPT,thales</w:t>
      </w:r>
      <w:proofErr w:type="spellEnd"/>
    </w:p>
    <w:p w:rsidR="008C322B" w:rsidRDefault="008C322B">
      <w:pPr>
        <w:rPr>
          <w:lang w:val="en-US"/>
        </w:rPr>
      </w:pPr>
    </w:p>
    <w:p w:rsidR="008C322B" w:rsidRPr="008C322B" w:rsidRDefault="008C322B">
      <w:pPr>
        <w:rPr>
          <w:lang w:val="en-US"/>
        </w:rPr>
      </w:pPr>
      <w:bookmarkStart w:id="0" w:name="_GoBack"/>
      <w:bookmarkEnd w:id="0"/>
    </w:p>
    <w:sectPr w:rsidR="008C322B" w:rsidRPr="008C32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822"/>
    <w:multiLevelType w:val="multilevel"/>
    <w:tmpl w:val="1832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72288"/>
    <w:multiLevelType w:val="multilevel"/>
    <w:tmpl w:val="D28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E2B4B"/>
    <w:multiLevelType w:val="multilevel"/>
    <w:tmpl w:val="0A2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A163B"/>
    <w:multiLevelType w:val="multilevel"/>
    <w:tmpl w:val="025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33041C"/>
    <w:multiLevelType w:val="multilevel"/>
    <w:tmpl w:val="8B6C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B74E3"/>
    <w:multiLevelType w:val="multilevel"/>
    <w:tmpl w:val="DFC6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B0A47"/>
    <w:multiLevelType w:val="multilevel"/>
    <w:tmpl w:val="F01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E5F55"/>
    <w:multiLevelType w:val="multilevel"/>
    <w:tmpl w:val="376A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2C18BF"/>
    <w:multiLevelType w:val="hybridMultilevel"/>
    <w:tmpl w:val="254ACF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777FF"/>
    <w:multiLevelType w:val="multilevel"/>
    <w:tmpl w:val="A0E2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6F1A03"/>
    <w:multiLevelType w:val="multilevel"/>
    <w:tmpl w:val="110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511B13"/>
    <w:multiLevelType w:val="multilevel"/>
    <w:tmpl w:val="9D1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491B60"/>
    <w:multiLevelType w:val="multilevel"/>
    <w:tmpl w:val="DA8E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3C7492"/>
    <w:multiLevelType w:val="multilevel"/>
    <w:tmpl w:val="ACB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B3545"/>
    <w:multiLevelType w:val="hybridMultilevel"/>
    <w:tmpl w:val="18F2819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E2963CB"/>
    <w:multiLevelType w:val="multilevel"/>
    <w:tmpl w:val="3B32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BA0949"/>
    <w:multiLevelType w:val="multilevel"/>
    <w:tmpl w:val="DFDA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490476"/>
    <w:multiLevelType w:val="multilevel"/>
    <w:tmpl w:val="A17A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CA11F4"/>
    <w:multiLevelType w:val="multilevel"/>
    <w:tmpl w:val="E86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4"/>
  </w:num>
  <w:num w:numId="5">
    <w:abstractNumId w:val="1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8"/>
  </w:num>
  <w:num w:numId="11">
    <w:abstractNumId w:val="13"/>
  </w:num>
  <w:num w:numId="12">
    <w:abstractNumId w:val="10"/>
  </w:num>
  <w:num w:numId="13">
    <w:abstractNumId w:val="2"/>
  </w:num>
  <w:num w:numId="14">
    <w:abstractNumId w:val="5"/>
  </w:num>
  <w:num w:numId="15">
    <w:abstractNumId w:val="16"/>
  </w:num>
  <w:num w:numId="16">
    <w:abstractNumId w:val="7"/>
  </w:num>
  <w:num w:numId="17">
    <w:abstractNumId w:val="9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98"/>
    <w:rsid w:val="00076849"/>
    <w:rsid w:val="00172C39"/>
    <w:rsid w:val="002249B1"/>
    <w:rsid w:val="002A1A50"/>
    <w:rsid w:val="00324696"/>
    <w:rsid w:val="00351672"/>
    <w:rsid w:val="00382098"/>
    <w:rsid w:val="005D560B"/>
    <w:rsid w:val="00610598"/>
    <w:rsid w:val="007F53A3"/>
    <w:rsid w:val="008C322B"/>
    <w:rsid w:val="00C4747E"/>
    <w:rsid w:val="00C638FA"/>
    <w:rsid w:val="00D7740C"/>
    <w:rsid w:val="00EB2FF1"/>
    <w:rsid w:val="00FA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3C9D5-3D99-4692-9AAE-606781A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FA5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53A3"/>
    <w:rPr>
      <w:b/>
      <w:bCs/>
    </w:rPr>
  </w:style>
  <w:style w:type="character" w:styleId="HTML">
    <w:name w:val="HTML Code"/>
    <w:basedOn w:val="a0"/>
    <w:uiPriority w:val="99"/>
    <w:semiHidden/>
    <w:unhideWhenUsed/>
    <w:rsid w:val="00EB2FF1"/>
    <w:rPr>
      <w:rFonts w:ascii="Courier New" w:eastAsia="Times New Roman" w:hAnsi="Courier New" w:cs="Courier New"/>
      <w:sz w:val="20"/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EB2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EB2FF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4">
    <w:name w:val="List Paragraph"/>
    <w:basedOn w:val="a"/>
    <w:uiPriority w:val="34"/>
    <w:qFormat/>
    <w:rsid w:val="00EB2FF1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FA59D1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C47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1553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NTALAPERAS ALEXANDROS</dc:creator>
  <cp:keywords/>
  <dc:description/>
  <cp:lastModifiedBy>NTALAPERAS ALEXANDROS</cp:lastModifiedBy>
  <cp:revision>10</cp:revision>
  <dcterms:created xsi:type="dcterms:W3CDTF">2025-05-19T08:19:00Z</dcterms:created>
  <dcterms:modified xsi:type="dcterms:W3CDTF">2025-05-19T09:57:00Z</dcterms:modified>
</cp:coreProperties>
</file>