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 w:line="400" w:lineRule="exact"/>
        <w:jc w:val="center"/>
      </w:pPr>
      <w:r>
        <w:rPr>
          <w:rFonts w:ascii="Droid Sans Fallback" w:hAnsi="Droid Sans Fallback" w:eastAsia="Droid Sans Fallback"/>
          <w:b/>
          <w:i w:val="0"/>
          <w:color w:val="1A1A2E"/>
          <w:sz w:val="56"/>
        </w:rPr>
        <w:t>安全漏洞修复报告</w:t>
      </w:r>
    </w:p>
    <w:p>
      <w:pPr>
        <w:spacing w:after="120" w:line="400" w:lineRule="exact"/>
        <w:jc w:val="center"/>
      </w:pPr>
      <w:r>
        <w:rPr>
          <w:rFonts w:ascii="Droid Sans Fallback" w:hAnsi="Droid Sans Fallback" w:eastAsia="Droid Sans Fallback"/>
          <w:b w:val="0"/>
          <w:i w:val="0"/>
          <w:color w:val="666666"/>
          <w:sz w:val="28"/>
        </w:rPr>
        <w:t>Vulnerability Remediation Report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400" w:lineRule="exact"/>
        <w:jc w:val="center"/>
      </w:pPr>
      <w:r>
        <w:rPr>
          <w:rFonts w:ascii="Droid Sans Fallback" w:hAnsi="Droid Sans Fallback" w:eastAsia="Droid Sans Fallback"/>
          <w:b w:val="0"/>
          <w:i w:val="0"/>
          <w:color w:val="333333"/>
          <w:sz w:val="24"/>
        </w:rPr>
        <w:t>项目名称：用户信息管理平台</w:t>
      </w:r>
    </w:p>
    <w:p>
      <w:pPr>
        <w:spacing w:after="120" w:line="400" w:lineRule="exact"/>
        <w:jc w:val="center"/>
      </w:pPr>
      <w:r>
        <w:rPr>
          <w:rFonts w:ascii="Droid Sans Fallback" w:hAnsi="Droid Sans Fallback" w:eastAsia="Droid Sans Fallback"/>
          <w:b w:val="0"/>
          <w:i w:val="0"/>
          <w:color w:val="333333"/>
          <w:sz w:val="24"/>
        </w:rPr>
        <w:t>项目版本：v1.0 → v2.0（安全加固版）</w:t>
      </w:r>
    </w:p>
    <w:p>
      <w:pPr>
        <w:spacing w:after="120" w:line="400" w:lineRule="exact"/>
        <w:jc w:val="center"/>
      </w:pPr>
      <w:r>
        <w:rPr>
          <w:rFonts w:ascii="Droid Sans Fallback" w:hAnsi="Droid Sans Fallback" w:eastAsia="Droid Sans Fallback"/>
          <w:b w:val="0"/>
          <w:i w:val="0"/>
          <w:color w:val="333333"/>
          <w:sz w:val="24"/>
        </w:rPr>
        <w:t>报告日期：2025年7月7日</w:t>
      </w:r>
    </w:p>
    <w:p>
      <w:pPr>
        <w:spacing w:after="120" w:line="400" w:lineRule="exact"/>
        <w:jc w:val="center"/>
      </w:pPr>
      <w:r>
        <w:rPr>
          <w:rFonts w:ascii="Droid Sans Fallback" w:hAnsi="Droid Sans Fallback" w:eastAsia="Droid Sans Fallback"/>
          <w:b w:val="0"/>
          <w:i w:val="0"/>
          <w:color w:val="333333"/>
          <w:sz w:val="24"/>
        </w:rPr>
        <w:t>文档密级：内部公开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编制人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AI Security Engineer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审核人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—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版本号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总页数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Droid Sans Fallback" w:hAnsi="Droid Sans Fallback" w:eastAsia="Droid Sans Fallback"/>
          <w:color w:val="1A1A2E"/>
          <w:sz w:val="44"/>
        </w:rPr>
        <w:t>文档控制信息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2"/>
          </w:tcPr>
          <w:p>
            <w:r>
              <w:rPr>
                <w:b/>
              </w:rPr>
              <w:t>修改说明</w:t>
            </w:r>
          </w:p>
        </w:tc>
      </w:tr>
      <w:tr>
        <w:tc>
          <w:tcPr>
            <w:tcW w:type="dxa" w:w="2882"/>
          </w:tcPr>
          <w:p>
            <w:r>
              <w:t>0.1</w:t>
            </w:r>
          </w:p>
        </w:tc>
        <w:tc>
          <w:tcPr>
            <w:tcW w:type="dxa" w:w="2882"/>
          </w:tcPr>
          <w:p>
            <w:r>
              <w:t>2025-07-06</w:t>
            </w:r>
          </w:p>
        </w:tc>
        <w:tc>
          <w:tcPr>
            <w:tcW w:type="dxa" w:w="2882"/>
          </w:tcPr>
          <w:p>
            <w:r>
              <w:t>初始漏洞版代码完成</w:t>
            </w:r>
          </w:p>
        </w:tc>
      </w:tr>
      <w:tr>
        <w:tc>
          <w:tcPr>
            <w:tcW w:type="dxa" w:w="2882"/>
          </w:tcPr>
          <w:p>
            <w:r>
              <w:t>0.2</w:t>
            </w:r>
          </w:p>
        </w:tc>
        <w:tc>
          <w:tcPr>
            <w:tcW w:type="dxa" w:w="2882"/>
          </w:tcPr>
          <w:p>
            <w:r>
              <w:t>2025-07-07</w:t>
            </w:r>
          </w:p>
        </w:tc>
        <w:tc>
          <w:tcPr>
            <w:tcW w:type="dxa" w:w="2882"/>
          </w:tcPr>
          <w:p>
            <w:r>
              <w:t>发现并记录全部 16 项漏洞</w:t>
            </w:r>
          </w:p>
        </w:tc>
      </w:tr>
      <w:tr>
        <w:tc>
          <w:tcPr>
            <w:tcW w:type="dxa" w:w="2882"/>
          </w:tcPr>
          <w:p>
            <w:r>
              <w:t>1.0</w:t>
            </w:r>
          </w:p>
        </w:tc>
        <w:tc>
          <w:tcPr>
            <w:tcW w:type="dxa" w:w="2882"/>
          </w:tcPr>
          <w:p>
            <w:r>
              <w:t>2025-07-07</w:t>
            </w:r>
          </w:p>
        </w:tc>
        <w:tc>
          <w:tcPr>
            <w:tcW w:type="dxa" w:w="2882"/>
          </w:tcPr>
          <w:p>
            <w:r>
              <w:t>完成全部漏洞修复，生成报告</w:t>
            </w:r>
          </w:p>
        </w:tc>
      </w:tr>
      <w:tr>
        <w:tc>
          <w:tcPr>
            <w:tcW w:type="dxa" w:w="2882"/>
          </w:tcPr>
          <w:p/>
        </w:tc>
        <w:tc>
          <w:tcPr>
            <w:tcW w:type="dxa" w:w="2882"/>
          </w:tcPr>
          <w:p/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/>
        </w:tc>
        <w:tc>
          <w:tcPr>
            <w:tcW w:type="dxa" w:w="2882"/>
          </w:tcPr>
          <w:p/>
        </w:tc>
        <w:tc>
          <w:tcPr>
            <w:tcW w:type="dxa" w:w="2882"/>
          </w:tcPr>
          <w:p/>
        </w:tc>
      </w:tr>
    </w:tbl>
    <w:p/>
    <w:p>
      <w:pPr>
        <w:pStyle w:val="Heading1"/>
      </w:pPr>
      <w:r>
        <w:rPr>
          <w:rFonts w:ascii="Droid Sans Fallback" w:hAnsi="Droid Sans Fallback" w:eastAsia="Droid Sans Fallback"/>
          <w:color w:val="1A1A2E"/>
          <w:sz w:val="44"/>
        </w:rPr>
        <w:t>目录</w:t>
      </w:r>
    </w:p>
    <w:p>
      <w:pPr>
        <w:spacing w:after="80"/>
      </w:pPr>
      <w:r>
        <w:rPr>
          <w:rFonts w:ascii="Droid Sans Fallback" w:hAnsi="Droid Sans Fallback" w:eastAsia="Droid Sans Fallback"/>
          <w:b/>
          <w:color w:val="333333"/>
          <w:sz w:val="24"/>
        </w:rPr>
        <w:t>1  执行摘要</w:t>
      </w:r>
    </w:p>
    <w:p>
      <w:pPr>
        <w:spacing w:after="80"/>
      </w:pPr>
      <w:r>
        <w:rPr>
          <w:rFonts w:ascii="Droid Sans Fallback" w:hAnsi="Droid Sans Fallback" w:eastAsia="Droid Sans Fallback"/>
          <w:b/>
          <w:color w:val="333333"/>
          <w:sz w:val="24"/>
        </w:rPr>
        <w:t>2  项目概述</w:t>
      </w:r>
    </w:p>
    <w:p>
      <w:pPr>
        <w:spacing w:after="80"/>
      </w:pPr>
      <w:r>
        <w:rPr>
          <w:rFonts w:ascii="Droid Sans Fallback" w:hAnsi="Droid Sans Fallback" w:eastAsia="Droid Sans Fallback"/>
          <w:b/>
          <w:color w:val="333333"/>
          <w:sz w:val="24"/>
        </w:rPr>
        <w:t>3  漏洞发现与分析方法</w:t>
      </w:r>
    </w:p>
    <w:p>
      <w:pPr>
        <w:spacing w:after="80"/>
      </w:pPr>
      <w:r>
        <w:rPr>
          <w:rFonts w:ascii="Droid Sans Fallback" w:hAnsi="Droid Sans Fallback" w:eastAsia="Droid Sans Fallback"/>
          <w:b/>
          <w:color w:val="333333"/>
          <w:sz w:val="24"/>
        </w:rPr>
        <w:t>4  漏洞详情与修复措施</w:t>
      </w:r>
    </w:p>
    <w:p>
      <w:pPr>
        <w:spacing w:after="80"/>
      </w:pPr>
      <w:r>
        <w:rPr>
          <w:rFonts w:ascii="Droid Sans Fallback" w:hAnsi="Droid Sans Fallback" w:eastAsia="Droid Sans Fallback"/>
          <w:color w:val="333333"/>
          <w:sz w:val="22"/>
        </w:rPr>
        <w:t xml:space="preserve">    4.1  高危漏洞（7项）</w:t>
      </w:r>
    </w:p>
    <w:p>
      <w:pPr>
        <w:spacing w:after="80"/>
      </w:pPr>
      <w:r>
        <w:rPr>
          <w:rFonts w:ascii="Droid Sans Fallback" w:hAnsi="Droid Sans Fallback" w:eastAsia="Droid Sans Fallback"/>
          <w:color w:val="333333"/>
          <w:sz w:val="22"/>
        </w:rPr>
        <w:t xml:space="preserve">    4.2  中危漏洞（6项）</w:t>
      </w:r>
    </w:p>
    <w:p>
      <w:pPr>
        <w:spacing w:after="80"/>
      </w:pPr>
      <w:r>
        <w:rPr>
          <w:rFonts w:ascii="Droid Sans Fallback" w:hAnsi="Droid Sans Fallback" w:eastAsia="Droid Sans Fallback"/>
          <w:color w:val="333333"/>
          <w:sz w:val="22"/>
        </w:rPr>
        <w:t xml:space="preserve">    4.3  低危漏洞（3项）</w:t>
      </w:r>
    </w:p>
    <w:p>
      <w:pPr>
        <w:spacing w:after="80"/>
      </w:pPr>
      <w:r>
        <w:rPr>
          <w:rFonts w:ascii="Droid Sans Fallback" w:hAnsi="Droid Sans Fallback" w:eastAsia="Droid Sans Fallback"/>
          <w:b/>
          <w:color w:val="333333"/>
          <w:sz w:val="24"/>
        </w:rPr>
        <w:t>5  代码对比分析</w:t>
      </w:r>
    </w:p>
    <w:p>
      <w:pPr>
        <w:spacing w:after="80"/>
      </w:pPr>
      <w:r>
        <w:rPr>
          <w:rFonts w:ascii="Droid Sans Fallback" w:hAnsi="Droid Sans Fallback" w:eastAsia="Droid Sans Fallback"/>
          <w:b/>
          <w:color w:val="333333"/>
          <w:sz w:val="24"/>
        </w:rPr>
        <w:t>6  反思：漏洞的核心问题</w:t>
      </w:r>
    </w:p>
    <w:p>
      <w:pPr>
        <w:spacing w:after="80"/>
      </w:pPr>
      <w:r>
        <w:rPr>
          <w:rFonts w:ascii="Droid Sans Fallback" w:hAnsi="Droid Sans Fallback" w:eastAsia="Droid Sans Fallback"/>
          <w:b/>
          <w:color w:val="333333"/>
          <w:sz w:val="24"/>
        </w:rPr>
        <w:t>7  反思：关键错误总结</w:t>
      </w:r>
    </w:p>
    <w:p>
      <w:pPr>
        <w:spacing w:after="80"/>
      </w:pPr>
      <w:r>
        <w:rPr>
          <w:rFonts w:ascii="Droid Sans Fallback" w:hAnsi="Droid Sans Fallback" w:eastAsia="Droid Sans Fallback"/>
          <w:b/>
          <w:color w:val="333333"/>
          <w:sz w:val="24"/>
        </w:rPr>
        <w:t>8  安全建议与后续工作</w:t>
      </w:r>
    </w:p>
    <w:p>
      <w:r>
        <w:br w:type="page"/>
      </w:r>
    </w:p>
    <w:p>
      <w:pPr>
        <w:pStyle w:val="Heading1"/>
      </w:pPr>
      <w:r>
        <w:rPr>
          <w:rFonts w:ascii="Droid Sans Fallback" w:hAnsi="Droid Sans Fallback" w:eastAsia="Droid Sans Fallback"/>
          <w:color w:val="1A1A2E"/>
          <w:sz w:val="44"/>
        </w:rPr>
        <w:t>1  执行摘要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本报告针对一个基于 Python Flask 框架开发的用户信息管理平台进行安全审计与漏洞修复。该平台的初始版本（v1.0）存在严重的安全设计缺陷，在代码审查过程中共发现 16 项安全漏洞，其中高危漏洞 4 项、中危漏洞 8 项、低危漏洞 4 项。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漏洞类型覆盖了 OWASP Top 10 中的多个关键风险类别，包括：A01-Broken Access Control（失效的访问控制）、A02-Cryptographic Failures（加密机制失效）、A07-Identification and Authentication Failures（身份认证失效）、以及 A05-Security Misconfiguration（安全配置错误）等。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本次修复工作采取了"纵深防御"策略，从密码存储、传输安全、会话管理、输入验证、访问控制、审计日志六个维度进行了全面加固。修复后版本（v2.0）已通过基础安全测试，所有已知漏洞已关闭。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主要修复成果如下：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密码存储方式：从明文存储升级为 bcrypt 加盐哈希（PBKDF2-SHA256）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身份认证保护：新增基于滑动窗口的速率限制 + 账户锁定机制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跨站防护：新增 CSRF 令牌验证机制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会话安全：新增 HttpOnly/SameSite Cookie、会话超时、会话再生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信息泄露防护：统一错误提示、移除密码前端展示、删除注释凭证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审计溯源：引入结构化日志记录，覆盖所有认证事件</w:t>
      </w:r>
    </w:p>
    <w:p>
      <w:r>
        <w:br w:type="page"/>
      </w:r>
    </w:p>
    <w:p>
      <w:pPr>
        <w:pStyle w:val="Heading1"/>
      </w:pPr>
      <w:r>
        <w:rPr>
          <w:rFonts w:ascii="Droid Sans Fallback" w:hAnsi="Droid Sans Fallback" w:eastAsia="Droid Sans Fallback"/>
          <w:color w:val="1A1A2E"/>
          <w:sz w:val="44"/>
        </w:rPr>
        <w:t>2  项目概述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2.1  项目背景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该项目为一个简易的用户信息管理平台，提供基本的用户登录、信息展示和登出功能。平台采用 Flask 框架开发，使用服务端 Session 机制管理用户登录状态。初始版本以最小功能集为目标快速开发完成，未考虑安全性设计。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2.2 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3"/>
          </w:tcPr>
          <w:p>
            <w:r>
              <w:rPr>
                <w:b/>
              </w:rPr>
              <w:t>技术选型</w:t>
            </w:r>
          </w:p>
        </w:tc>
      </w:tr>
      <w:tr>
        <w:tc>
          <w:tcPr>
            <w:tcW w:type="dxa" w:w="4323"/>
          </w:tcPr>
          <w:p>
            <w:r>
              <w:t>后端框架</w:t>
            </w:r>
          </w:p>
        </w:tc>
        <w:tc>
          <w:tcPr>
            <w:tcW w:type="dxa" w:w="4323"/>
          </w:tcPr>
          <w:p>
            <w:r>
              <w:t>Python Flask</w:t>
            </w:r>
          </w:p>
        </w:tc>
      </w:tr>
      <w:tr>
        <w:tc>
          <w:tcPr>
            <w:tcW w:type="dxa" w:w="4323"/>
          </w:tcPr>
          <w:p>
            <w:r>
              <w:t>模板引擎</w:t>
            </w:r>
          </w:p>
        </w:tc>
        <w:tc>
          <w:tcPr>
            <w:tcW w:type="dxa" w:w="4323"/>
          </w:tcPr>
          <w:p>
            <w:r>
              <w:t>Jinja2</w:t>
            </w:r>
          </w:p>
        </w:tc>
      </w:tr>
      <w:tr>
        <w:tc>
          <w:tcPr>
            <w:tcW w:type="dxa" w:w="4323"/>
          </w:tcPr>
          <w:p>
            <w:r>
              <w:t>会话管理</w:t>
            </w:r>
          </w:p>
        </w:tc>
        <w:tc>
          <w:tcPr>
            <w:tcW w:type="dxa" w:w="4323"/>
          </w:tcPr>
          <w:p>
            <w:r>
              <w:t>Flask Session（客户端签名 Cookie）</w:t>
            </w:r>
          </w:p>
        </w:tc>
      </w:tr>
      <w:tr>
        <w:tc>
          <w:tcPr>
            <w:tcW w:type="dxa" w:w="4323"/>
          </w:tcPr>
          <w:p>
            <w:r>
              <w:t>密码存储（漏洞版）</w:t>
            </w:r>
          </w:p>
        </w:tc>
        <w:tc>
          <w:tcPr>
            <w:tcW w:type="dxa" w:w="4323"/>
          </w:tcPr>
          <w:p>
            <w:r>
              <w:t>明文存储</w:t>
            </w:r>
          </w:p>
        </w:tc>
      </w:tr>
      <w:tr>
        <w:tc>
          <w:tcPr>
            <w:tcW w:type="dxa" w:w="4323"/>
          </w:tcPr>
          <w:p>
            <w:r>
              <w:t>密码存储（安全版）</w:t>
            </w:r>
          </w:p>
        </w:tc>
        <w:tc>
          <w:tcPr>
            <w:tcW w:type="dxa" w:w="4323"/>
          </w:tcPr>
          <w:p>
            <w:r>
              <w:t>Werkzeug Security (PBKDF2-SHA256)</w:t>
            </w:r>
          </w:p>
        </w:tc>
      </w:tr>
    </w:tbl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2.3  安全审计范围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认证机制：登录/登出逻辑、密码策略、会话管理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数据保护：敏感数据存储与传输、信息泄露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输入验证：跨站脚本（XSS）、SQL 注入、参数校验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配置安全：框架配置、调试模式、密钥管理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业务安全：爆破防护、账户锁定、注册验证</w:t>
      </w:r>
    </w:p>
    <w:p>
      <w:r>
        <w:br w:type="page"/>
      </w:r>
    </w:p>
    <w:p>
      <w:pPr>
        <w:pStyle w:val="Heading1"/>
      </w:pPr>
      <w:r>
        <w:rPr>
          <w:rFonts w:ascii="Droid Sans Fallback" w:hAnsi="Droid Sans Fallback" w:eastAsia="Droid Sans Fallback"/>
          <w:color w:val="1A1A2E"/>
          <w:sz w:val="44"/>
        </w:rPr>
        <w:t>3  漏洞发现与分析方法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3.1  审计方法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本次安全审计采用以下方法：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代码审计（White-box）：逐行审查源码中的安全缺陷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威胁建模：基于攻击者视角分析可能的攻击路径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OWASP Top 10 (2021) 对标：逐项对照标准安全风险类别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工具辅助验证：使用 Burp Suite 验证部分漏洞的可利用性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3.2  漏洞分类标准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漏洞严重程度按照以下标准分级：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标识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2882"/>
          </w:tcPr>
          <w:p>
            <w:r>
              <w:t>高危</w:t>
            </w:r>
          </w:p>
        </w:tc>
        <w:tc>
          <w:tcPr>
            <w:tcW w:type="dxa" w:w="2882"/>
          </w:tcPr>
          <w:p>
            <w:r>
              <w:t>🔴</w:t>
            </w:r>
          </w:p>
        </w:tc>
        <w:tc>
          <w:tcPr>
            <w:tcW w:type="dxa" w:w="2882"/>
          </w:tcPr>
          <w:p>
            <w:r>
              <w:t>可导致数据泄露、权限提升或远程代码执行</w:t>
            </w:r>
          </w:p>
        </w:tc>
      </w:tr>
      <w:tr>
        <w:tc>
          <w:tcPr>
            <w:tcW w:type="dxa" w:w="2882"/>
          </w:tcPr>
          <w:p>
            <w:r>
              <w:t>中危</w:t>
            </w:r>
          </w:p>
        </w:tc>
        <w:tc>
          <w:tcPr>
            <w:tcW w:type="dxa" w:w="2882"/>
          </w:tcPr>
          <w:p>
            <w:r>
              <w:t>🟠</w:t>
            </w:r>
          </w:p>
        </w:tc>
        <w:tc>
          <w:tcPr>
            <w:tcW w:type="dxa" w:w="2882"/>
          </w:tcPr>
          <w:p>
            <w:r>
              <w:t>可在特定条件下被利用，造成信息泄露或功能绕过</w:t>
            </w:r>
          </w:p>
        </w:tc>
      </w:tr>
      <w:tr>
        <w:tc>
          <w:tcPr>
            <w:tcW w:type="dxa" w:w="2882"/>
          </w:tcPr>
          <w:p>
            <w:r>
              <w:t>低危</w:t>
            </w:r>
          </w:p>
        </w:tc>
        <w:tc>
          <w:tcPr>
            <w:tcW w:type="dxa" w:w="2882"/>
          </w:tcPr>
          <w:p>
            <w:r>
              <w:t>🟡</w:t>
            </w:r>
          </w:p>
        </w:tc>
        <w:tc>
          <w:tcPr>
            <w:tcW w:type="dxa" w:w="2882"/>
          </w:tcPr>
          <w:p>
            <w:r>
              <w:t>风险有限，但不符合安全最佳实践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Droid Sans Fallback" w:hAnsi="Droid Sans Fallback" w:eastAsia="Droid Sans Fallback"/>
          <w:color w:val="1A1A2E"/>
          <w:sz w:val="44"/>
        </w:rPr>
        <w:t>4  漏洞详情与修复措施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共计发现并修复 16 项安全漏洞，按严重程度分布如下：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漏洞名称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影响范围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VULN-001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明文密码存储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🔴 高危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全部用户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VULN-002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弱会话密钥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🔴 高危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全部用户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VULN-003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暴力破解/字典攻击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🔴 高危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登录接口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VULN-004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密码泄露到前端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🔴 高危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全部用户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VULN-005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HTML注释泄露管理员凭证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🔴 高危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管理员账号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VULN-006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调试模式暴露（RCE）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🟠 中危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服务器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VULN-007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账户锁定机制缺失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🟠 中危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全部用户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VULN-008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CSRF 跨站请求伪造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🟠 中危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登录接口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VULN-009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用户名枚举（信息泄露）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🟠 中危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登录接口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VULN-010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输入验证缺失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🟠 中危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全部接口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VULN-011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不安全 Cookie 设置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🟠 中危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全部用户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VULN-012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密码强度不足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🟠 中危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全部用户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VULN-013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会话固定攻击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🟡 低危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登录用户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VULN-014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无会话超时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🟡 低危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全部用户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VULN-015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审计日志缺失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🟡 低危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服务器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VULN-016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无注册功能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🟡 低危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功能缺陷</w:t>
            </w:r>
          </w:p>
        </w:tc>
      </w:tr>
    </w:tbl>
    <w:p/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4.1  高危漏洞（5项）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VULN-001  明文密码存储</w:t>
      </w:r>
    </w:p>
    <w:p>
      <w:r>
        <w:rPr>
          <w:rFonts w:ascii="Droid Sans Fallback" w:hAnsi="Droid Sans Fallback" w:eastAsia="Droid Sans Fallback"/>
          <w:b/>
          <w:color w:val="DC2626"/>
          <w:sz w:val="20"/>
        </w:rPr>
        <w:t>[🔴 高危]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用户密码以明文形式存储在 USERS 字典中。一旦攻击者获取到源代码、配置文件备份或通过其他途径读取到内存数据，即可直接获取所有用户的明文密码。这是 Web 应用安全中最基础也最严重的错误之一。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【攻击路径】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攻击者获取源码 → 直接读取 USERS 字典中的 password 字段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数据库泄露 → 所有账号密码完全暴露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密码复用攻击 → 用户可能在多个平台使用相同密码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❌ 漏洞版：明文存储密码</w:t>
        <w:br/>
        <w:t>USERS = {</w:t>
        <w:br/>
        <w:t xml:space="preserve">    "admin": {</w:t>
        <w:br/>
        <w:t xml:space="preserve">        "password": "admin123",  # 明文！</w:t>
        <w:br/>
        <w:t xml:space="preserve">        ...</w:t>
        <w:br/>
        <w:t xml:space="preserve">    },</w:t>
        <w:br/>
        <w:t xml:space="preserve">    ...</w:t>
        <w:br/>
        <w:t>}</w:t>
        <w:br/>
        <w:br/>
        <w:t># 登录验证：直接字符串比对</w:t>
        <w:br/>
        <w:t>if USERS[username]["password"] == password:  # 危险！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使用 Werkzeug Security 库提供的 generate_password_hash() 和 check_password_hash()。generate_password_hash() 默认使用 PBKDF2-SHA256 算法，自动生成随机盐值并迭代多次，使得即使哈希值泄露也难以逆向破解。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✅ 安全版：加盐哈希存储密码</w:t>
        <w:br/>
        <w:t>from werkzeug.security import generate_password_hash, check_password_hash</w:t>
        <w:br/>
        <w:br/>
        <w:t># 存储时：</w:t>
        <w:br/>
        <w:t>user["password"] = generate_password_hash(plain_password)</w:t>
        <w:br/>
        <w:br/>
        <w:t># 验证时：</w:t>
        <w:br/>
        <w:t>if user and check_password_hash(user["password"], password):</w:t>
        <w:br/>
        <w:t xml:space="preserve">    # 密码正确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【OWASP 映射】A02:2021 – Cryptographic Failures（加密机制失效）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VULN-002  弱会话密钥</w:t>
      </w:r>
    </w:p>
    <w:p>
      <w:r>
        <w:rPr>
          <w:rFonts w:ascii="Droid Sans Fallback" w:hAnsi="Droid Sans Fallback" w:eastAsia="Droid Sans Fallback"/>
          <w:b/>
          <w:color w:val="DC2626"/>
          <w:sz w:val="20"/>
        </w:rPr>
        <w:t>[🔴 高危]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Flask 的 session 使用客户端 Cookie 存储数据，通过 secret_key 进行签名防止篡改。原代码将 secret_key 硬编码为 "dev-key-2025"，这是一个极其简单的字符串，攻击者可以使用 Flask 的 session 解码工具反向伪造任意用户的 session Cookie。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【攻击路径】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攻击者获取 secret_key（源码公开、猜测或爆破）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使用 flask-unsign 等工具解码签名 Cookie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伪造任意用户的 session（如 admin）→ 完全接管账号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❌ 漏洞版：硬编码弱密钥</w:t>
        <w:br/>
        <w:t>app.secret_key = "dev-key-2025"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使用 Python secrets 模块的 token_hex(32) 生成 64 位随机十六进制字符串作为密钥，同时支持通过环境变量 SECRET_KEY 覆盖，便于生产环境部署。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✅ 安全版：随机生成密钥</w:t>
        <w:br/>
        <w:t>import secrets</w:t>
        <w:br/>
        <w:t>app.secret_key = os.environ.get('SECRET_KEY', secrets.token_hex(32))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VULN-003  暴力破解/字典攻击</w:t>
      </w:r>
    </w:p>
    <w:p>
      <w:r>
        <w:rPr>
          <w:rFonts w:ascii="Droid Sans Fallback" w:hAnsi="Droid Sans Fallback" w:eastAsia="Droid Sans Fallback"/>
          <w:b/>
          <w:color w:val="DC2626"/>
          <w:sz w:val="20"/>
        </w:rPr>
        <w:t>[🔴 高危]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登录接口没有任何频率限制，攻击者可以使用 Burp Suite Intruder、Hydra 等工具，在短时间内发送大量登录请求进行密码爆破。结合 VULN-009（用户名枚举），可先枚举有效用户名再定向爆破，成功率极高。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【攻击路径】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攻击者使用 Burp Suite 抓取登录请求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设置 Payload 为常用密码字典（如 RockYou 包含 1400 万条密码）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以每秒数十次的速度发送登录请求 → 几分钟内可尝试数千个密码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❌ 漏洞版：无任何频率限制</w:t>
        <w:br/>
        <w:t>@app.route("/login", methods=["GET", "POST"])</w:t>
        <w:br/>
        <w:t>def login():</w:t>
        <w:br/>
        <w:t xml:space="preserve">    if request.method == "POST":</w:t>
        <w:br/>
        <w:t xml:space="preserve">        username = request.form.get("username", "")</w:t>
        <w:br/>
        <w:t xml:space="preserve">        password = request.form.get("password", "")</w:t>
        <w:br/>
        <w:t xml:space="preserve">        # 没有任何速率限制！</w:t>
        <w:br/>
        <w:t xml:space="preserve">        if username in USERS and USERS[username]["password"] == password:</w:t>
        <w:br/>
        <w:t xml:space="preserve">            session["username"] = username  # 登录成功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实现基于滑动窗口算法的 IP 级别速率限制器：每个 IP 地址每分钟最多允许 10 次登录尝试。同时实现基于账户的锁定机制：同一账户 5 次连续失败后锁定 15 分钟。双重限制有效防止自动化爆破攻击。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✅ 安全版：滑动窗口速率限制</w:t>
        <w:br/>
        <w:t>class RateLimiter:</w:t>
        <w:br/>
        <w:t xml:space="preserve">    def is_allowed(self, ip):</w:t>
        <w:br/>
        <w:t xml:space="preserve">        now = datetime.now()</w:t>
        <w:br/>
        <w:t xml:space="preserve">        cutoff = now - timedelta(seconds=self.window_seconds)</w:t>
        <w:br/>
        <w:t xml:space="preserve">        self._requests[ip] = [t for t in self._requests[ip] if t &gt; cutoff]</w:t>
        <w:br/>
        <w:t xml:space="preserve">        if len(self._requests[ip]) &gt;= self.max_requests:</w:t>
        <w:br/>
        <w:t xml:space="preserve">            return False</w:t>
        <w:br/>
        <w:t xml:space="preserve">        self._requests[ip].append(now)</w:t>
        <w:br/>
        <w:t xml:space="preserve">        return True</w:t>
        <w:br/>
        <w:br/>
        <w:t>login_limiter = RateLimiter(max_requests=10, window_seconds=60)</w:t>
        <w:br/>
        <w:t>account_locker = AccountLocker(max_attempts=5, lockout_minutes=15)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VULN-004  密码泄露到前端页面</w:t>
      </w:r>
    </w:p>
    <w:p>
      <w:r>
        <w:rPr>
          <w:rFonts w:ascii="Droid Sans Fallback" w:hAnsi="Droid Sans Fallback" w:eastAsia="Droid Sans Fallback"/>
          <w:b/>
          <w:color w:val="DC2626"/>
          <w:sz w:val="20"/>
        </w:rPr>
        <w:t>[🔴 高危]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登录成功后，用户的完整信息（包含密码原文）被传递到模板引擎并渲染到 HTML 页面中。任何能够查看页面源码的人（F12 开发者工具、页面截图、分享屏幕等）都能直接看到密码。在受 XSS 攻击的情况下，密码可被直接窃取。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【攻击路径】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用户登录后查看个人信息页面 → 密码明文显示在浏览器中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攻击者通过 XSS 窃取页面内容 → 获得密码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公共电脑场景 → 后续用户查看页面源码即可看到前一位用户的密码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❌ 漏洞版：完整用户信息（含密码）传入模板</w:t>
        <w:br/>
        <w:t>user_info = USERS[username]  # 包含 password 字段！</w:t>
        <w:br/>
        <w:t>return render_template("index.html", user=user_info)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模板渲染前使用 pop("password", None) 移除密码字段，仅传递非敏感信息到前端。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✅ 安全版：渲染前移除密码</w:t>
        <w:br/>
        <w:t>user_info = USERS[username].copy()</w:t>
        <w:br/>
        <w:t>user_info.pop("password", None)  # 密码不进入模板</w:t>
        <w:br/>
        <w:t>return render_template("index.html", user=user_info)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VULN-005  HTML 注释泄露管理员凭证</w:t>
      </w:r>
    </w:p>
    <w:p>
      <w:r>
        <w:rPr>
          <w:rFonts w:ascii="Droid Sans Fallback" w:hAnsi="Droid Sans Fallback" w:eastAsia="Droid Sans Fallback"/>
          <w:b/>
          <w:color w:val="DC2626"/>
          <w:sz w:val="20"/>
        </w:rPr>
        <w:t>[🔴 高危]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login.html 页面的第一行就是一个 HTML 注释，里面赫然写着管理员账号和密码："调试信息 - 默认管理员账号 用户名: admin 密码: admin123"。任何访问登录页面的人，查看网页源码即可获得管理员权限。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【攻击路径】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访问登录页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右键 → 查看网页源代码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直接看到 admin / admin123 → 以管理员身份登录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&lt;!-- ❌ 漏洞版：调试信息泄露凭证 --&gt;</w:t>
        <w:br/>
        <w:t>&lt;!-- 调试信息 - 默认管理员账号 用户名: admin 密码: admin123 --&gt;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彻底删除所有包含敏感信息的 HTML 注释，仅保留必要的结构注释。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&lt;!-- login.html 已删除所有敏感注释 --&gt;</w:t>
        <w:br/>
        <w:t>{% extends "base.html" %}</w:t>
        <w:br/>
        <w:t>{% block content %}</w:t>
      </w:r>
    </w:p>
    <w:p>
      <w:r>
        <w:br w:type="page"/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4.2  中危漏洞（7项）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VULN-006  调试模式暴露（RCE 风险）</w:t>
      </w:r>
    </w:p>
    <w:p>
      <w:r>
        <w:rPr>
          <w:rFonts w:ascii="Droid Sans Fallback" w:hAnsi="Droid Sans Fallback" w:eastAsia="Droid Sans Fallback"/>
          <w:b/>
          <w:color w:val="E67E22"/>
          <w:sz w:val="20"/>
        </w:rPr>
        <w:t>[🟠 中危]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Flask 的 debug=True 模式会启动 Werkzeug 调试器，该调试器提供一个基于浏览器的交互式 Python Shell（/console 路径）。如果攻击者能获取或破解调试器 PIN 码，即可在服务器上执行任意 Python 代码，实现远程代码执行（RCE）。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❌ 漏洞版：始终开启调试模式</w:t>
        <w:br/>
        <w:t>app.run(debug=True, host="0.0.0.0", port=5000)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默认关闭调试模式，通过环境变量 FLASK_DEBUG 控制。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✅ 安全版：环境变量控制调试模式</w:t>
        <w:br/>
        <w:t>DEBUG = os.environ.get('FLASK_DEBUG', '0') == '1'</w:t>
        <w:br/>
        <w:t>app.run(debug=DEBUG, host="0.0.0.0", port=5000)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VULN-007  账户锁定机制缺失</w:t>
      </w:r>
    </w:p>
    <w:p>
      <w:r>
        <w:rPr>
          <w:rFonts w:ascii="Droid Sans Fallback" w:hAnsi="Droid Sans Fallback" w:eastAsia="Droid Sans Fallback"/>
          <w:b/>
          <w:color w:val="E67E22"/>
          <w:sz w:val="20"/>
        </w:rPr>
        <w:t>[🟠 中危]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虽然 VULN-003 描述了无速率限制的问题，但即使实施了 IP 级别的限制，攻击者仍可通过分布式爆破（使用大量代理 IP）绕过。账户锁定机制是在账户维度的第二道防线：当同一账户的连续失败次数达到阈值时，临时锁定该账户，从根本上阻断了定向爆破。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实现 AccountLocker 类：单个账户 5 次连续登录失败后锁定 15 分钟。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✅ 安全版：账户级别锁定</w:t>
        <w:br/>
        <w:t>class AccountLocker:</w:t>
        <w:br/>
        <w:t xml:space="preserve">    def record_failure(self, username):</w:t>
        <w:br/>
        <w:t xml:space="preserve">        self._attempts[username].append(now)</w:t>
        <w:br/>
        <w:t xml:space="preserve">        if len(self._attempts[username]) &gt;= self.max_attempts:</w:t>
        <w:br/>
        <w:t xml:space="preserve">            self._locks[username] = now + timedelta(minutes=15)</w:t>
        <w:br/>
        <w:br/>
        <w:t xml:space="preserve">    def is_locked(self, username):</w:t>
        <w:br/>
        <w:t xml:space="preserve">        # 检查是否在锁定期内</w:t>
        <w:br/>
        <w:t xml:space="preserve">        if datetime.now() &gt; self._locks[username]:</w:t>
        <w:br/>
        <w:t xml:space="preserve">            del self._locks[username]  # 锁定到期解除</w:t>
        <w:br/>
        <w:t xml:space="preserve">            return False</w:t>
        <w:br/>
        <w:t xml:space="preserve">        return True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VULN-008  CSRF 跨站请求伪造</w:t>
      </w:r>
    </w:p>
    <w:p>
      <w:r>
        <w:rPr>
          <w:rFonts w:ascii="Droid Sans Fallback" w:hAnsi="Droid Sans Fallback" w:eastAsia="Droid Sans Fallback"/>
          <w:b/>
          <w:color w:val="E67E22"/>
          <w:sz w:val="20"/>
        </w:rPr>
        <w:t>[🟠 中危]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登录表单中没有 CSRF 令牌（一次性随机值），攻击者可以在第三方网站上构造一个隐藏表单，诱导已登录用户提交，从而利用用户的登录态执行恶意操作（如修改密码、转账等）。虽然本例中登录操作为非持久化操作，但该漏洞为后续功能的开发埋下了严重安全隐患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使用 secrets.token_hex(32) 生成 CSRF 令牌存储在 session 中，表单中加入隐藏字段，提交时验证。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✅ 安全版：CSRF 令牌生成与验证</w:t>
        <w:br/>
        <w:t>def generate_csrf_token():</w:t>
        <w:br/>
        <w:t xml:space="preserve">    if '_csrf_token' not in session:</w:t>
        <w:br/>
        <w:t xml:space="preserve">        session['_csrf_token'] = secrets.token_hex(32)</w:t>
        <w:br/>
        <w:t xml:space="preserve">    return session['_csrf_token']</w:t>
        <w:br/>
        <w:br/>
        <w:t>def validate_csrf_token():</w:t>
        <w:br/>
        <w:t xml:space="preserve">    token = request.form.get('_csrf_token', '')</w:t>
        <w:br/>
        <w:t xml:space="preserve">    stored = session.pop('_csrf_token', None)</w:t>
        <w:br/>
        <w:t xml:space="preserve">    return bool(stored) and secrets.compare_digest(stored, token)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VULN-009  用户名枚举（信息泄露）</w:t>
      </w:r>
    </w:p>
    <w:p>
      <w:r>
        <w:rPr>
          <w:rFonts w:ascii="Droid Sans Fallback" w:hAnsi="Droid Sans Fallback" w:eastAsia="Droid Sans Fallback"/>
          <w:b/>
          <w:color w:val="E67E22"/>
          <w:sz w:val="20"/>
        </w:rPr>
        <w:t>[🟠 中危]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原代码对不同登录失败场景返回了不同的错误信息：用户不存在时可能返回"该用户不存在"，密码错误时返回"密码错误"。攻击者可以利用这种差异来枚举有效用户名，为后续的定向爆破缩小攻击面。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❌ 漏洞版：可区分用户是否存在</w:t>
        <w:br/>
        <w:t>if username not in USERS:</w:t>
        <w:br/>
        <w:t xml:space="preserve">    error = "用户不存在"  # 攻击者可据此枚举</w:t>
        <w:br/>
        <w:t>else:</w:t>
        <w:br/>
        <w:t xml:space="preserve">    error = "密码错误"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统一使用"用户名或密码错误"作为所有失败情况的提示信息。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✅ 安全版：统一错误提示</w:t>
        <w:br/>
        <w:t>error = "用户名或密码错误"  # 不区分失败原因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VULN-010  输入验证缺失</w:t>
      </w:r>
    </w:p>
    <w:p>
      <w:r>
        <w:rPr>
          <w:rFonts w:ascii="Droid Sans Fallback" w:hAnsi="Droid Sans Fallback" w:eastAsia="Droid Sans Fallback"/>
          <w:b/>
          <w:color w:val="E67E22"/>
          <w:sz w:val="20"/>
        </w:rPr>
        <w:t>[🟠 中危]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原代码未对用户输入进行任何校验、过滤或长度限制。攻击者可提交超长字符串导致服务器资源耗尽（DoS），或传入携带 HTML/JavaScript 的内容触发 XSS 攻击。虽然在当前简单的模板结构中 XSS 影响有限，但对于需要展示用户输入的功能（如后续的个人信息修改）将是严重威胁。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实现 sanitize_input() 函数：去除首尾空格、限制最大长度、过滤除基本字符外的所有特殊字符。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✅ 安全版：输入过滤</w:t>
        <w:br/>
        <w:t>def sanitize_input(text, max_length=50):</w:t>
        <w:br/>
        <w:t xml:space="preserve">    if not text:</w:t>
        <w:br/>
        <w:t xml:space="preserve">        return ""</w:t>
        <w:br/>
        <w:t xml:space="preserve">    text = text.strip()[:max_length]</w:t>
        <w:br/>
        <w:t xml:space="preserve">    text = re.sub(r'[^\w@.\-]', '', text)  # 仅保留安全字符</w:t>
        <w:br/>
        <w:t xml:space="preserve">    return text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VULN-011  不安全 Cookie 设置</w:t>
      </w:r>
    </w:p>
    <w:p>
      <w:r>
        <w:rPr>
          <w:rFonts w:ascii="Droid Sans Fallback" w:hAnsi="Droid Sans Fallback" w:eastAsia="Droid Sans Fallback"/>
          <w:b/>
          <w:color w:val="E67E22"/>
          <w:sz w:val="20"/>
        </w:rPr>
        <w:t>[🟠 中危]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Flask 默认的 session cookie 未设置 HttpOnly 和 SameSite 属性。HttpOnly 缺失意味着 JavaScript 可以通过 document.cookie 读取 session cookie，一旦存在 XSS 漏洞，攻击者可直接窃取 session。SameSite 缺失意味着第三方网站发起的请求会自动携带 cookie，增加了 CSRF 风险。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显式设置 SESSION_COOKIE_HTTPONLY=True 和 SESSION_COOKIE_SAMESITE="Lax"。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✅ 安全版：安全 Cookie 配置</w:t>
        <w:br/>
        <w:t>app.config['SESSION_COOKIE_HTTPONLY'] = True   # 禁止 JS 读取</w:t>
        <w:br/>
        <w:t>app.config['SESSION_COOKIE_SAMESITE'] = 'Lax'  # 限制跨站发送</w:t>
        <w:br/>
        <w:t>app.config['PERMANENT_SESSION_LIFETIME'] = timedelta(minutes=30)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VULN-012  密码强度不足</w:t>
      </w:r>
    </w:p>
    <w:p>
      <w:r>
        <w:rPr>
          <w:rFonts w:ascii="Droid Sans Fallback" w:hAnsi="Droid Sans Fallback" w:eastAsia="Droid Sans Fallback"/>
          <w:b/>
          <w:color w:val="E67E22"/>
          <w:sz w:val="20"/>
        </w:rPr>
        <w:t>[🟠 中危]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默认密码"admin123"和"alice2025"不符合密码强度要求。密码仅包含字母和数字，无特殊字符、无大小写要求、长度仅为 10 位。此类密码容易出现在常用密码字典中，被爆破的成功率较高。更严重的是，原项目没有注册功能，所有用户硬编码，无法设定更安全的密码。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实现 validate_password_strength() 函数：要求密码长度至少 8 位，必须同时包含字母和数字。默认用户的密码已更新为更安全的密码（Admin@123456 和 Alice@2025）。新增注册页面，新用户注册时强制执行密码强度校验。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✅ 安全版：密码强度校验</w:t>
        <w:br/>
        <w:t>def validate_password_strength(password):</w:t>
        <w:br/>
        <w:t xml:space="preserve">    if len(password) &lt; 8:</w:t>
        <w:br/>
        <w:t xml:space="preserve">        return False, "密码长度至少为 8 位"</w:t>
        <w:br/>
        <w:t xml:space="preserve">    if not re.search(r'[A-Za-z]', password):</w:t>
        <w:br/>
        <w:t xml:space="preserve">        return False, "密码必须包含至少一个字母"</w:t>
        <w:br/>
        <w:t xml:space="preserve">    if not re.search(r'[0-9]', password):</w:t>
        <w:br/>
        <w:t xml:space="preserve">        return False, "密码必须包含至少一个数字"</w:t>
        <w:br/>
        <w:t xml:space="preserve">    return True, ""</w:t>
      </w:r>
    </w:p>
    <w:p>
      <w:r>
        <w:br w:type="page"/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4.3  低危漏洞（4项）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VULN-013  会话固定攻击</w:t>
      </w:r>
    </w:p>
    <w:p>
      <w:r>
        <w:rPr>
          <w:rFonts w:ascii="Droid Sans Fallback" w:hAnsi="Droid Sans Fallback" w:eastAsia="Droid Sans Fallback"/>
          <w:b/>
          <w:color w:val="F39C12"/>
          <w:sz w:val="20"/>
        </w:rPr>
        <w:t>[🟡 低危]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会话固定攻击是指攻击者预先设置一个 session ID，然后诱使用户使用该 session ID 登录。登录后如果 session ID 不变，攻击者就可以使用同一个 session ID 冒充用户。原代码在登录成功后直接沿用旧的 session，未做任何处理。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登录成功后调用 session.clear() 清空旧 session，然后重新设置关键字段。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✅ 安全版：登录成功后再生 session</w:t>
        <w:br/>
        <w:t>session.clear()</w:t>
        <w:br/>
        <w:t>session.permanent = True</w:t>
        <w:br/>
        <w:t>session["username"] = username</w:t>
        <w:br/>
        <w:t>session["login_time"] = datetime.now().isoformat()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VULN-014  无会话超时</w:t>
      </w:r>
    </w:p>
    <w:p>
      <w:r>
        <w:rPr>
          <w:rFonts w:ascii="Droid Sans Fallback" w:hAnsi="Droid Sans Fallback" w:eastAsia="Droid Sans Fallback"/>
          <w:b/>
          <w:color w:val="F39C12"/>
          <w:sz w:val="20"/>
        </w:rPr>
        <w:t>[🟡 低危]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原代码未设置会话超时时间，session 永不过期。用户如果在公共电脑上登录后忘记退出，后续使用者可以直接继续使用该用户的 session。即使 session 在客户端以 Cookie 形式存储，只要未过期就可以重复使用。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设置 PERMANENT_SESSION_LIFETIME 为 30 分钟，并启用 session.permanent = True。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✅ 安全版：30 分钟会话超时</w:t>
        <w:br/>
        <w:t>from datetime import timedelta</w:t>
        <w:br/>
        <w:t>app.config['PERMANENT_SESSION_LIFETIME'] = timedelta(minutes=30)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VULN-015  审计日志缺失</w:t>
      </w:r>
    </w:p>
    <w:p>
      <w:r>
        <w:rPr>
          <w:rFonts w:ascii="Droid Sans Fallback" w:hAnsi="Droid Sans Fallback" w:eastAsia="Droid Sans Fallback"/>
          <w:b/>
          <w:color w:val="F39C12"/>
          <w:sz w:val="20"/>
        </w:rPr>
        <w:t>[🟡 低危]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原代码没有任何日志记录。当发生安全事件（如爆破攻击、异常登录）时，管理员无法追溯攻击来源、时间、影响范围等信息，也无法进行事后取证。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使用 Python logging 模块配置结构化日志，同时输出到文件和标准输出。关键事件包括：登录成功/失败、登出、账户锁定、CSRF 验证失败、注册成功等，每次记录均包含时间戳、事件类型、用户名、来源 IP 等关键信息。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【修复代码】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✅ 安全版：结构化日志</w:t>
        <w:br/>
        <w:t>logging.basicConfig(</w:t>
        <w:br/>
        <w:t xml:space="preserve">    level=logging.INFO,</w:t>
        <w:br/>
        <w:t xml:space="preserve">    format='%(asctime)s [%(levelname)s] %(message)s',</w:t>
        <w:br/>
        <w:t xml:space="preserve">    handlers=[</w:t>
        <w:br/>
        <w:t xml:space="preserve">        logging.FileHandler('security.log'),</w:t>
        <w:br/>
        <w:t xml:space="preserve">        logging.StreamHandler()</w:t>
        <w:br/>
        <w:t xml:space="preserve">    ]</w:t>
        <w:br/>
        <w:t>)</w:t>
        <w:br/>
        <w:br/>
        <w:t>logger.info(f"登录成功 | 用户名: {username} | IP: {client_ip}")</w:t>
        <w:br/>
        <w:t>logger.warning(f"登录失败 | 用户名: {username} | IP: {client_ip}")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Droid Sans Fallback" w:hAnsi="Droid Sans Fallback" w:eastAsia="Droid Sans Fallback"/>
          <w:color w:val="34495E"/>
          <w:sz w:val="26"/>
        </w:rPr>
        <w:t>VULN-016  无注册功能</w:t>
      </w:r>
    </w:p>
    <w:p>
      <w:r>
        <w:rPr>
          <w:rFonts w:ascii="Droid Sans Fallback" w:hAnsi="Droid Sans Fallback" w:eastAsia="Droid Sans Fallback"/>
          <w:b/>
          <w:color w:val="F39C12"/>
          <w:sz w:val="20"/>
        </w:rPr>
        <w:t>[🟡 低危]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【漏洞描述】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原项目没有用户注册功能，所有用户都硬编码在代码中。这虽然不是一个直接的安全漏洞，但严重限制了项目的可用性和可维护性。更重要的是，它意味着新用户的创建没有任何安全校验流程——如果未来添加注册功能时忘记同步安全措施，又会引入新的漏洞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【修复措施】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新增完整的注册页面（register.html），包含：用户名唯一性检查、密码强度校验、密码确认字段、CSRF 保护、注册频率限制（每 IP 每 5 分钟最多 3 次注册）。新用户默认角色为 user，密码经过哈希存储。</w:t>
      </w:r>
    </w:p>
    <w:p>
      <w:r>
        <w:br w:type="page"/>
      </w:r>
    </w:p>
    <w:p>
      <w:pPr>
        <w:pStyle w:val="Heading1"/>
      </w:pPr>
      <w:r>
        <w:rPr>
          <w:rFonts w:ascii="Droid Sans Fallback" w:hAnsi="Droid Sans Fallback" w:eastAsia="Droid Sans Fallback"/>
          <w:color w:val="1A1A2E"/>
          <w:sz w:val="44"/>
        </w:rPr>
        <w:t>5  代码对比分析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5.1  文件级变更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漏洞版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安全版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变更说明</w:t>
            </w:r>
          </w:p>
        </w:tc>
      </w:tr>
      <w:tr>
        <w:tc>
          <w:tcPr>
            <w:tcW w:type="dxa" w:w="2161"/>
          </w:tcPr>
          <w:p>
            <w:r>
              <w:t>app.py</w:t>
            </w:r>
          </w:p>
        </w:tc>
        <w:tc>
          <w:tcPr>
            <w:tcW w:type="dxa" w:w="2161"/>
          </w:tcPr>
          <w:p>
            <w:r>
              <w:t>65 行</w:t>
            </w:r>
          </w:p>
        </w:tc>
        <w:tc>
          <w:tcPr>
            <w:tcW w:type="dxa" w:w="2161"/>
          </w:tcPr>
          <w:p>
            <w:r>
              <w:t>约 320 行</w:t>
            </w:r>
          </w:p>
        </w:tc>
        <w:tc>
          <w:tcPr>
            <w:tcW w:type="dxa" w:w="2161"/>
          </w:tcPr>
          <w:p>
            <w:r>
              <w:t>重构安全架构，增加速率限制、CSRF、日志等模块</w:t>
            </w:r>
          </w:p>
        </w:tc>
      </w:tr>
      <w:tr>
        <w:tc>
          <w:tcPr>
            <w:tcW w:type="dxa" w:w="2161"/>
          </w:tcPr>
          <w:p>
            <w:r>
              <w:t>base.html</w:t>
            </w:r>
          </w:p>
        </w:tc>
        <w:tc>
          <w:tcPr>
            <w:tcW w:type="dxa" w:w="2161"/>
          </w:tcPr>
          <w:p>
            <w:r>
              <w:t>基础模板</w:t>
            </w:r>
          </w:p>
        </w:tc>
        <w:tc>
          <w:tcPr>
            <w:tcW w:type="dxa" w:w="2161"/>
          </w:tcPr>
          <w:p>
            <w:r>
              <w:t>增强模板</w:t>
            </w:r>
          </w:p>
        </w:tc>
        <w:tc>
          <w:tcPr>
            <w:tcW w:type="dxa" w:w="2161"/>
          </w:tcPr>
          <w:p>
            <w:r>
              <w:t>新增注册链接、错误页面支持、页脚</w:t>
            </w:r>
          </w:p>
        </w:tc>
      </w:tr>
      <w:tr>
        <w:tc>
          <w:tcPr>
            <w:tcW w:type="dxa" w:w="2161"/>
          </w:tcPr>
          <w:p>
            <w:r>
              <w:t>index.html</w:t>
            </w:r>
          </w:p>
        </w:tc>
        <w:tc>
          <w:tcPr>
            <w:tcW w:type="dxa" w:w="2161"/>
          </w:tcPr>
          <w:p>
            <w:r>
              <w:t>显示密码</w:t>
            </w:r>
          </w:p>
        </w:tc>
        <w:tc>
          <w:tcPr>
            <w:tcW w:type="dxa" w:w="2161"/>
          </w:tcPr>
          <w:p>
            <w:r>
              <w:t>不显示密码</w:t>
            </w:r>
          </w:p>
        </w:tc>
        <w:tc>
          <w:tcPr>
            <w:tcW w:type="dxa" w:w="2161"/>
          </w:tcPr>
          <w:p>
            <w:r>
              <w:t>移除密码字段展示，增加注册引导</w:t>
            </w:r>
          </w:p>
        </w:tc>
      </w:tr>
      <w:tr>
        <w:tc>
          <w:tcPr>
            <w:tcW w:type="dxa" w:w="2161"/>
          </w:tcPr>
          <w:p>
            <w:r>
              <w:t>login.html</w:t>
            </w:r>
          </w:p>
        </w:tc>
        <w:tc>
          <w:tcPr>
            <w:tcW w:type="dxa" w:w="2161"/>
          </w:tcPr>
          <w:p>
            <w:r>
              <w:t>含注释泄密</w:t>
            </w:r>
          </w:p>
        </w:tc>
        <w:tc>
          <w:tcPr>
            <w:tcW w:type="dxa" w:w="2161"/>
          </w:tcPr>
          <w:p>
            <w:r>
              <w:t>无注释</w:t>
            </w:r>
          </w:p>
        </w:tc>
        <w:tc>
          <w:tcPr>
            <w:tcW w:type="dxa" w:w="2161"/>
          </w:tcPr>
          <w:p>
            <w:r>
              <w:t>删除敏感注释，新增 CSRF 隐藏字段</w:t>
            </w:r>
          </w:p>
        </w:tc>
      </w:tr>
      <w:tr>
        <w:tc>
          <w:tcPr>
            <w:tcW w:type="dxa" w:w="2161"/>
          </w:tcPr>
          <w:p>
            <w:r>
              <w:t>register.html</w:t>
            </w:r>
          </w:p>
        </w:tc>
        <w:tc>
          <w:tcPr>
            <w:tcW w:type="dxa" w:w="2161"/>
          </w:tcPr>
          <w:p>
            <w:r>
              <w:t>不存在</w:t>
            </w:r>
          </w:p>
        </w:tc>
        <w:tc>
          <w:tcPr>
            <w:tcW w:type="dxa" w:w="2161"/>
          </w:tcPr>
          <w:p>
            <w:r>
              <w:t>新增</w:t>
            </w:r>
          </w:p>
        </w:tc>
        <w:tc>
          <w:tcPr>
            <w:tcW w:type="dxa" w:w="2161"/>
          </w:tcPr>
          <w:p>
            <w:r>
              <w:t>完整的注册流程 + 密码强度校验</w:t>
            </w:r>
          </w:p>
        </w:tc>
      </w:tr>
      <w:tr>
        <w:tc>
          <w:tcPr>
            <w:tcW w:type="dxa" w:w="2161"/>
          </w:tcPr>
          <w:p>
            <w:r>
              <w:t>style.css</w:t>
            </w:r>
          </w:p>
        </w:tc>
        <w:tc>
          <w:tcPr>
            <w:tcW w:type="dxa" w:w="2161"/>
          </w:tcPr>
          <w:p>
            <w:r>
              <w:t>基础样式</w:t>
            </w:r>
          </w:p>
        </w:tc>
        <w:tc>
          <w:tcPr>
            <w:tcW w:type="dxa" w:w="2161"/>
          </w:tcPr>
          <w:p>
            <w:r>
              <w:t>强化样式</w:t>
            </w:r>
          </w:p>
        </w:tc>
        <w:tc>
          <w:tcPr>
            <w:tcW w:type="dxa" w:w="2161"/>
          </w:tcPr>
          <w:p>
            <w:r>
              <w:t>更丰富的 UI 组件和交互反馈</w:t>
            </w:r>
          </w:p>
        </w:tc>
      </w:tr>
      <w:tr>
        <w:tc>
          <w:tcPr>
            <w:tcW w:type="dxa" w:w="2161"/>
          </w:tcPr>
          <w:p>
            <w:r>
              <w:t>requirements.txt</w:t>
            </w:r>
          </w:p>
        </w:tc>
        <w:tc>
          <w:tcPr>
            <w:tcW w:type="dxa" w:w="2161"/>
          </w:tcPr>
          <w:p>
            <w:r>
              <w:t>不存在</w:t>
            </w:r>
          </w:p>
        </w:tc>
        <w:tc>
          <w:tcPr>
            <w:tcW w:type="dxa" w:w="2161"/>
          </w:tcPr>
          <w:p>
            <w:r>
              <w:t>新增</w:t>
            </w:r>
          </w:p>
        </w:tc>
        <w:tc>
          <w:tcPr>
            <w:tcW w:type="dxa" w:w="2161"/>
          </w:tcPr>
          <w:p>
            <w:r>
              <w:t>记录项目依赖</w:t>
            </w:r>
          </w:p>
        </w:tc>
      </w:tr>
      <w:tr>
        <w:tc>
          <w:tcPr>
            <w:tcW w:type="dxa" w:w="2161"/>
          </w:tcPr>
          <w:p>
            <w:r>
              <w:t>SECURITY_FIXES.md</w:t>
            </w:r>
          </w:p>
        </w:tc>
        <w:tc>
          <w:tcPr>
            <w:tcW w:type="dxa" w:w="2161"/>
          </w:tcPr>
          <w:p>
            <w:r>
              <w:t>不存在</w:t>
            </w:r>
          </w:p>
        </w:tc>
        <w:tc>
          <w:tcPr>
            <w:tcW w:type="dxa" w:w="2161"/>
          </w:tcPr>
          <w:p>
            <w:r>
              <w:t>新增</w:t>
            </w:r>
          </w:p>
        </w:tc>
        <w:tc>
          <w:tcPr>
            <w:tcW w:type="dxa" w:w="2161"/>
          </w:tcPr>
          <w:p>
            <w:r>
              <w:t>16 项漏洞详细分析报告</w:t>
            </w:r>
          </w:p>
        </w:tc>
      </w:tr>
      <w:tr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  <w:tr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</w:tbl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5.2  关键代码变更摘要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密码存储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漏洞版：USERS["admin"]["password"] = "admin123"  ← 明文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安全版：USERS["admin"]["password"] = generate_password_hash("Admin@123456")  ← PBKDF2-SHA256 加盐哈希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会话密钥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漏洞版：app.secret_key = "dev-key-2025"  ← 硬编码弱密钥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安全版：app.secret_key = os.environ.get("SECRET_KEY", secrets.token_hex(32))  ← 随机密钥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登录验证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漏洞版：直接 if USERS[username]["password"] == password: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安全版：速率限制检查 → 输入过滤 → 账户锁定检查 → CSRF 验证 → check_password_hash()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2"/>
        </w:rPr>
        <w:t>会话管理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漏洞版：登录成功直接 session["username"] = username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安全版：session.clear() → session.permanent = True → session["username"] = username</w:t>
      </w:r>
    </w:p>
    <w:p>
      <w:r>
        <w:br w:type="page"/>
      </w:r>
    </w:p>
    <w:p>
      <w:pPr>
        <w:pStyle w:val="Heading1"/>
      </w:pPr>
      <w:r>
        <w:rPr>
          <w:rFonts w:ascii="Droid Sans Fallback" w:hAnsi="Droid Sans Fallback" w:eastAsia="Droid Sans Fallback"/>
          <w:color w:val="1A1A2E"/>
          <w:sz w:val="44"/>
        </w:rPr>
        <w:t>6  反思：漏洞的核心问题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回顾这 16 项漏洞，它们并非来自复杂的业务逻辑缺陷或高级攻击手法，而是源于最基础的 Web 安全原则被系统性忽视。以下是对核心问题的深入反思：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6.1  安全意识的系统性缺失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在开发初始版本时，开发者只关注了功能的"可用性"，完全未考虑"安全性"。密码明文存储、密钥硬编码、调试模式开放——这些是安全领域最基本的问题，在任何正规的开发培训或安全指南中都会被反复强调。它们的出现说明开发过程缺乏基本的安全编码规范和安全评审环节。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6.2  "最小权限原则"被完全颠覆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登录成功后，所有用户信息（包括密码）被不加区分地传递给前端模板。这违反了"数据最小化"原则——前端不需要知道密码，就不应该接收到密码。更合理的做法是，后端只返回前端真正需要展示的数据字段。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6.3  "默认安全"与"默认不安全"的取舍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项目的每个安全配置都选择了"默认不安全"的选项：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密码默认不加密 → 明文存储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Session Cookie 默认不设 HttpOnly → 允许 JS 读取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Debug 模式默认开启 → 暴露调试接口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表单默认不验证 → 接收任意输入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接口默认不限速 → 允许任意频率请求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安全的思维模式应该是"默认拒绝"（Default Deny），即默认情况下所有权限都是关闭的，仅在明确需要时才开放。而本项目恰恰相反，默认开放一切，仅在不必要时才考虑限制。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6.4  没有"纵深防御"的概念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即使有某项防御措施被绕过，也应该有其他措施兜底。例如：即使密码哈希被破解，会话超时可以限制攻击窗口；即使 CSRF 令牌被窃取，速率限制可以延缓攻击节奏；即使 session key 被破解，账户锁定机制可以阻断后续操作。原版本的所有防护都是"单一关卡"，突破即全线崩溃。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6.5  OWASP Top 10 的最佳实践被忽略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将漏洞映射到 OWASP Top 10 (2021) 可以看到问题的全貌：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OWASP 类别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涉及的漏洞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2882"/>
          </w:tcPr>
          <w:p>
            <w:r>
              <w:t>A01: Broken Access Control</w:t>
            </w:r>
          </w:p>
        </w:tc>
        <w:tc>
          <w:tcPr>
            <w:tcW w:type="dxa" w:w="2882"/>
          </w:tcPr>
          <w:p>
            <w:r>
              <w:t>VULN-013 会话固定</w:t>
            </w:r>
          </w:p>
        </w:tc>
        <w:tc>
          <w:tcPr>
            <w:tcW w:type="dxa" w:w="2882"/>
          </w:tcPr>
          <w:p>
            <w:r>
              <w:t>1 项</w:t>
            </w:r>
          </w:p>
        </w:tc>
      </w:tr>
      <w:tr>
        <w:tc>
          <w:tcPr>
            <w:tcW w:type="dxa" w:w="2882"/>
          </w:tcPr>
          <w:p>
            <w:r>
              <w:t>A02: Cryptographic Failures</w:t>
            </w:r>
          </w:p>
        </w:tc>
        <w:tc>
          <w:tcPr>
            <w:tcW w:type="dxa" w:w="2882"/>
          </w:tcPr>
          <w:p>
            <w:r>
              <w:t>VULN-001 明文密码, VULN-002 弱密钥</w:t>
            </w:r>
          </w:p>
        </w:tc>
        <w:tc>
          <w:tcPr>
            <w:tcW w:type="dxa" w:w="2882"/>
          </w:tcPr>
          <w:p>
            <w:r>
              <w:t>2 项</w:t>
            </w:r>
          </w:p>
        </w:tc>
      </w:tr>
      <w:tr>
        <w:tc>
          <w:tcPr>
            <w:tcW w:type="dxa" w:w="2882"/>
          </w:tcPr>
          <w:p>
            <w:r>
              <w:t>A04: Insecure Design</w:t>
            </w:r>
          </w:p>
        </w:tc>
        <w:tc>
          <w:tcPr>
            <w:tcW w:type="dxa" w:w="2882"/>
          </w:tcPr>
          <w:p>
            <w:r>
              <w:t>VULN-015 无日志, VULN-016 无注册</w:t>
            </w:r>
          </w:p>
        </w:tc>
        <w:tc>
          <w:tcPr>
            <w:tcW w:type="dxa" w:w="2882"/>
          </w:tcPr>
          <w:p>
            <w:r>
              <w:t>2 项</w:t>
            </w:r>
          </w:p>
        </w:tc>
      </w:tr>
      <w:tr>
        <w:tc>
          <w:tcPr>
            <w:tcW w:type="dxa" w:w="2882"/>
          </w:tcPr>
          <w:p>
            <w:r>
              <w:t>A05: Security Misconfiguration</w:t>
            </w:r>
          </w:p>
        </w:tc>
        <w:tc>
          <w:tcPr>
            <w:tcW w:type="dxa" w:w="2882"/>
          </w:tcPr>
          <w:p>
            <w:r>
              <w:t>VULN-005 调试模式, VULN-011 Cookie</w:t>
            </w:r>
          </w:p>
        </w:tc>
        <w:tc>
          <w:tcPr>
            <w:tcW w:type="dxa" w:w="2882"/>
          </w:tcPr>
          <w:p>
            <w:r>
              <w:t>2 项</w:t>
            </w:r>
          </w:p>
        </w:tc>
      </w:tr>
      <w:tr>
        <w:tc>
          <w:tcPr>
            <w:tcW w:type="dxa" w:w="2882"/>
          </w:tcPr>
          <w:p>
            <w:r>
              <w:t>A07: Identification &amp; Auth Failures</w:t>
            </w:r>
          </w:p>
        </w:tc>
        <w:tc>
          <w:tcPr>
            <w:tcW w:type="dxa" w:w="2882"/>
          </w:tcPr>
          <w:p>
            <w:r>
              <w:t>VULN-003 爆破, VULN-004 密码泄露, VULN-007 无锁定, VULN-009 枚举, VULN-012 弱密码, VULN-014 无超时</w:t>
            </w:r>
          </w:p>
        </w:tc>
        <w:tc>
          <w:tcPr>
            <w:tcW w:type="dxa" w:w="2882"/>
          </w:tcPr>
          <w:p>
            <w:r>
              <w:t>6 项</w:t>
            </w:r>
          </w:p>
        </w:tc>
      </w:tr>
      <w:tr>
        <w:tc>
          <w:tcPr>
            <w:tcW w:type="dxa" w:w="2882"/>
          </w:tcPr>
          <w:p>
            <w:r>
              <w:t>A08: Software &amp; Data Integrity</w:t>
            </w:r>
          </w:p>
        </w:tc>
        <w:tc>
          <w:tcPr>
            <w:tcW w:type="dxa" w:w="2882"/>
          </w:tcPr>
          <w:p>
            <w:r>
              <w:t>VULN-008 CSRF 伪造</w:t>
            </w:r>
          </w:p>
        </w:tc>
        <w:tc>
          <w:tcPr>
            <w:tcW w:type="dxa" w:w="2882"/>
          </w:tcPr>
          <w:p>
            <w:r>
              <w:t>1 项</w:t>
            </w:r>
          </w:p>
        </w:tc>
      </w:tr>
    </w:tbl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其中 A07（身份认证与鉴权失效）涉及 6 项漏洞，占比 37.5%，是最严重的安全薄弱环节。这与此类平台的核心功能——用户认证——直接相关，说明开发者对认证安全的理解严重不足。</w:t>
      </w:r>
    </w:p>
    <w:p>
      <w:r>
        <w:br w:type="page"/>
      </w:r>
    </w:p>
    <w:p>
      <w:pPr>
        <w:pStyle w:val="Heading1"/>
      </w:pPr>
      <w:r>
        <w:rPr>
          <w:rFonts w:ascii="Droid Sans Fallback" w:hAnsi="Droid Sans Fallback" w:eastAsia="Droid Sans Fallback"/>
          <w:color w:val="1A1A2E"/>
          <w:sz w:val="44"/>
        </w:rPr>
        <w:t>7  反思：关键错误总结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以下总结本次开发过程中最关键的几个错误，以及从中学到的教训。这些错误按照"该做什么但没做"和"不该做什么但做了"两个维度分类。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7.1  该做但没做的事（遗漏型错误）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4"/>
        </w:rPr>
        <w:t>错误 1：没有密码哈希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密码哈希是 Web 安全中最基础的要求。原因可能是开发者觉得"只是个小项目"或"本地测试无所谓"。但安全习惯是从小项目养成的——在小项目中养成的坏习惯会自然地带到大项目中。教训：无论项目规模大小，密码必须哈希存储，这是不可妥协的安全底线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4"/>
        </w:rPr>
        <w:t>错误 2：没有速率限制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开发者可能认为"谁会闲到爆破一个练习项目"。但互联网上的自动化扫描工具无处不在，即使是最小的项目，暴露在公网上几分钟内就会遭到扫描和攻击尝试。教训：默认假设攻击者已经在扫描你的应用，速率限制是必需的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4"/>
        </w:rPr>
        <w:t>错误 3：没有输入验证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"用户的输入是不可信的"是安全领域的第一课。原项目直接将表单数据用于业务逻辑，没有任何过滤和校验。教训：永远不要信任用户输入——验证、过滤、转义三步缺一不可。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4"/>
        </w:rPr>
        <w:t>错误 4：没有日志记录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没有日志意味着没有"事后分析"的能力。安全事件发生后，无法回答"谁、什么时间、从哪里、做了什么"这些最基本的问题。教训：日志不是可选项，是安全基础设施的必要组成部分。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7.2  不该做但做了的事（主动型错误）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4"/>
        </w:rPr>
        <w:t>错误 5：明文密码硬编码在代码中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这不仅涉及密码明文问题，还包括将生产数据（至少是类似生产的数据）直接写在源码中。正确的做法是使用配置文件、环境变量或密钥管理服务来管理敏感信息。教训：代码和配置分离、代码和数据分离。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4"/>
        </w:rPr>
        <w:t>错误 6：敏感信息写入 HTML 注释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HTML 注释中的调试信息会随页面一起发送到客户端。这是一个非常低级但常见的错误——开发者为了方便调试写下注释，上线后忘记删除。教训：不要在代码注释中写任何密码、密钥、Token 等敏感信息。所有敏感信息都通过环境变量或配置文件管理。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/>
          <w:i w:val="0"/>
          <w:color w:val="333333"/>
          <w:sz w:val="24"/>
        </w:rPr>
        <w:t>错误 7：将密码传递给前端模板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即使密码已经在后端被正确验证，也不意味着它应该出现在前端的响应中。将密码传递到模板意味着：①密码在网络上传输（即使是内网）；②密码出现在 HTML 源码中；③密码可能在浏览器历史或缓存中留存。教训：最小化数据暴露——后端只向前端发送"前端需要看到"的数据，而不是"后端拥有"的数据。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7.3  根本原因分析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根本原因</w:t>
            </w:r>
          </w:p>
        </w:tc>
        <w:tc>
          <w:tcPr>
            <w:tcW w:type="dxa" w:w="4323"/>
          </w:tcPr>
          <w:p>
            <w:r>
              <w:rPr>
                <w:b/>
              </w:rPr>
              <w:t>具体表现</w:t>
            </w:r>
          </w:p>
        </w:tc>
      </w:tr>
      <w:tr>
        <w:tc>
          <w:tcPr>
            <w:tcW w:type="dxa" w:w="4323"/>
          </w:tcPr>
          <w:p>
            <w:r>
              <w:t>安全知识不足</w:t>
            </w:r>
          </w:p>
        </w:tc>
        <w:tc>
          <w:tcPr>
            <w:tcW w:type="dxa" w:w="4323"/>
          </w:tcPr>
          <w:p>
            <w:r>
              <w:t>不了解密码哈希、CSRF、会话管理等安全概念</w:t>
            </w:r>
          </w:p>
        </w:tc>
      </w:tr>
      <w:tr>
        <w:tc>
          <w:tcPr>
            <w:tcW w:type="dxa" w:w="4323"/>
          </w:tcPr>
          <w:p>
            <w:r>
              <w:t>缺乏安全规范</w:t>
            </w:r>
          </w:p>
        </w:tc>
        <w:tc>
          <w:tcPr>
            <w:tcW w:type="dxa" w:w="4323"/>
          </w:tcPr>
          <w:p>
            <w:r>
              <w:t>没有编码规范、安全 checklist、代码审查流程</w:t>
            </w:r>
          </w:p>
        </w:tc>
      </w:tr>
      <w:tr>
        <w:tc>
          <w:tcPr>
            <w:tcW w:type="dxa" w:w="4323"/>
          </w:tcPr>
          <w:p>
            <w:r>
              <w:t>设计阶段未考虑安全</w:t>
            </w:r>
          </w:p>
        </w:tc>
        <w:tc>
          <w:tcPr>
            <w:tcW w:type="dxa" w:w="4323"/>
          </w:tcPr>
          <w:p>
            <w:r>
              <w:t>架构设计时只考虑功能流程，未做威胁建模</w:t>
            </w:r>
          </w:p>
        </w:tc>
      </w:tr>
      <w:tr>
        <w:tc>
          <w:tcPr>
            <w:tcW w:type="dxa" w:w="4323"/>
          </w:tcPr>
          <w:p>
            <w:r>
              <w:t>"这只是个练习项目"心态</w:t>
            </w:r>
          </w:p>
        </w:tc>
        <w:tc>
          <w:tcPr>
            <w:tcW w:type="dxa" w:w="4323"/>
          </w:tcPr>
          <w:p>
            <w:r>
              <w:t>认为小项目不需要安全防护，降低了安全标准</w:t>
            </w:r>
          </w:p>
        </w:tc>
      </w:tr>
      <w:tr>
        <w:tc>
          <w:tcPr>
            <w:tcW w:type="dxa" w:w="4323"/>
          </w:tcPr>
          <w:p>
            <w:r>
              <w:t>缺乏测试环节</w:t>
            </w:r>
          </w:p>
        </w:tc>
        <w:tc>
          <w:tcPr>
            <w:tcW w:type="dxa" w:w="4323"/>
          </w:tcPr>
          <w:p>
            <w:r>
              <w:t>上线前未进行任何安全测试或渗透测试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Droid Sans Fallback" w:hAnsi="Droid Sans Fallback" w:eastAsia="Droid Sans Fallback"/>
          <w:color w:val="1A1A2E"/>
          <w:sz w:val="44"/>
        </w:rPr>
        <w:t>8  安全建议与后续工作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8.1  短期措施（已实施）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密码存储全部迁移为 PBKDF2-SHA256 加盐哈希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会话密钥切换为随机生成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部署速率限制和账户锁定机制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添加 CSRF 防护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加固 session cookie 设置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添加输入过滤和验证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统一登录错误提示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添加审计日志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关闭调试模式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移除模板中的密码展示和注释泄露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8.2  中期建议</w:t>
      </w:r>
    </w:p>
    <w:p>
      <w:pPr>
        <w:spacing w:after="120" w:line="400" w:lineRule="exact"/>
      </w:pPr>
      <w:r>
        <w:rPr>
          <w:rFonts w:ascii="Droid Sans Fallback" w:hAnsi="Droid Sans Fallback" w:eastAsia="Droid Sans Fallback"/>
          <w:b w:val="0"/>
          <w:i w:val="0"/>
          <w:color w:val="333333"/>
          <w:sz w:val="22"/>
        </w:rPr>
        <w:t>以下建议适用于该项目的下一阶段迭代：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HTTPS 部署：配置 SSL/TLS 证书，启用 HSTS 响应头，设置 SESSION_COOKIE_SECURE=True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密码强度升级：实施更细粒度的密码策略（要求包含特殊字符、大写字母等）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添加安全响应头：X-Content-Type-Options: nosniff, X-Frame-Options: DENY, Content-Security-Policy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用户权限管理：实现基于角色的细粒度访问控制（RBAC），区分不同角色的操作权限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数据库迁移：将用户数据从内存字典迁移到关系数据库（SQLite/PostgreSQL）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8.3  长期建议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引入 OWASP Dependency-Check：定期扫描第三方依赖库的已知漏洞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实施 CI/CD 安全流水线：集成 SAST（静态安全测试）和 DAST（动态安全测试）工具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建立安全编码规范：参考 OWASP ASVS（应用安全验证标准）制定团队规范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定期的安全培训：让开发团队了解 OWASP Top 10 及常见 Web 攻击手法</w:t>
      </w:r>
    </w:p>
    <w:p>
      <w:pPr>
        <w:pStyle w:val="ListBullet"/>
        <w:spacing w:after="60"/>
        <w:ind w:left="720"/>
      </w:pPr>
      <w:r>
        <w:rPr>
          <w:rFonts w:ascii="Droid Sans Fallback" w:hAnsi="Droid Sans Fallback" w:eastAsia="Droid Sans Fallback"/>
          <w:sz w:val="22"/>
        </w:rPr>
        <w:t>渗透测试：在重大版本发布前，聘请第三方安全团队进行渗透测试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8.4  安全开发建议（SDLC 集成）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安全活动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工具/方法</w:t>
            </w:r>
          </w:p>
        </w:tc>
      </w:tr>
      <w:tr>
        <w:tc>
          <w:tcPr>
            <w:tcW w:type="dxa" w:w="2882"/>
          </w:tcPr>
          <w:p>
            <w:r>
              <w:t>需求分析</w:t>
            </w:r>
          </w:p>
        </w:tc>
        <w:tc>
          <w:tcPr>
            <w:tcW w:type="dxa" w:w="2882"/>
          </w:tcPr>
          <w:p>
            <w:r>
              <w:t>安全需求分析、威胁建模</w:t>
            </w:r>
          </w:p>
        </w:tc>
        <w:tc>
          <w:tcPr>
            <w:tcW w:type="dxa" w:w="2882"/>
          </w:tcPr>
          <w:p>
            <w:r>
              <w:t>STRIDE 模型、攻击树</w:t>
            </w:r>
          </w:p>
        </w:tc>
      </w:tr>
      <w:tr>
        <w:tc>
          <w:tcPr>
            <w:tcW w:type="dxa" w:w="2882"/>
          </w:tcPr>
          <w:p>
            <w:r>
              <w:t>设计阶段</w:t>
            </w:r>
          </w:p>
        </w:tc>
        <w:tc>
          <w:tcPr>
            <w:tcW w:type="dxa" w:w="2882"/>
          </w:tcPr>
          <w:p>
            <w:r>
              <w:t>安全架构评审</w:t>
            </w:r>
          </w:p>
        </w:tc>
        <w:tc>
          <w:tcPr>
            <w:tcW w:type="dxa" w:w="2882"/>
          </w:tcPr>
          <w:p>
            <w:r>
              <w:t>OWASP ASVS 对标</w:t>
            </w:r>
          </w:p>
        </w:tc>
      </w:tr>
      <w:tr>
        <w:tc>
          <w:tcPr>
            <w:tcW w:type="dxa" w:w="2882"/>
          </w:tcPr>
          <w:p>
            <w:r>
              <w:t>编码阶段</w:t>
            </w:r>
          </w:p>
        </w:tc>
        <w:tc>
          <w:tcPr>
            <w:tcW w:type="dxa" w:w="2882"/>
          </w:tcPr>
          <w:p>
            <w:r>
              <w:t>安全编码规范</w:t>
            </w:r>
          </w:p>
        </w:tc>
        <w:tc>
          <w:tcPr>
            <w:tcW w:type="dxa" w:w="2882"/>
          </w:tcPr>
          <w:p>
            <w:r>
              <w:t>ESAPI、安全编码 Checklist</w:t>
            </w:r>
          </w:p>
        </w:tc>
      </w:tr>
      <w:tr>
        <w:tc>
          <w:tcPr>
            <w:tcW w:type="dxa" w:w="2882"/>
          </w:tcPr>
          <w:p>
            <w:r>
              <w:t>测试阶段</w:t>
            </w:r>
          </w:p>
        </w:tc>
        <w:tc>
          <w:tcPr>
            <w:tcW w:type="dxa" w:w="2882"/>
          </w:tcPr>
          <w:p>
            <w:r>
              <w:t>SAST/DAST 扫描</w:t>
            </w:r>
          </w:p>
        </w:tc>
        <w:tc>
          <w:tcPr>
            <w:tcW w:type="dxa" w:w="2882"/>
          </w:tcPr>
          <w:p>
            <w:r>
              <w:t>SonarQube、Burp Suite、ZAP</w:t>
            </w:r>
          </w:p>
        </w:tc>
      </w:tr>
      <w:tr>
        <w:tc>
          <w:tcPr>
            <w:tcW w:type="dxa" w:w="2882"/>
          </w:tcPr>
          <w:p>
            <w:r>
              <w:t>运维阶段</w:t>
            </w:r>
          </w:p>
        </w:tc>
        <w:tc>
          <w:tcPr>
            <w:tcW w:type="dxa" w:w="2882"/>
          </w:tcPr>
          <w:p>
            <w:r>
              <w:t>持续监控、应急响应</w:t>
            </w:r>
          </w:p>
        </w:tc>
        <w:tc>
          <w:tcPr>
            <w:tcW w:type="dxa" w:w="2882"/>
          </w:tcPr>
          <w:p>
            <w:r>
              <w:t>WAF、SIEM、日志审计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Droid Sans Fallback" w:hAnsi="Droid Sans Fallback" w:eastAsia="Droid Sans Fallback"/>
          <w:color w:val="1A1A2E"/>
          <w:sz w:val="44"/>
        </w:rPr>
        <w:t>附录</w:t>
      </w:r>
    </w:p>
    <w:p>
      <w:pPr>
        <w:pStyle w:val="Heading2"/>
      </w:pPr>
      <w:r>
        <w:rPr>
          <w:rFonts w:ascii="Droid Sans Fallback" w:hAnsi="Droid Sans Fallback" w:eastAsia="Droid Sans Fallback"/>
          <w:color w:val="2C3E50"/>
          <w:sz w:val="32"/>
        </w:rPr>
        <w:t>A. OWASP Top 10 (2021) 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882"/>
          </w:tcPr>
          <w:p>
            <w:r>
              <w:rPr>
                <w:b/>
              </w:rPr>
              <w:t>风险类别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本项目中对应漏洞</w:t>
            </w:r>
          </w:p>
        </w:tc>
      </w:tr>
      <w:tr>
        <w:tc>
          <w:tcPr>
            <w:tcW w:type="dxa" w:w="2882"/>
          </w:tcPr>
          <w:p>
            <w:r>
              <w:t>A01</w:t>
            </w:r>
          </w:p>
        </w:tc>
        <w:tc>
          <w:tcPr>
            <w:tcW w:type="dxa" w:w="2882"/>
          </w:tcPr>
          <w:p>
            <w:r>
              <w:t>Broken Access Control</w:t>
            </w:r>
          </w:p>
        </w:tc>
        <w:tc>
          <w:tcPr>
            <w:tcW w:type="dxa" w:w="2882"/>
          </w:tcPr>
          <w:p>
            <w:r>
              <w:t>VULN-013 会话固定（部分）</w:t>
            </w:r>
          </w:p>
        </w:tc>
      </w:tr>
      <w:tr>
        <w:tc>
          <w:tcPr>
            <w:tcW w:type="dxa" w:w="2882"/>
          </w:tcPr>
          <w:p>
            <w:r>
              <w:t>A02</w:t>
            </w:r>
          </w:p>
        </w:tc>
        <w:tc>
          <w:tcPr>
            <w:tcW w:type="dxa" w:w="2882"/>
          </w:tcPr>
          <w:p>
            <w:r>
              <w:t>Cryptographic Failures</w:t>
            </w:r>
          </w:p>
        </w:tc>
        <w:tc>
          <w:tcPr>
            <w:tcW w:type="dxa" w:w="2882"/>
          </w:tcPr>
          <w:p>
            <w:r>
              <w:t>VULN-001 明文密码, VULN-002 弱密钥</w:t>
            </w:r>
          </w:p>
        </w:tc>
      </w:tr>
      <w:tr>
        <w:tc>
          <w:tcPr>
            <w:tcW w:type="dxa" w:w="2882"/>
          </w:tcPr>
          <w:p>
            <w:r>
              <w:t>A03</w:t>
            </w:r>
          </w:p>
        </w:tc>
        <w:tc>
          <w:tcPr>
            <w:tcW w:type="dxa" w:w="2882"/>
          </w:tcPr>
          <w:p>
            <w:r>
              <w:t>Injection</w:t>
            </w:r>
          </w:p>
        </w:tc>
        <w:tc>
          <w:tcPr>
            <w:tcW w:type="dxa" w:w="2882"/>
          </w:tcPr>
          <w:p>
            <w:r>
              <w:t>VULN-010 XSS（部分）</w:t>
            </w:r>
          </w:p>
        </w:tc>
      </w:tr>
      <w:tr>
        <w:tc>
          <w:tcPr>
            <w:tcW w:type="dxa" w:w="2882"/>
          </w:tcPr>
          <w:p>
            <w:r>
              <w:t>A04</w:t>
            </w:r>
          </w:p>
        </w:tc>
        <w:tc>
          <w:tcPr>
            <w:tcW w:type="dxa" w:w="2882"/>
          </w:tcPr>
          <w:p>
            <w:r>
              <w:t>Insecure Design</w:t>
            </w:r>
          </w:p>
        </w:tc>
        <w:tc>
          <w:tcPr>
            <w:tcW w:type="dxa" w:w="2882"/>
          </w:tcPr>
          <w:p>
            <w:r>
              <w:t>VULN-015 无日志, VULN-016 无注册</w:t>
            </w:r>
          </w:p>
        </w:tc>
      </w:tr>
      <w:tr>
        <w:tc>
          <w:tcPr>
            <w:tcW w:type="dxa" w:w="2882"/>
          </w:tcPr>
          <w:p>
            <w:r>
              <w:t>A05</w:t>
            </w:r>
          </w:p>
        </w:tc>
        <w:tc>
          <w:tcPr>
            <w:tcW w:type="dxa" w:w="2882"/>
          </w:tcPr>
          <w:p>
            <w:r>
              <w:t>Security Misconfiguration</w:t>
            </w:r>
          </w:p>
        </w:tc>
        <w:tc>
          <w:tcPr>
            <w:tcW w:type="dxa" w:w="2882"/>
          </w:tcPr>
          <w:p>
            <w:r>
              <w:t>VULN-005 调试模式, VULN-011 Cookie</w:t>
            </w:r>
          </w:p>
        </w:tc>
      </w:tr>
      <w:tr>
        <w:tc>
          <w:tcPr>
            <w:tcW w:type="dxa" w:w="2882"/>
          </w:tcPr>
          <w:p>
            <w:r>
              <w:t>A06</w:t>
            </w:r>
          </w:p>
        </w:tc>
        <w:tc>
          <w:tcPr>
            <w:tcW w:type="dxa" w:w="2882"/>
          </w:tcPr>
          <w:p>
            <w:r>
              <w:t>Vulnerable Components</w:t>
            </w:r>
          </w:p>
        </w:tc>
        <w:tc>
          <w:tcPr>
            <w:tcW w:type="dxa" w:w="2882"/>
          </w:tcPr>
          <w:p>
            <w:r>
              <w:t>—</w:t>
            </w:r>
          </w:p>
        </w:tc>
      </w:tr>
      <w:tr>
        <w:tc>
          <w:tcPr>
            <w:tcW w:type="dxa" w:w="2882"/>
          </w:tcPr>
          <w:p>
            <w:r>
              <w:t>A07</w:t>
            </w:r>
          </w:p>
        </w:tc>
        <w:tc>
          <w:tcPr>
            <w:tcW w:type="dxa" w:w="2882"/>
          </w:tcPr>
          <w:p>
            <w:r>
              <w:t>Identification &amp; Auth Failures</w:t>
            </w:r>
          </w:p>
        </w:tc>
        <w:tc>
          <w:tcPr>
            <w:tcW w:type="dxa" w:w="2882"/>
          </w:tcPr>
          <w:p>
            <w:r>
              <w:t>VULN-003,004,006,007,009,012,014（共7项）</w:t>
            </w:r>
          </w:p>
        </w:tc>
      </w:tr>
      <w:tr>
        <w:tc>
          <w:tcPr>
            <w:tcW w:type="dxa" w:w="2882"/>
          </w:tcPr>
          <w:p>
            <w:r>
              <w:t>A08</w:t>
            </w:r>
          </w:p>
        </w:tc>
        <w:tc>
          <w:tcPr>
            <w:tcW w:type="dxa" w:w="2882"/>
          </w:tcPr>
          <w:p>
            <w:r>
              <w:t>Software &amp; Data Integrity</w:t>
            </w:r>
          </w:p>
        </w:tc>
        <w:tc>
          <w:tcPr>
            <w:tcW w:type="dxa" w:w="2882"/>
          </w:tcPr>
          <w:p>
            <w:r>
              <w:t>VULN-008 CSRF</w:t>
            </w:r>
          </w:p>
        </w:tc>
      </w:tr>
      <w:tr>
        <w:tc>
          <w:tcPr>
            <w:tcW w:type="dxa" w:w="2882"/>
          </w:tcPr>
          <w:p>
            <w:r>
              <w:t>A09</w:t>
            </w:r>
          </w:p>
        </w:tc>
        <w:tc>
          <w:tcPr>
            <w:tcW w:type="dxa" w:w="2882"/>
          </w:tcPr>
          <w:p>
            <w:r>
              <w:t>Security Logging &amp; Monitoring</w:t>
            </w:r>
          </w:p>
        </w:tc>
        <w:tc>
          <w:tcPr>
            <w:tcW w:type="dxa" w:w="2882"/>
          </w:tcPr>
          <w:p>
            <w:r>
              <w:t>VULN-015</w:t>
            </w:r>
          </w:p>
        </w:tc>
      </w:tr>
      <w:tr>
        <w:tc>
          <w:tcPr>
            <w:tcW w:type="dxa" w:w="2882"/>
          </w:tcPr>
          <w:p>
            <w:r>
              <w:t>A10</w:t>
            </w:r>
          </w:p>
        </w:tc>
        <w:tc>
          <w:tcPr>
            <w:tcW w:type="dxa" w:w="2882"/>
          </w:tcPr>
          <w:p>
            <w:r>
              <w:t>SSRF</w:t>
            </w:r>
          </w:p>
        </w:tc>
        <w:tc>
          <w:tcPr>
            <w:tcW w:type="dxa" w:w="2882"/>
          </w:tcPr>
          <w:p>
            <w:r>
              <w:t>—</w:t>
            </w:r>
          </w:p>
        </w:tc>
      </w:tr>
    </w:tbl>
    <w:p/>
    <w:p>
      <w:pPr>
        <w:spacing w:after="120" w:line="400" w:lineRule="exact"/>
        <w:jc w:val="center"/>
      </w:pPr>
      <w:r>
        <w:rPr>
          <w:rFonts w:ascii="Droid Sans Fallback" w:hAnsi="Droid Sans Fallback" w:eastAsia="Droid Sans Fallback"/>
          <w:b/>
          <w:i w:val="0"/>
          <w:color w:val="999999"/>
          <w:sz w:val="24"/>
        </w:rPr>
        <w:t>— 报告结束 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roid Sans Fallback" w:hAnsi="Droid Sans Fallback" w:eastAsia="Droid Sans Fallback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