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ED" w:rsidRDefault="0082520A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5DED" w:rsidRDefault="00515DED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515DED" w:rsidRDefault="00515DED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515DED" w:rsidRDefault="00515DED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515DED" w:rsidRDefault="00515DED"/>
    <w:p w:rsidR="00515DED" w:rsidRDefault="00515DED"/>
    <w:p w:rsidR="00515DED" w:rsidRDefault="0082520A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515DED" w:rsidRDefault="00A62E4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515DED" w:rsidRDefault="0082520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515DED" w:rsidRDefault="00515DED"/>
    <w:p w:rsidR="00515DED" w:rsidRDefault="0082520A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515DED" w:rsidRDefault="0082520A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515DED" w:rsidRDefault="0082520A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515DED" w:rsidRDefault="00515DE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1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515DED" w:rsidRDefault="0082520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15DED">
        <w:tc>
          <w:tcPr>
            <w:tcW w:w="1470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017/12/10</w:t>
            </w:r>
          </w:p>
        </w:tc>
        <w:tc>
          <w:tcPr>
            <w:tcW w:w="1275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A62E43">
              <w:rPr>
                <w:rFonts w:ascii="Calibri" w:hAnsi="Calibri" w:cs="Calibri"/>
                <w:sz w:val="22"/>
                <w:szCs w:val="22"/>
              </w:rPr>
              <w:t>Dongmin Kim</w:t>
            </w:r>
          </w:p>
        </w:tc>
        <w:tc>
          <w:tcPr>
            <w:tcW w:w="4785" w:type="dxa"/>
          </w:tcPr>
          <w:p w:rsidR="00515DED" w:rsidRPr="00A62E43" w:rsidRDefault="00A62E43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First attempt</w:t>
            </w:r>
          </w:p>
        </w:tc>
      </w:tr>
      <w:tr w:rsidR="00515DED">
        <w:tc>
          <w:tcPr>
            <w:tcW w:w="1470" w:type="dxa"/>
          </w:tcPr>
          <w:p w:rsidR="00515DED" w:rsidRPr="00B922F2" w:rsidRDefault="00B922F2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018/06/22</w:t>
            </w:r>
          </w:p>
        </w:tc>
        <w:tc>
          <w:tcPr>
            <w:tcW w:w="1275" w:type="dxa"/>
          </w:tcPr>
          <w:p w:rsidR="00515DED" w:rsidRPr="00B922F2" w:rsidRDefault="00B922F2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:rsidR="00515DED" w:rsidRPr="00B922F2" w:rsidRDefault="00B922F2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ongmin Kim</w:t>
            </w:r>
          </w:p>
        </w:tc>
        <w:tc>
          <w:tcPr>
            <w:tcW w:w="4785" w:type="dxa"/>
          </w:tcPr>
          <w:p w:rsidR="00515DED" w:rsidRPr="00B922F2" w:rsidRDefault="00B922F2" w:rsidP="00B922F2">
            <w:pPr>
              <w:widowControl w:val="0"/>
              <w:contextualSpacing w:val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Fixed some error(Safe state)</w:t>
            </w:r>
            <w:bookmarkStart w:id="8" w:name="_GoBack"/>
            <w:bookmarkEnd w:id="8"/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15DED">
        <w:tc>
          <w:tcPr>
            <w:tcW w:w="147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15DED" w:rsidRDefault="00515D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15DED" w:rsidRDefault="00515DED">
      <w:pPr>
        <w:pStyle w:val="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515DED" w:rsidRDefault="0082520A">
      <w:pPr>
        <w:pStyle w:val="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:rsidR="00515DED" w:rsidRDefault="00515DED"/>
    <w:p w:rsidR="00515DED" w:rsidRDefault="00515DED"/>
    <w:sdt>
      <w:sdtPr>
        <w:id w:val="-326055151"/>
        <w:docPartObj>
          <w:docPartGallery w:val="Table of Contents"/>
          <w:docPartUnique/>
        </w:docPartObj>
      </w:sdtPr>
      <w:sdtEndPr/>
      <w:sdtContent>
        <w:p w:rsidR="00515DED" w:rsidRDefault="0082520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515DED" w:rsidRDefault="00B922F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2520A">
              <w:rPr>
                <w:color w:val="1155CC"/>
                <w:u w:val="single"/>
              </w:rPr>
              <w:t>Table of Contents</w:t>
            </w:r>
          </w:hyperlink>
        </w:p>
        <w:p w:rsidR="00515DED" w:rsidRDefault="00B922F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2520A">
              <w:rPr>
                <w:color w:val="1155CC"/>
                <w:u w:val="single"/>
              </w:rPr>
              <w:t>Purpose of the Technical Safety Concept</w:t>
            </w:r>
          </w:hyperlink>
        </w:p>
        <w:p w:rsidR="00515DED" w:rsidRDefault="00B922F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2520A">
              <w:rPr>
                <w:color w:val="1155CC"/>
                <w:u w:val="single"/>
              </w:rPr>
              <w:t>Inputs to the Technical Safety Concept</w:t>
            </w:r>
          </w:hyperlink>
        </w:p>
        <w:p w:rsidR="00515DED" w:rsidRDefault="00B922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82520A">
              <w:rPr>
                <w:color w:val="1155CC"/>
                <w:u w:val="single"/>
              </w:rPr>
              <w:t>Functional Safety Requirements</w:t>
            </w:r>
          </w:hyperlink>
        </w:p>
        <w:p w:rsidR="00515DED" w:rsidRDefault="00B922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82520A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515DED" w:rsidRDefault="00B922F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2520A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515DED" w:rsidRDefault="00B922F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2520A">
              <w:rPr>
                <w:color w:val="1155CC"/>
                <w:u w:val="single"/>
              </w:rPr>
              <w:t>Technical Safety Concept</w:t>
            </w:r>
          </w:hyperlink>
        </w:p>
        <w:p w:rsidR="00515DED" w:rsidRDefault="00B922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82520A">
              <w:rPr>
                <w:color w:val="1155CC"/>
                <w:u w:val="single"/>
              </w:rPr>
              <w:t>Technical Safety Requirements</w:t>
            </w:r>
          </w:hyperlink>
        </w:p>
        <w:p w:rsidR="00515DED" w:rsidRDefault="00B922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2520A">
              <w:rPr>
                <w:color w:val="1155CC"/>
                <w:u w:val="single"/>
              </w:rPr>
              <w:t>Refinement of the System Architecture</w:t>
            </w:r>
          </w:hyperlink>
        </w:p>
        <w:p w:rsidR="00515DED" w:rsidRDefault="00B922F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2520A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82520A" w:rsidRDefault="00B922F2">
          <w:pPr>
            <w:spacing w:before="60" w:after="80" w:line="240" w:lineRule="auto"/>
            <w:ind w:left="360"/>
          </w:pPr>
          <w:hyperlink w:anchor="_4w6r8buy4lrp">
            <w:r w:rsidR="0082520A">
              <w:rPr>
                <w:color w:val="1155CC"/>
                <w:u w:val="single"/>
              </w:rPr>
              <w:t>Warning and Degradation Concept</w:t>
            </w:r>
          </w:hyperlink>
          <w:r w:rsidR="0082520A">
            <w:fldChar w:fldCharType="end"/>
          </w:r>
        </w:p>
        <w:p w:rsidR="0082520A" w:rsidRDefault="0082520A">
          <w:pPr>
            <w:spacing w:before="60" w:after="80" w:line="240" w:lineRule="auto"/>
            <w:ind w:left="360"/>
          </w:pPr>
        </w:p>
        <w:p w:rsidR="0082520A" w:rsidRDefault="0082520A">
          <w:pPr>
            <w:spacing w:before="60" w:after="80" w:line="240" w:lineRule="auto"/>
            <w:ind w:left="360"/>
          </w:pPr>
        </w:p>
        <w:p w:rsidR="0082520A" w:rsidRDefault="0082520A">
          <w:pPr>
            <w:spacing w:before="60" w:after="80" w:line="240" w:lineRule="auto"/>
            <w:ind w:left="360"/>
          </w:pPr>
        </w:p>
        <w:p w:rsidR="00515DED" w:rsidRDefault="00B922F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515DED" w:rsidRDefault="0082520A">
      <w:pPr>
        <w:pStyle w:val="1"/>
        <w:contextualSpacing w:val="0"/>
      </w:pPr>
      <w:bookmarkStart w:id="12" w:name="_fulgh8sf1ocg" w:colFirst="0" w:colLast="0"/>
      <w:bookmarkEnd w:id="12"/>
      <w:r>
        <w:lastRenderedPageBreak/>
        <w:t>Purpose of the Technical Safety Concept</w:t>
      </w:r>
    </w:p>
    <w:p w:rsidR="002D68C5" w:rsidRDefault="002D68C5" w:rsidP="002D68C5"/>
    <w:p w:rsidR="002D68C5" w:rsidRPr="002D68C5" w:rsidRDefault="002D68C5" w:rsidP="002D68C5"/>
    <w:p w:rsidR="00515DED" w:rsidRPr="00D63522" w:rsidRDefault="00431C7F">
      <w:pPr>
        <w:rPr>
          <w:lang w:val="en-US"/>
        </w:rPr>
      </w:pPr>
      <w:r>
        <w:t>Purpose of the</w:t>
      </w:r>
      <w:r>
        <w:rPr>
          <w:rFonts w:hint="eastAsia"/>
        </w:rPr>
        <w:t xml:space="preserve"> Technical Safety </w:t>
      </w:r>
      <w:r>
        <w:t>Conce</w:t>
      </w:r>
      <w:r w:rsidR="00D63522">
        <w:t xml:space="preserve">pt is to turn </w:t>
      </w:r>
      <w:r w:rsidR="00D63522" w:rsidRPr="00D63522">
        <w:t>functional safety requirements into technical safety requirements</w:t>
      </w:r>
      <w:r w:rsidR="00D63522">
        <w:t xml:space="preserve"> and to allocate</w:t>
      </w:r>
      <w:r w:rsidR="00D63522" w:rsidRPr="00D63522">
        <w:t xml:space="preserve"> technical safety requirements to the system architecture</w:t>
      </w:r>
      <w:r w:rsidR="00D63522">
        <w:t>.</w:t>
      </w:r>
    </w:p>
    <w:p w:rsidR="00AA5C31" w:rsidRDefault="00AA5C31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094FCA" w:rsidRDefault="00094FCA">
      <w:pPr>
        <w:rPr>
          <w:b/>
          <w:color w:val="B7B7B7"/>
        </w:rPr>
      </w:pPr>
    </w:p>
    <w:p w:rsidR="00515DED" w:rsidRDefault="0082520A">
      <w:pPr>
        <w:pStyle w:val="1"/>
        <w:contextualSpacing w:val="0"/>
      </w:pPr>
      <w:bookmarkStart w:id="13" w:name="_757cx6xm46zb" w:colFirst="0" w:colLast="0"/>
      <w:bookmarkEnd w:id="13"/>
      <w:r>
        <w:t>Inputs to the Technical Safety Concept</w:t>
      </w:r>
    </w:p>
    <w:p w:rsidR="00515DED" w:rsidRDefault="0082520A">
      <w:pPr>
        <w:pStyle w:val="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515DED" w:rsidRDefault="00515DED"/>
    <w:p w:rsidR="00515DED" w:rsidRDefault="00515DED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75E4" w:rsidTr="0002070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t>Functional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Safety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Requirement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50m</w:t>
            </w:r>
            <w: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3575E4" w:rsidTr="0002070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t>Functional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Safety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Requirement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</w:pPr>
            <w:r>
              <w:rPr>
                <w:rFonts w:hint="eastAsia"/>
              </w:rPr>
              <w:t xml:space="preserve">The lane keeping item shall ensure that the lane departure oscillating torque frequency is below </w:t>
            </w:r>
            <w:proofErr w:type="spellStart"/>
            <w:r>
              <w:rPr>
                <w:rFonts w:hint="eastAsia"/>
              </w:rPr>
              <w:t>Max_Torque_Frequency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</w:tr>
      <w:tr w:rsidR="003575E4" w:rsidTr="00ED2C6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t>Functional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Safety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Requirement</w:t>
            </w:r>
          </w:p>
          <w:p w:rsidR="003575E4" w:rsidRDefault="003575E4" w:rsidP="003575E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</w:pPr>
            <w:r>
              <w:t>T</w:t>
            </w:r>
            <w:r w:rsidRPr="003F6D93">
              <w:t xml:space="preserve">he electronic power steering ECU shall ensure that the lane keeping assistance torque is applied for only </w:t>
            </w:r>
            <w:proofErr w:type="spellStart"/>
            <w:r w:rsidRPr="003F6D93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Pr="003F6D93" w:rsidRDefault="003575E4" w:rsidP="003575E4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75E4" w:rsidRDefault="003575E4" w:rsidP="003575E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500m</w:t>
            </w:r>
            <w: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5E4" w:rsidRDefault="003575E4" w:rsidP="003575E4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</w:tbl>
    <w:p w:rsidR="00515DED" w:rsidRDefault="00515DED"/>
    <w:p w:rsidR="00515DED" w:rsidRDefault="00515DED"/>
    <w:p w:rsidR="00515DED" w:rsidRDefault="00515DED"/>
    <w:p w:rsidR="00094FCA" w:rsidRDefault="00094FCA"/>
    <w:p w:rsidR="00094FCA" w:rsidRDefault="00094FCA"/>
    <w:p w:rsidR="00515DED" w:rsidRDefault="0082520A">
      <w:pPr>
        <w:pStyle w:val="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515DED" w:rsidRDefault="00515DED"/>
    <w:p w:rsidR="00515DED" w:rsidRDefault="00094FCA" w:rsidP="00094FCA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qvk4x8rvn2fn" w:colFirst="0" w:colLast="0"/>
      <w:bookmarkEnd w:id="16"/>
    </w:p>
    <w:p w:rsidR="00515DED" w:rsidRDefault="0082520A">
      <w:pPr>
        <w:pStyle w:val="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515DED" w:rsidRDefault="00515DED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515DED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>
            <w:pPr>
              <w:widowControl w:val="0"/>
              <w:spacing w:line="240" w:lineRule="auto"/>
            </w:pPr>
            <w:r>
              <w:rPr>
                <w:rFonts w:hint="eastAsia"/>
              </w:rPr>
              <w:t>The camera sensor reads in images from the road.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F2704C">
            <w:pPr>
              <w:widowControl w:val="0"/>
              <w:spacing w:line="240" w:lineRule="auto"/>
            </w:pPr>
            <w:r>
              <w:rPr>
                <w:rFonts w:hint="eastAsia"/>
              </w:rPr>
              <w:t>The camera sensor ECU is to detect lane lines and determine when the vehicle leaves the lane by mistake.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F2704C">
            <w:pPr>
              <w:widowControl w:val="0"/>
              <w:spacing w:line="240" w:lineRule="auto"/>
            </w:pPr>
            <w:r>
              <w:t>The</w:t>
            </w:r>
            <w:r>
              <w:rPr>
                <w:rFonts w:hint="eastAsia"/>
              </w:rPr>
              <w:t xml:space="preserve"> </w:t>
            </w:r>
            <w:r>
              <w:t>camera sensor ECU determines the extra torque necessary to steer the vehicle and send request to EPS ECU.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The car display shows information about </w:t>
            </w:r>
            <w:r>
              <w:t>lane assistance system.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221932" w:rsidP="00221932">
            <w:pPr>
              <w:widowControl w:val="0"/>
              <w:spacing w:line="240" w:lineRule="auto"/>
            </w:pPr>
            <w:r>
              <w:t>Car display ECU confirms status about lane assistance On/Off status and send that information to car display.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221932" w:rsidP="00221932">
            <w:pPr>
              <w:widowControl w:val="0"/>
              <w:spacing w:line="240" w:lineRule="auto"/>
            </w:pPr>
            <w:r>
              <w:t>Car display ECU confirms status about lane assistance active/inactive and send that information to car display.</w:t>
            </w:r>
          </w:p>
        </w:tc>
      </w:tr>
      <w:tr w:rsidR="00515DED" w:rsidRPr="008D7023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malfunction is happened, car display ECU send malfunction warning information to car display.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</w:rPr>
              <w:t>T</w:t>
            </w:r>
            <w:r>
              <w:t>he driver steering torque sensor is sensing the steering torque.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>
            <w:pPr>
              <w:widowControl w:val="0"/>
              <w:spacing w:line="240" w:lineRule="auto"/>
            </w:pPr>
            <w:r>
              <w:t>EPS ECU get inputs from the driver steering torque sensor, process the data and send that to final torque part.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EPU ECU </w:t>
            </w:r>
            <w:r>
              <w:t xml:space="preserve">gets inputs from camera ECU’s torque request and sends the output to motor. This torque cannot exceed </w:t>
            </w:r>
            <w:proofErr w:type="spellStart"/>
            <w:r>
              <w:t>Max_Torque</w:t>
            </w:r>
            <w:proofErr w:type="spellEnd"/>
            <w:r>
              <w:t>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D7023" w:rsidP="00BA59E0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EPU ECU </w:t>
            </w:r>
            <w:r w:rsidR="00BA59E0">
              <w:t xml:space="preserve">assures that the amplitude and frequency do not exceed </w:t>
            </w:r>
            <w:proofErr w:type="spellStart"/>
            <w:r w:rsidR="00BA59E0">
              <w:t>Max_Torque_Amplitude</w:t>
            </w:r>
            <w:proofErr w:type="spellEnd"/>
            <w:r w:rsidR="00BA59E0">
              <w:t xml:space="preserve"> and </w:t>
            </w:r>
            <w:proofErr w:type="spellStart"/>
            <w:r w:rsidR="00BA59E0">
              <w:t>Max_Torque_Frequency</w:t>
            </w:r>
            <w:proofErr w:type="spellEnd"/>
            <w:r w:rsidR="00BA59E0">
              <w:t xml:space="preserve"> and sends</w:t>
            </w:r>
            <w:r w:rsidR="004A283C">
              <w:t xml:space="preserve"> the output</w:t>
            </w:r>
            <w:r w:rsidR="00BA59E0">
              <w:t xml:space="preserve"> to final torque part.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BA59E0" w:rsidP="0031430B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EPU ECU </w:t>
            </w:r>
            <w:r>
              <w:t xml:space="preserve">assures that the amplitude and frequency do not exceed </w:t>
            </w:r>
            <w:proofErr w:type="spellStart"/>
            <w:r w:rsidR="0031430B">
              <w:t>Max_Duration</w:t>
            </w:r>
            <w:proofErr w:type="spellEnd"/>
            <w:r>
              <w:t xml:space="preserve"> and sends</w:t>
            </w:r>
            <w:r w:rsidR="004A283C">
              <w:t xml:space="preserve"> the output</w:t>
            </w:r>
            <w:r>
              <w:t xml:space="preserve"> to final torque part.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283C">
            <w:pPr>
              <w:widowControl w:val="0"/>
              <w:spacing w:line="240" w:lineRule="auto"/>
            </w:pPr>
            <w:r>
              <w:rPr>
                <w:rFonts w:hint="eastAsia"/>
              </w:rPr>
              <w:t>EPU</w:t>
            </w:r>
            <w:r>
              <w:t xml:space="preserve"> ECU calculates final torque and sends the output to motor.</w:t>
            </w:r>
          </w:p>
        </w:tc>
      </w:tr>
      <w:tr w:rsidR="00515DED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A6515" w:rsidP="004A6515">
            <w:pPr>
              <w:widowControl w:val="0"/>
              <w:tabs>
                <w:tab w:val="left" w:pos="930"/>
              </w:tabs>
              <w:spacing w:line="240" w:lineRule="auto"/>
            </w:pPr>
            <w:r>
              <w:rPr>
                <w:rFonts w:hint="eastAsia"/>
              </w:rPr>
              <w:t>T</w:t>
            </w:r>
            <w:r>
              <w:t>he motor provides torque to steering wheel.</w:t>
            </w:r>
          </w:p>
        </w:tc>
      </w:tr>
    </w:tbl>
    <w:p w:rsidR="00515DED" w:rsidRDefault="00515DED"/>
    <w:p w:rsidR="00515DED" w:rsidRDefault="0082520A" w:rsidP="00DD3413">
      <w:pPr>
        <w:pStyle w:val="1"/>
        <w:contextualSpacing w:val="0"/>
      </w:pPr>
      <w:bookmarkStart w:id="18" w:name="_mx8us8onanqo" w:colFirst="0" w:colLast="0"/>
      <w:bookmarkEnd w:id="18"/>
      <w:r>
        <w:t>Technical Safety Concept</w:t>
      </w:r>
    </w:p>
    <w:p w:rsidR="00515DED" w:rsidRDefault="0082520A">
      <w:pPr>
        <w:pStyle w:val="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515DED" w:rsidRDefault="00515DED"/>
    <w:p w:rsidR="00515DED" w:rsidRPr="00DD3413" w:rsidRDefault="0082520A">
      <w:pPr>
        <w:rPr>
          <w:b/>
        </w:rPr>
      </w:pPr>
      <w:r>
        <w:rPr>
          <w:b/>
        </w:rPr>
        <w:t>Lane Departure Warning (LDW) Requirements:</w:t>
      </w:r>
    </w:p>
    <w:p w:rsidR="00515DED" w:rsidRDefault="0082520A">
      <w:r>
        <w:t xml:space="preserve">Functional Safety Requirement 01-01 with its associated system elements </w:t>
      </w:r>
    </w:p>
    <w:p w:rsidR="00515DED" w:rsidRDefault="0082520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15DE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Functional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82520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515DED" w:rsidRDefault="00515DED"/>
    <w:p w:rsidR="00515DED" w:rsidRDefault="0082520A">
      <w:r>
        <w:t>Technical Safety Requirements related to Functional Safety Requirement 01-01 are:</w:t>
      </w:r>
    </w:p>
    <w:p w:rsidR="009359F6" w:rsidRDefault="009359F6"/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15DED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The LDW safety component shall ensure that the amplitude of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sent to the 'Final electronic power steering Torque' component is below '</w:t>
            </w:r>
            <w:proofErr w:type="spellStart"/>
            <w:r w:rsidRPr="009359F6">
              <w:t>Max_Torque_Amplitude</w:t>
            </w:r>
            <w:proofErr w:type="spellEnd"/>
            <w:r w:rsidR="0080185C">
              <w:t>’</w:t>
            </w:r>
            <w:r w:rsidRPr="009359F6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 w:rsidR="009F3471">
              <w:t xml:space="preserve"> –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B3881">
            <w:pPr>
              <w:widowControl w:val="0"/>
              <w:spacing w:line="240" w:lineRule="auto"/>
            </w:pPr>
            <w:r w:rsidRPr="004B3881">
              <w:t>The LDW torque amplitude request shall be set to zero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B3881">
            <w:pPr>
              <w:widowControl w:val="0"/>
              <w:spacing w:line="240" w:lineRule="auto"/>
            </w:pPr>
            <w:r w:rsidRPr="004B3881">
              <w:t>The LDW torque amplitude request shall be set to zero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As soon as a failure is detected by the LDW function, it shall deactivate the LDW feature and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B3881">
            <w:pPr>
              <w:widowControl w:val="0"/>
              <w:spacing w:line="240" w:lineRule="auto"/>
            </w:pPr>
            <w:r w:rsidRPr="004B3881">
              <w:t>The LDW torque amplitude request shall be set to zero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>The validity and integrity of the data transmission for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B3881">
            <w:pPr>
              <w:widowControl w:val="0"/>
              <w:spacing w:line="240" w:lineRule="auto"/>
            </w:pPr>
            <w:r w:rsidRPr="004B3881">
              <w:t>The LDW torque amplitude request shall be set to zero</w:t>
            </w:r>
          </w:p>
        </w:tc>
      </w:tr>
      <w:tr w:rsidR="00515DED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Technical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</w:pPr>
            <w:r w:rsidRPr="009359F6">
              <w:t xml:space="preserve">Memory test shall be conducted at </w:t>
            </w:r>
            <w:proofErr w:type="spellStart"/>
            <w:r w:rsidRPr="009359F6">
              <w:t>start up</w:t>
            </w:r>
            <w:proofErr w:type="spellEnd"/>
            <w:r w:rsidRPr="009359F6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359F6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gnition </w:t>
            </w:r>
            <w: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9F3471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Memory </w:t>
            </w:r>
            <w:r>
              <w:t>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4B3881">
            <w:pPr>
              <w:widowControl w:val="0"/>
              <w:spacing w:line="240" w:lineRule="auto"/>
            </w:pPr>
            <w:r w:rsidRPr="004B3881">
              <w:t>The LDW torque amplitude request shall be set to zero</w:t>
            </w:r>
          </w:p>
        </w:tc>
      </w:tr>
    </w:tbl>
    <w:p w:rsidR="00515DED" w:rsidRDefault="00515DED"/>
    <w:p w:rsidR="00515DED" w:rsidRDefault="00515DED"/>
    <w:p w:rsidR="00DD3413" w:rsidRDefault="00DD3413"/>
    <w:p w:rsidR="00DD3413" w:rsidRDefault="00DD3413"/>
    <w:p w:rsidR="00515DED" w:rsidRDefault="0082520A">
      <w:r>
        <w:t>Functional Safety Requirement 01-2 with its associated system elements</w:t>
      </w:r>
    </w:p>
    <w:p w:rsidR="00515DED" w:rsidRDefault="0082520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15DE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Functional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82520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515DED" w:rsidRDefault="00515DED"/>
    <w:p w:rsidR="00515DED" w:rsidRDefault="0082520A">
      <w:r>
        <w:t>Technical Safety Requirements related to Functional Safety Requirement 01-02 are:</w:t>
      </w:r>
    </w:p>
    <w:p w:rsidR="00DE6129" w:rsidRDefault="00DE6129"/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260"/>
        <w:gridCol w:w="709"/>
        <w:gridCol w:w="1134"/>
        <w:gridCol w:w="1559"/>
        <w:gridCol w:w="1303"/>
      </w:tblGrid>
      <w:tr w:rsidR="00515DED" w:rsidTr="004B3881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7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30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0185C" w:rsidTr="004B388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The LDW safety component shall ensure that the amplitude of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 xml:space="preserve">' sent to the 'Final electronic power steering Torque' component is below </w:t>
            </w:r>
            <w:r>
              <w:t>'</w:t>
            </w:r>
            <w:proofErr w:type="spellStart"/>
            <w:r>
              <w:t>Max_Torque_Frequency</w:t>
            </w:r>
            <w:proofErr w:type="spellEnd"/>
            <w:r>
              <w:t>’</w:t>
            </w:r>
            <w:r w:rsidRPr="009359F6">
              <w:t>.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4B3881" w:rsidP="0080185C">
            <w:pPr>
              <w:widowControl w:val="0"/>
              <w:spacing w:line="240" w:lineRule="auto"/>
            </w:pPr>
            <w:r w:rsidRPr="004B3881">
              <w:t xml:space="preserve">The LDW torque </w:t>
            </w:r>
            <w:r>
              <w:rPr>
                <w:rFonts w:hint="eastAsia"/>
              </w:rPr>
              <w:t>f</w:t>
            </w:r>
            <w:r>
              <w:t xml:space="preserve">requency </w:t>
            </w:r>
            <w:r w:rsidRPr="004B3881">
              <w:t>request shall be set to zero</w:t>
            </w:r>
          </w:p>
        </w:tc>
      </w:tr>
      <w:tr w:rsidR="0080185C" w:rsidTr="004B388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4B3881" w:rsidP="0080185C">
            <w:pPr>
              <w:widowControl w:val="0"/>
              <w:spacing w:line="240" w:lineRule="auto"/>
            </w:pPr>
            <w:r w:rsidRPr="004B3881">
              <w:t xml:space="preserve">The LDW torque </w:t>
            </w:r>
            <w:r>
              <w:rPr>
                <w:rFonts w:hint="eastAsia"/>
              </w:rPr>
              <w:t>f</w:t>
            </w:r>
            <w:r>
              <w:t xml:space="preserve">requency </w:t>
            </w:r>
            <w:r w:rsidRPr="004B3881">
              <w:t>request shall be set to zero</w:t>
            </w:r>
          </w:p>
        </w:tc>
      </w:tr>
      <w:tr w:rsidR="0080185C" w:rsidTr="004B388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As soon as a failure is detected by the LDW function, it shall deactivate the LDW feature and the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shall be set to zero.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LDW Safety Functionality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4B3881" w:rsidP="0080185C">
            <w:pPr>
              <w:widowControl w:val="0"/>
              <w:spacing w:line="240" w:lineRule="auto"/>
            </w:pPr>
            <w:r w:rsidRPr="004B3881">
              <w:t xml:space="preserve">The LDW torque </w:t>
            </w:r>
            <w:r>
              <w:rPr>
                <w:rFonts w:hint="eastAsia"/>
              </w:rPr>
              <w:t>f</w:t>
            </w:r>
            <w:r>
              <w:t xml:space="preserve">requency </w:t>
            </w:r>
            <w:r w:rsidRPr="004B3881">
              <w:t>request shall be set to zero</w:t>
            </w:r>
          </w:p>
        </w:tc>
      </w:tr>
      <w:tr w:rsidR="0080185C" w:rsidTr="004B388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>The validity and integrity of the data transmission for '</w:t>
            </w:r>
            <w:proofErr w:type="spellStart"/>
            <w:r w:rsidRPr="009359F6">
              <w:t>LDW_Torque_Request</w:t>
            </w:r>
            <w:proofErr w:type="spellEnd"/>
            <w:r w:rsidRPr="009359F6">
              <w:t>' signal shall be ensured.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Data Transmission Integrity Check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4B3881" w:rsidP="0080185C">
            <w:pPr>
              <w:widowControl w:val="0"/>
              <w:spacing w:line="240" w:lineRule="auto"/>
            </w:pPr>
            <w:r w:rsidRPr="004B3881">
              <w:t xml:space="preserve">The LDW torque </w:t>
            </w:r>
            <w:r>
              <w:rPr>
                <w:rFonts w:hint="eastAsia"/>
              </w:rPr>
              <w:t>f</w:t>
            </w:r>
            <w:r>
              <w:t xml:space="preserve">requency </w:t>
            </w:r>
            <w:r w:rsidRPr="004B3881">
              <w:t>request shall be set to zero</w:t>
            </w:r>
            <w:r>
              <w:t xml:space="preserve"> </w:t>
            </w:r>
            <w:r w:rsidR="0080185C">
              <w:t>display.</w:t>
            </w:r>
          </w:p>
        </w:tc>
      </w:tr>
      <w:tr w:rsidR="0080185C" w:rsidTr="004B3881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Safety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Requirement</w:t>
            </w:r>
          </w:p>
          <w:p w:rsidR="0080185C" w:rsidRDefault="0080185C" w:rsidP="0080185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</w:pPr>
            <w:r w:rsidRPr="009359F6">
              <w:t xml:space="preserve">Memory test shall be conducted at </w:t>
            </w:r>
            <w:proofErr w:type="spellStart"/>
            <w:r w:rsidRPr="009359F6">
              <w:t>start up</w:t>
            </w:r>
            <w:proofErr w:type="spellEnd"/>
            <w:r w:rsidRPr="009359F6">
              <w:t xml:space="preserve"> of the EPS ECU to check for any faults in memory.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gnition </w:t>
            </w:r>
            <w:r>
              <w:t>cycle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80185C" w:rsidP="0080185C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Memory </w:t>
            </w:r>
            <w:r>
              <w:t>test</w:t>
            </w:r>
          </w:p>
        </w:tc>
        <w:tc>
          <w:tcPr>
            <w:tcW w:w="1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185C" w:rsidRDefault="004B3881" w:rsidP="0080185C">
            <w:pPr>
              <w:widowControl w:val="0"/>
              <w:spacing w:line="240" w:lineRule="auto"/>
            </w:pPr>
            <w:r w:rsidRPr="004B3881">
              <w:t xml:space="preserve">The LDW torque </w:t>
            </w:r>
            <w:r>
              <w:rPr>
                <w:rFonts w:hint="eastAsia"/>
              </w:rPr>
              <w:t>f</w:t>
            </w:r>
            <w:r>
              <w:t xml:space="preserve">requency </w:t>
            </w:r>
            <w:r w:rsidRPr="004B3881">
              <w:t>request shall be set to zero</w:t>
            </w:r>
          </w:p>
        </w:tc>
      </w:tr>
    </w:tbl>
    <w:p w:rsidR="00515DED" w:rsidRDefault="00515DED">
      <w:pPr>
        <w:rPr>
          <w:b/>
        </w:rPr>
      </w:pPr>
    </w:p>
    <w:p w:rsidR="00DD3413" w:rsidRPr="00DD3413" w:rsidRDefault="0082520A">
      <w:pPr>
        <w:rPr>
          <w:b/>
        </w:rPr>
      </w:pPr>
      <w:r>
        <w:rPr>
          <w:b/>
        </w:rPr>
        <w:t>Lane Keeping Assistance (LKA) Requirements:</w:t>
      </w:r>
    </w:p>
    <w:p w:rsidR="00515DED" w:rsidRDefault="0082520A">
      <w:r>
        <w:t>Functional Safety Requirement 02-1 with its associated system elements</w:t>
      </w:r>
    </w:p>
    <w:p w:rsidR="00515DED" w:rsidRDefault="0082520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515DED" w:rsidRDefault="00515DED"/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15DE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15DE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</w:pPr>
            <w:r>
              <w:t>Functional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Safety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Requirement</w:t>
            </w:r>
          </w:p>
          <w:p w:rsidR="00515DED" w:rsidRDefault="0082520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82520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5DED" w:rsidRDefault="00515DED">
            <w:pPr>
              <w:widowControl w:val="0"/>
              <w:spacing w:line="240" w:lineRule="auto"/>
              <w:jc w:val="center"/>
            </w:pPr>
          </w:p>
        </w:tc>
      </w:tr>
    </w:tbl>
    <w:p w:rsidR="00515DED" w:rsidRDefault="00515DED"/>
    <w:p w:rsidR="00515DED" w:rsidRDefault="0082520A"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515DED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DED" w:rsidRDefault="008252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DD3413" w:rsidP="00DD3413">
            <w:pPr>
              <w:widowControl w:val="0"/>
            </w:pPr>
            <w:r>
              <w:t>The LKA</w:t>
            </w:r>
            <w:r w:rsidR="001F6308" w:rsidRPr="009359F6">
              <w:t xml:space="preserve"> safety component shall ensure that </w:t>
            </w:r>
            <w:r>
              <w:t xml:space="preserve">the lane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DD3413" w:rsidP="001F6308">
            <w:pPr>
              <w:widowControl w:val="0"/>
            </w:pPr>
            <w:r>
              <w:t>As soon as the LKA function deactivates the LKA feature, the 'LKA</w:t>
            </w:r>
            <w:r w:rsidR="001F6308" w:rsidRPr="009359F6">
              <w:t xml:space="preserve"> Safety'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lastRenderedPageBreak/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</w:pPr>
            <w:r w:rsidRPr="009359F6">
              <w:lastRenderedPageBreak/>
              <w:t xml:space="preserve">As soon as </w:t>
            </w:r>
            <w:r w:rsidR="00DD3413">
              <w:t>a failure is detected by the LKA</w:t>
            </w:r>
            <w:r w:rsidRPr="009359F6">
              <w:t xml:space="preserve"> funct</w:t>
            </w:r>
            <w:r w:rsidR="00DD3413">
              <w:t>ion, it shall deactivate the LKA</w:t>
            </w:r>
            <w:r w:rsidRPr="009359F6">
              <w:t xml:space="preserve"> featu</w:t>
            </w:r>
            <w:r w:rsidR="00DD3413">
              <w:t xml:space="preserve">re and </w:t>
            </w:r>
            <w:r w:rsidR="00DD3413">
              <w:lastRenderedPageBreak/>
              <w:t>the '</w:t>
            </w:r>
            <w:proofErr w:type="spellStart"/>
            <w:r w:rsidR="00DD3413">
              <w:t>LKA</w:t>
            </w:r>
            <w:r w:rsidRPr="009359F6">
              <w:t>_Torque_Request</w:t>
            </w:r>
            <w:proofErr w:type="spellEnd"/>
            <w:r w:rsidRPr="009359F6">
              <w:t>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EPS ECU</w:t>
            </w:r>
            <w:r>
              <w:t xml:space="preserve"> – LKA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</w:t>
            </w:r>
            <w:r>
              <w:lastRenderedPageBreak/>
              <w:t>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</w:pPr>
            <w:r w:rsidRPr="009359F6">
              <w:t>The validity and integrity o</w:t>
            </w:r>
            <w:r w:rsidR="00DD3413">
              <w:t>f the data transmission for '</w:t>
            </w:r>
            <w:proofErr w:type="spellStart"/>
            <w:r w:rsidR="00DD3413">
              <w:t>LKA</w:t>
            </w:r>
            <w:r w:rsidRPr="009359F6">
              <w:t>_Torque_Request</w:t>
            </w:r>
            <w:proofErr w:type="spellEnd"/>
            <w:r w:rsidRPr="009359F6">
              <w:t>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50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  <w:tr w:rsidR="001F6308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Technical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Safety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Requirement</w:t>
            </w:r>
          </w:p>
          <w:p w:rsidR="001F6308" w:rsidRDefault="001F6308" w:rsidP="001F6308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</w:pPr>
            <w:r w:rsidRPr="009359F6">
              <w:t xml:space="preserve">Memory test shall be conducted at </w:t>
            </w:r>
            <w:proofErr w:type="spellStart"/>
            <w:r w:rsidRPr="009359F6">
              <w:t>start up</w:t>
            </w:r>
            <w:proofErr w:type="spellEnd"/>
            <w:r w:rsidRPr="009359F6"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gnition </w:t>
            </w:r>
            <w:r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EPS ECU </w:t>
            </w:r>
            <w:r>
              <w:t>–</w:t>
            </w:r>
            <w:r>
              <w:rPr>
                <w:rFonts w:hint="eastAsia"/>
              </w:rPr>
              <w:t xml:space="preserve"> Memory </w:t>
            </w:r>
            <w:r>
              <w:t>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308" w:rsidRDefault="001F6308" w:rsidP="001F6308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</w:tr>
    </w:tbl>
    <w:p w:rsidR="00515DED" w:rsidRDefault="00515DED">
      <w:pPr>
        <w:rPr>
          <w:b/>
        </w:rPr>
      </w:pPr>
    </w:p>
    <w:p w:rsidR="00515DED" w:rsidRDefault="00515DED">
      <w:pPr>
        <w:rPr>
          <w:b/>
        </w:rPr>
      </w:pPr>
    </w:p>
    <w:p w:rsidR="00515DED" w:rsidRDefault="0082520A">
      <w:pPr>
        <w:pStyle w:val="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:rsidR="00515DED" w:rsidRDefault="002D68C5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ED" w:rsidRDefault="0082520A" w:rsidP="002D68C5">
      <w:pPr>
        <w:pStyle w:val="2"/>
        <w:contextualSpacing w:val="0"/>
      </w:pPr>
      <w:bookmarkStart w:id="21" w:name="_8cs5or9n3i4" w:colFirst="0" w:colLast="0"/>
      <w:bookmarkEnd w:id="21"/>
      <w:r>
        <w:lastRenderedPageBreak/>
        <w:t>Allocation of Technical Safety Requirements to Architecture Elements</w:t>
      </w:r>
    </w:p>
    <w:p w:rsidR="002D68C5" w:rsidRPr="002D68C5" w:rsidRDefault="002D68C5" w:rsidP="002D68C5">
      <w:r>
        <w:t>All technical safety requirements are allocated to the Electronic Power Steering ECU.</w:t>
      </w:r>
    </w:p>
    <w:p w:rsidR="00DD3413" w:rsidRDefault="00DD3413"/>
    <w:p w:rsidR="002D68C5" w:rsidRDefault="0082520A" w:rsidP="002D68C5">
      <w:pPr>
        <w:pStyle w:val="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D68C5" w:rsidTr="00A97B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D68C5" w:rsidTr="00A97B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rPr>
                <w:rFonts w:hint="eastAsia"/>
              </w:rPr>
              <w:t>L</w:t>
            </w:r>
            <w:r>
              <w:t>DW is turned off and warning icon is displayed on the car display.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The LDW</w:t>
            </w:r>
            <w:r>
              <w:rPr>
                <w:rFonts w:hint="eastAsia"/>
              </w:rPr>
              <w:t xml:space="preserve"> torque crosses</w:t>
            </w:r>
            <w:r>
              <w:t xml:space="preserve">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Max_Toque</w:t>
            </w:r>
            <w:proofErr w:type="spellEnd"/>
            <w:r>
              <w:t>_</w:t>
            </w:r>
            <w:r>
              <w:rPr>
                <w:rFonts w:hint="eastAsia"/>
              </w:rPr>
              <w:t xml:space="preserve"> Frequency</w:t>
            </w:r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68C5" w:rsidRDefault="002D68C5" w:rsidP="00A97B3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Warning icon is displayed on the car display.</w:t>
            </w:r>
          </w:p>
        </w:tc>
      </w:tr>
      <w:tr w:rsidR="002D68C5" w:rsidTr="00A97B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rPr>
                <w:rFonts w:hint="eastAsia"/>
              </w:rPr>
              <w:t>LKA is turn</w:t>
            </w:r>
            <w:r>
              <w:t>ed</w:t>
            </w:r>
            <w:r>
              <w:rPr>
                <w:rFonts w:hint="eastAsia"/>
              </w:rPr>
              <w:t xml:space="preserve"> off</w:t>
            </w:r>
            <w:r>
              <w:t xml:space="preserve"> and warning icon is displayed on the car display.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 xml:space="preserve">LKA is activated longer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68C5" w:rsidRDefault="002D68C5" w:rsidP="00A97B3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8C5" w:rsidRDefault="002D68C5" w:rsidP="00A97B34">
            <w:pPr>
              <w:widowControl w:val="0"/>
              <w:spacing w:line="240" w:lineRule="auto"/>
            </w:pPr>
            <w:r>
              <w:t>Warning icon is displayed on the car display.</w:t>
            </w:r>
          </w:p>
        </w:tc>
      </w:tr>
    </w:tbl>
    <w:p w:rsidR="002D68C5" w:rsidRPr="002D68C5" w:rsidRDefault="002D68C5" w:rsidP="002D68C5"/>
    <w:sectPr w:rsidR="002D68C5" w:rsidRPr="002D68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15DED"/>
    <w:rsid w:val="00094FCA"/>
    <w:rsid w:val="001F6308"/>
    <w:rsid w:val="00221932"/>
    <w:rsid w:val="002D68C5"/>
    <w:rsid w:val="0031430B"/>
    <w:rsid w:val="003575E4"/>
    <w:rsid w:val="00431C7F"/>
    <w:rsid w:val="004A283C"/>
    <w:rsid w:val="004A6515"/>
    <w:rsid w:val="004B3881"/>
    <w:rsid w:val="00515DED"/>
    <w:rsid w:val="005C4601"/>
    <w:rsid w:val="00636C57"/>
    <w:rsid w:val="0080185C"/>
    <w:rsid w:val="0082520A"/>
    <w:rsid w:val="008D7023"/>
    <w:rsid w:val="009359F6"/>
    <w:rsid w:val="009F3471"/>
    <w:rsid w:val="00A62E43"/>
    <w:rsid w:val="00AA5C31"/>
    <w:rsid w:val="00B922F2"/>
    <w:rsid w:val="00BA59E0"/>
    <w:rsid w:val="00D63522"/>
    <w:rsid w:val="00DD3413"/>
    <w:rsid w:val="00DE6129"/>
    <w:rsid w:val="00F2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70FDA-8F2D-4843-91A4-07D525ED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dongmin</cp:lastModifiedBy>
  <cp:revision>21</cp:revision>
  <dcterms:created xsi:type="dcterms:W3CDTF">2017-12-09T20:21:00Z</dcterms:created>
  <dcterms:modified xsi:type="dcterms:W3CDTF">2018-06-22T14:35:00Z</dcterms:modified>
</cp:coreProperties>
</file>