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SOLID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 - все методы и классы выполняют лишь одну функцию.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Например,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GuessService : IGuessService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int _minInterval, _maxInterval;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int? _randomNumber;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int _maxTries;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int _currentTries;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GuessService(int minInterval, int maxInterval, int maxTries)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_minInterval = minInterval;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_maxInterval = maxInterval;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_maxTries = maxTries;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void SetUpGame()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_randomNumber =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_minInterval + new Random().Next(_maxInterval - _minInterval);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_currentTries = _maxTries;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bool CheckNumber(int number)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if (_randomNumber == null)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throw new Exception("random number is not configured");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_currentTries--;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if (number == _randomNumber)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if (_currentTries == 0)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throw new Exception("no tries left");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void Configure(ConfigureInput input)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_minInterval = input.Min;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_maxInterval = input.Max;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_maxTries = input.Tries;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 - принцип открытость-закрытость соблюдается.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Например, если сейчас мы захотим добавить сюда вывод в WPF, нужно будет добавить просто еще один проект и там использовать функционал из Core.service. Менять другие классы не надо будет.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 - принцип барбара-лискова соблюдается. На вход в конструкторы везде принимаются интерфейсы, а значит можно легко использовать разные реализации.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GuessService(int minInterval, int maxInterval, int maxTries)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_minInterval = minInterval;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_maxInterval = maxInterval;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_maxTries = maxTries;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 - принцип разделения интерфейсов соблюдается. Каждый интерфейс содержит только нужны еему методы.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interface IGuessService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void SetUpGame();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bool CheckNumber(int number);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void Configure(ConfigureInput input);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 - принцип инверсии зависимостей соблюдается.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Config config = Config.ParseConfig("config.yml");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GuessService guessService =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  <w:tab/>
        <w:t xml:space="preserve">new GuessService(config.Min, config.Max, config.Tries);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Cli cli = new Cli(guessService, "quit");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  <w:tab/>
        <w:t xml:space="preserve">cli.Run();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