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B1B9" w14:textId="77777777" w:rsidR="009A7E03" w:rsidRPr="00B03750" w:rsidRDefault="009A7E03" w:rsidP="00613FB4">
      <w:pPr>
        <w:jc w:val="center"/>
        <w:rPr>
          <w:rFonts w:ascii="Arial" w:hAnsi="Arial" w:cs="Arial"/>
          <w:b/>
          <w:bCs/>
          <w:sz w:val="28"/>
          <w:szCs w:val="28"/>
          <w:lang w:val="es-PE"/>
        </w:rPr>
      </w:pPr>
    </w:p>
    <w:p w14:paraId="0001A799" w14:textId="4F5F1BF7" w:rsidR="00C61820" w:rsidRPr="00B03750" w:rsidRDefault="00613FB4" w:rsidP="00613FB4">
      <w:pPr>
        <w:jc w:val="center"/>
        <w:rPr>
          <w:rFonts w:ascii="Arial" w:hAnsi="Arial" w:cs="Arial"/>
          <w:b/>
          <w:bCs/>
          <w:sz w:val="28"/>
          <w:szCs w:val="28"/>
          <w:lang w:val="es-PE"/>
        </w:rPr>
      </w:pPr>
      <w:r w:rsidRPr="00B03750">
        <w:rPr>
          <w:rFonts w:ascii="Arial" w:hAnsi="Arial" w:cs="Arial"/>
          <w:b/>
          <w:bCs/>
          <w:sz w:val="28"/>
          <w:szCs w:val="28"/>
          <w:lang w:val="es-PE"/>
        </w:rPr>
        <w:t>CURSO:</w:t>
      </w:r>
      <w:r w:rsidR="00F73898" w:rsidRPr="00B03750">
        <w:rPr>
          <w:rFonts w:ascii="Arial" w:hAnsi="Arial" w:cs="Arial"/>
          <w:lang w:val="es-PE"/>
        </w:rPr>
        <w:t xml:space="preserve"> </w:t>
      </w:r>
      <w:r w:rsidR="00452D6B" w:rsidRPr="00B03750">
        <w:rPr>
          <w:rFonts w:ascii="Arial" w:hAnsi="Arial" w:cs="Arial"/>
          <w:b/>
          <w:bCs/>
          <w:sz w:val="28"/>
          <w:szCs w:val="28"/>
          <w:lang w:val="es-PE"/>
        </w:rPr>
        <w:t>GESTIÓN DE PROYECTOS (PMP-PMBOK)</w:t>
      </w:r>
    </w:p>
    <w:p w14:paraId="7ABF2155" w14:textId="51E79390" w:rsidR="00EF4097" w:rsidRPr="00B03750" w:rsidRDefault="000908FA" w:rsidP="00B61B44">
      <w:pPr>
        <w:jc w:val="center"/>
        <w:rPr>
          <w:rFonts w:ascii="Arial" w:hAnsi="Arial" w:cs="Arial"/>
          <w:b/>
          <w:bCs/>
          <w:noProof/>
          <w:sz w:val="24"/>
          <w:szCs w:val="24"/>
          <w:lang w:val="es-PE"/>
        </w:rPr>
      </w:pPr>
      <w:r w:rsidRPr="00B03750">
        <w:rPr>
          <w:rFonts w:ascii="Arial" w:hAnsi="Arial" w:cs="Arial"/>
          <w:b/>
          <w:bCs/>
          <w:noProof/>
          <w:sz w:val="24"/>
          <w:szCs w:val="24"/>
          <w:lang w:val="es-PE"/>
        </w:rPr>
        <w:drawing>
          <wp:inline distT="0" distB="0" distL="0" distR="0" wp14:anchorId="47BC55CB" wp14:editId="4D442D4E">
            <wp:extent cx="1308100" cy="872508"/>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1295" cy="874639"/>
                    </a:xfrm>
                    <a:prstGeom prst="rect">
                      <a:avLst/>
                    </a:prstGeom>
                    <a:noFill/>
                    <a:ln>
                      <a:noFill/>
                    </a:ln>
                  </pic:spPr>
                </pic:pic>
              </a:graphicData>
            </a:graphic>
          </wp:inline>
        </w:drawing>
      </w:r>
    </w:p>
    <w:p w14:paraId="4C215644" w14:textId="77777777" w:rsidR="00F73898" w:rsidRPr="00B03750" w:rsidRDefault="00B955C7" w:rsidP="00F73898">
      <w:pPr>
        <w:pStyle w:val="Ttulo4"/>
        <w:rPr>
          <w:rFonts w:ascii="Arial" w:hAnsi="Arial" w:cs="Arial"/>
          <w:lang w:val="es-PE"/>
        </w:rPr>
      </w:pPr>
      <w:r w:rsidRPr="00B03750">
        <w:rPr>
          <w:rFonts w:ascii="Arial" w:hAnsi="Arial" w:cs="Arial"/>
          <w:lang w:val="es-PE"/>
        </w:rPr>
        <w:t>CONTENIDO</w:t>
      </w:r>
    </w:p>
    <w:p w14:paraId="39A8A9EB" w14:textId="77777777" w:rsidR="000908FA" w:rsidRPr="00B03750" w:rsidRDefault="000908FA" w:rsidP="000908FA">
      <w:pPr>
        <w:pStyle w:val="Ttulo3"/>
        <w:spacing w:before="0" w:line="276" w:lineRule="auto"/>
        <w:rPr>
          <w:rFonts w:ascii="Arial" w:hAnsi="Arial" w:cs="Arial"/>
          <w:color w:val="auto"/>
          <w:lang w:val="es-PE"/>
        </w:rPr>
      </w:pPr>
      <w:r w:rsidRPr="00B03750">
        <w:rPr>
          <w:rStyle w:val="Textoennegrita"/>
          <w:rFonts w:ascii="Arial" w:hAnsi="Arial" w:cs="Arial"/>
          <w:color w:val="auto"/>
          <w:lang w:val="es-PE"/>
        </w:rPr>
        <w:t>1. Introducción a la gestión de proyectos</w:t>
      </w:r>
    </w:p>
    <w:p w14:paraId="168B71B8"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1.1.</w:t>
      </w:r>
      <w:r w:rsidRPr="00B03750">
        <w:rPr>
          <w:rFonts w:ascii="Arial" w:hAnsi="Arial" w:cs="Arial"/>
          <w:lang w:val="es-PE"/>
        </w:rPr>
        <w:t xml:space="preserve"> Definición de proyecto y diferencias con operaciones</w:t>
      </w:r>
    </w:p>
    <w:p w14:paraId="7E964F0C"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1.2.</w:t>
      </w:r>
      <w:r w:rsidRPr="00B03750">
        <w:rPr>
          <w:rFonts w:ascii="Arial" w:hAnsi="Arial" w:cs="Arial"/>
          <w:lang w:val="es-PE"/>
        </w:rPr>
        <w:t xml:space="preserve"> Importancia de la gestión de proyectos</w:t>
      </w:r>
    </w:p>
    <w:p w14:paraId="676369D5"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1.3.</w:t>
      </w:r>
      <w:r w:rsidRPr="00B03750">
        <w:rPr>
          <w:rFonts w:ascii="Arial" w:hAnsi="Arial" w:cs="Arial"/>
          <w:lang w:val="es-PE"/>
        </w:rPr>
        <w:t xml:space="preserve"> Rol y competencias del </w:t>
      </w:r>
      <w:r w:rsidRPr="00B03750">
        <w:rPr>
          <w:rStyle w:val="nfasis"/>
          <w:rFonts w:ascii="Arial" w:hAnsi="Arial" w:cs="Arial"/>
          <w:lang w:val="es-PE"/>
        </w:rPr>
        <w:t>Project Manager</w:t>
      </w:r>
    </w:p>
    <w:p w14:paraId="6BDFEE90" w14:textId="295DD2F2"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1.4.</w:t>
      </w:r>
      <w:r w:rsidRPr="00B03750">
        <w:rPr>
          <w:rFonts w:ascii="Arial" w:hAnsi="Arial" w:cs="Arial"/>
          <w:lang w:val="es-PE"/>
        </w:rPr>
        <w:t xml:space="preserve"> Principios de gestión según PMI</w:t>
      </w:r>
    </w:p>
    <w:p w14:paraId="0F726582"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2C4AC881" w14:textId="77777777" w:rsidR="000908FA" w:rsidRPr="00B03750" w:rsidRDefault="000908FA" w:rsidP="000908FA">
      <w:pPr>
        <w:pStyle w:val="Ttulo3"/>
        <w:spacing w:before="0" w:line="276" w:lineRule="auto"/>
        <w:rPr>
          <w:rFonts w:ascii="Arial" w:hAnsi="Arial" w:cs="Arial"/>
          <w:color w:val="auto"/>
          <w:lang w:val="es-PE"/>
        </w:rPr>
      </w:pPr>
      <w:r w:rsidRPr="00B03750">
        <w:rPr>
          <w:rStyle w:val="Textoennegrita"/>
          <w:rFonts w:ascii="Arial" w:hAnsi="Arial" w:cs="Arial"/>
          <w:color w:val="auto"/>
          <w:lang w:val="es-PE"/>
        </w:rPr>
        <w:t>2. Marco de referencia PMBOK</w:t>
      </w:r>
    </w:p>
    <w:p w14:paraId="4BFABA74"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2.1.</w:t>
      </w:r>
      <w:r w:rsidRPr="00B03750">
        <w:rPr>
          <w:rFonts w:ascii="Arial" w:hAnsi="Arial" w:cs="Arial"/>
          <w:lang w:val="es-PE"/>
        </w:rPr>
        <w:t xml:space="preserve"> Historia y evolución del PMBOK</w:t>
      </w:r>
    </w:p>
    <w:p w14:paraId="6CCFD9D1"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2.2.</w:t>
      </w:r>
      <w:r w:rsidRPr="00B03750">
        <w:rPr>
          <w:rFonts w:ascii="Arial" w:hAnsi="Arial" w:cs="Arial"/>
          <w:lang w:val="es-PE"/>
        </w:rPr>
        <w:t xml:space="preserve"> Relación con la certificación PMP</w:t>
      </w:r>
    </w:p>
    <w:p w14:paraId="7CE4136B"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2.3.</w:t>
      </w:r>
      <w:r w:rsidRPr="00B03750">
        <w:rPr>
          <w:rFonts w:ascii="Arial" w:hAnsi="Arial" w:cs="Arial"/>
          <w:lang w:val="es-PE"/>
        </w:rPr>
        <w:t xml:space="preserve"> Ciclo de vida del proyecto</w:t>
      </w:r>
    </w:p>
    <w:p w14:paraId="54C9F0AC" w14:textId="32ACECAB"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2.4.</w:t>
      </w:r>
      <w:r w:rsidRPr="00B03750">
        <w:rPr>
          <w:rFonts w:ascii="Arial" w:hAnsi="Arial" w:cs="Arial"/>
          <w:lang w:val="es-PE"/>
        </w:rPr>
        <w:t xml:space="preserve"> Procesos y grupos de procesos</w:t>
      </w:r>
    </w:p>
    <w:p w14:paraId="2F0017B1"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6E0341C9" w14:textId="77777777" w:rsidR="000908FA" w:rsidRPr="00B03750" w:rsidRDefault="000908FA" w:rsidP="000908FA">
      <w:pPr>
        <w:pStyle w:val="Ttulo3"/>
        <w:spacing w:before="0" w:line="276" w:lineRule="auto"/>
        <w:rPr>
          <w:rFonts w:ascii="Arial" w:hAnsi="Arial" w:cs="Arial"/>
          <w:color w:val="auto"/>
          <w:lang w:val="es-PE"/>
        </w:rPr>
      </w:pPr>
      <w:r w:rsidRPr="00B03750">
        <w:rPr>
          <w:rStyle w:val="Textoennegrita"/>
          <w:rFonts w:ascii="Arial" w:hAnsi="Arial" w:cs="Arial"/>
          <w:color w:val="auto"/>
          <w:lang w:val="es-PE"/>
        </w:rPr>
        <w:t>3. Áreas de conocimiento del PMBOK</w:t>
      </w:r>
    </w:p>
    <w:p w14:paraId="0DFFAF7D"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3.1. Gestión de la Integración</w:t>
      </w:r>
    </w:p>
    <w:p w14:paraId="24FBFE71"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3.1.1. Acta de constitución del proyecto</w:t>
      </w:r>
    </w:p>
    <w:p w14:paraId="725CF915"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3.1.2. Plan de gestión del proyecto</w:t>
      </w:r>
    </w:p>
    <w:p w14:paraId="73CC9822" w14:textId="69227575"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3.1.3. Control integrado de cambios</w:t>
      </w:r>
    </w:p>
    <w:p w14:paraId="6A00FB8B"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0AF533C9"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3.2. Gestión del Alcance</w:t>
      </w:r>
    </w:p>
    <w:p w14:paraId="7BD05AFE"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3.2.1. Recopilación de requisitos</w:t>
      </w:r>
    </w:p>
    <w:p w14:paraId="033FAC3A"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3.2.2. Definición del alcance</w:t>
      </w:r>
    </w:p>
    <w:p w14:paraId="3CBEDA8D"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3.2.3. EDT / WBS (</w:t>
      </w:r>
      <w:r w:rsidRPr="00B03750">
        <w:rPr>
          <w:rStyle w:val="nfasis"/>
          <w:rFonts w:ascii="Arial" w:hAnsi="Arial" w:cs="Arial"/>
          <w:lang w:val="es-PE"/>
        </w:rPr>
        <w:t>Work Breakdown Structure</w:t>
      </w:r>
      <w:r w:rsidRPr="00B03750">
        <w:rPr>
          <w:rFonts w:ascii="Arial" w:hAnsi="Arial" w:cs="Arial"/>
          <w:lang w:val="es-PE"/>
        </w:rPr>
        <w:t>)</w:t>
      </w:r>
    </w:p>
    <w:p w14:paraId="00D336E2" w14:textId="42BEEEDE"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3.2.4. Validación y control del alcance</w:t>
      </w:r>
    </w:p>
    <w:p w14:paraId="31DE9FA7"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41ED368C"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3.3. Gestión del Cronograma</w:t>
      </w:r>
    </w:p>
    <w:p w14:paraId="44526669"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3.3.1. Definición de actividades</w:t>
      </w:r>
    </w:p>
    <w:p w14:paraId="282FAF60"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3.3.2. Secuenciación de actividades</w:t>
      </w:r>
    </w:p>
    <w:p w14:paraId="4867B890"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3.3.3. Estimación de duración</w:t>
      </w:r>
    </w:p>
    <w:p w14:paraId="4E20391D"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3.3.4. Desarrollo del cronograma (Gantt, ruta crítica)</w:t>
      </w:r>
    </w:p>
    <w:p w14:paraId="453BEE58" w14:textId="449F9DD0"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3.3.5. Control del cronograma</w:t>
      </w:r>
    </w:p>
    <w:p w14:paraId="3A760DBA"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27337385"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3.4. Gestión de los Costos</w:t>
      </w:r>
    </w:p>
    <w:p w14:paraId="7BE38F14"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3.4.1. Estimación de costos</w:t>
      </w:r>
    </w:p>
    <w:p w14:paraId="63F4E355"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lastRenderedPageBreak/>
        <w:t>3.4.2. Presupuesto del proyecto</w:t>
      </w:r>
    </w:p>
    <w:p w14:paraId="44C21177" w14:textId="7A45599B"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3.4.3. Control de costos y valor ganado (</w:t>
      </w:r>
      <w:r w:rsidRPr="00B03750">
        <w:rPr>
          <w:rStyle w:val="nfasis"/>
          <w:rFonts w:ascii="Arial" w:hAnsi="Arial" w:cs="Arial"/>
          <w:lang w:val="es-PE"/>
        </w:rPr>
        <w:t>EVM</w:t>
      </w:r>
      <w:r w:rsidRPr="00B03750">
        <w:rPr>
          <w:rFonts w:ascii="Arial" w:hAnsi="Arial" w:cs="Arial"/>
          <w:lang w:val="es-PE"/>
        </w:rPr>
        <w:t>)</w:t>
      </w:r>
    </w:p>
    <w:p w14:paraId="518B774F"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6424D70C"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3.5. Gestión de la Calidad</w:t>
      </w:r>
    </w:p>
    <w:p w14:paraId="745AD8DF"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3.5.1. Plan de calidad</w:t>
      </w:r>
    </w:p>
    <w:p w14:paraId="5C3EEA55"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3.5.2. Aseguramiento de calidad</w:t>
      </w:r>
    </w:p>
    <w:p w14:paraId="74B09A83" w14:textId="4AF229C9"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3.5.3. Control de calidad</w:t>
      </w:r>
    </w:p>
    <w:p w14:paraId="4739EF77"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3624996A"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3.6. Gestión de los Recursos</w:t>
      </w:r>
    </w:p>
    <w:p w14:paraId="351E3ADF"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3.6.1. Planificación de recursos</w:t>
      </w:r>
    </w:p>
    <w:p w14:paraId="63C53BCD"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3.6.2. Adquisición y desarrollo del equipo</w:t>
      </w:r>
    </w:p>
    <w:p w14:paraId="2094098E"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3.6.3. Dirección y liderazgo del equipo</w:t>
      </w:r>
    </w:p>
    <w:p w14:paraId="6A3F5D82" w14:textId="14A49435" w:rsidR="000908FA" w:rsidRPr="00B03750" w:rsidRDefault="000908FA" w:rsidP="000908FA">
      <w:pPr>
        <w:pStyle w:val="NormalWeb"/>
        <w:spacing w:before="0" w:beforeAutospacing="0" w:after="0" w:afterAutospacing="0" w:line="276" w:lineRule="auto"/>
        <w:rPr>
          <w:rStyle w:val="nfasis"/>
          <w:rFonts w:ascii="Arial" w:hAnsi="Arial" w:cs="Arial"/>
          <w:lang w:val="es-PE"/>
        </w:rPr>
      </w:pPr>
      <w:r w:rsidRPr="00B03750">
        <w:rPr>
          <w:rFonts w:ascii="Arial" w:hAnsi="Arial" w:cs="Arial"/>
          <w:lang w:val="es-PE"/>
        </w:rPr>
        <w:t xml:space="preserve">3.6.4. Matriz </w:t>
      </w:r>
      <w:r w:rsidRPr="00B03750">
        <w:rPr>
          <w:rStyle w:val="nfasis"/>
          <w:rFonts w:ascii="Arial" w:hAnsi="Arial" w:cs="Arial"/>
          <w:lang w:val="es-PE"/>
        </w:rPr>
        <w:t>RACI</w:t>
      </w:r>
    </w:p>
    <w:p w14:paraId="08D65EEB"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1BF324A9"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3.7. Gestión de las Comunicaciones</w:t>
      </w:r>
    </w:p>
    <w:p w14:paraId="59D23877"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3.7.1. Plan de comunicaciones</w:t>
      </w:r>
    </w:p>
    <w:p w14:paraId="70CD1B99"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3.7.2. Tipos de comunicación (formal, informal)</w:t>
      </w:r>
    </w:p>
    <w:p w14:paraId="07A8ABC8" w14:textId="2304108D"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3.7.3. Gestión de la información y reportes</w:t>
      </w:r>
    </w:p>
    <w:p w14:paraId="6DFBA705"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6CD2BA0C"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3.8. Gestión de los Riesgos</w:t>
      </w:r>
    </w:p>
    <w:p w14:paraId="6B384682"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3.8.1. Identificación de riesgos</w:t>
      </w:r>
    </w:p>
    <w:p w14:paraId="68F5D5A5"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3.8.2. Análisis cualitativo</w:t>
      </w:r>
    </w:p>
    <w:p w14:paraId="3A1214DA"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3.8.3. Análisis cuantitativo</w:t>
      </w:r>
    </w:p>
    <w:p w14:paraId="62B6B6FA"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3.8.4. Planificación de respuestas</w:t>
      </w:r>
    </w:p>
    <w:p w14:paraId="16966F1D" w14:textId="6A4354B0"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3.8.5. Monitoreo y control de riesgos</w:t>
      </w:r>
    </w:p>
    <w:p w14:paraId="3414D71A"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24315A4B"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3.9. Gestión de las Adquisiciones</w:t>
      </w:r>
    </w:p>
    <w:p w14:paraId="1461AFEA"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3.9.1. Planificación de adquisiciones</w:t>
      </w:r>
    </w:p>
    <w:p w14:paraId="02A64E1F"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3.9.2. Tipos de contratos</w:t>
      </w:r>
    </w:p>
    <w:p w14:paraId="410FB1E2"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3.9.3. Selección de proveedores</w:t>
      </w:r>
    </w:p>
    <w:p w14:paraId="122814E8" w14:textId="1E8CE141"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3.9.4. Administración de contratos</w:t>
      </w:r>
    </w:p>
    <w:p w14:paraId="1DAA482B"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26B6BEAE" w14:textId="77777777" w:rsidR="000908FA" w:rsidRPr="00B03750" w:rsidRDefault="000908FA" w:rsidP="000908FA">
      <w:pPr>
        <w:pStyle w:val="Ttulo4"/>
        <w:spacing w:before="0" w:beforeAutospacing="0" w:after="0" w:afterAutospacing="0" w:line="276" w:lineRule="auto"/>
        <w:rPr>
          <w:rFonts w:ascii="Arial" w:hAnsi="Arial" w:cs="Arial"/>
          <w:lang w:val="es-PE"/>
        </w:rPr>
      </w:pPr>
      <w:r w:rsidRPr="00B03750">
        <w:rPr>
          <w:rStyle w:val="Textoennegrita"/>
          <w:rFonts w:ascii="Arial" w:hAnsi="Arial" w:cs="Arial"/>
          <w:b/>
          <w:bCs/>
          <w:lang w:val="es-PE"/>
        </w:rPr>
        <w:t>3.10. Gestión de los Stakeholders (Interesados)</w:t>
      </w:r>
    </w:p>
    <w:p w14:paraId="4BBDEE1B"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3.10.1. Identificación de stakeholders</w:t>
      </w:r>
    </w:p>
    <w:p w14:paraId="506453EE"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3.10.2. Análisis de poder e interés</w:t>
      </w:r>
    </w:p>
    <w:p w14:paraId="33F4AE4C"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3.10.3. Estrategias de involucramiento</w:t>
      </w:r>
    </w:p>
    <w:p w14:paraId="4CCF7579" w14:textId="289F4D06"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Fonts w:ascii="Arial" w:hAnsi="Arial" w:cs="Arial"/>
          <w:lang w:val="es-PE"/>
        </w:rPr>
        <w:t>3.10.4. Gestión de expectativas</w:t>
      </w:r>
    </w:p>
    <w:p w14:paraId="025AA9E3"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502C4437" w14:textId="77777777" w:rsidR="000908FA" w:rsidRPr="00B03750" w:rsidRDefault="000908FA" w:rsidP="000908FA">
      <w:pPr>
        <w:pStyle w:val="Ttulo3"/>
        <w:spacing w:before="0" w:line="276" w:lineRule="auto"/>
        <w:rPr>
          <w:rFonts w:ascii="Arial" w:hAnsi="Arial" w:cs="Arial"/>
          <w:color w:val="auto"/>
          <w:lang w:val="es-PE"/>
        </w:rPr>
      </w:pPr>
      <w:r w:rsidRPr="00B03750">
        <w:rPr>
          <w:rStyle w:val="Textoennegrita"/>
          <w:rFonts w:ascii="Arial" w:hAnsi="Arial" w:cs="Arial"/>
          <w:color w:val="auto"/>
          <w:lang w:val="es-PE"/>
        </w:rPr>
        <w:t>4. Enfoques de gestión de proyectos</w:t>
      </w:r>
    </w:p>
    <w:p w14:paraId="4D41CA52"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4.1.</w:t>
      </w:r>
      <w:r w:rsidRPr="00B03750">
        <w:rPr>
          <w:rFonts w:ascii="Arial" w:hAnsi="Arial" w:cs="Arial"/>
          <w:lang w:val="es-PE"/>
        </w:rPr>
        <w:t xml:space="preserve"> Gestión predictiva (tradicional)</w:t>
      </w:r>
    </w:p>
    <w:p w14:paraId="6FFB8B8B"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4.2.</w:t>
      </w:r>
      <w:r w:rsidRPr="00B03750">
        <w:rPr>
          <w:rFonts w:ascii="Arial" w:hAnsi="Arial" w:cs="Arial"/>
          <w:lang w:val="es-PE"/>
        </w:rPr>
        <w:t xml:space="preserve"> Gestión ágil (</w:t>
      </w:r>
      <w:r w:rsidRPr="00B03750">
        <w:rPr>
          <w:rStyle w:val="nfasis"/>
          <w:rFonts w:ascii="Arial" w:hAnsi="Arial" w:cs="Arial"/>
          <w:lang w:val="es-PE"/>
        </w:rPr>
        <w:t>Scrum, Kanban</w:t>
      </w:r>
      <w:r w:rsidRPr="00B03750">
        <w:rPr>
          <w:rFonts w:ascii="Arial" w:hAnsi="Arial" w:cs="Arial"/>
          <w:lang w:val="es-PE"/>
        </w:rPr>
        <w:t>)</w:t>
      </w:r>
    </w:p>
    <w:p w14:paraId="202558F2"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4.3.</w:t>
      </w:r>
      <w:r w:rsidRPr="00B03750">
        <w:rPr>
          <w:rFonts w:ascii="Arial" w:hAnsi="Arial" w:cs="Arial"/>
          <w:lang w:val="es-PE"/>
        </w:rPr>
        <w:t xml:space="preserve"> Gestión híbrida</w:t>
      </w:r>
    </w:p>
    <w:p w14:paraId="53D202B8" w14:textId="6B34209C"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4.4.</w:t>
      </w:r>
      <w:r w:rsidRPr="00B03750">
        <w:rPr>
          <w:rFonts w:ascii="Arial" w:hAnsi="Arial" w:cs="Arial"/>
          <w:lang w:val="es-PE"/>
        </w:rPr>
        <w:t xml:space="preserve"> </w:t>
      </w:r>
      <w:proofErr w:type="gramStart"/>
      <w:r w:rsidRPr="00B03750">
        <w:rPr>
          <w:rFonts w:ascii="Arial" w:hAnsi="Arial" w:cs="Arial"/>
          <w:lang w:val="es-PE"/>
        </w:rPr>
        <w:t>Cuándo</w:t>
      </w:r>
      <w:proofErr w:type="gramEnd"/>
      <w:r w:rsidRPr="00B03750">
        <w:rPr>
          <w:rFonts w:ascii="Arial" w:hAnsi="Arial" w:cs="Arial"/>
          <w:lang w:val="es-PE"/>
        </w:rPr>
        <w:t xml:space="preserve"> usar cada enfoque</w:t>
      </w:r>
    </w:p>
    <w:p w14:paraId="49D3F4E3"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55F90E2E" w14:textId="77777777" w:rsidR="000908FA" w:rsidRPr="00B03750" w:rsidRDefault="000908FA" w:rsidP="000908FA">
      <w:pPr>
        <w:pStyle w:val="Ttulo3"/>
        <w:spacing w:before="0" w:line="276" w:lineRule="auto"/>
        <w:rPr>
          <w:rFonts w:ascii="Arial" w:hAnsi="Arial" w:cs="Arial"/>
          <w:color w:val="auto"/>
          <w:lang w:val="es-PE"/>
        </w:rPr>
      </w:pPr>
      <w:r w:rsidRPr="00B03750">
        <w:rPr>
          <w:rStyle w:val="Textoennegrita"/>
          <w:rFonts w:ascii="Arial" w:hAnsi="Arial" w:cs="Arial"/>
          <w:color w:val="auto"/>
          <w:lang w:val="es-PE"/>
        </w:rPr>
        <w:t>5. Herramientas y software</w:t>
      </w:r>
    </w:p>
    <w:p w14:paraId="4EA1DCDE"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5.1.</w:t>
      </w:r>
      <w:r w:rsidRPr="00B03750">
        <w:rPr>
          <w:rFonts w:ascii="Arial" w:hAnsi="Arial" w:cs="Arial"/>
          <w:lang w:val="es-PE"/>
        </w:rPr>
        <w:t xml:space="preserve"> Diagramas de Gantt (</w:t>
      </w:r>
      <w:r w:rsidRPr="00B03750">
        <w:rPr>
          <w:rStyle w:val="nfasis"/>
          <w:rFonts w:ascii="Arial" w:hAnsi="Arial" w:cs="Arial"/>
          <w:lang w:val="es-PE"/>
        </w:rPr>
        <w:t>MS Project, Excel</w:t>
      </w:r>
      <w:r w:rsidRPr="00B03750">
        <w:rPr>
          <w:rFonts w:ascii="Arial" w:hAnsi="Arial" w:cs="Arial"/>
          <w:lang w:val="es-PE"/>
        </w:rPr>
        <w:t>)</w:t>
      </w:r>
    </w:p>
    <w:p w14:paraId="32A3088A"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5.2.</w:t>
      </w:r>
      <w:r w:rsidRPr="00B03750">
        <w:rPr>
          <w:rFonts w:ascii="Arial" w:hAnsi="Arial" w:cs="Arial"/>
          <w:lang w:val="es-PE"/>
        </w:rPr>
        <w:t xml:space="preserve"> Tableros visuales (</w:t>
      </w:r>
      <w:r w:rsidRPr="00B03750">
        <w:rPr>
          <w:rStyle w:val="nfasis"/>
          <w:rFonts w:ascii="Arial" w:hAnsi="Arial" w:cs="Arial"/>
          <w:lang w:val="es-PE"/>
        </w:rPr>
        <w:t>Trello, Jira</w:t>
      </w:r>
      <w:r w:rsidRPr="00B03750">
        <w:rPr>
          <w:rFonts w:ascii="Arial" w:hAnsi="Arial" w:cs="Arial"/>
          <w:lang w:val="es-PE"/>
        </w:rPr>
        <w:t>)</w:t>
      </w:r>
    </w:p>
    <w:p w14:paraId="338B7272"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5.3.</w:t>
      </w:r>
      <w:r w:rsidRPr="00B03750">
        <w:rPr>
          <w:rFonts w:ascii="Arial" w:hAnsi="Arial" w:cs="Arial"/>
          <w:lang w:val="es-PE"/>
        </w:rPr>
        <w:t xml:space="preserve"> Plantillas de PMI (acta, WBS, matriz de riesgos)</w:t>
      </w:r>
    </w:p>
    <w:p w14:paraId="07B250DD" w14:textId="63668EBD"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5.4.</w:t>
      </w:r>
      <w:r w:rsidRPr="00B03750">
        <w:rPr>
          <w:rFonts w:ascii="Arial" w:hAnsi="Arial" w:cs="Arial"/>
          <w:lang w:val="es-PE"/>
        </w:rPr>
        <w:t xml:space="preserve"> Indicadores y </w:t>
      </w:r>
      <w:r w:rsidRPr="00B03750">
        <w:rPr>
          <w:rStyle w:val="nfasis"/>
          <w:rFonts w:ascii="Arial" w:hAnsi="Arial" w:cs="Arial"/>
          <w:lang w:val="es-PE"/>
        </w:rPr>
        <w:t>dashboards</w:t>
      </w:r>
      <w:r w:rsidRPr="00B03750">
        <w:rPr>
          <w:rFonts w:ascii="Arial" w:hAnsi="Arial" w:cs="Arial"/>
          <w:lang w:val="es-PE"/>
        </w:rPr>
        <w:t xml:space="preserve"> de control</w:t>
      </w:r>
    </w:p>
    <w:p w14:paraId="707EE689" w14:textId="77777777" w:rsidR="000908FA" w:rsidRPr="00B03750" w:rsidRDefault="000908FA" w:rsidP="000908FA">
      <w:pPr>
        <w:pStyle w:val="NormalWeb"/>
        <w:spacing w:before="0" w:beforeAutospacing="0" w:after="0" w:afterAutospacing="0" w:line="276" w:lineRule="auto"/>
        <w:rPr>
          <w:rFonts w:ascii="Arial" w:hAnsi="Arial" w:cs="Arial"/>
          <w:lang w:val="es-PE"/>
        </w:rPr>
      </w:pPr>
    </w:p>
    <w:p w14:paraId="2A724A28" w14:textId="77777777" w:rsidR="000908FA" w:rsidRPr="00B03750" w:rsidRDefault="000908FA" w:rsidP="000908FA">
      <w:pPr>
        <w:pStyle w:val="Ttulo3"/>
        <w:spacing w:before="0" w:line="276" w:lineRule="auto"/>
        <w:rPr>
          <w:rFonts w:ascii="Arial" w:hAnsi="Arial" w:cs="Arial"/>
          <w:color w:val="auto"/>
          <w:lang w:val="es-PE"/>
        </w:rPr>
      </w:pPr>
      <w:r w:rsidRPr="00B03750">
        <w:rPr>
          <w:rStyle w:val="Textoennegrita"/>
          <w:rFonts w:ascii="Arial" w:hAnsi="Arial" w:cs="Arial"/>
          <w:color w:val="auto"/>
          <w:lang w:val="es-PE"/>
        </w:rPr>
        <w:t>6. Casos prácticos</w:t>
      </w:r>
    </w:p>
    <w:p w14:paraId="7D93AB28"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6.1.</w:t>
      </w:r>
      <w:r w:rsidRPr="00B03750">
        <w:rPr>
          <w:rFonts w:ascii="Arial" w:hAnsi="Arial" w:cs="Arial"/>
          <w:lang w:val="es-PE"/>
        </w:rPr>
        <w:t xml:space="preserve"> Caso práctico: proyecto de construcción</w:t>
      </w:r>
    </w:p>
    <w:p w14:paraId="251A1A70"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6.2.</w:t>
      </w:r>
      <w:r w:rsidRPr="00B03750">
        <w:rPr>
          <w:rFonts w:ascii="Arial" w:hAnsi="Arial" w:cs="Arial"/>
          <w:lang w:val="es-PE"/>
        </w:rPr>
        <w:t xml:space="preserve"> Caso práctico: proyecto de minería</w:t>
      </w:r>
    </w:p>
    <w:p w14:paraId="75750CBB"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6.3.</w:t>
      </w:r>
      <w:r w:rsidRPr="00B03750">
        <w:rPr>
          <w:rFonts w:ascii="Arial" w:hAnsi="Arial" w:cs="Arial"/>
          <w:lang w:val="es-PE"/>
        </w:rPr>
        <w:t xml:space="preserve"> Caso práctico: proyecto de servicios digitales</w:t>
      </w:r>
    </w:p>
    <w:p w14:paraId="26765E2B" w14:textId="77777777" w:rsidR="000908FA" w:rsidRPr="00B03750" w:rsidRDefault="000908FA" w:rsidP="000908FA">
      <w:pPr>
        <w:pStyle w:val="NormalWeb"/>
        <w:spacing w:before="0" w:beforeAutospacing="0" w:after="0" w:afterAutospacing="0" w:line="276" w:lineRule="auto"/>
        <w:rPr>
          <w:rFonts w:ascii="Arial" w:hAnsi="Arial" w:cs="Arial"/>
          <w:lang w:val="es-PE"/>
        </w:rPr>
      </w:pPr>
      <w:r w:rsidRPr="00B03750">
        <w:rPr>
          <w:rStyle w:val="Textoennegrita"/>
          <w:rFonts w:ascii="Arial" w:hAnsi="Arial" w:cs="Arial"/>
          <w:lang w:val="es-PE"/>
        </w:rPr>
        <w:t>6.4.</w:t>
      </w:r>
      <w:r w:rsidRPr="00B03750">
        <w:rPr>
          <w:rFonts w:ascii="Arial" w:hAnsi="Arial" w:cs="Arial"/>
          <w:lang w:val="es-PE"/>
        </w:rPr>
        <w:t xml:space="preserve"> Trabajo final integrador</w:t>
      </w:r>
    </w:p>
    <w:p w14:paraId="4D3E0AB3" w14:textId="4C1D9D8F" w:rsidR="00EF4097" w:rsidRPr="00B03750" w:rsidRDefault="00EF4097" w:rsidP="00EF4097">
      <w:pPr>
        <w:pStyle w:val="NormalWeb"/>
        <w:rPr>
          <w:rFonts w:ascii="Arial" w:hAnsi="Arial" w:cs="Arial"/>
          <w:lang w:val="es-PE"/>
        </w:rPr>
      </w:pPr>
    </w:p>
    <w:p w14:paraId="6B4D9CD1" w14:textId="78D30422" w:rsidR="00C06F54" w:rsidRPr="00B03750" w:rsidRDefault="00C06F54" w:rsidP="00F73898">
      <w:pPr>
        <w:pStyle w:val="NormalWeb"/>
        <w:rPr>
          <w:rFonts w:ascii="Arial" w:hAnsi="Arial" w:cs="Arial"/>
          <w:lang w:val="es-PE"/>
        </w:rPr>
      </w:pPr>
    </w:p>
    <w:p w14:paraId="52528476" w14:textId="42B0834D" w:rsidR="00C06F54" w:rsidRPr="00B03750" w:rsidRDefault="00C06F54" w:rsidP="00F73898">
      <w:pPr>
        <w:pStyle w:val="NormalWeb"/>
        <w:rPr>
          <w:rFonts w:ascii="Arial" w:hAnsi="Arial" w:cs="Arial"/>
          <w:lang w:val="es-PE"/>
        </w:rPr>
      </w:pPr>
    </w:p>
    <w:p w14:paraId="08A9F20C" w14:textId="7AB77E5D" w:rsidR="00C06F54" w:rsidRPr="00B03750" w:rsidRDefault="00C06F54" w:rsidP="00F73898">
      <w:pPr>
        <w:pStyle w:val="NormalWeb"/>
        <w:rPr>
          <w:rFonts w:ascii="Arial" w:hAnsi="Arial" w:cs="Arial"/>
          <w:lang w:val="es-PE"/>
        </w:rPr>
      </w:pPr>
    </w:p>
    <w:p w14:paraId="6C77A4FA" w14:textId="4500F9F0" w:rsidR="00C06F54" w:rsidRPr="00B03750" w:rsidRDefault="00C06F54" w:rsidP="00F73898">
      <w:pPr>
        <w:pStyle w:val="NormalWeb"/>
        <w:rPr>
          <w:rFonts w:ascii="Arial" w:hAnsi="Arial" w:cs="Arial"/>
          <w:lang w:val="es-PE"/>
        </w:rPr>
      </w:pPr>
    </w:p>
    <w:p w14:paraId="51815469" w14:textId="69903362" w:rsidR="00C06F54" w:rsidRPr="00B03750" w:rsidRDefault="00C06F54" w:rsidP="00F73898">
      <w:pPr>
        <w:pStyle w:val="NormalWeb"/>
        <w:rPr>
          <w:rFonts w:ascii="Arial" w:hAnsi="Arial" w:cs="Arial"/>
          <w:lang w:val="es-PE"/>
        </w:rPr>
      </w:pPr>
    </w:p>
    <w:p w14:paraId="5C101E60" w14:textId="716A38AA" w:rsidR="00C06F54" w:rsidRPr="00B03750" w:rsidRDefault="00C06F54" w:rsidP="00F73898">
      <w:pPr>
        <w:pStyle w:val="NormalWeb"/>
        <w:rPr>
          <w:rFonts w:ascii="Arial" w:hAnsi="Arial" w:cs="Arial"/>
          <w:lang w:val="es-PE"/>
        </w:rPr>
      </w:pPr>
    </w:p>
    <w:p w14:paraId="130CD243" w14:textId="6DEB1B98" w:rsidR="00C06F54" w:rsidRPr="00B03750" w:rsidRDefault="00C06F54" w:rsidP="00F73898">
      <w:pPr>
        <w:pStyle w:val="NormalWeb"/>
        <w:rPr>
          <w:rFonts w:ascii="Arial" w:hAnsi="Arial" w:cs="Arial"/>
          <w:lang w:val="es-PE"/>
        </w:rPr>
      </w:pPr>
    </w:p>
    <w:p w14:paraId="6F8E8C74" w14:textId="4AAF3042" w:rsidR="00C06F54" w:rsidRPr="00B03750" w:rsidRDefault="00C06F54" w:rsidP="00F73898">
      <w:pPr>
        <w:pStyle w:val="NormalWeb"/>
        <w:rPr>
          <w:rFonts w:ascii="Arial" w:hAnsi="Arial" w:cs="Arial"/>
          <w:lang w:val="es-PE"/>
        </w:rPr>
      </w:pPr>
    </w:p>
    <w:p w14:paraId="3DDB2007" w14:textId="1A689465" w:rsidR="00C06F54" w:rsidRPr="00B03750" w:rsidRDefault="00C06F54" w:rsidP="00F73898">
      <w:pPr>
        <w:pStyle w:val="NormalWeb"/>
        <w:rPr>
          <w:rFonts w:ascii="Arial" w:hAnsi="Arial" w:cs="Arial"/>
          <w:lang w:val="es-PE"/>
        </w:rPr>
      </w:pPr>
    </w:p>
    <w:p w14:paraId="3911B717" w14:textId="77A9C35F" w:rsidR="00C06F54" w:rsidRPr="00B03750" w:rsidRDefault="00C06F54" w:rsidP="00F73898">
      <w:pPr>
        <w:pStyle w:val="NormalWeb"/>
        <w:rPr>
          <w:rFonts w:ascii="Arial" w:hAnsi="Arial" w:cs="Arial"/>
          <w:lang w:val="es-PE"/>
        </w:rPr>
      </w:pPr>
    </w:p>
    <w:p w14:paraId="55013A7D" w14:textId="2B2DB124" w:rsidR="00AC724A" w:rsidRPr="00B03750" w:rsidRDefault="00AC724A" w:rsidP="009F652E">
      <w:pPr>
        <w:pStyle w:val="NormalWeb"/>
        <w:ind w:firstLine="720"/>
        <w:rPr>
          <w:rFonts w:ascii="Arial" w:hAnsi="Arial" w:cs="Arial"/>
          <w:lang w:val="es-PE"/>
        </w:rPr>
      </w:pPr>
    </w:p>
    <w:p w14:paraId="12F182DB" w14:textId="5635B7B1" w:rsidR="00AC724A" w:rsidRPr="00B03750" w:rsidRDefault="00AC724A" w:rsidP="009F652E">
      <w:pPr>
        <w:pStyle w:val="NormalWeb"/>
        <w:ind w:firstLine="720"/>
        <w:rPr>
          <w:rFonts w:ascii="Arial" w:hAnsi="Arial" w:cs="Arial"/>
          <w:lang w:val="es-PE"/>
        </w:rPr>
      </w:pPr>
    </w:p>
    <w:p w14:paraId="65D4DA9D" w14:textId="31D3A6A8" w:rsidR="00AC724A" w:rsidRPr="00B03750" w:rsidRDefault="00AC724A" w:rsidP="009F652E">
      <w:pPr>
        <w:pStyle w:val="NormalWeb"/>
        <w:ind w:firstLine="720"/>
        <w:rPr>
          <w:rFonts w:ascii="Arial" w:hAnsi="Arial" w:cs="Arial"/>
          <w:lang w:val="es-PE"/>
        </w:rPr>
      </w:pPr>
    </w:p>
    <w:p w14:paraId="1FAD4AE8" w14:textId="561F71E2" w:rsidR="00AC724A" w:rsidRPr="00B03750" w:rsidRDefault="00AC724A" w:rsidP="009F652E">
      <w:pPr>
        <w:pStyle w:val="NormalWeb"/>
        <w:ind w:firstLine="720"/>
        <w:rPr>
          <w:rFonts w:ascii="Arial" w:hAnsi="Arial" w:cs="Arial"/>
          <w:lang w:val="es-PE"/>
        </w:rPr>
      </w:pPr>
    </w:p>
    <w:p w14:paraId="0F60CF82" w14:textId="100570FE" w:rsidR="00AC724A" w:rsidRPr="00B03750" w:rsidRDefault="00AC724A" w:rsidP="009F652E">
      <w:pPr>
        <w:pStyle w:val="NormalWeb"/>
        <w:ind w:firstLine="720"/>
        <w:rPr>
          <w:rFonts w:ascii="Arial" w:hAnsi="Arial" w:cs="Arial"/>
          <w:lang w:val="es-PE"/>
        </w:rPr>
      </w:pPr>
    </w:p>
    <w:p w14:paraId="3BCC6DAE" w14:textId="2C9888E6" w:rsidR="00AC724A" w:rsidRPr="00B03750" w:rsidRDefault="00AC724A" w:rsidP="009F652E">
      <w:pPr>
        <w:pStyle w:val="NormalWeb"/>
        <w:ind w:firstLine="720"/>
        <w:rPr>
          <w:rFonts w:ascii="Arial" w:hAnsi="Arial" w:cs="Arial"/>
          <w:lang w:val="es-PE"/>
        </w:rPr>
      </w:pPr>
    </w:p>
    <w:p w14:paraId="2FA1B8B4" w14:textId="77777777" w:rsidR="00016EDD" w:rsidRPr="00B03750" w:rsidRDefault="00016EDD" w:rsidP="00016EDD">
      <w:pPr>
        <w:pStyle w:val="Ttulo3"/>
        <w:spacing w:before="0" w:line="360" w:lineRule="auto"/>
        <w:rPr>
          <w:rFonts w:ascii="Arial" w:hAnsi="Arial" w:cs="Arial"/>
          <w:color w:val="auto"/>
          <w:sz w:val="32"/>
          <w:szCs w:val="32"/>
          <w:lang w:val="es-PE"/>
        </w:rPr>
      </w:pPr>
      <w:r w:rsidRPr="00B03750">
        <w:rPr>
          <w:rStyle w:val="Textoennegrita"/>
          <w:rFonts w:ascii="Arial" w:hAnsi="Arial" w:cs="Arial"/>
          <w:color w:val="auto"/>
          <w:sz w:val="32"/>
          <w:szCs w:val="32"/>
          <w:lang w:val="es-PE"/>
        </w:rPr>
        <w:t>1. Introducción a la gestión de proyectos</w:t>
      </w:r>
    </w:p>
    <w:p w14:paraId="5A29E9F4" w14:textId="77777777" w:rsidR="00016EDD" w:rsidRPr="00B03750" w:rsidRDefault="00016EDD" w:rsidP="00016EDD">
      <w:pPr>
        <w:pStyle w:val="NormalWeb"/>
        <w:spacing w:line="360" w:lineRule="auto"/>
        <w:rPr>
          <w:rFonts w:ascii="Arial" w:hAnsi="Arial" w:cs="Arial"/>
          <w:i/>
          <w:iCs/>
          <w:sz w:val="28"/>
          <w:szCs w:val="28"/>
          <w:lang w:val="es-PE"/>
        </w:rPr>
      </w:pPr>
      <w:r w:rsidRPr="00B03750">
        <w:rPr>
          <w:rStyle w:val="nfasis"/>
          <w:rFonts w:ascii="Arial" w:hAnsi="Arial" w:cs="Arial"/>
          <w:b/>
          <w:bCs/>
          <w:i w:val="0"/>
          <w:iCs w:val="0"/>
          <w:sz w:val="28"/>
          <w:szCs w:val="28"/>
          <w:lang w:val="es-PE"/>
        </w:rPr>
        <w:t>1.1. Definición de proyecto y diferencias con operaciones</w:t>
      </w:r>
    </w:p>
    <w:p w14:paraId="15012F07" w14:textId="77777777" w:rsidR="00016EDD" w:rsidRPr="00B03750" w:rsidRDefault="00016EDD" w:rsidP="00016EDD">
      <w:pPr>
        <w:pStyle w:val="NormalWeb"/>
        <w:spacing w:line="360" w:lineRule="auto"/>
        <w:ind w:firstLine="720"/>
        <w:rPr>
          <w:rFonts w:ascii="Arial" w:hAnsi="Arial" w:cs="Arial"/>
          <w:lang w:val="es-PE"/>
        </w:rPr>
      </w:pPr>
      <w:r w:rsidRPr="00B03750">
        <w:rPr>
          <w:rFonts w:ascii="Arial" w:hAnsi="Arial" w:cs="Arial"/>
          <w:lang w:val="es-PE"/>
        </w:rPr>
        <w:t xml:space="preserve">Un </w:t>
      </w:r>
      <w:r w:rsidRPr="00B03750">
        <w:rPr>
          <w:rStyle w:val="Textoennegrita"/>
          <w:rFonts w:ascii="Arial" w:hAnsi="Arial" w:cs="Arial"/>
          <w:lang w:val="es-PE"/>
        </w:rPr>
        <w:t>proyecto</w:t>
      </w:r>
      <w:r w:rsidRPr="00B03750">
        <w:rPr>
          <w:rFonts w:ascii="Arial" w:hAnsi="Arial" w:cs="Arial"/>
          <w:lang w:val="es-PE"/>
        </w:rPr>
        <w:t xml:space="preserve"> se define como un esfuerzo </w:t>
      </w:r>
      <w:r w:rsidRPr="00B03750">
        <w:rPr>
          <w:rStyle w:val="Textoennegrita"/>
          <w:rFonts w:ascii="Arial" w:hAnsi="Arial" w:cs="Arial"/>
          <w:lang w:val="es-PE"/>
        </w:rPr>
        <w:t>temporal</w:t>
      </w:r>
      <w:r w:rsidRPr="00B03750">
        <w:rPr>
          <w:rFonts w:ascii="Arial" w:hAnsi="Arial" w:cs="Arial"/>
          <w:lang w:val="es-PE"/>
        </w:rPr>
        <w:t xml:space="preserve"> emprendido para crear un </w:t>
      </w:r>
      <w:r w:rsidRPr="00B03750">
        <w:rPr>
          <w:rStyle w:val="Textoennegrita"/>
          <w:rFonts w:ascii="Arial" w:hAnsi="Arial" w:cs="Arial"/>
          <w:lang w:val="es-PE"/>
        </w:rPr>
        <w:t>producto, servicio o resultado único</w:t>
      </w:r>
      <w:r w:rsidRPr="00B03750">
        <w:rPr>
          <w:rFonts w:ascii="Arial" w:hAnsi="Arial" w:cs="Arial"/>
          <w:lang w:val="es-PE"/>
        </w:rPr>
        <w:t xml:space="preserve">. Según el </w:t>
      </w:r>
      <w:r w:rsidRPr="00B03750">
        <w:rPr>
          <w:rStyle w:val="nfasis"/>
          <w:rFonts w:ascii="Arial" w:hAnsi="Arial" w:cs="Arial"/>
          <w:lang w:val="es-PE"/>
        </w:rPr>
        <w:t>Project Management Institute (PMI)</w:t>
      </w:r>
      <w:r w:rsidRPr="00B03750">
        <w:rPr>
          <w:rFonts w:ascii="Arial" w:hAnsi="Arial" w:cs="Arial"/>
          <w:lang w:val="es-PE"/>
        </w:rPr>
        <w:t xml:space="preserve">, todo proyecto tiene un </w:t>
      </w:r>
      <w:r w:rsidRPr="00B03750">
        <w:rPr>
          <w:rStyle w:val="Textoennegrita"/>
          <w:rFonts w:ascii="Arial" w:hAnsi="Arial" w:cs="Arial"/>
          <w:lang w:val="es-PE"/>
        </w:rPr>
        <w:t>inicio y un fin claramente definidos</w:t>
      </w:r>
      <w:r w:rsidRPr="00B03750">
        <w:rPr>
          <w:rFonts w:ascii="Arial" w:hAnsi="Arial" w:cs="Arial"/>
          <w:lang w:val="es-PE"/>
        </w:rPr>
        <w:t>, y se desarrolla con el fin de alcanzar objetivos específicos que generan un cambio, una mejora o un beneficio concreto.</w:t>
      </w:r>
    </w:p>
    <w:p w14:paraId="6975DCE8" w14:textId="77777777" w:rsidR="00016EDD" w:rsidRPr="00B03750" w:rsidRDefault="00016EDD" w:rsidP="00016EDD">
      <w:pPr>
        <w:pStyle w:val="NormalWeb"/>
        <w:spacing w:line="360" w:lineRule="auto"/>
        <w:ind w:firstLine="720"/>
        <w:rPr>
          <w:rFonts w:ascii="Arial" w:hAnsi="Arial" w:cs="Arial"/>
          <w:lang w:val="es-PE"/>
        </w:rPr>
      </w:pPr>
      <w:r w:rsidRPr="00B03750">
        <w:rPr>
          <w:rFonts w:ascii="Arial" w:hAnsi="Arial" w:cs="Arial"/>
          <w:lang w:val="es-PE"/>
        </w:rPr>
        <w:t xml:space="preserve">El carácter </w:t>
      </w:r>
      <w:r w:rsidRPr="00B03750">
        <w:rPr>
          <w:rStyle w:val="Textoennegrita"/>
          <w:rFonts w:ascii="Arial" w:hAnsi="Arial" w:cs="Arial"/>
          <w:lang w:val="es-PE"/>
        </w:rPr>
        <w:t>temporal</w:t>
      </w:r>
      <w:r w:rsidRPr="00B03750">
        <w:rPr>
          <w:rFonts w:ascii="Arial" w:hAnsi="Arial" w:cs="Arial"/>
          <w:lang w:val="es-PE"/>
        </w:rPr>
        <w:t xml:space="preserve"> de los proyectos significa que no duran indefinidamente: concluyen una vez que se cumplen los objetivos o cuando se determina que ya no es viable continuar. La </w:t>
      </w:r>
      <w:r w:rsidRPr="00B03750">
        <w:rPr>
          <w:rStyle w:val="Textoennegrita"/>
          <w:rFonts w:ascii="Arial" w:hAnsi="Arial" w:cs="Arial"/>
          <w:lang w:val="es-PE"/>
        </w:rPr>
        <w:t>unicidad</w:t>
      </w:r>
      <w:r w:rsidRPr="00B03750">
        <w:rPr>
          <w:rFonts w:ascii="Arial" w:hAnsi="Arial" w:cs="Arial"/>
          <w:lang w:val="es-PE"/>
        </w:rPr>
        <w:t xml:space="preserve"> implica que cada proyecto, aunque pueda parecer similar a otros, presenta particularidades en cuanto a contexto, recursos, restricciones y expectativas de los interesados.</w:t>
      </w:r>
    </w:p>
    <w:p w14:paraId="69A8A76A" w14:textId="77777777" w:rsidR="00016EDD" w:rsidRPr="00B03750" w:rsidRDefault="00016EDD" w:rsidP="00016EDD">
      <w:pPr>
        <w:pStyle w:val="NormalWeb"/>
        <w:spacing w:line="360" w:lineRule="auto"/>
        <w:ind w:firstLine="720"/>
        <w:rPr>
          <w:rFonts w:ascii="Arial" w:hAnsi="Arial" w:cs="Arial"/>
          <w:lang w:val="es-PE"/>
        </w:rPr>
      </w:pPr>
      <w:r w:rsidRPr="00B03750">
        <w:rPr>
          <w:rFonts w:ascii="Arial" w:hAnsi="Arial" w:cs="Arial"/>
          <w:lang w:val="es-PE"/>
        </w:rPr>
        <w:t xml:space="preserve">Por otro lado, las </w:t>
      </w:r>
      <w:r w:rsidRPr="00B03750">
        <w:rPr>
          <w:rStyle w:val="Textoennegrita"/>
          <w:rFonts w:ascii="Arial" w:hAnsi="Arial" w:cs="Arial"/>
          <w:lang w:val="es-PE"/>
        </w:rPr>
        <w:t>operaciones</w:t>
      </w:r>
      <w:r w:rsidRPr="00B03750">
        <w:rPr>
          <w:rFonts w:ascii="Arial" w:hAnsi="Arial" w:cs="Arial"/>
          <w:lang w:val="es-PE"/>
        </w:rPr>
        <w:t xml:space="preserve"> se entienden como actividades </w:t>
      </w:r>
      <w:r w:rsidRPr="00B03750">
        <w:rPr>
          <w:rStyle w:val="Textoennegrita"/>
          <w:rFonts w:ascii="Arial" w:hAnsi="Arial" w:cs="Arial"/>
          <w:lang w:val="es-PE"/>
        </w:rPr>
        <w:t>continuas y permanentes</w:t>
      </w:r>
      <w:r w:rsidRPr="00B03750">
        <w:rPr>
          <w:rFonts w:ascii="Arial" w:hAnsi="Arial" w:cs="Arial"/>
          <w:lang w:val="es-PE"/>
        </w:rPr>
        <w:t>, diseñadas para sostener y optimizar el funcionamiento normal de una organización. Se centran en la repetición de procesos, la eficiencia y la consistencia de resultados. Ejemplos típicos de operaciones incluyen la producción en una fábrica, la atención al cliente en un call center o la contabilidad de una empresa.</w:t>
      </w:r>
    </w:p>
    <w:p w14:paraId="062B865F" w14:textId="77777777" w:rsidR="00016EDD" w:rsidRPr="00B03750" w:rsidRDefault="00016EDD" w:rsidP="00016EDD">
      <w:pPr>
        <w:pStyle w:val="NormalWeb"/>
        <w:spacing w:line="360" w:lineRule="auto"/>
        <w:ind w:firstLine="36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diferencia fundamental</w:t>
      </w:r>
      <w:r w:rsidRPr="00B03750">
        <w:rPr>
          <w:rFonts w:ascii="Arial" w:hAnsi="Arial" w:cs="Arial"/>
          <w:lang w:val="es-PE"/>
        </w:rPr>
        <w:t xml:space="preserve"> entre proyectos y operaciones radica en su propósito y naturaleza:</w:t>
      </w:r>
    </w:p>
    <w:p w14:paraId="4ECE9D76" w14:textId="77777777" w:rsidR="00016EDD" w:rsidRPr="00B03750" w:rsidRDefault="00016EDD" w:rsidP="00016EDD">
      <w:pPr>
        <w:pStyle w:val="NormalWeb"/>
        <w:numPr>
          <w:ilvl w:val="0"/>
          <w:numId w:val="1"/>
        </w:numPr>
        <w:spacing w:line="360" w:lineRule="auto"/>
        <w:rPr>
          <w:rFonts w:ascii="Arial" w:hAnsi="Arial" w:cs="Arial"/>
          <w:lang w:val="es-PE"/>
        </w:rPr>
      </w:pPr>
      <w:r w:rsidRPr="00B03750">
        <w:rPr>
          <w:rFonts w:ascii="Arial" w:hAnsi="Arial" w:cs="Arial"/>
          <w:lang w:val="es-PE"/>
        </w:rPr>
        <w:t xml:space="preserve">Los </w:t>
      </w:r>
      <w:r w:rsidRPr="00B03750">
        <w:rPr>
          <w:rStyle w:val="Textoennegrita"/>
          <w:rFonts w:ascii="Arial" w:hAnsi="Arial" w:cs="Arial"/>
          <w:lang w:val="es-PE"/>
        </w:rPr>
        <w:t>proyectos transforman</w:t>
      </w:r>
      <w:r w:rsidRPr="00B03750">
        <w:rPr>
          <w:rFonts w:ascii="Arial" w:hAnsi="Arial" w:cs="Arial"/>
          <w:lang w:val="es-PE"/>
        </w:rPr>
        <w:t>, ya que buscan generar un cambio, introducir un producto nuevo, implementar una tecnología o expandir un servicio.</w:t>
      </w:r>
    </w:p>
    <w:p w14:paraId="677BA57C" w14:textId="77777777" w:rsidR="00016EDD" w:rsidRPr="00B03750" w:rsidRDefault="00016EDD" w:rsidP="00016EDD">
      <w:pPr>
        <w:pStyle w:val="NormalWeb"/>
        <w:numPr>
          <w:ilvl w:val="0"/>
          <w:numId w:val="1"/>
        </w:numPr>
        <w:spacing w:line="360" w:lineRule="auto"/>
        <w:rPr>
          <w:rFonts w:ascii="Arial" w:hAnsi="Arial" w:cs="Arial"/>
          <w:lang w:val="es-PE"/>
        </w:rPr>
      </w:pPr>
      <w:r w:rsidRPr="00B03750">
        <w:rPr>
          <w:rFonts w:ascii="Arial" w:hAnsi="Arial" w:cs="Arial"/>
          <w:lang w:val="es-PE"/>
        </w:rPr>
        <w:t xml:space="preserve">Las </w:t>
      </w:r>
      <w:r w:rsidRPr="00B03750">
        <w:rPr>
          <w:rStyle w:val="Textoennegrita"/>
          <w:rFonts w:ascii="Arial" w:hAnsi="Arial" w:cs="Arial"/>
          <w:lang w:val="es-PE"/>
        </w:rPr>
        <w:t>operaciones mantienen</w:t>
      </w:r>
      <w:r w:rsidRPr="00B03750">
        <w:rPr>
          <w:rFonts w:ascii="Arial" w:hAnsi="Arial" w:cs="Arial"/>
          <w:lang w:val="es-PE"/>
        </w:rPr>
        <w:t>, pues aseguran la continuidad del negocio, la calidad en la entrega diaria y la satisfacción constante de los clientes.</w:t>
      </w:r>
    </w:p>
    <w:p w14:paraId="0D887C4A" w14:textId="77777777" w:rsidR="00016EDD" w:rsidRPr="00B03750" w:rsidRDefault="00016EDD" w:rsidP="00016EDD">
      <w:pPr>
        <w:pStyle w:val="NormalWeb"/>
        <w:spacing w:line="360" w:lineRule="auto"/>
        <w:ind w:firstLine="360"/>
        <w:rPr>
          <w:rFonts w:ascii="Arial" w:hAnsi="Arial" w:cs="Arial"/>
          <w:lang w:val="es-PE"/>
        </w:rPr>
      </w:pPr>
      <w:r w:rsidRPr="00B03750">
        <w:rPr>
          <w:rFonts w:ascii="Arial" w:hAnsi="Arial" w:cs="Arial"/>
          <w:lang w:val="es-PE"/>
        </w:rPr>
        <w:t xml:space="preserve">Es importante entender que proyectos y operaciones no compiten entre sí, sino que son </w:t>
      </w:r>
      <w:r w:rsidRPr="00B03750">
        <w:rPr>
          <w:rStyle w:val="Textoennegrita"/>
          <w:rFonts w:ascii="Arial" w:hAnsi="Arial" w:cs="Arial"/>
          <w:lang w:val="es-PE"/>
        </w:rPr>
        <w:t>complementarios</w:t>
      </w:r>
      <w:r w:rsidRPr="00B03750">
        <w:rPr>
          <w:rFonts w:ascii="Arial" w:hAnsi="Arial" w:cs="Arial"/>
          <w:lang w:val="es-PE"/>
        </w:rPr>
        <w:t>. Muchas veces, los proyectos se originan a partir de necesidades detectadas en las operaciones (por ejemplo, un proyecto de digitalización de procesos administrativos). A su vez, una vez concluido un proyecto exitoso, sus resultados suelen integrarse dentro de las operaciones regulares de la organización.</w:t>
      </w:r>
    </w:p>
    <w:p w14:paraId="4814C81F" w14:textId="77777777" w:rsidR="00016EDD" w:rsidRPr="00B03750" w:rsidRDefault="00016EDD" w:rsidP="00016EDD">
      <w:pPr>
        <w:pStyle w:val="NormalWeb"/>
        <w:spacing w:line="360" w:lineRule="auto"/>
        <w:ind w:firstLine="360"/>
        <w:rPr>
          <w:rFonts w:ascii="Arial" w:hAnsi="Arial" w:cs="Arial"/>
          <w:lang w:val="es-PE"/>
        </w:rPr>
      </w:pPr>
      <w:r w:rsidRPr="00B03750">
        <w:rPr>
          <w:rFonts w:ascii="Arial" w:hAnsi="Arial" w:cs="Arial"/>
          <w:lang w:val="es-PE"/>
        </w:rPr>
        <w:t xml:space="preserve">En la práctica profesional, la distinción clara entre proyectos y operaciones permite que los equipos sepan </w:t>
      </w:r>
      <w:r w:rsidRPr="00B03750">
        <w:rPr>
          <w:rStyle w:val="Textoennegrita"/>
          <w:rFonts w:ascii="Arial" w:hAnsi="Arial" w:cs="Arial"/>
          <w:lang w:val="es-PE"/>
        </w:rPr>
        <w:t>qué tipo de gestión aplicar</w:t>
      </w:r>
      <w:r w:rsidRPr="00B03750">
        <w:rPr>
          <w:rFonts w:ascii="Arial" w:hAnsi="Arial" w:cs="Arial"/>
          <w:lang w:val="es-PE"/>
        </w:rPr>
        <w:t>: la gestión de proyectos con enfoque en planificación, control y cierre; o la gestión de operaciones con énfasis en estabilidad, eficiencia y mejora continua.</w:t>
      </w:r>
    </w:p>
    <w:p w14:paraId="67AAFD9A" w14:textId="77777777" w:rsidR="00016EDD" w:rsidRPr="00016EDD" w:rsidRDefault="00016EDD" w:rsidP="00016EDD">
      <w:pPr>
        <w:spacing w:before="100" w:beforeAutospacing="1" w:after="100" w:afterAutospacing="1" w:line="360" w:lineRule="auto"/>
        <w:rPr>
          <w:rFonts w:ascii="Arial" w:eastAsia="Times New Roman" w:hAnsi="Arial" w:cs="Arial"/>
          <w:sz w:val="28"/>
          <w:szCs w:val="28"/>
          <w:lang w:val="es-PE"/>
        </w:rPr>
      </w:pPr>
      <w:r w:rsidRPr="00016EDD">
        <w:rPr>
          <w:rFonts w:ascii="Arial" w:eastAsia="Times New Roman" w:hAnsi="Arial" w:cs="Arial"/>
          <w:b/>
          <w:bCs/>
          <w:sz w:val="28"/>
          <w:szCs w:val="28"/>
          <w:lang w:val="es-PE"/>
        </w:rPr>
        <w:t>1.2. Importancia de la gestión de proyectos</w:t>
      </w:r>
    </w:p>
    <w:p w14:paraId="25CFF6EE"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sz w:val="24"/>
          <w:szCs w:val="24"/>
          <w:lang w:val="es-PE"/>
        </w:rPr>
        <w:t xml:space="preserve">La </w:t>
      </w:r>
      <w:r w:rsidRPr="00016EDD">
        <w:rPr>
          <w:rFonts w:ascii="Arial" w:eastAsia="Times New Roman" w:hAnsi="Arial" w:cs="Arial"/>
          <w:b/>
          <w:bCs/>
          <w:sz w:val="24"/>
          <w:szCs w:val="24"/>
          <w:lang w:val="es-PE"/>
        </w:rPr>
        <w:t>gestión de proyectos</w:t>
      </w:r>
      <w:r w:rsidRPr="00016EDD">
        <w:rPr>
          <w:rFonts w:ascii="Arial" w:eastAsia="Times New Roman" w:hAnsi="Arial" w:cs="Arial"/>
          <w:sz w:val="24"/>
          <w:szCs w:val="24"/>
          <w:lang w:val="es-PE"/>
        </w:rPr>
        <w:t xml:space="preserve"> se ha convertido en una disciplina clave en las organizaciones modernas, ya que permite </w:t>
      </w:r>
      <w:r w:rsidRPr="00016EDD">
        <w:rPr>
          <w:rFonts w:ascii="Arial" w:eastAsia="Times New Roman" w:hAnsi="Arial" w:cs="Arial"/>
          <w:b/>
          <w:bCs/>
          <w:sz w:val="24"/>
          <w:szCs w:val="24"/>
          <w:lang w:val="es-PE"/>
        </w:rPr>
        <w:t>planificar, organizar y controlar recursos</w:t>
      </w:r>
      <w:r w:rsidRPr="00016EDD">
        <w:rPr>
          <w:rFonts w:ascii="Arial" w:eastAsia="Times New Roman" w:hAnsi="Arial" w:cs="Arial"/>
          <w:sz w:val="24"/>
          <w:szCs w:val="24"/>
          <w:lang w:val="es-PE"/>
        </w:rPr>
        <w:t xml:space="preserve"> para alcanzar objetivos concretos en plazos y presupuestos definidos. Su importancia radica en que proporciona un marco estructurado que aumenta la probabilidad de éxito frente a la complejidad y la incertidumbre de los entornos actuales.</w:t>
      </w:r>
    </w:p>
    <w:p w14:paraId="3640D736"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sz w:val="24"/>
          <w:szCs w:val="24"/>
          <w:lang w:val="es-PE"/>
        </w:rPr>
        <w:t xml:space="preserve">En un mundo cada vez más competitivo y cambiante, las organizaciones enfrentan desafíos como la </w:t>
      </w:r>
      <w:r w:rsidRPr="00016EDD">
        <w:rPr>
          <w:rFonts w:ascii="Arial" w:eastAsia="Times New Roman" w:hAnsi="Arial" w:cs="Arial"/>
          <w:b/>
          <w:bCs/>
          <w:sz w:val="24"/>
          <w:szCs w:val="24"/>
          <w:lang w:val="es-PE"/>
        </w:rPr>
        <w:t>globalización, la innovación tecnológica, la presión por reducir costos y la necesidad de generar valor sostenido</w:t>
      </w:r>
      <w:r w:rsidRPr="00016EDD">
        <w:rPr>
          <w:rFonts w:ascii="Arial" w:eastAsia="Times New Roman" w:hAnsi="Arial" w:cs="Arial"/>
          <w:sz w:val="24"/>
          <w:szCs w:val="24"/>
          <w:lang w:val="es-PE"/>
        </w:rPr>
        <w:t>. Ante este panorama, la gestión de proyectos ofrece beneficios fundamentales:</w:t>
      </w:r>
    </w:p>
    <w:p w14:paraId="708D08C8"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b/>
          <w:bCs/>
          <w:sz w:val="24"/>
          <w:szCs w:val="24"/>
          <w:lang w:val="es-PE"/>
        </w:rPr>
        <w:t>Primero</w:t>
      </w:r>
      <w:r w:rsidRPr="00016EDD">
        <w:rPr>
          <w:rFonts w:ascii="Arial" w:eastAsia="Times New Roman" w:hAnsi="Arial" w:cs="Arial"/>
          <w:sz w:val="24"/>
          <w:szCs w:val="24"/>
          <w:lang w:val="es-PE"/>
        </w:rPr>
        <w:t xml:space="preserve">, asegura una </w:t>
      </w:r>
      <w:r w:rsidRPr="00016EDD">
        <w:rPr>
          <w:rFonts w:ascii="Arial" w:eastAsia="Times New Roman" w:hAnsi="Arial" w:cs="Arial"/>
          <w:b/>
          <w:bCs/>
          <w:sz w:val="24"/>
          <w:szCs w:val="24"/>
          <w:lang w:val="es-PE"/>
        </w:rPr>
        <w:t>alineación estratégica</w:t>
      </w:r>
      <w:r w:rsidRPr="00016EDD">
        <w:rPr>
          <w:rFonts w:ascii="Arial" w:eastAsia="Times New Roman" w:hAnsi="Arial" w:cs="Arial"/>
          <w:sz w:val="24"/>
          <w:szCs w:val="24"/>
          <w:lang w:val="es-PE"/>
        </w:rPr>
        <w:t>, es decir, que cada proyecto contribuya de manera directa a los objetivos organizacionales y a la misión de la empresa. Los proyectos no se ejecutan de forma aislada, sino como parte de un portafolio que impulsa la visión institucional.</w:t>
      </w:r>
    </w:p>
    <w:p w14:paraId="6D96DC83"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b/>
          <w:bCs/>
          <w:sz w:val="24"/>
          <w:szCs w:val="24"/>
          <w:lang w:val="es-PE"/>
        </w:rPr>
        <w:t>Segundo</w:t>
      </w:r>
      <w:r w:rsidRPr="00016EDD">
        <w:rPr>
          <w:rFonts w:ascii="Arial" w:eastAsia="Times New Roman" w:hAnsi="Arial" w:cs="Arial"/>
          <w:sz w:val="24"/>
          <w:szCs w:val="24"/>
          <w:lang w:val="es-PE"/>
        </w:rPr>
        <w:t xml:space="preserve">, proporciona </w:t>
      </w:r>
      <w:r w:rsidRPr="00016EDD">
        <w:rPr>
          <w:rFonts w:ascii="Arial" w:eastAsia="Times New Roman" w:hAnsi="Arial" w:cs="Arial"/>
          <w:b/>
          <w:bCs/>
          <w:sz w:val="24"/>
          <w:szCs w:val="24"/>
          <w:lang w:val="es-PE"/>
        </w:rPr>
        <w:t>control y previsibilidad</w:t>
      </w:r>
      <w:r w:rsidRPr="00016EDD">
        <w:rPr>
          <w:rFonts w:ascii="Arial" w:eastAsia="Times New Roman" w:hAnsi="Arial" w:cs="Arial"/>
          <w:sz w:val="24"/>
          <w:szCs w:val="24"/>
          <w:lang w:val="es-PE"/>
        </w:rPr>
        <w:t xml:space="preserve">. Gracias a la planificación detallada, al monitoreo constante y al uso de metodologías estandarizadas (como las del </w:t>
      </w:r>
      <w:r w:rsidRPr="00016EDD">
        <w:rPr>
          <w:rFonts w:ascii="Arial" w:eastAsia="Times New Roman" w:hAnsi="Arial" w:cs="Arial"/>
          <w:i/>
          <w:iCs/>
          <w:sz w:val="24"/>
          <w:szCs w:val="24"/>
          <w:lang w:val="es-PE"/>
        </w:rPr>
        <w:t>PMBOK</w:t>
      </w:r>
      <w:r w:rsidRPr="00016EDD">
        <w:rPr>
          <w:rFonts w:ascii="Arial" w:eastAsia="Times New Roman" w:hAnsi="Arial" w:cs="Arial"/>
          <w:sz w:val="24"/>
          <w:szCs w:val="24"/>
          <w:lang w:val="es-PE"/>
        </w:rPr>
        <w:t>), los equipos pueden anticipar riesgos, gestionar cambios y optimizar recursos. Esto reduce la probabilidad de fallas, sobrecostos o retrasos significativos.</w:t>
      </w:r>
    </w:p>
    <w:p w14:paraId="4F96712B"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b/>
          <w:bCs/>
          <w:sz w:val="24"/>
          <w:szCs w:val="24"/>
          <w:lang w:val="es-PE"/>
        </w:rPr>
        <w:t>Tercero</w:t>
      </w:r>
      <w:r w:rsidRPr="00016EDD">
        <w:rPr>
          <w:rFonts w:ascii="Arial" w:eastAsia="Times New Roman" w:hAnsi="Arial" w:cs="Arial"/>
          <w:sz w:val="24"/>
          <w:szCs w:val="24"/>
          <w:lang w:val="es-PE"/>
        </w:rPr>
        <w:t xml:space="preserve">, fomenta una </w:t>
      </w:r>
      <w:r w:rsidRPr="00016EDD">
        <w:rPr>
          <w:rFonts w:ascii="Arial" w:eastAsia="Times New Roman" w:hAnsi="Arial" w:cs="Arial"/>
          <w:b/>
          <w:bCs/>
          <w:sz w:val="24"/>
          <w:szCs w:val="24"/>
          <w:lang w:val="es-PE"/>
        </w:rPr>
        <w:t>mejor comunicación y coordinación</w:t>
      </w:r>
      <w:r w:rsidRPr="00016EDD">
        <w:rPr>
          <w:rFonts w:ascii="Arial" w:eastAsia="Times New Roman" w:hAnsi="Arial" w:cs="Arial"/>
          <w:sz w:val="24"/>
          <w:szCs w:val="24"/>
          <w:lang w:val="es-PE"/>
        </w:rPr>
        <w:t xml:space="preserve"> entre los interesados. Al definir roles claros, establecer planes de comunicación y utilizar herramientas adecuadas, se garantiza que todas las partes tengan acceso a la información necesaria para la toma de decisiones.</w:t>
      </w:r>
    </w:p>
    <w:p w14:paraId="598067E5"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b/>
          <w:bCs/>
          <w:sz w:val="24"/>
          <w:szCs w:val="24"/>
          <w:lang w:val="es-PE"/>
        </w:rPr>
        <w:t>Cuarto</w:t>
      </w:r>
      <w:r w:rsidRPr="00016EDD">
        <w:rPr>
          <w:rFonts w:ascii="Arial" w:eastAsia="Times New Roman" w:hAnsi="Arial" w:cs="Arial"/>
          <w:sz w:val="24"/>
          <w:szCs w:val="24"/>
          <w:lang w:val="es-PE"/>
        </w:rPr>
        <w:t xml:space="preserve">, impulsa la </w:t>
      </w:r>
      <w:r w:rsidRPr="00016EDD">
        <w:rPr>
          <w:rFonts w:ascii="Arial" w:eastAsia="Times New Roman" w:hAnsi="Arial" w:cs="Arial"/>
          <w:b/>
          <w:bCs/>
          <w:sz w:val="24"/>
          <w:szCs w:val="24"/>
          <w:lang w:val="es-PE"/>
        </w:rPr>
        <w:t>innovación y la mejora continua</w:t>
      </w:r>
      <w:r w:rsidRPr="00016EDD">
        <w:rPr>
          <w:rFonts w:ascii="Arial" w:eastAsia="Times New Roman" w:hAnsi="Arial" w:cs="Arial"/>
          <w:sz w:val="24"/>
          <w:szCs w:val="24"/>
          <w:lang w:val="es-PE"/>
        </w:rPr>
        <w:t>. Los proyectos son vehículos de cambio: introducen nuevos productos, servicios o procesos que permiten a las organizaciones mantenerse competitivas en mercados dinámicos. Al cierre de cada proyecto, se capturan lecciones aprendidas que enriquecen la práctica futura.</w:t>
      </w:r>
    </w:p>
    <w:p w14:paraId="2E1E9DE6"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sz w:val="24"/>
          <w:szCs w:val="24"/>
          <w:lang w:val="es-PE"/>
        </w:rPr>
        <w:t xml:space="preserve">Finalmente, la gestión de proyectos tiene un impacto directo en la </w:t>
      </w:r>
      <w:r w:rsidRPr="00016EDD">
        <w:rPr>
          <w:rFonts w:ascii="Arial" w:eastAsia="Times New Roman" w:hAnsi="Arial" w:cs="Arial"/>
          <w:b/>
          <w:bCs/>
          <w:sz w:val="24"/>
          <w:szCs w:val="24"/>
          <w:lang w:val="es-PE"/>
        </w:rPr>
        <w:t>satisfacción del cliente</w:t>
      </w:r>
      <w:r w:rsidRPr="00016EDD">
        <w:rPr>
          <w:rFonts w:ascii="Arial" w:eastAsia="Times New Roman" w:hAnsi="Arial" w:cs="Arial"/>
          <w:sz w:val="24"/>
          <w:szCs w:val="24"/>
          <w:lang w:val="es-PE"/>
        </w:rPr>
        <w:t xml:space="preserve"> y en la </w:t>
      </w:r>
      <w:r w:rsidRPr="00016EDD">
        <w:rPr>
          <w:rFonts w:ascii="Arial" w:eastAsia="Times New Roman" w:hAnsi="Arial" w:cs="Arial"/>
          <w:b/>
          <w:bCs/>
          <w:sz w:val="24"/>
          <w:szCs w:val="24"/>
          <w:lang w:val="es-PE"/>
        </w:rPr>
        <w:t>creación de valor</w:t>
      </w:r>
      <w:r w:rsidRPr="00016EDD">
        <w:rPr>
          <w:rFonts w:ascii="Arial" w:eastAsia="Times New Roman" w:hAnsi="Arial" w:cs="Arial"/>
          <w:sz w:val="24"/>
          <w:szCs w:val="24"/>
          <w:lang w:val="es-PE"/>
        </w:rPr>
        <w:t>. Cumplir con los requisitos de alcance, tiempo, costo y calidad no solo refuerza la confianza de los clientes, sino que también fortalece la reputación y la sostenibilidad de la organización.</w:t>
      </w:r>
    </w:p>
    <w:p w14:paraId="679C54FF" w14:textId="77777777" w:rsidR="00016EDD" w:rsidRPr="00016EDD" w:rsidRDefault="00016EDD" w:rsidP="00016EDD">
      <w:pPr>
        <w:spacing w:before="100" w:beforeAutospacing="1" w:after="100" w:afterAutospacing="1" w:line="360" w:lineRule="auto"/>
        <w:ind w:firstLine="720"/>
        <w:rPr>
          <w:rFonts w:ascii="Arial" w:eastAsia="Times New Roman" w:hAnsi="Arial" w:cs="Arial"/>
          <w:sz w:val="24"/>
          <w:szCs w:val="24"/>
          <w:lang w:val="es-PE"/>
        </w:rPr>
      </w:pPr>
      <w:r w:rsidRPr="00016EDD">
        <w:rPr>
          <w:rFonts w:ascii="Arial" w:eastAsia="Times New Roman" w:hAnsi="Arial" w:cs="Arial"/>
          <w:sz w:val="24"/>
          <w:szCs w:val="24"/>
          <w:lang w:val="es-PE"/>
        </w:rPr>
        <w:t xml:space="preserve">En conclusión, la gestión de proyectos no es únicamente una herramienta administrativa, sino un </w:t>
      </w:r>
      <w:r w:rsidRPr="00016EDD">
        <w:rPr>
          <w:rFonts w:ascii="Arial" w:eastAsia="Times New Roman" w:hAnsi="Arial" w:cs="Arial"/>
          <w:b/>
          <w:bCs/>
          <w:sz w:val="24"/>
          <w:szCs w:val="24"/>
          <w:lang w:val="es-PE"/>
        </w:rPr>
        <w:t>habilitador estratégico</w:t>
      </w:r>
      <w:r w:rsidRPr="00016EDD">
        <w:rPr>
          <w:rFonts w:ascii="Arial" w:eastAsia="Times New Roman" w:hAnsi="Arial" w:cs="Arial"/>
          <w:sz w:val="24"/>
          <w:szCs w:val="24"/>
          <w:lang w:val="es-PE"/>
        </w:rPr>
        <w:t xml:space="preserve"> que permite a las empresas adaptarse, innovar y alcanzar sus metas en un entorno de constante transformación.</w:t>
      </w:r>
    </w:p>
    <w:p w14:paraId="06E68F2B" w14:textId="77777777" w:rsidR="003111BC" w:rsidRPr="00B03750" w:rsidRDefault="003111BC" w:rsidP="003111BC">
      <w:pPr>
        <w:pStyle w:val="NormalWeb"/>
        <w:spacing w:line="360" w:lineRule="auto"/>
        <w:rPr>
          <w:rFonts w:ascii="Arial" w:hAnsi="Arial" w:cs="Arial"/>
          <w:i/>
          <w:iCs/>
          <w:sz w:val="28"/>
          <w:szCs w:val="28"/>
          <w:lang w:val="es-PE"/>
        </w:rPr>
      </w:pPr>
      <w:r w:rsidRPr="00B03750">
        <w:rPr>
          <w:rStyle w:val="nfasis"/>
          <w:rFonts w:ascii="Arial" w:hAnsi="Arial" w:cs="Arial"/>
          <w:b/>
          <w:bCs/>
          <w:i w:val="0"/>
          <w:iCs w:val="0"/>
          <w:sz w:val="28"/>
          <w:szCs w:val="28"/>
          <w:lang w:val="es-PE"/>
        </w:rPr>
        <w:t>1.3. Rol y competencias del Project Manager</w:t>
      </w:r>
    </w:p>
    <w:p w14:paraId="560F13BB" w14:textId="77777777" w:rsidR="003111BC" w:rsidRPr="00B03750" w:rsidRDefault="003111BC" w:rsidP="003111BC">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Project Manager (PM)</w:t>
      </w:r>
      <w:r w:rsidRPr="00B03750">
        <w:rPr>
          <w:rFonts w:ascii="Arial" w:hAnsi="Arial" w:cs="Arial"/>
          <w:lang w:val="es-PE"/>
        </w:rPr>
        <w:t xml:space="preserve"> es el profesional responsable de </w:t>
      </w:r>
      <w:r w:rsidRPr="00B03750">
        <w:rPr>
          <w:rStyle w:val="Textoennegrita"/>
          <w:rFonts w:ascii="Arial" w:hAnsi="Arial" w:cs="Arial"/>
          <w:lang w:val="es-PE"/>
        </w:rPr>
        <w:t>planificar, ejecutar, supervisar y cerrar un proyecto</w:t>
      </w:r>
      <w:r w:rsidRPr="00B03750">
        <w:rPr>
          <w:rFonts w:ascii="Arial" w:hAnsi="Arial" w:cs="Arial"/>
          <w:lang w:val="es-PE"/>
        </w:rPr>
        <w:t xml:space="preserve">, asegurando que se cumplan los objetivos definidos en cuanto a alcance, tiempo, costo, calidad y satisfacción de los interesados. Su rol no se limita a la administración de tareas, sino que también abarca la </w:t>
      </w:r>
      <w:r w:rsidRPr="00B03750">
        <w:rPr>
          <w:rStyle w:val="Textoennegrita"/>
          <w:rFonts w:ascii="Arial" w:hAnsi="Arial" w:cs="Arial"/>
          <w:lang w:val="es-PE"/>
        </w:rPr>
        <w:t>dirección de equipos, la gestión de riesgos y la alineación estratégica</w:t>
      </w:r>
      <w:r w:rsidRPr="00B03750">
        <w:rPr>
          <w:rFonts w:ascii="Arial" w:hAnsi="Arial" w:cs="Arial"/>
          <w:lang w:val="es-PE"/>
        </w:rPr>
        <w:t xml:space="preserve"> del proyecto con los objetivos de la organización.</w:t>
      </w:r>
    </w:p>
    <w:p w14:paraId="1B74D84A" w14:textId="77777777" w:rsidR="003111BC" w:rsidRPr="00B03750" w:rsidRDefault="003111BC" w:rsidP="003111BC">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u w:val="single"/>
          <w:lang w:val="es-PE"/>
        </w:rPr>
        <w:t>rol del Project Manager</w:t>
      </w:r>
      <w:r w:rsidRPr="00B03750">
        <w:rPr>
          <w:rFonts w:ascii="Arial" w:hAnsi="Arial" w:cs="Arial"/>
          <w:lang w:val="es-PE"/>
        </w:rPr>
        <w:t xml:space="preserve"> se puede entender en varias dimensiones:</w:t>
      </w:r>
    </w:p>
    <w:p w14:paraId="6C9A5563" w14:textId="77777777" w:rsidR="003111BC" w:rsidRPr="00B03750" w:rsidRDefault="003111BC" w:rsidP="003111BC">
      <w:pPr>
        <w:pStyle w:val="NormalWeb"/>
        <w:spacing w:line="360" w:lineRule="auto"/>
        <w:ind w:firstLine="720"/>
        <w:rPr>
          <w:rFonts w:ascii="Arial" w:hAnsi="Arial" w:cs="Arial"/>
          <w:lang w:val="es-PE"/>
        </w:rPr>
      </w:pPr>
      <w:r w:rsidRPr="00B03750">
        <w:rPr>
          <w:rStyle w:val="Textoennegrita"/>
          <w:rFonts w:ascii="Arial" w:hAnsi="Arial" w:cs="Arial"/>
          <w:lang w:val="es-PE"/>
        </w:rPr>
        <w:t>En primer lugar</w:t>
      </w:r>
      <w:r w:rsidRPr="00B03750">
        <w:rPr>
          <w:rFonts w:ascii="Arial" w:hAnsi="Arial" w:cs="Arial"/>
          <w:lang w:val="es-PE"/>
        </w:rPr>
        <w:t xml:space="preserve">, como </w:t>
      </w:r>
      <w:r w:rsidRPr="00B03750">
        <w:rPr>
          <w:rStyle w:val="Textoennegrita"/>
          <w:rFonts w:ascii="Arial" w:hAnsi="Arial" w:cs="Arial"/>
          <w:lang w:val="es-PE"/>
        </w:rPr>
        <w:t>líder del proyecto</w:t>
      </w:r>
      <w:r w:rsidRPr="00B03750">
        <w:rPr>
          <w:rFonts w:ascii="Arial" w:hAnsi="Arial" w:cs="Arial"/>
          <w:lang w:val="es-PE"/>
        </w:rPr>
        <w:t>, debe ser capaz de motivar, guiar y coordinar al equipo de trabajo. El liderazgo efectivo implica establecer una visión clara, fomentar la colaboración y mantener la cohesión incluso en situaciones de alta presión o incertidumbre.</w:t>
      </w:r>
    </w:p>
    <w:p w14:paraId="77CAB43E" w14:textId="77777777" w:rsidR="003111BC" w:rsidRPr="00B03750" w:rsidRDefault="003111BC" w:rsidP="003111BC">
      <w:pPr>
        <w:pStyle w:val="NormalWeb"/>
        <w:spacing w:line="360" w:lineRule="auto"/>
        <w:ind w:firstLine="720"/>
        <w:rPr>
          <w:rFonts w:ascii="Arial" w:hAnsi="Arial" w:cs="Arial"/>
          <w:lang w:val="es-PE"/>
        </w:rPr>
      </w:pPr>
      <w:r w:rsidRPr="00B03750">
        <w:rPr>
          <w:rStyle w:val="Textoennegrita"/>
          <w:rFonts w:ascii="Arial" w:hAnsi="Arial" w:cs="Arial"/>
          <w:lang w:val="es-PE"/>
        </w:rPr>
        <w:t>En segundo lugar</w:t>
      </w:r>
      <w:r w:rsidRPr="00B03750">
        <w:rPr>
          <w:rFonts w:ascii="Arial" w:hAnsi="Arial" w:cs="Arial"/>
          <w:lang w:val="es-PE"/>
        </w:rPr>
        <w:t xml:space="preserve">, actúa como </w:t>
      </w:r>
      <w:r w:rsidRPr="00B03750">
        <w:rPr>
          <w:rStyle w:val="Textoennegrita"/>
          <w:rFonts w:ascii="Arial" w:hAnsi="Arial" w:cs="Arial"/>
          <w:lang w:val="es-PE"/>
        </w:rPr>
        <w:t>gestor de recursos</w:t>
      </w:r>
      <w:r w:rsidRPr="00B03750">
        <w:rPr>
          <w:rFonts w:ascii="Arial" w:hAnsi="Arial" w:cs="Arial"/>
          <w:lang w:val="es-PE"/>
        </w:rPr>
        <w:t>. Esto significa organizar el uso eficiente de los recursos humanos, financieros, tecnológicos y materiales disponibles, evitando desperdicios y garantizando la productividad.</w:t>
      </w:r>
    </w:p>
    <w:p w14:paraId="3671A356" w14:textId="170343B1" w:rsidR="003111BC" w:rsidRPr="00B03750" w:rsidRDefault="003111BC" w:rsidP="003111BC">
      <w:pPr>
        <w:pStyle w:val="NormalWeb"/>
        <w:spacing w:line="360" w:lineRule="auto"/>
        <w:ind w:firstLine="720"/>
        <w:rPr>
          <w:rFonts w:ascii="Arial" w:hAnsi="Arial" w:cs="Arial"/>
          <w:lang w:val="es-PE"/>
        </w:rPr>
      </w:pPr>
      <w:r w:rsidRPr="00B03750">
        <w:rPr>
          <w:rStyle w:val="Textoennegrita"/>
          <w:rFonts w:ascii="Arial" w:hAnsi="Arial" w:cs="Arial"/>
          <w:lang w:val="es-PE"/>
        </w:rPr>
        <w:t>En tercer lugar</w:t>
      </w:r>
      <w:r w:rsidRPr="00B03750">
        <w:rPr>
          <w:rFonts w:ascii="Arial" w:hAnsi="Arial" w:cs="Arial"/>
          <w:lang w:val="es-PE"/>
        </w:rPr>
        <w:t xml:space="preserve">, desempeña la función de </w:t>
      </w:r>
      <w:r w:rsidRPr="00B03750">
        <w:rPr>
          <w:rStyle w:val="Textoennegrita"/>
          <w:rFonts w:ascii="Arial" w:hAnsi="Arial" w:cs="Arial"/>
          <w:lang w:val="es-PE"/>
        </w:rPr>
        <w:t>facilitador de la comunicación</w:t>
      </w:r>
      <w:r w:rsidRPr="00B03750">
        <w:rPr>
          <w:rFonts w:ascii="Arial" w:hAnsi="Arial" w:cs="Arial"/>
          <w:lang w:val="es-PE"/>
        </w:rPr>
        <w:t xml:space="preserve">. El PM es el principal punto de contacto entre </w:t>
      </w:r>
      <w:proofErr w:type="gramStart"/>
      <w:r w:rsidRPr="00B03750">
        <w:rPr>
          <w:rFonts w:ascii="Arial" w:hAnsi="Arial" w:cs="Arial"/>
          <w:lang w:val="es-PE"/>
        </w:rPr>
        <w:t>los diferentes partes interesadas</w:t>
      </w:r>
      <w:proofErr w:type="gramEnd"/>
      <w:r w:rsidRPr="00B03750">
        <w:rPr>
          <w:rFonts w:ascii="Arial" w:hAnsi="Arial" w:cs="Arial"/>
          <w:lang w:val="es-PE"/>
        </w:rPr>
        <w:t xml:space="preserve"> (</w:t>
      </w:r>
      <w:r w:rsidRPr="00B03750">
        <w:rPr>
          <w:rFonts w:ascii="Arial" w:hAnsi="Arial" w:cs="Arial"/>
          <w:lang w:val="es-PE"/>
        </w:rPr>
        <w:t>stakeholders</w:t>
      </w:r>
      <w:r w:rsidRPr="00B03750">
        <w:rPr>
          <w:rFonts w:ascii="Arial" w:hAnsi="Arial" w:cs="Arial"/>
          <w:lang w:val="es-PE"/>
        </w:rPr>
        <w:t>)</w:t>
      </w:r>
      <w:r w:rsidRPr="00B03750">
        <w:rPr>
          <w:rFonts w:ascii="Arial" w:hAnsi="Arial" w:cs="Arial"/>
          <w:lang w:val="es-PE"/>
        </w:rPr>
        <w:t>: equipo de trabajo, clientes, patrocinadores, proveedores y la alta dirección. Su capacidad para transmitir información clara y oportuna es esencial para la toma de decisiones y para reducir malentendidos.</w:t>
      </w:r>
    </w:p>
    <w:p w14:paraId="4093FAFA" w14:textId="77777777" w:rsidR="003111BC" w:rsidRPr="00B03750" w:rsidRDefault="003111BC" w:rsidP="003111BC">
      <w:pPr>
        <w:pStyle w:val="NormalWeb"/>
        <w:spacing w:line="360" w:lineRule="auto"/>
        <w:ind w:firstLine="720"/>
        <w:rPr>
          <w:rFonts w:ascii="Arial" w:hAnsi="Arial" w:cs="Arial"/>
          <w:lang w:val="es-PE"/>
        </w:rPr>
      </w:pPr>
      <w:r w:rsidRPr="00B03750">
        <w:rPr>
          <w:rStyle w:val="Textoennegrita"/>
          <w:rFonts w:ascii="Arial" w:hAnsi="Arial" w:cs="Arial"/>
          <w:lang w:val="es-PE"/>
        </w:rPr>
        <w:t>En cuarto lugar</w:t>
      </w:r>
      <w:r w:rsidRPr="00B03750">
        <w:rPr>
          <w:rFonts w:ascii="Arial" w:hAnsi="Arial" w:cs="Arial"/>
          <w:lang w:val="es-PE"/>
        </w:rPr>
        <w:t xml:space="preserve">, debe ser un </w:t>
      </w:r>
      <w:r w:rsidRPr="00B03750">
        <w:rPr>
          <w:rStyle w:val="Textoennegrita"/>
          <w:rFonts w:ascii="Arial" w:hAnsi="Arial" w:cs="Arial"/>
          <w:lang w:val="es-PE"/>
        </w:rPr>
        <w:t>agente de cambio y resolución de problemas</w:t>
      </w:r>
      <w:r w:rsidRPr="00B03750">
        <w:rPr>
          <w:rFonts w:ascii="Arial" w:hAnsi="Arial" w:cs="Arial"/>
          <w:lang w:val="es-PE"/>
        </w:rPr>
        <w:t>. Los proyectos siempre enfrentan imprevistos, riesgos y situaciones complejas. El Project Manager debe identificar los problemas a tiempo, analizar alternativas y aplicar medidas correctivas para mantener el rumbo del proyecto.</w:t>
      </w:r>
    </w:p>
    <w:p w14:paraId="08100F68" w14:textId="77777777" w:rsidR="003111BC" w:rsidRPr="00B03750" w:rsidRDefault="003111BC" w:rsidP="003111BC">
      <w:pPr>
        <w:pStyle w:val="NormalWeb"/>
        <w:spacing w:line="360" w:lineRule="auto"/>
        <w:ind w:firstLine="360"/>
        <w:rPr>
          <w:rFonts w:ascii="Arial" w:hAnsi="Arial" w:cs="Arial"/>
          <w:lang w:val="es-PE"/>
        </w:rPr>
      </w:pPr>
      <w:r w:rsidRPr="00B03750">
        <w:rPr>
          <w:rFonts w:ascii="Arial" w:hAnsi="Arial" w:cs="Arial"/>
          <w:lang w:val="es-PE"/>
        </w:rPr>
        <w:t xml:space="preserve">En cuanto a las </w:t>
      </w:r>
      <w:r w:rsidRPr="00B03750">
        <w:rPr>
          <w:rStyle w:val="Textoennegrita"/>
          <w:rFonts w:ascii="Arial" w:hAnsi="Arial" w:cs="Arial"/>
          <w:lang w:val="es-PE"/>
        </w:rPr>
        <w:t>competencias necesarias</w:t>
      </w:r>
      <w:r w:rsidRPr="00B03750">
        <w:rPr>
          <w:rFonts w:ascii="Arial" w:hAnsi="Arial" w:cs="Arial"/>
          <w:lang w:val="es-PE"/>
        </w:rPr>
        <w:t xml:space="preserve">, el estándar del </w:t>
      </w:r>
      <w:r w:rsidRPr="00B03750">
        <w:rPr>
          <w:rStyle w:val="nfasis"/>
          <w:rFonts w:ascii="Arial" w:hAnsi="Arial" w:cs="Arial"/>
          <w:lang w:val="es-PE"/>
        </w:rPr>
        <w:t>PMI Talent Triangle</w:t>
      </w:r>
      <w:r w:rsidRPr="00B03750">
        <w:rPr>
          <w:rFonts w:ascii="Arial" w:hAnsi="Arial" w:cs="Arial"/>
          <w:lang w:val="es-PE"/>
        </w:rPr>
        <w:t xml:space="preserve"> las clasifica en tres grandes áreas:</w:t>
      </w:r>
    </w:p>
    <w:p w14:paraId="6B2BC04D" w14:textId="77777777" w:rsidR="003111BC" w:rsidRPr="00B03750" w:rsidRDefault="003111BC" w:rsidP="003111BC">
      <w:pPr>
        <w:pStyle w:val="NormalWeb"/>
        <w:numPr>
          <w:ilvl w:val="0"/>
          <w:numId w:val="2"/>
        </w:numPr>
        <w:spacing w:line="360" w:lineRule="auto"/>
        <w:rPr>
          <w:rFonts w:ascii="Arial" w:hAnsi="Arial" w:cs="Arial"/>
          <w:lang w:val="es-PE"/>
        </w:rPr>
      </w:pPr>
      <w:r w:rsidRPr="00B03750">
        <w:rPr>
          <w:rStyle w:val="Textoennegrita"/>
          <w:rFonts w:ascii="Arial" w:hAnsi="Arial" w:cs="Arial"/>
          <w:lang w:val="es-PE"/>
        </w:rPr>
        <w:t>Competencias técnicas</w:t>
      </w:r>
      <w:r w:rsidRPr="00B03750">
        <w:rPr>
          <w:rFonts w:ascii="Arial" w:hAnsi="Arial" w:cs="Arial"/>
          <w:lang w:val="es-PE"/>
        </w:rPr>
        <w:t>: dominio de metodologías de gestión de proyectos (PMBOK, Agile, híbridos), elaboración de cronogramas, presupuestos, gestión de riesgos, control de calidad y uso de herramientas digitales de planificación y seguimiento.</w:t>
      </w:r>
    </w:p>
    <w:p w14:paraId="087D3AAB" w14:textId="77777777" w:rsidR="003111BC" w:rsidRPr="00B03750" w:rsidRDefault="003111BC" w:rsidP="003111BC">
      <w:pPr>
        <w:pStyle w:val="NormalWeb"/>
        <w:numPr>
          <w:ilvl w:val="0"/>
          <w:numId w:val="2"/>
        </w:numPr>
        <w:spacing w:line="360" w:lineRule="auto"/>
        <w:rPr>
          <w:rFonts w:ascii="Arial" w:hAnsi="Arial" w:cs="Arial"/>
          <w:lang w:val="es-PE"/>
        </w:rPr>
      </w:pPr>
      <w:r w:rsidRPr="00B03750">
        <w:rPr>
          <w:rStyle w:val="Textoennegrita"/>
          <w:rFonts w:ascii="Arial" w:hAnsi="Arial" w:cs="Arial"/>
          <w:lang w:val="es-PE"/>
        </w:rPr>
        <w:t>Competencias de liderazgo</w:t>
      </w:r>
      <w:r w:rsidRPr="00B03750">
        <w:rPr>
          <w:rFonts w:ascii="Arial" w:hAnsi="Arial" w:cs="Arial"/>
          <w:lang w:val="es-PE"/>
        </w:rPr>
        <w:t>: habilidades interpersonales como comunicación efectiva, negociación, resolución de conflictos, inteligencia emocional, pensamiento crítico y capacidad para inspirar y guiar equipos.</w:t>
      </w:r>
    </w:p>
    <w:p w14:paraId="47406CCA" w14:textId="77777777" w:rsidR="003111BC" w:rsidRPr="00B03750" w:rsidRDefault="003111BC" w:rsidP="003111BC">
      <w:pPr>
        <w:pStyle w:val="NormalWeb"/>
        <w:numPr>
          <w:ilvl w:val="0"/>
          <w:numId w:val="2"/>
        </w:numPr>
        <w:spacing w:line="360" w:lineRule="auto"/>
        <w:rPr>
          <w:rFonts w:ascii="Arial" w:hAnsi="Arial" w:cs="Arial"/>
          <w:lang w:val="es-PE"/>
        </w:rPr>
      </w:pPr>
      <w:r w:rsidRPr="00B03750">
        <w:rPr>
          <w:rStyle w:val="Textoennegrita"/>
          <w:rFonts w:ascii="Arial" w:hAnsi="Arial" w:cs="Arial"/>
          <w:lang w:val="es-PE"/>
        </w:rPr>
        <w:t>Competencias estratégicas y de negocio</w:t>
      </w:r>
      <w:r w:rsidRPr="00B03750">
        <w:rPr>
          <w:rFonts w:ascii="Arial" w:hAnsi="Arial" w:cs="Arial"/>
          <w:lang w:val="es-PE"/>
        </w:rPr>
        <w:t>: comprensión del entorno empresarial, análisis del mercado, orientación a resultados y capacidad de alinear el proyecto con los objetivos estratégicos de la organización.</w:t>
      </w:r>
    </w:p>
    <w:p w14:paraId="0D9A63D8" w14:textId="7200032E" w:rsidR="003111BC" w:rsidRPr="00B03750" w:rsidRDefault="003111BC" w:rsidP="003111BC">
      <w:pPr>
        <w:pStyle w:val="NormalWeb"/>
        <w:spacing w:line="360" w:lineRule="auto"/>
        <w:ind w:firstLine="360"/>
        <w:rPr>
          <w:rFonts w:ascii="Arial" w:hAnsi="Arial" w:cs="Arial"/>
          <w:lang w:val="es-PE"/>
        </w:rPr>
      </w:pPr>
      <w:r w:rsidRPr="00B03750">
        <w:rPr>
          <w:rFonts w:ascii="Arial" w:hAnsi="Arial" w:cs="Arial"/>
          <w:lang w:val="es-PE"/>
        </w:rPr>
        <w:t xml:space="preserve">En síntesis, el Project Manager es un </w:t>
      </w:r>
      <w:r w:rsidRPr="00B03750">
        <w:rPr>
          <w:rStyle w:val="Textoennegrita"/>
          <w:rFonts w:ascii="Arial" w:hAnsi="Arial" w:cs="Arial"/>
          <w:lang w:val="es-PE"/>
        </w:rPr>
        <w:t>profesional integral</w:t>
      </w:r>
      <w:r w:rsidRPr="00B03750">
        <w:rPr>
          <w:rFonts w:ascii="Arial" w:hAnsi="Arial" w:cs="Arial"/>
          <w:lang w:val="es-PE"/>
        </w:rPr>
        <w:t xml:space="preserve"> que combina conocimientos técnicos, habilidades humanas y visión estratégica. Su desempeño es decisivo para el éxito del proyecto, ya que garantiza no solo la entrega de productos o servicios, sino también la generación de valor sostenible para la organización y sus</w:t>
      </w:r>
      <w:r w:rsidRPr="00B03750">
        <w:rPr>
          <w:rFonts w:ascii="Arial" w:hAnsi="Arial" w:cs="Arial"/>
          <w:lang w:val="es-PE"/>
        </w:rPr>
        <w:t xml:space="preserve"> </w:t>
      </w:r>
      <w:r w:rsidRPr="00B03750">
        <w:rPr>
          <w:rFonts w:ascii="Arial" w:hAnsi="Arial" w:cs="Arial"/>
          <w:lang w:val="es-PE"/>
        </w:rPr>
        <w:t>partes interesadas.</w:t>
      </w:r>
    </w:p>
    <w:p w14:paraId="7F3754EB" w14:textId="77777777" w:rsidR="001378E8" w:rsidRPr="001378E8" w:rsidRDefault="001378E8" w:rsidP="001378E8">
      <w:pPr>
        <w:spacing w:before="100" w:beforeAutospacing="1" w:after="100" w:afterAutospacing="1" w:line="360" w:lineRule="auto"/>
        <w:rPr>
          <w:rFonts w:ascii="Arial" w:eastAsia="Times New Roman" w:hAnsi="Arial" w:cs="Arial"/>
          <w:sz w:val="28"/>
          <w:szCs w:val="28"/>
          <w:lang w:val="es-PE"/>
        </w:rPr>
      </w:pPr>
      <w:r w:rsidRPr="001378E8">
        <w:rPr>
          <w:rFonts w:ascii="Arial" w:eastAsia="Times New Roman" w:hAnsi="Arial" w:cs="Arial"/>
          <w:b/>
          <w:bCs/>
          <w:sz w:val="28"/>
          <w:szCs w:val="28"/>
          <w:lang w:val="es-PE"/>
        </w:rPr>
        <w:t>1.4. Principios de gestión según PMI</w:t>
      </w:r>
    </w:p>
    <w:p w14:paraId="08C1BF79" w14:textId="554757E2" w:rsidR="001378E8" w:rsidRPr="001378E8" w:rsidRDefault="001378E8" w:rsidP="001378E8">
      <w:pPr>
        <w:spacing w:before="100" w:beforeAutospacing="1" w:after="100" w:afterAutospacing="1" w:line="360" w:lineRule="auto"/>
        <w:ind w:firstLine="720"/>
        <w:rPr>
          <w:rFonts w:ascii="Arial" w:eastAsia="Times New Roman" w:hAnsi="Arial" w:cs="Arial"/>
          <w:sz w:val="24"/>
          <w:szCs w:val="24"/>
          <w:lang w:val="es-PE"/>
        </w:rPr>
      </w:pPr>
      <w:r w:rsidRPr="001378E8">
        <w:rPr>
          <w:rFonts w:ascii="Arial" w:eastAsia="Times New Roman" w:hAnsi="Arial" w:cs="Arial"/>
          <w:sz w:val="24"/>
          <w:szCs w:val="24"/>
          <w:lang w:val="es-PE"/>
        </w:rPr>
        <w:t xml:space="preserve">El </w:t>
      </w:r>
      <w:hyperlink r:id="rId9" w:history="1">
        <w:r w:rsidRPr="001378E8">
          <w:rPr>
            <w:rStyle w:val="Hipervnculo"/>
            <w:rFonts w:ascii="Arial" w:eastAsia="Times New Roman" w:hAnsi="Arial" w:cs="Arial"/>
            <w:b/>
            <w:bCs/>
            <w:sz w:val="24"/>
            <w:szCs w:val="24"/>
            <w:lang w:val="es-PE"/>
          </w:rPr>
          <w:t>Project Management Institute</w:t>
        </w:r>
      </w:hyperlink>
      <w:r w:rsidRPr="001378E8">
        <w:rPr>
          <w:rFonts w:ascii="Arial" w:eastAsia="Times New Roman" w:hAnsi="Arial" w:cs="Arial"/>
          <w:b/>
          <w:bCs/>
          <w:sz w:val="24"/>
          <w:szCs w:val="24"/>
          <w:lang w:val="es-PE"/>
        </w:rPr>
        <w:t xml:space="preserve"> (PMI)</w:t>
      </w:r>
      <w:r w:rsidRPr="001378E8">
        <w:rPr>
          <w:rFonts w:ascii="Arial" w:eastAsia="Times New Roman" w:hAnsi="Arial" w:cs="Arial"/>
          <w:sz w:val="24"/>
          <w:szCs w:val="24"/>
          <w:lang w:val="es-PE"/>
        </w:rPr>
        <w:t xml:space="preserve"> establece una serie de </w:t>
      </w:r>
      <w:r w:rsidRPr="001378E8">
        <w:rPr>
          <w:rFonts w:ascii="Arial" w:eastAsia="Times New Roman" w:hAnsi="Arial" w:cs="Arial"/>
          <w:b/>
          <w:bCs/>
          <w:sz w:val="24"/>
          <w:szCs w:val="24"/>
          <w:lang w:val="es-PE"/>
        </w:rPr>
        <w:t>principios fundamentales</w:t>
      </w:r>
      <w:r w:rsidRPr="001378E8">
        <w:rPr>
          <w:rFonts w:ascii="Arial" w:eastAsia="Times New Roman" w:hAnsi="Arial" w:cs="Arial"/>
          <w:sz w:val="24"/>
          <w:szCs w:val="24"/>
          <w:lang w:val="es-PE"/>
        </w:rPr>
        <w:t xml:space="preserve"> que guían la práctica profesional de la gestión de proyectos. Estos principios, recogidos en la </w:t>
      </w:r>
      <w:r w:rsidRPr="001378E8">
        <w:rPr>
          <w:rFonts w:ascii="Arial" w:eastAsia="Times New Roman" w:hAnsi="Arial" w:cs="Arial"/>
          <w:i/>
          <w:iCs/>
          <w:sz w:val="24"/>
          <w:szCs w:val="24"/>
          <w:lang w:val="es-PE"/>
        </w:rPr>
        <w:t>Guía del PMBOK (7ª edición)</w:t>
      </w:r>
      <w:r w:rsidRPr="001378E8">
        <w:rPr>
          <w:rFonts w:ascii="Arial" w:eastAsia="Times New Roman" w:hAnsi="Arial" w:cs="Arial"/>
          <w:sz w:val="24"/>
          <w:szCs w:val="24"/>
          <w:lang w:val="es-PE"/>
        </w:rPr>
        <w:t>, no se limitan a procesos o herramientas, sino que ofrecen un marco ético y conductual que orienta la toma de decisiones y el comportamiento del Project Manager y del equipo del proyecto.</w:t>
      </w:r>
    </w:p>
    <w:p w14:paraId="0BDB416D" w14:textId="77777777" w:rsidR="001378E8" w:rsidRPr="001378E8" w:rsidRDefault="001378E8" w:rsidP="001378E8">
      <w:pPr>
        <w:spacing w:before="100" w:beforeAutospacing="1" w:after="100" w:afterAutospacing="1" w:line="360" w:lineRule="auto"/>
        <w:ind w:firstLine="720"/>
        <w:rPr>
          <w:rFonts w:ascii="Arial" w:eastAsia="Times New Roman" w:hAnsi="Arial" w:cs="Arial"/>
          <w:sz w:val="24"/>
          <w:szCs w:val="24"/>
          <w:lang w:val="es-PE"/>
        </w:rPr>
      </w:pPr>
      <w:r w:rsidRPr="001378E8">
        <w:rPr>
          <w:rFonts w:ascii="Arial" w:eastAsia="Times New Roman" w:hAnsi="Arial" w:cs="Arial"/>
          <w:sz w:val="24"/>
          <w:szCs w:val="24"/>
          <w:lang w:val="es-PE"/>
        </w:rPr>
        <w:t xml:space="preserve">Los principios buscan que los proyectos generen </w:t>
      </w:r>
      <w:r w:rsidRPr="001378E8">
        <w:rPr>
          <w:rFonts w:ascii="Arial" w:eastAsia="Times New Roman" w:hAnsi="Arial" w:cs="Arial"/>
          <w:b/>
          <w:bCs/>
          <w:sz w:val="24"/>
          <w:szCs w:val="24"/>
          <w:lang w:val="es-PE"/>
        </w:rPr>
        <w:t>valor sostenible</w:t>
      </w:r>
      <w:r w:rsidRPr="001378E8">
        <w:rPr>
          <w:rFonts w:ascii="Arial" w:eastAsia="Times New Roman" w:hAnsi="Arial" w:cs="Arial"/>
          <w:sz w:val="24"/>
          <w:szCs w:val="24"/>
          <w:lang w:val="es-PE"/>
        </w:rPr>
        <w:t xml:space="preserve"> y que se gestionen de manera responsable, considerando tanto los objetivos de la organización como el impacto en la sociedad y los stakeholders.</w:t>
      </w:r>
    </w:p>
    <w:p w14:paraId="7569BC79" w14:textId="77777777" w:rsidR="001378E8" w:rsidRPr="001378E8" w:rsidRDefault="001378E8" w:rsidP="001378E8">
      <w:pPr>
        <w:spacing w:before="100" w:beforeAutospacing="1" w:after="100" w:afterAutospacing="1" w:line="360" w:lineRule="auto"/>
        <w:ind w:firstLine="720"/>
        <w:rPr>
          <w:rFonts w:ascii="Arial" w:eastAsia="Times New Roman" w:hAnsi="Arial" w:cs="Arial"/>
          <w:sz w:val="24"/>
          <w:szCs w:val="24"/>
          <w:lang w:val="es-PE"/>
        </w:rPr>
      </w:pPr>
      <w:r w:rsidRPr="001378E8">
        <w:rPr>
          <w:rFonts w:ascii="Arial" w:eastAsia="Times New Roman" w:hAnsi="Arial" w:cs="Arial"/>
          <w:sz w:val="24"/>
          <w:szCs w:val="24"/>
          <w:lang w:val="es-PE"/>
        </w:rPr>
        <w:t xml:space="preserve">Entre los </w:t>
      </w:r>
      <w:r w:rsidRPr="001378E8">
        <w:rPr>
          <w:rFonts w:ascii="Arial" w:eastAsia="Times New Roman" w:hAnsi="Arial" w:cs="Arial"/>
          <w:b/>
          <w:bCs/>
          <w:sz w:val="24"/>
          <w:szCs w:val="24"/>
          <w:lang w:val="es-PE"/>
        </w:rPr>
        <w:t>principios clave de gestión de proyectos según el PMI</w:t>
      </w:r>
      <w:r w:rsidRPr="001378E8">
        <w:rPr>
          <w:rFonts w:ascii="Arial" w:eastAsia="Times New Roman" w:hAnsi="Arial" w:cs="Arial"/>
          <w:sz w:val="24"/>
          <w:szCs w:val="24"/>
          <w:lang w:val="es-PE"/>
        </w:rPr>
        <w:t xml:space="preserve"> destacan los siguientes:</w:t>
      </w:r>
    </w:p>
    <w:p w14:paraId="747071E7"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Enfoque en el valor.</w:t>
      </w:r>
      <w:r w:rsidRPr="001378E8">
        <w:rPr>
          <w:rFonts w:ascii="Arial" w:eastAsia="Times New Roman" w:hAnsi="Arial" w:cs="Arial"/>
          <w:sz w:val="24"/>
          <w:szCs w:val="24"/>
          <w:lang w:val="es-PE"/>
        </w:rPr>
        <w:t xml:space="preserve"> Todo proyecto debe orientarse a generar beneficios claros y medibles para la organización y los interesados. No se trata solo de entregar entregables, sino de asegurar que estos produzcan impacto real.</w:t>
      </w:r>
    </w:p>
    <w:p w14:paraId="18CEA62D"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Responsabilidad y compromiso.</w:t>
      </w:r>
      <w:r w:rsidRPr="001378E8">
        <w:rPr>
          <w:rFonts w:ascii="Arial" w:eastAsia="Times New Roman" w:hAnsi="Arial" w:cs="Arial"/>
          <w:sz w:val="24"/>
          <w:szCs w:val="24"/>
          <w:lang w:val="es-PE"/>
        </w:rPr>
        <w:t xml:space="preserve"> El Project Manager y el equipo deben actuar con integridad, ética profesional y compromiso con los resultados. Esto incluye la transparencia en la información, el cumplimiento de normas y el respeto a los acuerdos.</w:t>
      </w:r>
    </w:p>
    <w:p w14:paraId="4AC9DE8B"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Colaboración y participación de los interesados.</w:t>
      </w:r>
      <w:r w:rsidRPr="001378E8">
        <w:rPr>
          <w:rFonts w:ascii="Arial" w:eastAsia="Times New Roman" w:hAnsi="Arial" w:cs="Arial"/>
          <w:sz w:val="24"/>
          <w:szCs w:val="24"/>
          <w:lang w:val="es-PE"/>
        </w:rPr>
        <w:t xml:space="preserve"> La gestión efectiva de stakeholders es central. Involucrar a los interesados de manera temprana y continua mejora la aceptación de los resultados y reduce resistencias.</w:t>
      </w:r>
    </w:p>
    <w:p w14:paraId="3D6B5E4D"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Adaptabilidad y resiliencia.</w:t>
      </w:r>
      <w:r w:rsidRPr="001378E8">
        <w:rPr>
          <w:rFonts w:ascii="Arial" w:eastAsia="Times New Roman" w:hAnsi="Arial" w:cs="Arial"/>
          <w:sz w:val="24"/>
          <w:szCs w:val="24"/>
          <w:lang w:val="es-PE"/>
        </w:rPr>
        <w:t xml:space="preserve"> Los proyectos se desarrollan en entornos cambiantes y con incertidumbre. Por ello, se promueve la capacidad de ajustar enfoques, responder a los riesgos y mantener la continuidad del proyecto frente a dificultades.</w:t>
      </w:r>
    </w:p>
    <w:p w14:paraId="5B0D87B6"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Pensamiento sistémico.</w:t>
      </w:r>
      <w:r w:rsidRPr="001378E8">
        <w:rPr>
          <w:rFonts w:ascii="Arial" w:eastAsia="Times New Roman" w:hAnsi="Arial" w:cs="Arial"/>
          <w:sz w:val="24"/>
          <w:szCs w:val="24"/>
          <w:lang w:val="es-PE"/>
        </w:rPr>
        <w:t xml:space="preserve"> Los proyectos no ocurren de forma aislada, sino dentro de sistemas organizacionales, sociales y ambientales. Es clave analizar cómo las decisiones de un proyecto afectan a otros procesos y estructuras.</w:t>
      </w:r>
    </w:p>
    <w:p w14:paraId="311C45DB"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Liderazgo efectivo.</w:t>
      </w:r>
      <w:r w:rsidRPr="001378E8">
        <w:rPr>
          <w:rFonts w:ascii="Arial" w:eastAsia="Times New Roman" w:hAnsi="Arial" w:cs="Arial"/>
          <w:sz w:val="24"/>
          <w:szCs w:val="24"/>
          <w:lang w:val="es-PE"/>
        </w:rPr>
        <w:t xml:space="preserve"> Se espera que el Project Manager ejerza un liderazgo basado en la motivación, la confianza y la influencia positiva, en lugar de depender únicamente de la autoridad formal.</w:t>
      </w:r>
    </w:p>
    <w:p w14:paraId="24B0BC40"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Calidad y mejora continua.</w:t>
      </w:r>
      <w:r w:rsidRPr="001378E8">
        <w:rPr>
          <w:rFonts w:ascii="Arial" w:eastAsia="Times New Roman" w:hAnsi="Arial" w:cs="Arial"/>
          <w:sz w:val="24"/>
          <w:szCs w:val="24"/>
          <w:lang w:val="es-PE"/>
        </w:rPr>
        <w:t xml:space="preserve"> La gestión de proyectos debe orientarse a la excelencia, estableciendo estándares de calidad, midiendo el desempeño y promoviendo aprendizajes que puedan aplicarse en proyectos futuros.</w:t>
      </w:r>
    </w:p>
    <w:p w14:paraId="2B32A6FD" w14:textId="77777777" w:rsidR="001378E8" w:rsidRPr="001378E8" w:rsidRDefault="001378E8" w:rsidP="001378E8">
      <w:pPr>
        <w:spacing w:before="100" w:beforeAutospacing="1" w:after="100" w:afterAutospacing="1" w:line="360" w:lineRule="auto"/>
        <w:rPr>
          <w:rFonts w:ascii="Arial" w:eastAsia="Times New Roman" w:hAnsi="Arial" w:cs="Arial"/>
          <w:sz w:val="24"/>
          <w:szCs w:val="24"/>
          <w:lang w:val="es-PE"/>
        </w:rPr>
      </w:pPr>
      <w:r w:rsidRPr="001378E8">
        <w:rPr>
          <w:rFonts w:ascii="Arial" w:eastAsia="Times New Roman" w:hAnsi="Arial" w:cs="Arial"/>
          <w:b/>
          <w:bCs/>
          <w:sz w:val="24"/>
          <w:szCs w:val="24"/>
          <w:lang w:val="es-PE"/>
        </w:rPr>
        <w:t>Gestión del riesgo y la incertidumbre.</w:t>
      </w:r>
      <w:r w:rsidRPr="001378E8">
        <w:rPr>
          <w:rFonts w:ascii="Arial" w:eastAsia="Times New Roman" w:hAnsi="Arial" w:cs="Arial"/>
          <w:sz w:val="24"/>
          <w:szCs w:val="24"/>
          <w:lang w:val="es-PE"/>
        </w:rPr>
        <w:t xml:space="preserve"> El PMI resalta la importancia de identificar, evaluar y gestionar riesgos, pero también de aprovechar oportunidades. Un enfoque proactivo en este aspecto incrementa la probabilidad de éxito del proyecto.</w:t>
      </w:r>
    </w:p>
    <w:p w14:paraId="513CF32D" w14:textId="77777777" w:rsidR="001378E8" w:rsidRPr="001378E8" w:rsidRDefault="001378E8" w:rsidP="001378E8">
      <w:pPr>
        <w:spacing w:before="100" w:beforeAutospacing="1" w:after="100" w:afterAutospacing="1" w:line="360" w:lineRule="auto"/>
        <w:ind w:firstLine="720"/>
        <w:rPr>
          <w:rFonts w:ascii="Arial" w:eastAsia="Times New Roman" w:hAnsi="Arial" w:cs="Arial"/>
          <w:sz w:val="24"/>
          <w:szCs w:val="24"/>
          <w:lang w:val="es-PE"/>
        </w:rPr>
      </w:pPr>
      <w:r w:rsidRPr="001378E8">
        <w:rPr>
          <w:rFonts w:ascii="Arial" w:eastAsia="Times New Roman" w:hAnsi="Arial" w:cs="Arial"/>
          <w:sz w:val="24"/>
          <w:szCs w:val="24"/>
          <w:lang w:val="es-PE"/>
        </w:rPr>
        <w:t xml:space="preserve">En conclusión, los principios de gestión del PMI constituyen un </w:t>
      </w:r>
      <w:r w:rsidRPr="001378E8">
        <w:rPr>
          <w:rFonts w:ascii="Arial" w:eastAsia="Times New Roman" w:hAnsi="Arial" w:cs="Arial"/>
          <w:b/>
          <w:bCs/>
          <w:sz w:val="24"/>
          <w:szCs w:val="24"/>
          <w:lang w:val="es-PE"/>
        </w:rPr>
        <w:t>marco de referencia flexible</w:t>
      </w:r>
      <w:r w:rsidRPr="001378E8">
        <w:rPr>
          <w:rFonts w:ascii="Arial" w:eastAsia="Times New Roman" w:hAnsi="Arial" w:cs="Arial"/>
          <w:sz w:val="24"/>
          <w:szCs w:val="24"/>
          <w:lang w:val="es-PE"/>
        </w:rPr>
        <w:t>, que puede adaptarse a distintos enfoques (predictivo, ágil o híbrido). Su finalidad es asegurar que los proyectos no solo cumplan con los objetivos inmediatos, sino que también aporten valor estratégico y sostenible en el largo plazo.</w:t>
      </w:r>
    </w:p>
    <w:p w14:paraId="5A40BF67" w14:textId="77777777" w:rsidR="00016EDD" w:rsidRPr="00B03750" w:rsidRDefault="00016EDD" w:rsidP="00016EDD">
      <w:pPr>
        <w:pStyle w:val="NormalWeb"/>
        <w:rPr>
          <w:rFonts w:ascii="Arial" w:hAnsi="Arial" w:cs="Arial"/>
          <w:lang w:val="es-PE"/>
        </w:rPr>
      </w:pPr>
    </w:p>
    <w:p w14:paraId="73ECE9A2" w14:textId="62CBD234" w:rsidR="00AC724A" w:rsidRPr="00B03750" w:rsidRDefault="00AC724A" w:rsidP="009F652E">
      <w:pPr>
        <w:pStyle w:val="NormalWeb"/>
        <w:ind w:firstLine="720"/>
        <w:rPr>
          <w:rFonts w:ascii="Arial" w:hAnsi="Arial" w:cs="Arial"/>
          <w:lang w:val="es-PE"/>
        </w:rPr>
      </w:pPr>
    </w:p>
    <w:p w14:paraId="292F698B" w14:textId="77777777" w:rsidR="00E05753" w:rsidRPr="00B03750" w:rsidRDefault="00E05753" w:rsidP="00E05753">
      <w:pPr>
        <w:pStyle w:val="NormalWeb"/>
        <w:rPr>
          <w:rFonts w:ascii="Arial" w:hAnsi="Arial" w:cs="Arial"/>
          <w:b/>
          <w:bCs/>
          <w:sz w:val="28"/>
          <w:szCs w:val="28"/>
          <w:lang w:val="es-PE"/>
        </w:rPr>
      </w:pPr>
    </w:p>
    <w:p w14:paraId="77891992" w14:textId="61A6F8DD" w:rsidR="008B1CBB" w:rsidRPr="00B03750" w:rsidRDefault="008B1CBB" w:rsidP="009F652E">
      <w:pPr>
        <w:pStyle w:val="NormalWeb"/>
        <w:ind w:firstLine="720"/>
        <w:rPr>
          <w:rFonts w:ascii="Arial" w:hAnsi="Arial" w:cs="Arial"/>
          <w:lang w:val="es-PE"/>
        </w:rPr>
      </w:pPr>
    </w:p>
    <w:p w14:paraId="5DA615D1" w14:textId="479FE378" w:rsidR="008B1CBB" w:rsidRPr="00B03750" w:rsidRDefault="008B1CBB" w:rsidP="009F652E">
      <w:pPr>
        <w:pStyle w:val="NormalWeb"/>
        <w:ind w:firstLine="720"/>
        <w:rPr>
          <w:rFonts w:ascii="Arial" w:hAnsi="Arial" w:cs="Arial"/>
          <w:lang w:val="es-PE"/>
        </w:rPr>
      </w:pPr>
    </w:p>
    <w:p w14:paraId="5BE645B0" w14:textId="2C0C5BA3" w:rsidR="008B1CBB" w:rsidRPr="00B03750" w:rsidRDefault="008B1CBB" w:rsidP="009F652E">
      <w:pPr>
        <w:pStyle w:val="NormalWeb"/>
        <w:ind w:firstLine="720"/>
        <w:rPr>
          <w:rFonts w:ascii="Arial" w:hAnsi="Arial" w:cs="Arial"/>
          <w:lang w:val="es-PE"/>
        </w:rPr>
      </w:pPr>
    </w:p>
    <w:p w14:paraId="712448DD" w14:textId="180C3F86" w:rsidR="008B1CBB" w:rsidRPr="00B03750" w:rsidRDefault="008B1CBB" w:rsidP="009F652E">
      <w:pPr>
        <w:pStyle w:val="NormalWeb"/>
        <w:ind w:firstLine="720"/>
        <w:rPr>
          <w:rFonts w:ascii="Arial" w:hAnsi="Arial" w:cs="Arial"/>
          <w:lang w:val="es-PE"/>
        </w:rPr>
      </w:pPr>
    </w:p>
    <w:p w14:paraId="28EDA743" w14:textId="403675EE" w:rsidR="008B1CBB" w:rsidRPr="00B03750" w:rsidRDefault="008B1CBB" w:rsidP="009F652E">
      <w:pPr>
        <w:pStyle w:val="NormalWeb"/>
        <w:ind w:firstLine="720"/>
        <w:rPr>
          <w:rFonts w:ascii="Arial" w:hAnsi="Arial" w:cs="Arial"/>
          <w:lang w:val="es-PE"/>
        </w:rPr>
      </w:pPr>
    </w:p>
    <w:p w14:paraId="0456F4F8" w14:textId="170088D7" w:rsidR="008B1CBB" w:rsidRPr="00B03750" w:rsidRDefault="008B1CBB" w:rsidP="009F652E">
      <w:pPr>
        <w:pStyle w:val="NormalWeb"/>
        <w:ind w:firstLine="720"/>
        <w:rPr>
          <w:rFonts w:ascii="Arial" w:hAnsi="Arial" w:cs="Arial"/>
          <w:lang w:val="es-PE"/>
        </w:rPr>
      </w:pPr>
    </w:p>
    <w:p w14:paraId="0A8E632B" w14:textId="5B9F20F8" w:rsidR="008B1CBB" w:rsidRPr="00B03750" w:rsidRDefault="008B1CBB" w:rsidP="009F652E">
      <w:pPr>
        <w:pStyle w:val="NormalWeb"/>
        <w:ind w:firstLine="720"/>
        <w:rPr>
          <w:rFonts w:ascii="Arial" w:hAnsi="Arial" w:cs="Arial"/>
          <w:lang w:val="es-PE"/>
        </w:rPr>
      </w:pPr>
    </w:p>
    <w:p w14:paraId="02C0AFB3" w14:textId="35212531" w:rsidR="00AA1D4C" w:rsidRPr="00B03750" w:rsidRDefault="00AA1D4C" w:rsidP="009F652E">
      <w:pPr>
        <w:pStyle w:val="NormalWeb"/>
        <w:ind w:firstLine="720"/>
        <w:rPr>
          <w:rFonts w:ascii="Arial" w:hAnsi="Arial" w:cs="Arial"/>
          <w:lang w:val="es-PE"/>
        </w:rPr>
      </w:pPr>
    </w:p>
    <w:p w14:paraId="539CA75D" w14:textId="3BCD6E1B" w:rsidR="00AA1D4C" w:rsidRPr="00B03750" w:rsidRDefault="00AA1D4C" w:rsidP="009F652E">
      <w:pPr>
        <w:pStyle w:val="NormalWeb"/>
        <w:ind w:firstLine="720"/>
        <w:rPr>
          <w:rFonts w:ascii="Arial" w:hAnsi="Arial" w:cs="Arial"/>
          <w:lang w:val="es-PE"/>
        </w:rPr>
      </w:pPr>
    </w:p>
    <w:p w14:paraId="5305DB0C" w14:textId="22B14203" w:rsidR="00AA1D4C" w:rsidRPr="00B03750" w:rsidRDefault="00AA1D4C" w:rsidP="009F652E">
      <w:pPr>
        <w:pStyle w:val="NormalWeb"/>
        <w:ind w:firstLine="720"/>
        <w:rPr>
          <w:rFonts w:ascii="Arial" w:hAnsi="Arial" w:cs="Arial"/>
          <w:lang w:val="es-PE"/>
        </w:rPr>
      </w:pPr>
    </w:p>
    <w:p w14:paraId="053E4117" w14:textId="4053B438" w:rsidR="00AA1D4C" w:rsidRPr="00B03750" w:rsidRDefault="00AA1D4C" w:rsidP="009F652E">
      <w:pPr>
        <w:pStyle w:val="NormalWeb"/>
        <w:ind w:firstLine="720"/>
        <w:rPr>
          <w:rFonts w:ascii="Arial" w:hAnsi="Arial" w:cs="Arial"/>
          <w:lang w:val="es-PE"/>
        </w:rPr>
      </w:pPr>
    </w:p>
    <w:p w14:paraId="6635B044" w14:textId="34B81E6F" w:rsidR="00AA1D4C" w:rsidRPr="00B03750" w:rsidRDefault="00AA1D4C" w:rsidP="009F652E">
      <w:pPr>
        <w:pStyle w:val="NormalWeb"/>
        <w:ind w:firstLine="720"/>
        <w:rPr>
          <w:rFonts w:ascii="Arial" w:hAnsi="Arial" w:cs="Arial"/>
          <w:lang w:val="es-PE"/>
        </w:rPr>
      </w:pPr>
    </w:p>
    <w:p w14:paraId="16745A39" w14:textId="08B604A4" w:rsidR="00AA1D4C" w:rsidRPr="00B03750" w:rsidRDefault="00AA1D4C" w:rsidP="009F652E">
      <w:pPr>
        <w:pStyle w:val="NormalWeb"/>
        <w:ind w:firstLine="720"/>
        <w:rPr>
          <w:rFonts w:ascii="Arial" w:hAnsi="Arial" w:cs="Arial"/>
          <w:lang w:val="es-PE"/>
        </w:rPr>
      </w:pPr>
    </w:p>
    <w:p w14:paraId="51A92F8C" w14:textId="202B5804" w:rsidR="00AA1D4C" w:rsidRPr="00B03750" w:rsidRDefault="00AA1D4C" w:rsidP="00AA1D4C">
      <w:pPr>
        <w:spacing w:before="100" w:beforeAutospacing="1" w:after="100" w:afterAutospacing="1" w:line="240" w:lineRule="auto"/>
        <w:rPr>
          <w:rFonts w:ascii="Times New Roman" w:eastAsia="Times New Roman" w:hAnsi="Times New Roman" w:cs="Times New Roman"/>
          <w:sz w:val="24"/>
          <w:szCs w:val="24"/>
          <w:lang w:val="es-PE"/>
        </w:rPr>
      </w:pPr>
    </w:p>
    <w:p w14:paraId="39DC612D" w14:textId="77777777" w:rsidR="00AA1D4C" w:rsidRPr="00AA1D4C" w:rsidRDefault="00AA1D4C" w:rsidP="00AA1D4C">
      <w:pPr>
        <w:spacing w:before="100" w:beforeAutospacing="1" w:after="100" w:afterAutospacing="1" w:line="240" w:lineRule="auto"/>
        <w:rPr>
          <w:rFonts w:ascii="Times New Roman" w:eastAsia="Times New Roman" w:hAnsi="Times New Roman" w:cs="Times New Roman"/>
          <w:sz w:val="24"/>
          <w:szCs w:val="24"/>
          <w:lang w:val="es-PE"/>
        </w:rPr>
      </w:pPr>
    </w:p>
    <w:p w14:paraId="6D2EAE76" w14:textId="77777777" w:rsidR="00AA1D4C" w:rsidRPr="00AA1D4C" w:rsidRDefault="00AA1D4C" w:rsidP="00AA1D4C">
      <w:pPr>
        <w:spacing w:before="100" w:beforeAutospacing="1" w:after="100" w:afterAutospacing="1" w:line="360" w:lineRule="auto"/>
        <w:rPr>
          <w:rFonts w:ascii="Arial" w:eastAsia="Times New Roman" w:hAnsi="Arial" w:cs="Arial"/>
          <w:sz w:val="32"/>
          <w:szCs w:val="32"/>
          <w:lang w:val="es-PE"/>
        </w:rPr>
      </w:pPr>
      <w:r w:rsidRPr="00AA1D4C">
        <w:rPr>
          <w:rFonts w:ascii="Arial" w:eastAsia="Times New Roman" w:hAnsi="Arial" w:cs="Arial"/>
          <w:b/>
          <w:bCs/>
          <w:sz w:val="32"/>
          <w:szCs w:val="32"/>
          <w:lang w:val="es-PE"/>
        </w:rPr>
        <w:t>2. Marco de referencia PMBOK</w:t>
      </w:r>
    </w:p>
    <w:p w14:paraId="32E7E1EC" w14:textId="77777777" w:rsidR="00AA1D4C" w:rsidRPr="00AA1D4C" w:rsidRDefault="00AA1D4C" w:rsidP="00AA1D4C">
      <w:pPr>
        <w:spacing w:before="100" w:beforeAutospacing="1" w:after="100" w:afterAutospacing="1" w:line="360" w:lineRule="auto"/>
        <w:rPr>
          <w:rFonts w:ascii="Arial" w:eastAsia="Times New Roman" w:hAnsi="Arial" w:cs="Arial"/>
          <w:sz w:val="28"/>
          <w:szCs w:val="28"/>
          <w:lang w:val="es-PE"/>
        </w:rPr>
      </w:pPr>
      <w:r w:rsidRPr="00AA1D4C">
        <w:rPr>
          <w:rFonts w:ascii="Arial" w:eastAsia="Times New Roman" w:hAnsi="Arial" w:cs="Arial"/>
          <w:b/>
          <w:bCs/>
          <w:sz w:val="28"/>
          <w:szCs w:val="28"/>
          <w:lang w:val="es-PE"/>
        </w:rPr>
        <w:t>2.1. Historia y evolución del PMBOK</w:t>
      </w:r>
    </w:p>
    <w:p w14:paraId="04D2FAB9" w14:textId="2F74B7C1" w:rsidR="00AA1D4C" w:rsidRPr="00AA1D4C" w:rsidRDefault="00AA1D4C" w:rsidP="00AA1D4C">
      <w:pPr>
        <w:spacing w:before="100" w:beforeAutospacing="1" w:after="100" w:afterAutospacing="1" w:line="360" w:lineRule="auto"/>
        <w:ind w:firstLine="720"/>
        <w:rPr>
          <w:rFonts w:ascii="Arial" w:eastAsia="Times New Roman" w:hAnsi="Arial" w:cs="Arial"/>
          <w:sz w:val="24"/>
          <w:szCs w:val="24"/>
          <w:lang w:val="es-PE"/>
        </w:rPr>
      </w:pPr>
      <w:r w:rsidRPr="00AA1D4C">
        <w:rPr>
          <w:rFonts w:ascii="Arial" w:eastAsia="Times New Roman" w:hAnsi="Arial" w:cs="Arial"/>
          <w:sz w:val="24"/>
          <w:szCs w:val="24"/>
          <w:lang w:val="es-PE"/>
        </w:rPr>
        <w:t xml:space="preserve">El </w:t>
      </w:r>
      <w:hyperlink r:id="rId10" w:history="1">
        <w:r w:rsidRPr="00AA1D4C">
          <w:rPr>
            <w:rStyle w:val="Hipervnculo"/>
            <w:rFonts w:ascii="Arial" w:eastAsia="Times New Roman" w:hAnsi="Arial" w:cs="Arial"/>
            <w:b/>
            <w:bCs/>
            <w:sz w:val="24"/>
            <w:szCs w:val="24"/>
            <w:lang w:val="es-PE"/>
          </w:rPr>
          <w:t>PMBOK</w:t>
        </w:r>
      </w:hyperlink>
      <w:r w:rsidRPr="00AA1D4C">
        <w:rPr>
          <w:rFonts w:ascii="Arial" w:eastAsia="Times New Roman" w:hAnsi="Arial" w:cs="Arial"/>
          <w:b/>
          <w:bCs/>
          <w:sz w:val="24"/>
          <w:szCs w:val="24"/>
          <w:lang w:val="es-PE"/>
        </w:rPr>
        <w:t xml:space="preserve"> (Project Management Body of Knowledge)</w:t>
      </w:r>
      <w:r w:rsidRPr="00AA1D4C">
        <w:rPr>
          <w:rFonts w:ascii="Arial" w:eastAsia="Times New Roman" w:hAnsi="Arial" w:cs="Arial"/>
          <w:sz w:val="24"/>
          <w:szCs w:val="24"/>
          <w:lang w:val="es-PE"/>
        </w:rPr>
        <w:t xml:space="preserve"> es la </w:t>
      </w:r>
      <w:r w:rsidRPr="00AA1D4C">
        <w:rPr>
          <w:rFonts w:ascii="Arial" w:eastAsia="Times New Roman" w:hAnsi="Arial" w:cs="Arial"/>
          <w:b/>
          <w:bCs/>
          <w:sz w:val="24"/>
          <w:szCs w:val="24"/>
          <w:lang w:val="es-PE"/>
        </w:rPr>
        <w:t>guía de buenas prácticas en gestión de proyectos</w:t>
      </w:r>
      <w:r w:rsidRPr="00AA1D4C">
        <w:rPr>
          <w:rFonts w:ascii="Arial" w:eastAsia="Times New Roman" w:hAnsi="Arial" w:cs="Arial"/>
          <w:sz w:val="24"/>
          <w:szCs w:val="24"/>
          <w:lang w:val="es-PE"/>
        </w:rPr>
        <w:t xml:space="preserve"> publicada por el </w:t>
      </w:r>
      <w:r w:rsidRPr="00AA1D4C">
        <w:rPr>
          <w:rFonts w:ascii="Arial" w:eastAsia="Times New Roman" w:hAnsi="Arial" w:cs="Arial"/>
          <w:b/>
          <w:bCs/>
          <w:sz w:val="24"/>
          <w:szCs w:val="24"/>
          <w:lang w:val="es-PE"/>
        </w:rPr>
        <w:t>Project Management Institute (PMI)</w:t>
      </w:r>
      <w:r w:rsidRPr="00AA1D4C">
        <w:rPr>
          <w:rFonts w:ascii="Arial" w:eastAsia="Times New Roman" w:hAnsi="Arial" w:cs="Arial"/>
          <w:sz w:val="24"/>
          <w:szCs w:val="24"/>
          <w:lang w:val="es-PE"/>
        </w:rPr>
        <w:t>. Su objetivo principal es ofrecer un marco de referencia estandarizado que permita a los profesionales de todo el mundo aplicar métodos, técnicas y procesos comunes para la dirección de proyectos.</w:t>
      </w:r>
    </w:p>
    <w:p w14:paraId="2CE93279" w14:textId="77777777" w:rsidR="00AA1D4C" w:rsidRPr="00AA1D4C" w:rsidRDefault="00AA1D4C" w:rsidP="00AA1D4C">
      <w:p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sz w:val="24"/>
          <w:szCs w:val="24"/>
          <w:lang w:val="es-PE"/>
        </w:rPr>
        <w:t xml:space="preserve">La primera versión del PMBOK se publicó en la década de </w:t>
      </w:r>
      <w:r w:rsidRPr="00AA1D4C">
        <w:rPr>
          <w:rFonts w:ascii="Arial" w:eastAsia="Times New Roman" w:hAnsi="Arial" w:cs="Arial"/>
          <w:b/>
          <w:bCs/>
          <w:sz w:val="24"/>
          <w:szCs w:val="24"/>
          <w:lang w:val="es-PE"/>
        </w:rPr>
        <w:t>1980</w:t>
      </w:r>
      <w:r w:rsidRPr="00AA1D4C">
        <w:rPr>
          <w:rFonts w:ascii="Arial" w:eastAsia="Times New Roman" w:hAnsi="Arial" w:cs="Arial"/>
          <w:sz w:val="24"/>
          <w:szCs w:val="24"/>
          <w:lang w:val="es-PE"/>
        </w:rPr>
        <w:t xml:space="preserve">, como un documento interno del PMI que recopilaba lineamientos generales. Con el tiempo, y debido a la creciente complejidad de los proyectos en distintos sectores, se reconoció la necesidad de consolidar un </w:t>
      </w:r>
      <w:r w:rsidRPr="00AA1D4C">
        <w:rPr>
          <w:rFonts w:ascii="Arial" w:eastAsia="Times New Roman" w:hAnsi="Arial" w:cs="Arial"/>
          <w:b/>
          <w:bCs/>
          <w:sz w:val="24"/>
          <w:szCs w:val="24"/>
          <w:lang w:val="es-PE"/>
        </w:rPr>
        <w:t>estándar formal</w:t>
      </w:r>
      <w:r w:rsidRPr="00AA1D4C">
        <w:rPr>
          <w:rFonts w:ascii="Arial" w:eastAsia="Times New Roman" w:hAnsi="Arial" w:cs="Arial"/>
          <w:sz w:val="24"/>
          <w:szCs w:val="24"/>
          <w:lang w:val="es-PE"/>
        </w:rPr>
        <w:t xml:space="preserve"> que sirviera de base para la práctica profesional.</w:t>
      </w:r>
    </w:p>
    <w:p w14:paraId="09420654" w14:textId="77777777" w:rsidR="00AA1D4C" w:rsidRPr="00AA1D4C" w:rsidRDefault="00AA1D4C" w:rsidP="00AA1D4C">
      <w:p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sz w:val="24"/>
          <w:szCs w:val="24"/>
          <w:lang w:val="es-PE"/>
        </w:rPr>
        <w:t xml:space="preserve">En </w:t>
      </w:r>
      <w:r w:rsidRPr="00AA1D4C">
        <w:rPr>
          <w:rFonts w:ascii="Arial" w:eastAsia="Times New Roman" w:hAnsi="Arial" w:cs="Arial"/>
          <w:b/>
          <w:bCs/>
          <w:sz w:val="24"/>
          <w:szCs w:val="24"/>
          <w:lang w:val="es-PE"/>
        </w:rPr>
        <w:t>1996</w:t>
      </w:r>
      <w:r w:rsidRPr="00AA1D4C">
        <w:rPr>
          <w:rFonts w:ascii="Arial" w:eastAsia="Times New Roman" w:hAnsi="Arial" w:cs="Arial"/>
          <w:sz w:val="24"/>
          <w:szCs w:val="24"/>
          <w:lang w:val="es-PE"/>
        </w:rPr>
        <w:t xml:space="preserve">, el PMI lanzó la </w:t>
      </w:r>
      <w:r w:rsidRPr="00AA1D4C">
        <w:rPr>
          <w:rFonts w:ascii="Arial" w:eastAsia="Times New Roman" w:hAnsi="Arial" w:cs="Arial"/>
          <w:b/>
          <w:bCs/>
          <w:sz w:val="24"/>
          <w:szCs w:val="24"/>
          <w:lang w:val="es-PE"/>
        </w:rPr>
        <w:t>primera edición oficial del PMBOK Guide</w:t>
      </w:r>
      <w:r w:rsidRPr="00AA1D4C">
        <w:rPr>
          <w:rFonts w:ascii="Arial" w:eastAsia="Times New Roman" w:hAnsi="Arial" w:cs="Arial"/>
          <w:sz w:val="24"/>
          <w:szCs w:val="24"/>
          <w:lang w:val="es-PE"/>
        </w:rPr>
        <w:t>, que pronto se convirtió en una referencia internacional. Desde entonces, la guía se ha ido actualizando aproximadamente cada cuatro o cinco años, adaptándose a las transformaciones del entorno empresarial, tecnológico y social.</w:t>
      </w:r>
    </w:p>
    <w:p w14:paraId="44F98B19" w14:textId="77777777" w:rsidR="00AA1D4C" w:rsidRPr="00AA1D4C" w:rsidRDefault="00AA1D4C" w:rsidP="00553FA0">
      <w:pPr>
        <w:numPr>
          <w:ilvl w:val="0"/>
          <w:numId w:val="3"/>
        </w:num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b/>
          <w:bCs/>
          <w:sz w:val="24"/>
          <w:szCs w:val="24"/>
          <w:lang w:val="es-PE"/>
        </w:rPr>
        <w:t>Segunda edición (2000):</w:t>
      </w:r>
      <w:r w:rsidRPr="00AA1D4C">
        <w:rPr>
          <w:rFonts w:ascii="Arial" w:eastAsia="Times New Roman" w:hAnsi="Arial" w:cs="Arial"/>
          <w:sz w:val="24"/>
          <w:szCs w:val="24"/>
          <w:lang w:val="es-PE"/>
        </w:rPr>
        <w:t xml:space="preserve"> amplió la estructura inicial, incorporando procesos más detallados y consolidando las áreas de conocimiento.</w:t>
      </w:r>
    </w:p>
    <w:p w14:paraId="345A1BF8" w14:textId="77777777" w:rsidR="00AA1D4C" w:rsidRPr="00AA1D4C" w:rsidRDefault="00AA1D4C" w:rsidP="00553FA0">
      <w:pPr>
        <w:numPr>
          <w:ilvl w:val="0"/>
          <w:numId w:val="3"/>
        </w:num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b/>
          <w:bCs/>
          <w:sz w:val="24"/>
          <w:szCs w:val="24"/>
          <w:lang w:val="es-PE"/>
        </w:rPr>
        <w:t>Tercera edición (2004):</w:t>
      </w:r>
      <w:r w:rsidRPr="00AA1D4C">
        <w:rPr>
          <w:rFonts w:ascii="Arial" w:eastAsia="Times New Roman" w:hAnsi="Arial" w:cs="Arial"/>
          <w:sz w:val="24"/>
          <w:szCs w:val="24"/>
          <w:lang w:val="es-PE"/>
        </w:rPr>
        <w:t xml:space="preserve"> introdujo un enfoque más formal en la gestión de procesos y en la integración de áreas.</w:t>
      </w:r>
    </w:p>
    <w:p w14:paraId="7FEFC36B" w14:textId="77777777" w:rsidR="00AA1D4C" w:rsidRPr="00AA1D4C" w:rsidRDefault="00AA1D4C" w:rsidP="00553FA0">
      <w:pPr>
        <w:numPr>
          <w:ilvl w:val="0"/>
          <w:numId w:val="3"/>
        </w:num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b/>
          <w:bCs/>
          <w:sz w:val="24"/>
          <w:szCs w:val="24"/>
          <w:lang w:val="es-PE"/>
        </w:rPr>
        <w:t>Cuarta edición (2008):</w:t>
      </w:r>
      <w:r w:rsidRPr="00AA1D4C">
        <w:rPr>
          <w:rFonts w:ascii="Arial" w:eastAsia="Times New Roman" w:hAnsi="Arial" w:cs="Arial"/>
          <w:sz w:val="24"/>
          <w:szCs w:val="24"/>
          <w:lang w:val="es-PE"/>
        </w:rPr>
        <w:t xml:space="preserve"> buscó mayor claridad en el lenguaje y la estandarización de conceptos.</w:t>
      </w:r>
    </w:p>
    <w:p w14:paraId="2C28E745" w14:textId="77777777" w:rsidR="00AA1D4C" w:rsidRPr="00AA1D4C" w:rsidRDefault="00AA1D4C" w:rsidP="00553FA0">
      <w:pPr>
        <w:numPr>
          <w:ilvl w:val="0"/>
          <w:numId w:val="3"/>
        </w:num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b/>
          <w:bCs/>
          <w:sz w:val="24"/>
          <w:szCs w:val="24"/>
          <w:lang w:val="es-PE"/>
        </w:rPr>
        <w:t>Quinta edición (2013):</w:t>
      </w:r>
      <w:r w:rsidRPr="00AA1D4C">
        <w:rPr>
          <w:rFonts w:ascii="Arial" w:eastAsia="Times New Roman" w:hAnsi="Arial" w:cs="Arial"/>
          <w:sz w:val="24"/>
          <w:szCs w:val="24"/>
          <w:lang w:val="es-PE"/>
        </w:rPr>
        <w:t xml:space="preserve"> añadió la </w:t>
      </w:r>
      <w:r w:rsidRPr="00AA1D4C">
        <w:rPr>
          <w:rFonts w:ascii="Arial" w:eastAsia="Times New Roman" w:hAnsi="Arial" w:cs="Arial"/>
          <w:b/>
          <w:bCs/>
          <w:sz w:val="24"/>
          <w:szCs w:val="24"/>
          <w:lang w:val="es-PE"/>
        </w:rPr>
        <w:t>gestión de los stakeholders</w:t>
      </w:r>
      <w:r w:rsidRPr="00AA1D4C">
        <w:rPr>
          <w:rFonts w:ascii="Arial" w:eastAsia="Times New Roman" w:hAnsi="Arial" w:cs="Arial"/>
          <w:sz w:val="24"/>
          <w:szCs w:val="24"/>
          <w:lang w:val="es-PE"/>
        </w:rPr>
        <w:t xml:space="preserve"> como décima área de conocimiento, reflejando la importancia de la participación de los interesados.</w:t>
      </w:r>
    </w:p>
    <w:p w14:paraId="383CFE3C" w14:textId="77777777" w:rsidR="00AA1D4C" w:rsidRPr="00AA1D4C" w:rsidRDefault="00AA1D4C" w:rsidP="00553FA0">
      <w:pPr>
        <w:numPr>
          <w:ilvl w:val="0"/>
          <w:numId w:val="3"/>
        </w:num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b/>
          <w:bCs/>
          <w:sz w:val="24"/>
          <w:szCs w:val="24"/>
          <w:lang w:val="es-PE"/>
        </w:rPr>
        <w:t>Sexta edición (2017):</w:t>
      </w:r>
      <w:r w:rsidRPr="00AA1D4C">
        <w:rPr>
          <w:rFonts w:ascii="Arial" w:eastAsia="Times New Roman" w:hAnsi="Arial" w:cs="Arial"/>
          <w:sz w:val="24"/>
          <w:szCs w:val="24"/>
          <w:lang w:val="es-PE"/>
        </w:rPr>
        <w:t xml:space="preserve"> integró prácticas ágiles y un enfoque más flexible en la aplicación de procesos.</w:t>
      </w:r>
    </w:p>
    <w:p w14:paraId="16F2182B" w14:textId="77777777" w:rsidR="00AA1D4C" w:rsidRPr="00AA1D4C" w:rsidRDefault="00AA1D4C" w:rsidP="00553FA0">
      <w:pPr>
        <w:numPr>
          <w:ilvl w:val="0"/>
          <w:numId w:val="3"/>
        </w:numPr>
        <w:spacing w:before="100" w:beforeAutospacing="1" w:after="100" w:afterAutospacing="1" w:line="360" w:lineRule="auto"/>
        <w:rPr>
          <w:rFonts w:ascii="Arial" w:eastAsia="Times New Roman" w:hAnsi="Arial" w:cs="Arial"/>
          <w:sz w:val="24"/>
          <w:szCs w:val="24"/>
          <w:lang w:val="es-PE"/>
        </w:rPr>
      </w:pPr>
      <w:r w:rsidRPr="00AA1D4C">
        <w:rPr>
          <w:rFonts w:ascii="Arial" w:eastAsia="Times New Roman" w:hAnsi="Arial" w:cs="Arial"/>
          <w:b/>
          <w:bCs/>
          <w:sz w:val="24"/>
          <w:szCs w:val="24"/>
          <w:lang w:val="es-PE"/>
        </w:rPr>
        <w:t>Séptima edición (2021):</w:t>
      </w:r>
      <w:r w:rsidRPr="00AA1D4C">
        <w:rPr>
          <w:rFonts w:ascii="Arial" w:eastAsia="Times New Roman" w:hAnsi="Arial" w:cs="Arial"/>
          <w:sz w:val="24"/>
          <w:szCs w:val="24"/>
          <w:lang w:val="es-PE"/>
        </w:rPr>
        <w:t xml:space="preserve"> marcó un cambio significativo: en lugar de centrarse en procesos y áreas de conocimiento, se organizó en </w:t>
      </w:r>
      <w:r w:rsidRPr="00AA1D4C">
        <w:rPr>
          <w:rFonts w:ascii="Arial" w:eastAsia="Times New Roman" w:hAnsi="Arial" w:cs="Arial"/>
          <w:b/>
          <w:bCs/>
          <w:sz w:val="24"/>
          <w:szCs w:val="24"/>
          <w:lang w:val="es-PE"/>
        </w:rPr>
        <w:t>principios</w:t>
      </w:r>
      <w:r w:rsidRPr="00AA1D4C">
        <w:rPr>
          <w:rFonts w:ascii="Arial" w:eastAsia="Times New Roman" w:hAnsi="Arial" w:cs="Arial"/>
          <w:sz w:val="24"/>
          <w:szCs w:val="24"/>
          <w:lang w:val="es-PE"/>
        </w:rPr>
        <w:t xml:space="preserve"> y </w:t>
      </w:r>
      <w:r w:rsidRPr="00AA1D4C">
        <w:rPr>
          <w:rFonts w:ascii="Arial" w:eastAsia="Times New Roman" w:hAnsi="Arial" w:cs="Arial"/>
          <w:b/>
          <w:bCs/>
          <w:sz w:val="24"/>
          <w:szCs w:val="24"/>
          <w:lang w:val="es-PE"/>
        </w:rPr>
        <w:t>dominios de desempeño</w:t>
      </w:r>
      <w:r w:rsidRPr="00AA1D4C">
        <w:rPr>
          <w:rFonts w:ascii="Arial" w:eastAsia="Times New Roman" w:hAnsi="Arial" w:cs="Arial"/>
          <w:sz w:val="24"/>
          <w:szCs w:val="24"/>
          <w:lang w:val="es-PE"/>
        </w:rPr>
        <w:t>, con el objetivo de adaptarse a diferentes metodologías (predictivas, ágiles o híbridas).</w:t>
      </w:r>
    </w:p>
    <w:p w14:paraId="6095F153" w14:textId="77777777" w:rsidR="00AA1D4C" w:rsidRPr="00AA1D4C" w:rsidRDefault="00AA1D4C" w:rsidP="00AA1D4C">
      <w:pPr>
        <w:spacing w:before="100" w:beforeAutospacing="1" w:after="100" w:afterAutospacing="1" w:line="360" w:lineRule="auto"/>
        <w:ind w:firstLine="360"/>
        <w:rPr>
          <w:rFonts w:ascii="Arial" w:eastAsia="Times New Roman" w:hAnsi="Arial" w:cs="Arial"/>
          <w:sz w:val="24"/>
          <w:szCs w:val="24"/>
          <w:lang w:val="es-PE"/>
        </w:rPr>
      </w:pPr>
      <w:r w:rsidRPr="00AA1D4C">
        <w:rPr>
          <w:rFonts w:ascii="Arial" w:eastAsia="Times New Roman" w:hAnsi="Arial" w:cs="Arial"/>
          <w:sz w:val="24"/>
          <w:szCs w:val="24"/>
          <w:lang w:val="es-PE"/>
        </w:rPr>
        <w:t xml:space="preserve">La evolución del PMBOK refleja el </w:t>
      </w:r>
      <w:r w:rsidRPr="00AA1D4C">
        <w:rPr>
          <w:rFonts w:ascii="Arial" w:eastAsia="Times New Roman" w:hAnsi="Arial" w:cs="Arial"/>
          <w:b/>
          <w:bCs/>
          <w:sz w:val="24"/>
          <w:szCs w:val="24"/>
          <w:lang w:val="es-PE"/>
        </w:rPr>
        <w:t>cambio de paradigma</w:t>
      </w:r>
      <w:r w:rsidRPr="00AA1D4C">
        <w:rPr>
          <w:rFonts w:ascii="Arial" w:eastAsia="Times New Roman" w:hAnsi="Arial" w:cs="Arial"/>
          <w:sz w:val="24"/>
          <w:szCs w:val="24"/>
          <w:lang w:val="es-PE"/>
        </w:rPr>
        <w:t xml:space="preserve"> en la gestión de proyectos: de una visión tradicional, rígida y orientada a procesos, hacia un enfoque más </w:t>
      </w:r>
      <w:r w:rsidRPr="00AA1D4C">
        <w:rPr>
          <w:rFonts w:ascii="Arial" w:eastAsia="Times New Roman" w:hAnsi="Arial" w:cs="Arial"/>
          <w:b/>
          <w:bCs/>
          <w:sz w:val="24"/>
          <w:szCs w:val="24"/>
          <w:lang w:val="es-PE"/>
        </w:rPr>
        <w:t>adaptativo, ágil y centrado en la generación de valor</w:t>
      </w:r>
      <w:r w:rsidRPr="00AA1D4C">
        <w:rPr>
          <w:rFonts w:ascii="Arial" w:eastAsia="Times New Roman" w:hAnsi="Arial" w:cs="Arial"/>
          <w:sz w:val="24"/>
          <w:szCs w:val="24"/>
          <w:lang w:val="es-PE"/>
        </w:rPr>
        <w:t>. Actualmente, la guía no se entiende como un manual prescriptivo, sino como un conjunto de buenas prácticas que cada organización y cada Project Manager puede adaptar según las características de su proyecto.</w:t>
      </w:r>
    </w:p>
    <w:p w14:paraId="7357F6D5" w14:textId="77777777" w:rsidR="00AA1D4C" w:rsidRPr="00AA1D4C" w:rsidRDefault="00AA1D4C" w:rsidP="00AA1D4C">
      <w:pPr>
        <w:spacing w:before="100" w:beforeAutospacing="1" w:after="100" w:afterAutospacing="1" w:line="360" w:lineRule="auto"/>
        <w:ind w:firstLine="360"/>
        <w:rPr>
          <w:rFonts w:ascii="Arial" w:eastAsia="Times New Roman" w:hAnsi="Arial" w:cs="Arial"/>
          <w:sz w:val="24"/>
          <w:szCs w:val="24"/>
          <w:lang w:val="es-PE"/>
        </w:rPr>
      </w:pPr>
      <w:r w:rsidRPr="00AA1D4C">
        <w:rPr>
          <w:rFonts w:ascii="Arial" w:eastAsia="Times New Roman" w:hAnsi="Arial" w:cs="Arial"/>
          <w:sz w:val="24"/>
          <w:szCs w:val="24"/>
          <w:lang w:val="es-PE"/>
        </w:rPr>
        <w:t xml:space="preserve">En síntesis, el PMBOK ha pasado de ser un compendio técnico a convertirse en un </w:t>
      </w:r>
      <w:r w:rsidRPr="00AA1D4C">
        <w:rPr>
          <w:rFonts w:ascii="Arial" w:eastAsia="Times New Roman" w:hAnsi="Arial" w:cs="Arial"/>
          <w:b/>
          <w:bCs/>
          <w:sz w:val="24"/>
          <w:szCs w:val="24"/>
          <w:lang w:val="es-PE"/>
        </w:rPr>
        <w:t>referente global</w:t>
      </w:r>
      <w:r w:rsidRPr="00AA1D4C">
        <w:rPr>
          <w:rFonts w:ascii="Arial" w:eastAsia="Times New Roman" w:hAnsi="Arial" w:cs="Arial"/>
          <w:sz w:val="24"/>
          <w:szCs w:val="24"/>
          <w:lang w:val="es-PE"/>
        </w:rPr>
        <w:t xml:space="preserve"> que integra tanto la rigurosidad de los métodos clásicos como la flexibilidad necesaria en entornos modernos e inciertos.</w:t>
      </w:r>
    </w:p>
    <w:p w14:paraId="304F50E3" w14:textId="77777777" w:rsidR="00AA1D4C" w:rsidRPr="00B03750" w:rsidRDefault="00AA1D4C" w:rsidP="00AA1D4C">
      <w:pPr>
        <w:pStyle w:val="NormalWeb"/>
        <w:spacing w:line="360" w:lineRule="auto"/>
        <w:rPr>
          <w:rFonts w:ascii="Arial" w:hAnsi="Arial" w:cs="Arial"/>
          <w:i/>
          <w:iCs/>
          <w:sz w:val="28"/>
          <w:szCs w:val="28"/>
          <w:lang w:val="es-PE"/>
        </w:rPr>
      </w:pPr>
      <w:r w:rsidRPr="00B03750">
        <w:rPr>
          <w:rStyle w:val="nfasis"/>
          <w:rFonts w:ascii="Arial" w:hAnsi="Arial" w:cs="Arial"/>
          <w:b/>
          <w:bCs/>
          <w:i w:val="0"/>
          <w:iCs w:val="0"/>
          <w:sz w:val="28"/>
          <w:szCs w:val="28"/>
          <w:lang w:val="es-PE"/>
        </w:rPr>
        <w:t>2.2. Relación con la certificación PMP</w:t>
      </w:r>
    </w:p>
    <w:p w14:paraId="6DDEE1CA" w14:textId="127E836F"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La </w:t>
      </w:r>
      <w:hyperlink r:id="rId11" w:history="1">
        <w:r w:rsidRPr="00B03750">
          <w:rPr>
            <w:rStyle w:val="Hipervnculo"/>
            <w:rFonts w:ascii="Arial" w:hAnsi="Arial" w:cs="Arial"/>
            <w:b/>
            <w:bCs/>
            <w:lang w:val="es-PE"/>
          </w:rPr>
          <w:t>certificación Project Management Professional</w:t>
        </w:r>
      </w:hyperlink>
      <w:r w:rsidRPr="00B03750">
        <w:rPr>
          <w:rStyle w:val="Textoennegrita"/>
          <w:rFonts w:ascii="Arial" w:hAnsi="Arial" w:cs="Arial"/>
          <w:lang w:val="es-PE"/>
        </w:rPr>
        <w:t xml:space="preserve"> (PMP®)</w:t>
      </w:r>
      <w:r w:rsidRPr="00B03750">
        <w:rPr>
          <w:rFonts w:ascii="Arial" w:hAnsi="Arial" w:cs="Arial"/>
          <w:lang w:val="es-PE"/>
        </w:rPr>
        <w:t xml:space="preserve">, otorgada por el </w:t>
      </w:r>
      <w:r w:rsidRPr="00B03750">
        <w:rPr>
          <w:rStyle w:val="Textoennegrita"/>
          <w:rFonts w:ascii="Arial" w:hAnsi="Arial" w:cs="Arial"/>
          <w:lang w:val="es-PE"/>
        </w:rPr>
        <w:t>Project Management Institute (PMI)</w:t>
      </w:r>
      <w:r w:rsidRPr="00B03750">
        <w:rPr>
          <w:rFonts w:ascii="Arial" w:hAnsi="Arial" w:cs="Arial"/>
          <w:lang w:val="es-PE"/>
        </w:rPr>
        <w:t>, es actualmente una de las credenciales más reconocidas a nivel mundial en el ámbito de la gestión de proyectos. Esta certificación valida que un profesional posee los conocimientos, la experiencia y las competencias necesarias para dirigir proyectos de manera efectiva.</w:t>
      </w:r>
    </w:p>
    <w:p w14:paraId="1A88ED9C"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PMBOK Guide</w:t>
      </w:r>
      <w:r w:rsidRPr="00B03750">
        <w:rPr>
          <w:rFonts w:ascii="Arial" w:hAnsi="Arial" w:cs="Arial"/>
          <w:lang w:val="es-PE"/>
        </w:rPr>
        <w:t xml:space="preserve"> constituye la </w:t>
      </w:r>
      <w:r w:rsidRPr="00B03750">
        <w:rPr>
          <w:rStyle w:val="Textoennegrita"/>
          <w:rFonts w:ascii="Arial" w:hAnsi="Arial" w:cs="Arial"/>
          <w:lang w:val="es-PE"/>
        </w:rPr>
        <w:t>base conceptual y metodológica</w:t>
      </w:r>
      <w:r w:rsidRPr="00B03750">
        <w:rPr>
          <w:rFonts w:ascii="Arial" w:hAnsi="Arial" w:cs="Arial"/>
          <w:lang w:val="es-PE"/>
        </w:rPr>
        <w:t xml:space="preserve"> de esta certificación. Aunque el examen PMP no se limita exclusivamente al contenido del PMBOK, gran parte de las preguntas y escenarios de evaluación se fundamentan en los principios, procesos y prácticas descritas en la guía, complementadas con enfoques ágiles e híbridos que el PMI también reconoce.</w:t>
      </w:r>
    </w:p>
    <w:p w14:paraId="12102A74"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La relación entre ambos se puede explicar de la siguiente manera:</w:t>
      </w:r>
    </w:p>
    <w:p w14:paraId="11396123"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En primer lugar</w:t>
      </w:r>
      <w:r w:rsidRPr="00B03750">
        <w:rPr>
          <w:rFonts w:ascii="Arial" w:hAnsi="Arial" w:cs="Arial"/>
          <w:lang w:val="es-PE"/>
        </w:rPr>
        <w:t xml:space="preserve">, el </w:t>
      </w:r>
      <w:r w:rsidRPr="00B03750">
        <w:rPr>
          <w:rStyle w:val="Textoennegrita"/>
          <w:rFonts w:ascii="Arial" w:hAnsi="Arial" w:cs="Arial"/>
          <w:lang w:val="es-PE"/>
        </w:rPr>
        <w:t>PMBOK proporciona el marco de referencia</w:t>
      </w:r>
      <w:r w:rsidRPr="00B03750">
        <w:rPr>
          <w:rFonts w:ascii="Arial" w:hAnsi="Arial" w:cs="Arial"/>
          <w:lang w:val="es-PE"/>
        </w:rPr>
        <w:t>. Sus principios, dominios y buenas prácticas son considerados estándares internacionales que cualquier candidato a la certificación debe dominar.</w:t>
      </w:r>
    </w:p>
    <w:p w14:paraId="615029A5"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En segundo lugar</w:t>
      </w:r>
      <w:r w:rsidRPr="00B03750">
        <w:rPr>
          <w:rFonts w:ascii="Arial" w:hAnsi="Arial" w:cs="Arial"/>
          <w:lang w:val="es-PE"/>
        </w:rPr>
        <w:t xml:space="preserve">, la </w:t>
      </w:r>
      <w:r w:rsidRPr="00B03750">
        <w:rPr>
          <w:rStyle w:val="Textoennegrita"/>
          <w:rFonts w:ascii="Arial" w:hAnsi="Arial" w:cs="Arial"/>
          <w:lang w:val="es-PE"/>
        </w:rPr>
        <w:t>certificación PMP evalúa la aplicación práctica</w:t>
      </w:r>
      <w:r w:rsidRPr="00B03750">
        <w:rPr>
          <w:rFonts w:ascii="Arial" w:hAnsi="Arial" w:cs="Arial"/>
          <w:lang w:val="es-PE"/>
        </w:rPr>
        <w:t xml:space="preserve"> de esos conocimientos. No basta con memorizar conceptos; el examen exige demostrar la capacidad de análisis, toma de decisiones y liderazgo en contextos reales de proyectos.</w:t>
      </w:r>
    </w:p>
    <w:p w14:paraId="5B5A860B"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En tercer lugar</w:t>
      </w:r>
      <w:r w:rsidRPr="00B03750">
        <w:rPr>
          <w:rFonts w:ascii="Arial" w:hAnsi="Arial" w:cs="Arial"/>
          <w:lang w:val="es-PE"/>
        </w:rPr>
        <w:t>, el PMBOK y la certificación PMP evolucionan de manera conjunta. Cada nueva edición de la guía se refleja en las actualizaciones del examen, asegurando que el profesional certificado esté alineado con las tendencias actuales del sector. Por ejemplo, en la versión más reciente se integran enfoques ágiles y adaptativos, lo cual también se incorpora en la evaluación de competencias del PMP.</w:t>
      </w:r>
    </w:p>
    <w:p w14:paraId="3AD52B70"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Además, la certificación PMP </w:t>
      </w:r>
      <w:r w:rsidRPr="00B03750">
        <w:rPr>
          <w:rStyle w:val="Textoennegrita"/>
          <w:rFonts w:ascii="Arial" w:hAnsi="Arial" w:cs="Arial"/>
          <w:lang w:val="es-PE"/>
        </w:rPr>
        <w:t>no es un logro permanente</w:t>
      </w:r>
      <w:r w:rsidRPr="00B03750">
        <w:rPr>
          <w:rFonts w:ascii="Arial" w:hAnsi="Arial" w:cs="Arial"/>
          <w:lang w:val="es-PE"/>
        </w:rPr>
        <w:t xml:space="preserve">, sino que requiere una </w:t>
      </w:r>
      <w:r w:rsidRPr="00B03750">
        <w:rPr>
          <w:rStyle w:val="Textoennegrita"/>
          <w:rFonts w:ascii="Arial" w:hAnsi="Arial" w:cs="Arial"/>
          <w:lang w:val="es-PE"/>
        </w:rPr>
        <w:t>renovación periódica</w:t>
      </w:r>
      <w:r w:rsidRPr="00B03750">
        <w:rPr>
          <w:rFonts w:ascii="Arial" w:hAnsi="Arial" w:cs="Arial"/>
          <w:lang w:val="es-PE"/>
        </w:rPr>
        <w:t xml:space="preserve"> a través del programa de </w:t>
      </w:r>
      <w:r w:rsidRPr="00B03750">
        <w:rPr>
          <w:rStyle w:val="nfasis"/>
          <w:rFonts w:ascii="Arial" w:hAnsi="Arial" w:cs="Arial"/>
          <w:lang w:val="es-PE"/>
        </w:rPr>
        <w:t>Continuing Certification Requirements (CCR)</w:t>
      </w:r>
      <w:r w:rsidRPr="00B03750">
        <w:rPr>
          <w:rFonts w:ascii="Arial" w:hAnsi="Arial" w:cs="Arial"/>
          <w:lang w:val="es-PE"/>
        </w:rPr>
        <w:t xml:space="preserve">, en el cual los profesionales deben acumular </w:t>
      </w:r>
      <w:r w:rsidRPr="00B03750">
        <w:rPr>
          <w:rStyle w:val="Textoennegrita"/>
          <w:rFonts w:ascii="Arial" w:hAnsi="Arial" w:cs="Arial"/>
          <w:lang w:val="es-PE"/>
        </w:rPr>
        <w:t>Professional Development Units (PDUs)</w:t>
      </w:r>
      <w:r w:rsidRPr="00B03750">
        <w:rPr>
          <w:rFonts w:ascii="Arial" w:hAnsi="Arial" w:cs="Arial"/>
          <w:lang w:val="es-PE"/>
        </w:rPr>
        <w:t>. Este requisito asegura que los Project Managers certificados mantengan sus conocimientos actualizados y sigan aplicando buenas prácticas de acuerdo con la evolución del PMBOK y del entorno empresarial.</w:t>
      </w:r>
    </w:p>
    <w:p w14:paraId="1EF0408E"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En conclusión, el PMBOK y la certificación PMP mantienen una relación de </w:t>
      </w:r>
      <w:r w:rsidRPr="00B03750">
        <w:rPr>
          <w:rStyle w:val="Textoennegrita"/>
          <w:rFonts w:ascii="Arial" w:hAnsi="Arial" w:cs="Arial"/>
          <w:lang w:val="es-PE"/>
        </w:rPr>
        <w:t>interdependencia</w:t>
      </w:r>
      <w:r w:rsidRPr="00B03750">
        <w:rPr>
          <w:rFonts w:ascii="Arial" w:hAnsi="Arial" w:cs="Arial"/>
          <w:lang w:val="es-PE"/>
        </w:rPr>
        <w:t xml:space="preserve">: la guía establece las bases teóricas y metodológicas, mientras que la certificación valida la capacidad del profesional para aplicarlas en la práctica. Juntos conforman un </w:t>
      </w:r>
      <w:r w:rsidRPr="00B03750">
        <w:rPr>
          <w:rStyle w:val="Textoennegrita"/>
          <w:rFonts w:ascii="Arial" w:hAnsi="Arial" w:cs="Arial"/>
          <w:lang w:val="es-PE"/>
        </w:rPr>
        <w:t>estándar global de excelencia</w:t>
      </w:r>
      <w:r w:rsidRPr="00B03750">
        <w:rPr>
          <w:rFonts w:ascii="Arial" w:hAnsi="Arial" w:cs="Arial"/>
          <w:lang w:val="es-PE"/>
        </w:rPr>
        <w:t xml:space="preserve"> en la gestión de proyectos.</w:t>
      </w:r>
    </w:p>
    <w:p w14:paraId="24958F70" w14:textId="77777777" w:rsidR="00AA1D4C" w:rsidRPr="00B03750" w:rsidRDefault="00AA1D4C" w:rsidP="00AA1D4C">
      <w:pPr>
        <w:pStyle w:val="NormalWeb"/>
        <w:spacing w:line="360" w:lineRule="auto"/>
        <w:rPr>
          <w:rFonts w:ascii="Arial" w:hAnsi="Arial" w:cs="Arial"/>
          <w:i/>
          <w:iCs/>
          <w:sz w:val="28"/>
          <w:szCs w:val="28"/>
          <w:lang w:val="es-PE"/>
        </w:rPr>
      </w:pPr>
      <w:r w:rsidRPr="00B03750">
        <w:rPr>
          <w:rStyle w:val="nfasis"/>
          <w:rFonts w:ascii="Arial" w:hAnsi="Arial" w:cs="Arial"/>
          <w:b/>
          <w:bCs/>
          <w:i w:val="0"/>
          <w:iCs w:val="0"/>
          <w:sz w:val="28"/>
          <w:szCs w:val="28"/>
          <w:lang w:val="es-PE"/>
        </w:rPr>
        <w:t>2.3. Ciclo de vida del proyecto</w:t>
      </w:r>
    </w:p>
    <w:p w14:paraId="18AC7BC1"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ciclo de vida del proyecto</w:t>
      </w:r>
      <w:r w:rsidRPr="00B03750">
        <w:rPr>
          <w:rFonts w:ascii="Arial" w:hAnsi="Arial" w:cs="Arial"/>
          <w:lang w:val="es-PE"/>
        </w:rPr>
        <w:t xml:space="preserve"> es la </w:t>
      </w:r>
      <w:r w:rsidRPr="00B03750">
        <w:rPr>
          <w:rStyle w:val="Textoennegrita"/>
          <w:rFonts w:ascii="Arial" w:hAnsi="Arial" w:cs="Arial"/>
          <w:lang w:val="es-PE"/>
        </w:rPr>
        <w:t>secuencia de fases</w:t>
      </w:r>
      <w:r w:rsidRPr="00B03750">
        <w:rPr>
          <w:rFonts w:ascii="Arial" w:hAnsi="Arial" w:cs="Arial"/>
          <w:lang w:val="es-PE"/>
        </w:rPr>
        <w:t xml:space="preserve"> que atraviesa un proyecto desde su inicio hasta su cierre. Su propósito es ofrecer una estructura que permita organizar el trabajo, facilitar el control y guiar al equipo hacia el logro de los objetivos establecidos.</w:t>
      </w:r>
    </w:p>
    <w:p w14:paraId="2C145A34" w14:textId="6E3C0009"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A diferencia de los procesos de gestión, que son transversales y se aplican en cualquier etapa, el ciclo de vida se centra en </w:t>
      </w:r>
      <w:r w:rsidRPr="00B03750">
        <w:rPr>
          <w:rStyle w:val="Textoennegrita"/>
          <w:rFonts w:ascii="Arial" w:hAnsi="Arial" w:cs="Arial"/>
          <w:lang w:val="es-PE"/>
        </w:rPr>
        <w:t>las fases cronológicas</w:t>
      </w:r>
      <w:r w:rsidRPr="00B03750">
        <w:rPr>
          <w:rFonts w:ascii="Arial" w:hAnsi="Arial" w:cs="Arial"/>
          <w:lang w:val="es-PE"/>
        </w:rPr>
        <w:t xml:space="preserve"> que delimitan la evolución del proyecto. Según el </w:t>
      </w:r>
      <w:r w:rsidRPr="00B03750">
        <w:rPr>
          <w:rStyle w:val="nfasis"/>
          <w:rFonts w:ascii="Arial" w:hAnsi="Arial" w:cs="Arial"/>
          <w:lang w:val="es-PE"/>
        </w:rPr>
        <w:t>PMBOK Guide</w:t>
      </w:r>
      <w:r w:rsidRPr="00B03750">
        <w:rPr>
          <w:rFonts w:ascii="Arial" w:hAnsi="Arial" w:cs="Arial"/>
          <w:lang w:val="es-PE"/>
        </w:rPr>
        <w:t>, cada proyecto puede adaptarse a distintos ciclos de vida (predictivo, ágil, híbrido), pero en todos los casos se reconocen etapas fundamentales.</w:t>
      </w:r>
    </w:p>
    <w:p w14:paraId="0EDA46D1" w14:textId="0F22E2D9"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noProof/>
          <w:lang w:val="es-PE"/>
        </w:rPr>
        <w:drawing>
          <wp:inline distT="0" distB="0" distL="0" distR="0" wp14:anchorId="48655441" wp14:editId="76021E9B">
            <wp:extent cx="4769239" cy="24511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1753" cy="2452392"/>
                    </a:xfrm>
                    <a:prstGeom prst="rect">
                      <a:avLst/>
                    </a:prstGeom>
                  </pic:spPr>
                </pic:pic>
              </a:graphicData>
            </a:graphic>
          </wp:inline>
        </w:drawing>
      </w:r>
    </w:p>
    <w:p w14:paraId="23D5547C"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Los componentes principales del ciclo de vida del proyecto son los siguientes:</w:t>
      </w:r>
    </w:p>
    <w:p w14:paraId="4A16D97C"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Inicio del proyecto.</w:t>
      </w:r>
      <w:r w:rsidRPr="00B03750">
        <w:rPr>
          <w:rFonts w:ascii="Arial" w:hAnsi="Arial" w:cs="Arial"/>
          <w:lang w:val="es-PE"/>
        </w:rPr>
        <w:t xml:space="preserve"> En esta fase se define la justificación del proyecto, se identifica al patrocinador, se redacta el acta de constitución y se establecen los objetivos iniciales. Es el punto de partida donde se valida la viabilidad y el valor esperado.</w:t>
      </w:r>
    </w:p>
    <w:p w14:paraId="69A24BFA"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Planificación.</w:t>
      </w:r>
      <w:r w:rsidRPr="00B03750">
        <w:rPr>
          <w:rFonts w:ascii="Arial" w:hAnsi="Arial" w:cs="Arial"/>
          <w:lang w:val="es-PE"/>
        </w:rPr>
        <w:t xml:space="preserve"> Aquí se desarrolla el plan de gestión del proyecto, que incluye la definición del alcance, la creación de la EDT/WBS, la planificación del cronograma, la estimación de costos, la gestión de riesgos, los planes de comunicación, calidad, adquisiciones y recursos. La planificación es un proceso iterativo que puede actualizarse durante todo el ciclo de vida.</w:t>
      </w:r>
    </w:p>
    <w:p w14:paraId="12499F2C"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Ejecución.</w:t>
      </w:r>
      <w:r w:rsidRPr="00B03750">
        <w:rPr>
          <w:rFonts w:ascii="Arial" w:hAnsi="Arial" w:cs="Arial"/>
          <w:lang w:val="es-PE"/>
        </w:rPr>
        <w:t xml:space="preserve"> Corresponde a la fase donde se implementan los planes establecidos. Se coordina al equipo, se asignan recursos, se llevan a cabo las actividades del cronograma y se generan los entregables del proyecto. El rol del Project Manager es fundamental para mantener la motivación y el enfoque del equipo.</w:t>
      </w:r>
    </w:p>
    <w:p w14:paraId="2D6C1D4C"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Monitoreo y control.</w:t>
      </w:r>
      <w:r w:rsidRPr="00B03750">
        <w:rPr>
          <w:rFonts w:ascii="Arial" w:hAnsi="Arial" w:cs="Arial"/>
          <w:lang w:val="es-PE"/>
        </w:rPr>
        <w:t xml:space="preserve"> Esta etapa no es secuencial, sino paralela a la ejecución. Su objetivo es verificar que el desempeño del proyecto se mantenga dentro de los parámetros de alcance, tiempo, costo y calidad. Incluye el uso de indicadores, reportes, control de cambios y análisis de riesgos.</w:t>
      </w:r>
    </w:p>
    <w:p w14:paraId="27ACBCEF" w14:textId="77777777" w:rsidR="00AA1D4C" w:rsidRPr="00B03750" w:rsidRDefault="00AA1D4C" w:rsidP="00AA1D4C">
      <w:pPr>
        <w:pStyle w:val="NormalWeb"/>
        <w:spacing w:line="360" w:lineRule="auto"/>
        <w:ind w:firstLine="720"/>
        <w:rPr>
          <w:rFonts w:ascii="Arial" w:hAnsi="Arial" w:cs="Arial"/>
          <w:lang w:val="es-PE"/>
        </w:rPr>
      </w:pPr>
      <w:r w:rsidRPr="00B03750">
        <w:rPr>
          <w:rStyle w:val="Textoennegrita"/>
          <w:rFonts w:ascii="Arial" w:hAnsi="Arial" w:cs="Arial"/>
          <w:lang w:val="es-PE"/>
        </w:rPr>
        <w:t>Cierre.</w:t>
      </w:r>
      <w:r w:rsidRPr="00B03750">
        <w:rPr>
          <w:rFonts w:ascii="Arial" w:hAnsi="Arial" w:cs="Arial"/>
          <w:lang w:val="es-PE"/>
        </w:rPr>
        <w:t xml:space="preserve"> La fase final consiste en entregar formalmente los resultados, obtener la aceptación de los interesados, liberar recursos, documentar las lecciones aprendidas y cerrar los contratos pendientes. Un cierre adecuado garantiza que el proyecto no solo finalice en términos administrativos, sino que también genere conocimiento para la organización.</w:t>
      </w:r>
    </w:p>
    <w:p w14:paraId="28D8EBE0"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El ciclo de vida puede representarse de manera más rígida en proyectos </w:t>
      </w:r>
      <w:r w:rsidRPr="00B03750">
        <w:rPr>
          <w:rStyle w:val="Textoennegrita"/>
          <w:rFonts w:ascii="Arial" w:hAnsi="Arial" w:cs="Arial"/>
          <w:lang w:val="es-PE"/>
        </w:rPr>
        <w:t>predictivos</w:t>
      </w:r>
      <w:r w:rsidRPr="00B03750">
        <w:rPr>
          <w:rFonts w:ascii="Arial" w:hAnsi="Arial" w:cs="Arial"/>
          <w:lang w:val="es-PE"/>
        </w:rPr>
        <w:t xml:space="preserve">, donde las fases son secuenciales, o de forma más flexible en proyectos </w:t>
      </w:r>
      <w:r w:rsidRPr="00B03750">
        <w:rPr>
          <w:rStyle w:val="Textoennegrita"/>
          <w:rFonts w:ascii="Arial" w:hAnsi="Arial" w:cs="Arial"/>
          <w:lang w:val="es-PE"/>
        </w:rPr>
        <w:t>ágiles</w:t>
      </w:r>
      <w:r w:rsidRPr="00B03750">
        <w:rPr>
          <w:rFonts w:ascii="Arial" w:hAnsi="Arial" w:cs="Arial"/>
          <w:lang w:val="es-PE"/>
        </w:rPr>
        <w:t xml:space="preserve">, donde el trabajo se organiza en iteraciones. En los enfoques </w:t>
      </w:r>
      <w:r w:rsidRPr="00B03750">
        <w:rPr>
          <w:rStyle w:val="Textoennegrita"/>
          <w:rFonts w:ascii="Arial" w:hAnsi="Arial" w:cs="Arial"/>
          <w:lang w:val="es-PE"/>
        </w:rPr>
        <w:t>híbridos</w:t>
      </w:r>
      <w:r w:rsidRPr="00B03750">
        <w:rPr>
          <w:rFonts w:ascii="Arial" w:hAnsi="Arial" w:cs="Arial"/>
          <w:lang w:val="es-PE"/>
        </w:rPr>
        <w:t>, se combinan ambas aproximaciones según la naturaleza del proyecto.</w:t>
      </w:r>
    </w:p>
    <w:p w14:paraId="24DDBC0E" w14:textId="77777777" w:rsidR="00AA1D4C" w:rsidRPr="00B03750" w:rsidRDefault="00AA1D4C" w:rsidP="00AA1D4C">
      <w:pPr>
        <w:pStyle w:val="NormalWeb"/>
        <w:spacing w:line="360" w:lineRule="auto"/>
        <w:ind w:firstLine="720"/>
        <w:rPr>
          <w:rFonts w:ascii="Arial" w:hAnsi="Arial" w:cs="Arial"/>
          <w:lang w:val="es-PE"/>
        </w:rPr>
      </w:pPr>
      <w:r w:rsidRPr="00B03750">
        <w:rPr>
          <w:rFonts w:ascii="Arial" w:hAnsi="Arial" w:cs="Arial"/>
          <w:lang w:val="es-PE"/>
        </w:rPr>
        <w:t xml:space="preserve">En conclusión, el ciclo de vida del proyecto actúa como un </w:t>
      </w:r>
      <w:r w:rsidRPr="00B03750">
        <w:rPr>
          <w:rStyle w:val="Textoennegrita"/>
          <w:rFonts w:ascii="Arial" w:hAnsi="Arial" w:cs="Arial"/>
          <w:lang w:val="es-PE"/>
        </w:rPr>
        <w:t>mapa estructural</w:t>
      </w:r>
      <w:r w:rsidRPr="00B03750">
        <w:rPr>
          <w:rFonts w:ascii="Arial" w:hAnsi="Arial" w:cs="Arial"/>
          <w:lang w:val="es-PE"/>
        </w:rPr>
        <w:t xml:space="preserve"> que permite al Project Manager y a su equipo orientar los esfuerzos, gestionar expectativas y asegurar que el proyecto avance de forma controlada hasta lograr sus resultados.</w:t>
      </w:r>
    </w:p>
    <w:p w14:paraId="6EB3A170" w14:textId="77777777" w:rsidR="00E26695" w:rsidRPr="00B03750" w:rsidRDefault="00E26695" w:rsidP="00E26695">
      <w:pPr>
        <w:pStyle w:val="NormalWeb"/>
        <w:spacing w:line="360" w:lineRule="auto"/>
        <w:rPr>
          <w:rFonts w:ascii="Arial" w:hAnsi="Arial" w:cs="Arial"/>
          <w:i/>
          <w:iCs/>
          <w:sz w:val="28"/>
          <w:szCs w:val="28"/>
          <w:lang w:val="es-PE"/>
        </w:rPr>
      </w:pPr>
      <w:r w:rsidRPr="00B03750">
        <w:rPr>
          <w:rStyle w:val="nfasis"/>
          <w:rFonts w:ascii="Arial" w:hAnsi="Arial" w:cs="Arial"/>
          <w:b/>
          <w:bCs/>
          <w:i w:val="0"/>
          <w:iCs w:val="0"/>
          <w:sz w:val="28"/>
          <w:szCs w:val="28"/>
          <w:lang w:val="es-PE"/>
        </w:rPr>
        <w:t>2.4. Procesos y grupos de procesos</w:t>
      </w:r>
    </w:p>
    <w:p w14:paraId="7C454031" w14:textId="77777777" w:rsidR="00E26695" w:rsidRPr="00B03750" w:rsidRDefault="00E26695" w:rsidP="00E26695">
      <w:pPr>
        <w:pStyle w:val="NormalWeb"/>
        <w:spacing w:line="360" w:lineRule="auto"/>
        <w:ind w:firstLine="720"/>
        <w:rPr>
          <w:rFonts w:ascii="Arial" w:hAnsi="Arial" w:cs="Arial"/>
          <w:lang w:val="es-PE"/>
        </w:rPr>
      </w:pPr>
      <w:r w:rsidRPr="00B03750">
        <w:rPr>
          <w:rFonts w:ascii="Arial" w:hAnsi="Arial" w:cs="Arial"/>
          <w:lang w:val="es-PE"/>
        </w:rPr>
        <w:t xml:space="preserve">En la </w:t>
      </w:r>
      <w:r w:rsidRPr="00B03750">
        <w:rPr>
          <w:rStyle w:val="Textoennegrita"/>
          <w:rFonts w:ascii="Arial" w:hAnsi="Arial" w:cs="Arial"/>
          <w:lang w:val="es-PE"/>
        </w:rPr>
        <w:t>gestión de proyectos profesional</w:t>
      </w:r>
      <w:r w:rsidRPr="00B03750">
        <w:rPr>
          <w:rFonts w:ascii="Arial" w:hAnsi="Arial" w:cs="Arial"/>
          <w:lang w:val="es-PE"/>
        </w:rPr>
        <w:t xml:space="preserve">, según la guía </w:t>
      </w:r>
      <w:r w:rsidRPr="00B03750">
        <w:rPr>
          <w:rStyle w:val="nfasis"/>
          <w:rFonts w:ascii="Arial" w:hAnsi="Arial" w:cs="Arial"/>
          <w:lang w:val="es-PE"/>
        </w:rPr>
        <w:t>PMBOK</w:t>
      </w:r>
      <w:r w:rsidRPr="00B03750">
        <w:rPr>
          <w:rFonts w:ascii="Arial" w:hAnsi="Arial" w:cs="Arial"/>
          <w:lang w:val="es-PE"/>
        </w:rPr>
        <w:t xml:space="preserve">, el trabajo del director del proyecto y del equipo no se organiza únicamente por fases del ciclo de vida, sino también a través de </w:t>
      </w:r>
      <w:r w:rsidRPr="00B03750">
        <w:rPr>
          <w:rStyle w:val="Textoennegrita"/>
          <w:rFonts w:ascii="Arial" w:hAnsi="Arial" w:cs="Arial"/>
          <w:lang w:val="es-PE"/>
        </w:rPr>
        <w:t>procesos</w:t>
      </w:r>
      <w:r w:rsidRPr="00B03750">
        <w:rPr>
          <w:rFonts w:ascii="Arial" w:hAnsi="Arial" w:cs="Arial"/>
          <w:lang w:val="es-PE"/>
        </w:rPr>
        <w:t xml:space="preserve"> que se agrupan en categorías conocidas como </w:t>
      </w:r>
      <w:r w:rsidRPr="00B03750">
        <w:rPr>
          <w:rStyle w:val="Textoennegrita"/>
          <w:rFonts w:ascii="Arial" w:hAnsi="Arial" w:cs="Arial"/>
          <w:lang w:val="es-PE"/>
        </w:rPr>
        <w:t>grupos de procesos</w:t>
      </w:r>
      <w:r w:rsidRPr="00B03750">
        <w:rPr>
          <w:rFonts w:ascii="Arial" w:hAnsi="Arial" w:cs="Arial"/>
          <w:lang w:val="es-PE"/>
        </w:rPr>
        <w:t>.</w:t>
      </w:r>
    </w:p>
    <w:p w14:paraId="07BC9768" w14:textId="77777777" w:rsidR="00E26695" w:rsidRPr="00B03750" w:rsidRDefault="00E26695" w:rsidP="00E26695">
      <w:pPr>
        <w:pStyle w:val="NormalWeb"/>
        <w:spacing w:line="360" w:lineRule="auto"/>
        <w:ind w:firstLine="720"/>
        <w:rPr>
          <w:rFonts w:ascii="Arial" w:hAnsi="Arial" w:cs="Arial"/>
          <w:lang w:val="es-PE"/>
        </w:rPr>
      </w:pPr>
      <w:r w:rsidRPr="00B03750">
        <w:rPr>
          <w:rFonts w:ascii="Arial" w:hAnsi="Arial" w:cs="Arial"/>
          <w:lang w:val="es-PE"/>
        </w:rPr>
        <w:t xml:space="preserve">Un </w:t>
      </w:r>
      <w:r w:rsidRPr="00B03750">
        <w:rPr>
          <w:rStyle w:val="Textoennegrita"/>
          <w:rFonts w:ascii="Arial" w:hAnsi="Arial" w:cs="Arial"/>
          <w:lang w:val="es-PE"/>
        </w:rPr>
        <w:t>proceso</w:t>
      </w:r>
      <w:r w:rsidRPr="00B03750">
        <w:rPr>
          <w:rFonts w:ascii="Arial" w:hAnsi="Arial" w:cs="Arial"/>
          <w:lang w:val="es-PE"/>
        </w:rPr>
        <w:t xml:space="preserve"> se entiende como un conjunto de entradas, herramientas, técnicas y salidas que, al ejecutarse, contribuyen a cumplir con los objetivos del proyecto. Estos procesos son interdependientes, lo que significa que los resultados de uno pueden convertirse en insumos de otro.</w:t>
      </w:r>
    </w:p>
    <w:p w14:paraId="69093124" w14:textId="77777777" w:rsidR="00E26695" w:rsidRPr="00B03750" w:rsidRDefault="00E26695" w:rsidP="00E26695">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nfasis"/>
          <w:rFonts w:ascii="Arial" w:hAnsi="Arial" w:cs="Arial"/>
          <w:lang w:val="es-PE"/>
        </w:rPr>
        <w:t>PMBOK Guide</w:t>
      </w:r>
      <w:r w:rsidRPr="00B03750">
        <w:rPr>
          <w:rFonts w:ascii="Arial" w:hAnsi="Arial" w:cs="Arial"/>
          <w:lang w:val="es-PE"/>
        </w:rPr>
        <w:t xml:space="preserve"> define </w:t>
      </w:r>
      <w:r w:rsidRPr="00B03750">
        <w:rPr>
          <w:rStyle w:val="Textoennegrita"/>
          <w:rFonts w:ascii="Arial" w:hAnsi="Arial" w:cs="Arial"/>
          <w:lang w:val="es-PE"/>
        </w:rPr>
        <w:t>49 procesos</w:t>
      </w:r>
      <w:r w:rsidRPr="00B03750">
        <w:rPr>
          <w:rFonts w:ascii="Arial" w:hAnsi="Arial" w:cs="Arial"/>
          <w:lang w:val="es-PE"/>
        </w:rPr>
        <w:t xml:space="preserve"> distribuidos en </w:t>
      </w:r>
      <w:r w:rsidRPr="00B03750">
        <w:rPr>
          <w:rStyle w:val="Textoennegrita"/>
          <w:rFonts w:ascii="Arial" w:hAnsi="Arial" w:cs="Arial"/>
          <w:lang w:val="es-PE"/>
        </w:rPr>
        <w:t>cinco grandes grupos de procesos</w:t>
      </w:r>
      <w:r w:rsidRPr="00B03750">
        <w:rPr>
          <w:rFonts w:ascii="Arial" w:hAnsi="Arial" w:cs="Arial"/>
          <w:lang w:val="es-PE"/>
        </w:rPr>
        <w:t>:</w:t>
      </w:r>
    </w:p>
    <w:p w14:paraId="20AF3368" w14:textId="77777777" w:rsidR="00E26695" w:rsidRPr="00B03750" w:rsidRDefault="00E26695" w:rsidP="00E26695">
      <w:pPr>
        <w:pStyle w:val="NormalWeb"/>
        <w:spacing w:line="360" w:lineRule="auto"/>
        <w:ind w:firstLine="720"/>
        <w:rPr>
          <w:rFonts w:ascii="Arial" w:hAnsi="Arial" w:cs="Arial"/>
          <w:lang w:val="es-PE"/>
        </w:rPr>
      </w:pPr>
      <w:r w:rsidRPr="00B03750">
        <w:rPr>
          <w:rStyle w:val="Textoennegrita"/>
          <w:rFonts w:ascii="Arial" w:hAnsi="Arial" w:cs="Arial"/>
          <w:lang w:val="es-PE"/>
        </w:rPr>
        <w:t>Grupo de procesos de inicio.</w:t>
      </w:r>
      <w:r w:rsidRPr="00B03750">
        <w:rPr>
          <w:rFonts w:ascii="Arial" w:hAnsi="Arial" w:cs="Arial"/>
          <w:lang w:val="es-PE"/>
        </w:rPr>
        <w:t xml:space="preserve"> Este grupo establece los fundamentos del proyecto, asegurando que exista una justificación clara y una autorización formal para comenzar. Incluye la elaboración del acta de constitución y la identificación de los interesados.</w:t>
      </w:r>
    </w:p>
    <w:p w14:paraId="7C53E3E3" w14:textId="77777777" w:rsidR="00E26695" w:rsidRPr="00B03750" w:rsidRDefault="00E26695" w:rsidP="00E26695">
      <w:pPr>
        <w:pStyle w:val="NormalWeb"/>
        <w:spacing w:line="360" w:lineRule="auto"/>
        <w:ind w:firstLine="720"/>
        <w:rPr>
          <w:rFonts w:ascii="Arial" w:hAnsi="Arial" w:cs="Arial"/>
          <w:lang w:val="es-PE"/>
        </w:rPr>
      </w:pPr>
      <w:r w:rsidRPr="00B03750">
        <w:rPr>
          <w:rStyle w:val="Textoennegrita"/>
          <w:rFonts w:ascii="Arial" w:hAnsi="Arial" w:cs="Arial"/>
          <w:lang w:val="es-PE"/>
        </w:rPr>
        <w:t>Grupo de procesos de planificación.</w:t>
      </w:r>
      <w:r w:rsidRPr="00B03750">
        <w:rPr>
          <w:rFonts w:ascii="Arial" w:hAnsi="Arial" w:cs="Arial"/>
          <w:lang w:val="es-PE"/>
        </w:rPr>
        <w:t xml:space="preserve"> Representa el núcleo de la gestión del proyecto, ya que aquí se define cómo se alcanzarán los objetivos. Se detallan el alcance, el cronograma, los costos, la calidad, los riesgos, las adquisiciones y los recursos humanos. La planificación busca construir una guía integral que sirva como referencia durante toda la ejecución.</w:t>
      </w:r>
    </w:p>
    <w:p w14:paraId="395A63C4" w14:textId="77777777" w:rsidR="00E26695" w:rsidRPr="00B03750" w:rsidRDefault="00E26695" w:rsidP="00E26695">
      <w:pPr>
        <w:pStyle w:val="NormalWeb"/>
        <w:spacing w:line="360" w:lineRule="auto"/>
        <w:ind w:firstLine="720"/>
        <w:rPr>
          <w:rFonts w:ascii="Arial" w:hAnsi="Arial" w:cs="Arial"/>
          <w:lang w:val="es-PE"/>
        </w:rPr>
      </w:pPr>
      <w:r w:rsidRPr="00B03750">
        <w:rPr>
          <w:rStyle w:val="Textoennegrita"/>
          <w:rFonts w:ascii="Arial" w:hAnsi="Arial" w:cs="Arial"/>
          <w:lang w:val="es-PE"/>
        </w:rPr>
        <w:t>Grupo de procesos de ejecución.</w:t>
      </w:r>
      <w:r w:rsidRPr="00B03750">
        <w:rPr>
          <w:rFonts w:ascii="Arial" w:hAnsi="Arial" w:cs="Arial"/>
          <w:lang w:val="es-PE"/>
        </w:rPr>
        <w:t xml:space="preserve"> Comprende los procesos necesarios para coordinar personas y recursos, así como para llevar a cabo las actividades planificadas. Aquí se producen los entregables y se gestionan la comunicación, la calidad, el involucramiento de los interesados y el desarrollo del equipo.</w:t>
      </w:r>
    </w:p>
    <w:p w14:paraId="5BB22A0C" w14:textId="77777777" w:rsidR="00E26695" w:rsidRPr="00B03750" w:rsidRDefault="00E26695" w:rsidP="00E26695">
      <w:pPr>
        <w:pStyle w:val="NormalWeb"/>
        <w:spacing w:line="360" w:lineRule="auto"/>
        <w:ind w:firstLine="720"/>
        <w:rPr>
          <w:rFonts w:ascii="Arial" w:hAnsi="Arial" w:cs="Arial"/>
          <w:lang w:val="es-PE"/>
        </w:rPr>
      </w:pPr>
      <w:r w:rsidRPr="00B03750">
        <w:rPr>
          <w:rStyle w:val="Textoennegrita"/>
          <w:rFonts w:ascii="Arial" w:hAnsi="Arial" w:cs="Arial"/>
          <w:lang w:val="es-PE"/>
        </w:rPr>
        <w:t>Grupo de procesos de monitoreo y control.</w:t>
      </w:r>
      <w:r w:rsidRPr="00B03750">
        <w:rPr>
          <w:rFonts w:ascii="Arial" w:hAnsi="Arial" w:cs="Arial"/>
          <w:lang w:val="es-PE"/>
        </w:rPr>
        <w:t xml:space="preserve"> Abarca los procesos destinados a supervisar el desempeño del proyecto, detectar desviaciones y aplicar medidas correctivas o preventivas. Incluye el control integrado de cambios, la gestión de riesgos y el aseguramiento de que el proyecto se mantenga dentro de las restricciones de alcance, tiempo, costo y calidad.</w:t>
      </w:r>
    </w:p>
    <w:p w14:paraId="5D03F203" w14:textId="1092306F" w:rsidR="00E26695" w:rsidRPr="00B03750" w:rsidRDefault="00E26695" w:rsidP="00E26695">
      <w:pPr>
        <w:pStyle w:val="NormalWeb"/>
        <w:spacing w:line="360" w:lineRule="auto"/>
        <w:ind w:firstLine="720"/>
        <w:rPr>
          <w:rFonts w:ascii="Arial" w:hAnsi="Arial" w:cs="Arial"/>
          <w:lang w:val="es-PE"/>
        </w:rPr>
      </w:pPr>
      <w:r w:rsidRPr="00B03750">
        <w:rPr>
          <w:rStyle w:val="Textoennegrita"/>
          <w:rFonts w:ascii="Arial" w:hAnsi="Arial" w:cs="Arial"/>
          <w:lang w:val="es-PE"/>
        </w:rPr>
        <w:t>Grupo de procesos de cierre.</w:t>
      </w:r>
      <w:r w:rsidRPr="00B03750">
        <w:rPr>
          <w:rFonts w:ascii="Arial" w:hAnsi="Arial" w:cs="Arial"/>
          <w:lang w:val="es-PE"/>
        </w:rPr>
        <w:t xml:space="preserve"> Este grupo contiene los procesos necesarios para finalizar todas las actividades, obtener la aceptación de los entregables, cerrar contratos, liberar recursos y documentar lecciones aprendidas. Su objetivo es garantizar un cierre ordenado y formal del proyecto.</w:t>
      </w:r>
    </w:p>
    <w:p w14:paraId="5358C786" w14:textId="4DD6B751" w:rsidR="00E26695" w:rsidRPr="00B03750" w:rsidRDefault="00E26695" w:rsidP="00E26695">
      <w:pPr>
        <w:pStyle w:val="NormalWeb"/>
        <w:spacing w:line="360" w:lineRule="auto"/>
        <w:rPr>
          <w:rFonts w:ascii="Arial" w:hAnsi="Arial" w:cs="Arial"/>
          <w:lang w:val="es-PE"/>
        </w:rPr>
      </w:pPr>
      <w:r w:rsidRPr="00B03750">
        <w:rPr>
          <w:rFonts w:ascii="Arial" w:hAnsi="Arial" w:cs="Arial"/>
          <w:noProof/>
          <w:lang w:val="es-PE"/>
        </w:rPr>
        <w:drawing>
          <wp:inline distT="0" distB="0" distL="0" distR="0" wp14:anchorId="41437545" wp14:editId="1E932CD2">
            <wp:extent cx="6286500" cy="47110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6500" cy="4711065"/>
                    </a:xfrm>
                    <a:prstGeom prst="rect">
                      <a:avLst/>
                    </a:prstGeom>
                  </pic:spPr>
                </pic:pic>
              </a:graphicData>
            </a:graphic>
          </wp:inline>
        </w:drawing>
      </w:r>
    </w:p>
    <w:p w14:paraId="7B684D41" w14:textId="77777777" w:rsidR="00E26695" w:rsidRPr="00B03750" w:rsidRDefault="00E26695" w:rsidP="00E26695">
      <w:pPr>
        <w:pStyle w:val="NormalWeb"/>
        <w:spacing w:line="360" w:lineRule="auto"/>
        <w:ind w:firstLine="720"/>
        <w:rPr>
          <w:rFonts w:ascii="Arial" w:hAnsi="Arial" w:cs="Arial"/>
          <w:lang w:val="es-PE"/>
        </w:rPr>
      </w:pPr>
      <w:r w:rsidRPr="00B03750">
        <w:rPr>
          <w:rFonts w:ascii="Arial" w:hAnsi="Arial" w:cs="Arial"/>
          <w:lang w:val="es-PE"/>
        </w:rPr>
        <w:t xml:space="preserve">En conjunto, estos </w:t>
      </w:r>
      <w:r w:rsidRPr="00B03750">
        <w:rPr>
          <w:rStyle w:val="Textoennegrita"/>
          <w:rFonts w:ascii="Arial" w:hAnsi="Arial" w:cs="Arial"/>
          <w:lang w:val="es-PE"/>
        </w:rPr>
        <w:t>grupos de procesos</w:t>
      </w:r>
      <w:r w:rsidRPr="00B03750">
        <w:rPr>
          <w:rFonts w:ascii="Arial" w:hAnsi="Arial" w:cs="Arial"/>
          <w:lang w:val="es-PE"/>
        </w:rPr>
        <w:t xml:space="preserve"> ofrecen un marco estructurado que permite al Project Manager integrar los distintos aspectos de la gestión. Mientras el ciclo de vida describe la </w:t>
      </w:r>
      <w:r w:rsidRPr="00B03750">
        <w:rPr>
          <w:rStyle w:val="Textoennegrita"/>
          <w:rFonts w:ascii="Arial" w:hAnsi="Arial" w:cs="Arial"/>
          <w:lang w:val="es-PE"/>
        </w:rPr>
        <w:t>secuencia temporal</w:t>
      </w:r>
      <w:r w:rsidRPr="00B03750">
        <w:rPr>
          <w:rFonts w:ascii="Arial" w:hAnsi="Arial" w:cs="Arial"/>
          <w:lang w:val="es-PE"/>
        </w:rPr>
        <w:t xml:space="preserve"> de fases, los grupos de procesos muestran la </w:t>
      </w:r>
      <w:r w:rsidRPr="00B03750">
        <w:rPr>
          <w:rStyle w:val="Textoennegrita"/>
          <w:rFonts w:ascii="Arial" w:hAnsi="Arial" w:cs="Arial"/>
          <w:lang w:val="es-PE"/>
        </w:rPr>
        <w:t>dinámica de gestión</w:t>
      </w:r>
      <w:r w:rsidRPr="00B03750">
        <w:rPr>
          <w:rFonts w:ascii="Arial" w:hAnsi="Arial" w:cs="Arial"/>
          <w:lang w:val="es-PE"/>
        </w:rPr>
        <w:t xml:space="preserve"> que se aplica a lo largo de todo el proyecto.</w:t>
      </w:r>
    </w:p>
    <w:p w14:paraId="6B68B397" w14:textId="77777777" w:rsidR="00E26695" w:rsidRPr="00B03750" w:rsidRDefault="00E26695" w:rsidP="00E26695">
      <w:pPr>
        <w:pStyle w:val="NormalWeb"/>
        <w:spacing w:line="360" w:lineRule="auto"/>
        <w:ind w:firstLine="720"/>
        <w:rPr>
          <w:rFonts w:ascii="Arial" w:hAnsi="Arial" w:cs="Arial"/>
          <w:lang w:val="es-PE"/>
        </w:rPr>
      </w:pPr>
      <w:r w:rsidRPr="00B03750">
        <w:rPr>
          <w:rFonts w:ascii="Arial" w:hAnsi="Arial" w:cs="Arial"/>
          <w:lang w:val="es-PE"/>
        </w:rPr>
        <w:t>Es importante destacar que los grupos no son secuenciales en forma rígida; muchos procesos pueden ejecutarse en paralelo y repetirse en distintos momentos según las necesidades. Por ello, comprender la interacción entre procesos es esencial para una gestión eficaz.</w:t>
      </w:r>
    </w:p>
    <w:p w14:paraId="6E2D2DF9" w14:textId="56499700" w:rsidR="00AA1D4C" w:rsidRPr="00B03750" w:rsidRDefault="00AA1D4C" w:rsidP="00AA1D4C">
      <w:pPr>
        <w:pStyle w:val="NormalWeb"/>
        <w:rPr>
          <w:rFonts w:ascii="Arial" w:hAnsi="Arial" w:cs="Arial"/>
          <w:lang w:val="es-PE"/>
        </w:rPr>
      </w:pPr>
    </w:p>
    <w:p w14:paraId="6032CA6B" w14:textId="178C4889" w:rsidR="00AA1D4C" w:rsidRPr="00B03750" w:rsidRDefault="00AA1D4C" w:rsidP="009F652E">
      <w:pPr>
        <w:pStyle w:val="NormalWeb"/>
        <w:ind w:firstLine="720"/>
        <w:rPr>
          <w:rFonts w:ascii="Arial" w:hAnsi="Arial" w:cs="Arial"/>
          <w:lang w:val="es-PE"/>
        </w:rPr>
      </w:pPr>
    </w:p>
    <w:p w14:paraId="7BC76531" w14:textId="2B81F633" w:rsidR="00AA1D4C" w:rsidRPr="00B03750" w:rsidRDefault="00AA1D4C" w:rsidP="009F652E">
      <w:pPr>
        <w:pStyle w:val="NormalWeb"/>
        <w:ind w:firstLine="720"/>
        <w:rPr>
          <w:rFonts w:ascii="Arial" w:hAnsi="Arial" w:cs="Arial"/>
          <w:lang w:val="es-PE"/>
        </w:rPr>
      </w:pPr>
    </w:p>
    <w:p w14:paraId="33CEBD7F" w14:textId="1D48891B" w:rsidR="00AA1D4C" w:rsidRPr="00B03750" w:rsidRDefault="00AA1D4C" w:rsidP="009F652E">
      <w:pPr>
        <w:pStyle w:val="NormalWeb"/>
        <w:ind w:firstLine="720"/>
        <w:rPr>
          <w:rFonts w:ascii="Arial" w:hAnsi="Arial" w:cs="Arial"/>
          <w:lang w:val="es-PE"/>
        </w:rPr>
      </w:pPr>
    </w:p>
    <w:p w14:paraId="0D783280" w14:textId="77777777" w:rsidR="00B40BA1" w:rsidRPr="00B03750" w:rsidRDefault="00B40BA1" w:rsidP="00B40BA1">
      <w:pPr>
        <w:pStyle w:val="NormalWeb"/>
        <w:spacing w:line="360" w:lineRule="auto"/>
        <w:rPr>
          <w:rFonts w:ascii="Arial" w:hAnsi="Arial" w:cs="Arial"/>
          <w:i/>
          <w:iCs/>
          <w:sz w:val="32"/>
          <w:szCs w:val="32"/>
          <w:lang w:val="es-PE"/>
        </w:rPr>
      </w:pPr>
      <w:r w:rsidRPr="00B03750">
        <w:rPr>
          <w:rStyle w:val="nfasis"/>
          <w:rFonts w:ascii="Arial" w:hAnsi="Arial" w:cs="Arial"/>
          <w:b/>
          <w:bCs/>
          <w:i w:val="0"/>
          <w:iCs w:val="0"/>
          <w:sz w:val="32"/>
          <w:szCs w:val="32"/>
          <w:lang w:val="es-PE"/>
        </w:rPr>
        <w:t>3. Áreas de conocimiento del PMBOK</w:t>
      </w:r>
    </w:p>
    <w:p w14:paraId="57360229" w14:textId="77777777" w:rsidR="00B40BA1" w:rsidRPr="00B03750" w:rsidRDefault="00B40BA1" w:rsidP="00B40BA1">
      <w:pPr>
        <w:pStyle w:val="NormalWeb"/>
        <w:spacing w:line="360" w:lineRule="auto"/>
        <w:rPr>
          <w:rFonts w:ascii="Arial" w:hAnsi="Arial" w:cs="Arial"/>
          <w:i/>
          <w:iCs/>
          <w:sz w:val="28"/>
          <w:szCs w:val="28"/>
          <w:lang w:val="es-PE"/>
        </w:rPr>
      </w:pPr>
      <w:r w:rsidRPr="00B03750">
        <w:rPr>
          <w:rStyle w:val="nfasis"/>
          <w:rFonts w:ascii="Arial" w:hAnsi="Arial" w:cs="Arial"/>
          <w:b/>
          <w:bCs/>
          <w:i w:val="0"/>
          <w:iCs w:val="0"/>
          <w:sz w:val="28"/>
          <w:szCs w:val="28"/>
          <w:lang w:val="es-PE"/>
        </w:rPr>
        <w:t>3.1. Gestión de la Integración</w:t>
      </w:r>
    </w:p>
    <w:p w14:paraId="4DFDB86F" w14:textId="77777777" w:rsidR="00B40BA1" w:rsidRPr="00B03750" w:rsidRDefault="00B40BA1" w:rsidP="00B40BA1">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Gestión de la Integración del Proyecto</w:t>
      </w:r>
      <w:r w:rsidRPr="00B03750">
        <w:rPr>
          <w:rFonts w:ascii="Arial" w:hAnsi="Arial" w:cs="Arial"/>
          <w:lang w:val="es-PE"/>
        </w:rPr>
        <w:t xml:space="preserve"> es considerada el eje central de la dirección de proyectos, ya que asegura que todas las piezas del proyecto trabajen en armonía. Su propósito es </w:t>
      </w:r>
      <w:r w:rsidRPr="00B03750">
        <w:rPr>
          <w:rStyle w:val="Textoennegrita"/>
          <w:rFonts w:ascii="Arial" w:hAnsi="Arial" w:cs="Arial"/>
          <w:lang w:val="es-PE"/>
        </w:rPr>
        <w:t>coordinar los diferentes procesos, áreas de conocimiento y actividades</w:t>
      </w:r>
      <w:r w:rsidRPr="00B03750">
        <w:rPr>
          <w:rFonts w:ascii="Arial" w:hAnsi="Arial" w:cs="Arial"/>
          <w:lang w:val="es-PE"/>
        </w:rPr>
        <w:t xml:space="preserve"> con el fin de alcanzar los objetivos planteados de manera coherente y eficiente.</w:t>
      </w:r>
    </w:p>
    <w:p w14:paraId="1999567D" w14:textId="77777777" w:rsidR="00B40BA1" w:rsidRPr="00B03750" w:rsidRDefault="00B40BA1" w:rsidP="00B40BA1">
      <w:pPr>
        <w:pStyle w:val="NormalWeb"/>
        <w:spacing w:line="360" w:lineRule="auto"/>
        <w:ind w:firstLine="720"/>
        <w:rPr>
          <w:rFonts w:ascii="Arial" w:hAnsi="Arial" w:cs="Arial"/>
          <w:lang w:val="es-PE"/>
        </w:rPr>
      </w:pPr>
      <w:r w:rsidRPr="00B03750">
        <w:rPr>
          <w:rFonts w:ascii="Arial" w:hAnsi="Arial" w:cs="Arial"/>
          <w:lang w:val="es-PE"/>
        </w:rPr>
        <w:t xml:space="preserve">Mientras otras áreas del </w:t>
      </w:r>
      <w:r w:rsidRPr="00B03750">
        <w:rPr>
          <w:rStyle w:val="nfasis"/>
          <w:rFonts w:ascii="Arial" w:hAnsi="Arial" w:cs="Arial"/>
          <w:lang w:val="es-PE"/>
        </w:rPr>
        <w:t>PMBOK</w:t>
      </w:r>
      <w:r w:rsidRPr="00B03750">
        <w:rPr>
          <w:rFonts w:ascii="Arial" w:hAnsi="Arial" w:cs="Arial"/>
          <w:lang w:val="es-PE"/>
        </w:rPr>
        <w:t xml:space="preserve"> se enfocan en aspectos específicos como el alcance, los costos, los recursos o los riesgos, la gestión de la integración busca mantener una visión global y unificada, garantizando que las decisiones locales o parciales no comprometan el éxito general del proyecto.</w:t>
      </w:r>
    </w:p>
    <w:p w14:paraId="2A97BCEC" w14:textId="77777777" w:rsidR="00B40BA1" w:rsidRPr="00B03750" w:rsidRDefault="00B40BA1" w:rsidP="00B40BA1">
      <w:pPr>
        <w:pStyle w:val="NormalWeb"/>
        <w:spacing w:line="360" w:lineRule="auto"/>
        <w:ind w:firstLine="720"/>
        <w:rPr>
          <w:rFonts w:ascii="Arial" w:hAnsi="Arial" w:cs="Arial"/>
          <w:lang w:val="es-PE"/>
        </w:rPr>
      </w:pPr>
      <w:r w:rsidRPr="00B03750">
        <w:rPr>
          <w:rFonts w:ascii="Arial" w:hAnsi="Arial" w:cs="Arial"/>
          <w:lang w:val="es-PE"/>
        </w:rPr>
        <w:t>Los procesos principales que componen esta área de conocimiento son:</w:t>
      </w:r>
    </w:p>
    <w:p w14:paraId="1A377677" w14:textId="77777777" w:rsidR="00B40BA1" w:rsidRPr="00B03750" w:rsidRDefault="00B40BA1" w:rsidP="00B40BA1">
      <w:pPr>
        <w:pStyle w:val="NormalWeb"/>
        <w:spacing w:line="360" w:lineRule="auto"/>
        <w:ind w:firstLine="720"/>
        <w:rPr>
          <w:rFonts w:ascii="Arial" w:hAnsi="Arial" w:cs="Arial"/>
          <w:lang w:val="es-PE"/>
        </w:rPr>
      </w:pPr>
      <w:r w:rsidRPr="00B03750">
        <w:rPr>
          <w:rStyle w:val="Textoennegrita"/>
          <w:rFonts w:ascii="Arial" w:hAnsi="Arial" w:cs="Arial"/>
          <w:lang w:val="es-PE"/>
        </w:rPr>
        <w:t>Desarrollar el Acta de Constitución del Proyecto.</w:t>
      </w:r>
      <w:r w:rsidRPr="00B03750">
        <w:rPr>
          <w:rFonts w:ascii="Arial" w:hAnsi="Arial" w:cs="Arial"/>
          <w:lang w:val="es-PE"/>
        </w:rPr>
        <w:t xml:space="preserve"> Este proceso formaliza la existencia del proyecto y otorga al director del proyecto la autoridad para utilizar recursos organizacionales. Contiene la justificación, los objetivos de alto nivel y los criterios de éxito.</w:t>
      </w:r>
    </w:p>
    <w:p w14:paraId="5CC866B4" w14:textId="77777777" w:rsidR="00B40BA1" w:rsidRPr="00B03750" w:rsidRDefault="00B40BA1" w:rsidP="00B40BA1">
      <w:pPr>
        <w:pStyle w:val="NormalWeb"/>
        <w:spacing w:line="360" w:lineRule="auto"/>
        <w:ind w:firstLine="720"/>
        <w:rPr>
          <w:rFonts w:ascii="Arial" w:hAnsi="Arial" w:cs="Arial"/>
          <w:lang w:val="es-PE"/>
        </w:rPr>
      </w:pPr>
      <w:r w:rsidRPr="00B03750">
        <w:rPr>
          <w:rStyle w:val="Textoennegrita"/>
          <w:rFonts w:ascii="Arial" w:hAnsi="Arial" w:cs="Arial"/>
          <w:lang w:val="es-PE"/>
        </w:rPr>
        <w:t>Desarrollar el Plan para la Dirección del Proyecto.</w:t>
      </w:r>
      <w:r w:rsidRPr="00B03750">
        <w:rPr>
          <w:rFonts w:ascii="Arial" w:hAnsi="Arial" w:cs="Arial"/>
          <w:lang w:val="es-PE"/>
        </w:rPr>
        <w:t xml:space="preserve"> Consiste en consolidar todos los planes subsidiarios (alcance, cronograma, costos, calidad, recursos, riesgos, adquisiciones, comunicación, interesados, etc.) en un documento maestro que servirá como la guía principal de ejecución y control.</w:t>
      </w:r>
    </w:p>
    <w:p w14:paraId="0F18FF6E" w14:textId="77777777" w:rsidR="00B40BA1" w:rsidRPr="00B03750" w:rsidRDefault="00B40BA1" w:rsidP="00B40BA1">
      <w:pPr>
        <w:pStyle w:val="NormalWeb"/>
        <w:spacing w:line="360" w:lineRule="auto"/>
        <w:ind w:firstLine="720"/>
        <w:rPr>
          <w:rFonts w:ascii="Arial" w:hAnsi="Arial" w:cs="Arial"/>
          <w:lang w:val="es-PE"/>
        </w:rPr>
      </w:pPr>
      <w:r w:rsidRPr="00B03750">
        <w:rPr>
          <w:rStyle w:val="Textoennegrita"/>
          <w:rFonts w:ascii="Arial" w:hAnsi="Arial" w:cs="Arial"/>
          <w:lang w:val="es-PE"/>
        </w:rPr>
        <w:t>Dirigir y Gestionar el Trabajo del Proyecto.</w:t>
      </w:r>
      <w:r w:rsidRPr="00B03750">
        <w:rPr>
          <w:rFonts w:ascii="Arial" w:hAnsi="Arial" w:cs="Arial"/>
          <w:lang w:val="es-PE"/>
        </w:rPr>
        <w:t xml:space="preserve"> Implica liderar la ejecución de las actividades planificadas, coordinar los recursos y producir los entregables del proyecto. Es la etapa donde las decisiones de integración se materializan en acciones.</w:t>
      </w:r>
    </w:p>
    <w:p w14:paraId="4D0BD1FD" w14:textId="77777777" w:rsidR="00B40BA1" w:rsidRPr="00B03750" w:rsidRDefault="00B40BA1" w:rsidP="00B40BA1">
      <w:pPr>
        <w:pStyle w:val="NormalWeb"/>
        <w:spacing w:line="360" w:lineRule="auto"/>
        <w:ind w:firstLine="720"/>
        <w:rPr>
          <w:rFonts w:ascii="Arial" w:hAnsi="Arial" w:cs="Arial"/>
          <w:lang w:val="es-PE"/>
        </w:rPr>
      </w:pPr>
      <w:r w:rsidRPr="00B03750">
        <w:rPr>
          <w:rStyle w:val="Textoennegrita"/>
          <w:rFonts w:ascii="Arial" w:hAnsi="Arial" w:cs="Arial"/>
          <w:lang w:val="es-PE"/>
        </w:rPr>
        <w:t>Gestionar el Conocimiento del Proyecto.</w:t>
      </w:r>
      <w:r w:rsidRPr="00B03750">
        <w:rPr>
          <w:rFonts w:ascii="Arial" w:hAnsi="Arial" w:cs="Arial"/>
          <w:lang w:val="es-PE"/>
        </w:rPr>
        <w:t xml:space="preserve"> Este proceso busca capitalizar las lecciones aprendidas y la experiencia, promoviendo tanto la reutilización de conocimientos previos como la generación de nuevo aprendizaje útil para la organización.</w:t>
      </w:r>
    </w:p>
    <w:p w14:paraId="5983A522" w14:textId="77777777" w:rsidR="00B40BA1" w:rsidRPr="00B03750" w:rsidRDefault="00B40BA1" w:rsidP="00B40BA1">
      <w:pPr>
        <w:pStyle w:val="NormalWeb"/>
        <w:spacing w:line="360" w:lineRule="auto"/>
        <w:ind w:firstLine="720"/>
        <w:rPr>
          <w:rFonts w:ascii="Arial" w:hAnsi="Arial" w:cs="Arial"/>
          <w:lang w:val="es-PE"/>
        </w:rPr>
      </w:pPr>
      <w:r w:rsidRPr="00B03750">
        <w:rPr>
          <w:rStyle w:val="Textoennegrita"/>
          <w:rFonts w:ascii="Arial" w:hAnsi="Arial" w:cs="Arial"/>
          <w:lang w:val="es-PE"/>
        </w:rPr>
        <w:t>Monitorear y Controlar el Trabajo del Proyecto.</w:t>
      </w:r>
      <w:r w:rsidRPr="00B03750">
        <w:rPr>
          <w:rFonts w:ascii="Arial" w:hAnsi="Arial" w:cs="Arial"/>
          <w:lang w:val="es-PE"/>
        </w:rPr>
        <w:t xml:space="preserve"> Incluye la supervisión continua del desempeño, la identificación de desviaciones y la implementación de medidas correctivas y preventivas.</w:t>
      </w:r>
    </w:p>
    <w:p w14:paraId="2A62FB78" w14:textId="77777777" w:rsidR="00B40BA1" w:rsidRPr="00B03750" w:rsidRDefault="00B40BA1" w:rsidP="00B40BA1">
      <w:pPr>
        <w:pStyle w:val="NormalWeb"/>
        <w:spacing w:line="360" w:lineRule="auto"/>
        <w:ind w:firstLine="720"/>
        <w:rPr>
          <w:rFonts w:ascii="Arial" w:hAnsi="Arial" w:cs="Arial"/>
          <w:lang w:val="es-PE"/>
        </w:rPr>
      </w:pPr>
      <w:r w:rsidRPr="00B03750">
        <w:rPr>
          <w:rStyle w:val="Textoennegrita"/>
          <w:rFonts w:ascii="Arial" w:hAnsi="Arial" w:cs="Arial"/>
          <w:lang w:val="es-PE"/>
        </w:rPr>
        <w:t>Realizar el Control Integrado de Cambios.</w:t>
      </w:r>
      <w:r w:rsidRPr="00B03750">
        <w:rPr>
          <w:rFonts w:ascii="Arial" w:hAnsi="Arial" w:cs="Arial"/>
          <w:lang w:val="es-PE"/>
        </w:rPr>
        <w:t xml:space="preserve"> Se refiere al proceso formal mediante el cual se revisan, aprueban o rechazan cambios al alcance, cronograma, costos o cualquier otro aspecto del plan. La integración es clave para evaluar los impactos globales de cada cambio.</w:t>
      </w:r>
    </w:p>
    <w:p w14:paraId="3255F692" w14:textId="77777777" w:rsidR="00B40BA1" w:rsidRPr="00B03750" w:rsidRDefault="00B40BA1" w:rsidP="00B40BA1">
      <w:pPr>
        <w:pStyle w:val="NormalWeb"/>
        <w:spacing w:line="360" w:lineRule="auto"/>
        <w:ind w:firstLine="720"/>
        <w:rPr>
          <w:rFonts w:ascii="Arial" w:hAnsi="Arial" w:cs="Arial"/>
          <w:lang w:val="es-PE"/>
        </w:rPr>
      </w:pPr>
      <w:r w:rsidRPr="00B03750">
        <w:rPr>
          <w:rStyle w:val="Textoennegrita"/>
          <w:rFonts w:ascii="Arial" w:hAnsi="Arial" w:cs="Arial"/>
          <w:lang w:val="es-PE"/>
        </w:rPr>
        <w:t>Cerrar el Proyecto o Fase.</w:t>
      </w:r>
      <w:r w:rsidRPr="00B03750">
        <w:rPr>
          <w:rFonts w:ascii="Arial" w:hAnsi="Arial" w:cs="Arial"/>
          <w:lang w:val="es-PE"/>
        </w:rPr>
        <w:t xml:space="preserve"> Representa la conclusión formal de un proyecto o de una etapa del mismo, asegurando la aceptación de los entregables, el cierre de contratos y la documentación de las lecciones aprendidas.</w:t>
      </w:r>
    </w:p>
    <w:p w14:paraId="26E11FEC" w14:textId="77777777" w:rsidR="00B40BA1" w:rsidRPr="00B03750" w:rsidRDefault="00B40BA1" w:rsidP="00B40BA1">
      <w:pPr>
        <w:pStyle w:val="NormalWeb"/>
        <w:spacing w:line="360" w:lineRule="auto"/>
        <w:ind w:firstLine="720"/>
        <w:rPr>
          <w:rFonts w:ascii="Arial" w:hAnsi="Arial" w:cs="Arial"/>
          <w:lang w:val="es-PE"/>
        </w:rPr>
      </w:pPr>
      <w:r w:rsidRPr="00B03750">
        <w:rPr>
          <w:rFonts w:ascii="Arial" w:hAnsi="Arial" w:cs="Arial"/>
          <w:lang w:val="es-PE"/>
        </w:rPr>
        <w:t xml:space="preserve">En resumen, la </w:t>
      </w:r>
      <w:r w:rsidRPr="00B03750">
        <w:rPr>
          <w:rStyle w:val="Textoennegrita"/>
          <w:rFonts w:ascii="Arial" w:hAnsi="Arial" w:cs="Arial"/>
          <w:lang w:val="es-PE"/>
        </w:rPr>
        <w:t>Gestión de la Integración</w:t>
      </w:r>
      <w:r w:rsidRPr="00B03750">
        <w:rPr>
          <w:rFonts w:ascii="Arial" w:hAnsi="Arial" w:cs="Arial"/>
          <w:lang w:val="es-PE"/>
        </w:rPr>
        <w:t xml:space="preserve"> es la disciplina que garantiza la </w:t>
      </w:r>
      <w:r w:rsidRPr="00B03750">
        <w:rPr>
          <w:rStyle w:val="Textoennegrita"/>
          <w:rFonts w:ascii="Arial" w:hAnsi="Arial" w:cs="Arial"/>
          <w:lang w:val="es-PE"/>
        </w:rPr>
        <w:t>coherencia y consistencia</w:t>
      </w:r>
      <w:r w:rsidRPr="00B03750">
        <w:rPr>
          <w:rFonts w:ascii="Arial" w:hAnsi="Arial" w:cs="Arial"/>
          <w:lang w:val="es-PE"/>
        </w:rPr>
        <w:t xml:space="preserve"> del proyecto de principio a fin. Sin ella, los esfuerzos de las demás áreas de conocimiento corren el riesgo de fragmentarse, provocando duplicidades, contradicciones o pérdidas de valor.</w:t>
      </w:r>
    </w:p>
    <w:p w14:paraId="37048469"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3.1.1. Acta de constitución del proyecto</w:t>
      </w:r>
    </w:p>
    <w:p w14:paraId="43587873"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El </w:t>
      </w:r>
      <w:r w:rsidRPr="00451B8C">
        <w:rPr>
          <w:rFonts w:ascii="Arial" w:eastAsia="Times New Roman" w:hAnsi="Arial" w:cs="Arial"/>
          <w:b/>
          <w:bCs/>
          <w:sz w:val="24"/>
          <w:szCs w:val="24"/>
          <w:lang w:val="es-PE"/>
        </w:rPr>
        <w:t>Acta de Constitución del Proyecto</w:t>
      </w:r>
      <w:r w:rsidRPr="00451B8C">
        <w:rPr>
          <w:rFonts w:ascii="Arial" w:eastAsia="Times New Roman" w:hAnsi="Arial" w:cs="Arial"/>
          <w:sz w:val="24"/>
          <w:szCs w:val="24"/>
          <w:lang w:val="es-PE"/>
        </w:rPr>
        <w:t xml:space="preserve"> (</w:t>
      </w:r>
      <w:r w:rsidRPr="00451B8C">
        <w:rPr>
          <w:rFonts w:ascii="Arial" w:eastAsia="Times New Roman" w:hAnsi="Arial" w:cs="Arial"/>
          <w:i/>
          <w:iCs/>
          <w:sz w:val="24"/>
          <w:szCs w:val="24"/>
          <w:lang w:val="es-PE"/>
        </w:rPr>
        <w:t>Project Charter</w:t>
      </w:r>
      <w:r w:rsidRPr="00451B8C">
        <w:rPr>
          <w:rFonts w:ascii="Arial" w:eastAsia="Times New Roman" w:hAnsi="Arial" w:cs="Arial"/>
          <w:sz w:val="24"/>
          <w:szCs w:val="24"/>
          <w:lang w:val="es-PE"/>
        </w:rPr>
        <w:t xml:space="preserve">) es un documento fundamental en la gestión de proyectos, ya que marca el inicio formal de un proyecto y le otorga legitimidad dentro de la organización. Según el </w:t>
      </w:r>
      <w:r w:rsidRPr="00451B8C">
        <w:rPr>
          <w:rFonts w:ascii="Arial" w:eastAsia="Times New Roman" w:hAnsi="Arial" w:cs="Arial"/>
          <w:i/>
          <w:iCs/>
          <w:sz w:val="24"/>
          <w:szCs w:val="24"/>
          <w:lang w:val="es-PE"/>
        </w:rPr>
        <w:t>PMBOK</w:t>
      </w:r>
      <w:r w:rsidRPr="00451B8C">
        <w:rPr>
          <w:rFonts w:ascii="Arial" w:eastAsia="Times New Roman" w:hAnsi="Arial" w:cs="Arial"/>
          <w:sz w:val="24"/>
          <w:szCs w:val="24"/>
          <w:lang w:val="es-PE"/>
        </w:rPr>
        <w:t>, es el proceso mediante el cual se desarrolla un documento que autoriza la existencia del proyecto y faculta al director del proyecto a utilizar los recursos necesarios para llevarlo a cabo.</w:t>
      </w:r>
    </w:p>
    <w:p w14:paraId="3411B87B"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Este documento suele ser elaborado por el </w:t>
      </w:r>
      <w:r w:rsidRPr="00451B8C">
        <w:rPr>
          <w:rFonts w:ascii="Arial" w:eastAsia="Times New Roman" w:hAnsi="Arial" w:cs="Arial"/>
          <w:b/>
          <w:bCs/>
          <w:sz w:val="24"/>
          <w:szCs w:val="24"/>
          <w:lang w:val="es-PE"/>
        </w:rPr>
        <w:t>patrocinador del proyecto</w:t>
      </w:r>
      <w:r w:rsidRPr="00451B8C">
        <w:rPr>
          <w:rFonts w:ascii="Arial" w:eastAsia="Times New Roman" w:hAnsi="Arial" w:cs="Arial"/>
          <w:sz w:val="24"/>
          <w:szCs w:val="24"/>
          <w:lang w:val="es-PE"/>
        </w:rPr>
        <w:t xml:space="preserve"> (</w:t>
      </w:r>
      <w:r w:rsidRPr="00451B8C">
        <w:rPr>
          <w:rFonts w:ascii="Arial" w:eastAsia="Times New Roman" w:hAnsi="Arial" w:cs="Arial"/>
          <w:i/>
          <w:iCs/>
          <w:sz w:val="24"/>
          <w:szCs w:val="24"/>
          <w:lang w:val="es-PE"/>
        </w:rPr>
        <w:t>sponsor</w:t>
      </w:r>
      <w:r w:rsidRPr="00451B8C">
        <w:rPr>
          <w:rFonts w:ascii="Arial" w:eastAsia="Times New Roman" w:hAnsi="Arial" w:cs="Arial"/>
          <w:sz w:val="24"/>
          <w:szCs w:val="24"/>
          <w:lang w:val="es-PE"/>
        </w:rPr>
        <w:t xml:space="preserve">) o por la alta dirección, y constituye la base de referencia inicial para alinear las expectativas de los interesados. Su importancia radica en que establece el </w:t>
      </w:r>
      <w:r w:rsidRPr="00451B8C">
        <w:rPr>
          <w:rFonts w:ascii="Arial" w:eastAsia="Times New Roman" w:hAnsi="Arial" w:cs="Arial"/>
          <w:b/>
          <w:bCs/>
          <w:sz w:val="24"/>
          <w:szCs w:val="24"/>
          <w:lang w:val="es-PE"/>
        </w:rPr>
        <w:t>compromiso organizacional</w:t>
      </w:r>
      <w:r w:rsidRPr="00451B8C">
        <w:rPr>
          <w:rFonts w:ascii="Arial" w:eastAsia="Times New Roman" w:hAnsi="Arial" w:cs="Arial"/>
          <w:sz w:val="24"/>
          <w:szCs w:val="24"/>
          <w:lang w:val="es-PE"/>
        </w:rPr>
        <w:t xml:space="preserve">, define los </w:t>
      </w:r>
      <w:r w:rsidRPr="00451B8C">
        <w:rPr>
          <w:rFonts w:ascii="Arial" w:eastAsia="Times New Roman" w:hAnsi="Arial" w:cs="Arial"/>
          <w:b/>
          <w:bCs/>
          <w:sz w:val="24"/>
          <w:szCs w:val="24"/>
          <w:lang w:val="es-PE"/>
        </w:rPr>
        <w:t>objetivos de alto nivel</w:t>
      </w:r>
      <w:r w:rsidRPr="00451B8C">
        <w:rPr>
          <w:rFonts w:ascii="Arial" w:eastAsia="Times New Roman" w:hAnsi="Arial" w:cs="Arial"/>
          <w:sz w:val="24"/>
          <w:szCs w:val="24"/>
          <w:lang w:val="es-PE"/>
        </w:rPr>
        <w:t xml:space="preserve"> y delimita los </w:t>
      </w:r>
      <w:r w:rsidRPr="00451B8C">
        <w:rPr>
          <w:rFonts w:ascii="Arial" w:eastAsia="Times New Roman" w:hAnsi="Arial" w:cs="Arial"/>
          <w:b/>
          <w:bCs/>
          <w:sz w:val="24"/>
          <w:szCs w:val="24"/>
          <w:lang w:val="es-PE"/>
        </w:rPr>
        <w:t>criterios de éxito</w:t>
      </w:r>
      <w:r w:rsidRPr="00451B8C">
        <w:rPr>
          <w:rFonts w:ascii="Arial" w:eastAsia="Times New Roman" w:hAnsi="Arial" w:cs="Arial"/>
          <w:sz w:val="24"/>
          <w:szCs w:val="24"/>
          <w:lang w:val="es-PE"/>
        </w:rPr>
        <w:t xml:space="preserve"> que se utilizarán para evaluar los resultados.</w:t>
      </w:r>
    </w:p>
    <w:p w14:paraId="26DF2552"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Dentro de los elementos más relevantes que suele incluir el acta de constitución se encuentran:</w:t>
      </w:r>
    </w:p>
    <w:p w14:paraId="59A77E13"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Propósito y justificación del proyecto.</w:t>
      </w:r>
      <w:r w:rsidRPr="00451B8C">
        <w:rPr>
          <w:rFonts w:ascii="Arial" w:eastAsia="Times New Roman" w:hAnsi="Arial" w:cs="Arial"/>
          <w:sz w:val="24"/>
          <w:szCs w:val="24"/>
          <w:lang w:val="es-PE"/>
        </w:rPr>
        <w:t xml:space="preserve"> Explica la razón por la cual se emprende el proyecto, detallando la necesidad que busca resolver o la oportunidad que se desea aprovechar.</w:t>
      </w:r>
    </w:p>
    <w:p w14:paraId="099C7D17"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Objetivos medibles y alineados con la estrategia organizacional.</w:t>
      </w:r>
      <w:r w:rsidRPr="00451B8C">
        <w:rPr>
          <w:rFonts w:ascii="Arial" w:eastAsia="Times New Roman" w:hAnsi="Arial" w:cs="Arial"/>
          <w:sz w:val="24"/>
          <w:szCs w:val="24"/>
          <w:lang w:val="es-PE"/>
        </w:rPr>
        <w:t xml:space="preserve"> Los objetivos deben ser claros, alcanzables y evaluables, lo que permitirá posteriormente verificar si el proyecto cumplió su propósito.</w:t>
      </w:r>
    </w:p>
    <w:p w14:paraId="53779B32"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Descripción general del alcance del proyecto.</w:t>
      </w:r>
      <w:r w:rsidRPr="00451B8C">
        <w:rPr>
          <w:rFonts w:ascii="Arial" w:eastAsia="Times New Roman" w:hAnsi="Arial" w:cs="Arial"/>
          <w:sz w:val="24"/>
          <w:szCs w:val="24"/>
          <w:lang w:val="es-PE"/>
        </w:rPr>
        <w:t xml:space="preserve"> Proporciona una visión inicial de lo que el proyecto abarcará y de lo que quedará fuera de sus límites.</w:t>
      </w:r>
    </w:p>
    <w:p w14:paraId="2E899DB7"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Cronograma de alto nivel.</w:t>
      </w:r>
      <w:r w:rsidRPr="00451B8C">
        <w:rPr>
          <w:rFonts w:ascii="Arial" w:eastAsia="Times New Roman" w:hAnsi="Arial" w:cs="Arial"/>
          <w:sz w:val="24"/>
          <w:szCs w:val="24"/>
          <w:lang w:val="es-PE"/>
        </w:rPr>
        <w:t xml:space="preserve"> Incluye las principales fases o hitos, sin entrar aún en un detalle exhaustivo.</w:t>
      </w:r>
    </w:p>
    <w:p w14:paraId="70743312"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Presupuesto estimado de alto nivel.</w:t>
      </w:r>
      <w:r w:rsidRPr="00451B8C">
        <w:rPr>
          <w:rFonts w:ascii="Arial" w:eastAsia="Times New Roman" w:hAnsi="Arial" w:cs="Arial"/>
          <w:sz w:val="24"/>
          <w:szCs w:val="24"/>
          <w:lang w:val="es-PE"/>
        </w:rPr>
        <w:t xml:space="preserve"> Ofrece una referencia inicial de los costos esperados.</w:t>
      </w:r>
    </w:p>
    <w:p w14:paraId="34D81F38"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Identificación de los principales interesados.</w:t>
      </w:r>
      <w:r w:rsidRPr="00451B8C">
        <w:rPr>
          <w:rFonts w:ascii="Arial" w:eastAsia="Times New Roman" w:hAnsi="Arial" w:cs="Arial"/>
          <w:sz w:val="24"/>
          <w:szCs w:val="24"/>
          <w:lang w:val="es-PE"/>
        </w:rPr>
        <w:t xml:space="preserve"> Reconoce a las partes que pueden influir o verse afectadas por el proyecto.</w:t>
      </w:r>
    </w:p>
    <w:p w14:paraId="62326D8D"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Asignación del director del proyecto y nivel de autoridad.</w:t>
      </w:r>
      <w:r w:rsidRPr="00451B8C">
        <w:rPr>
          <w:rFonts w:ascii="Arial" w:eastAsia="Times New Roman" w:hAnsi="Arial" w:cs="Arial"/>
          <w:sz w:val="24"/>
          <w:szCs w:val="24"/>
          <w:lang w:val="es-PE"/>
        </w:rPr>
        <w:t xml:space="preserve"> Define quién liderará la iniciativa y qué facultades tendrá para la toma de decisiones.</w:t>
      </w:r>
    </w:p>
    <w:p w14:paraId="43A19BA1" w14:textId="77777777" w:rsidR="00451B8C" w:rsidRPr="00451B8C" w:rsidRDefault="00451B8C" w:rsidP="00553FA0">
      <w:pPr>
        <w:numPr>
          <w:ilvl w:val="0"/>
          <w:numId w:val="4"/>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Criterios de éxito y métricas iniciales.</w:t>
      </w:r>
      <w:r w:rsidRPr="00451B8C">
        <w:rPr>
          <w:rFonts w:ascii="Arial" w:eastAsia="Times New Roman" w:hAnsi="Arial" w:cs="Arial"/>
          <w:sz w:val="24"/>
          <w:szCs w:val="24"/>
          <w:lang w:val="es-PE"/>
        </w:rPr>
        <w:t xml:space="preserve"> Establece cómo se medirá la efectividad del proyecto una vez concluido.</w:t>
      </w:r>
    </w:p>
    <w:p w14:paraId="29DC4E6D"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Es importante resaltar que el </w:t>
      </w:r>
      <w:r w:rsidRPr="00451B8C">
        <w:rPr>
          <w:rFonts w:ascii="Arial" w:eastAsia="Times New Roman" w:hAnsi="Arial" w:cs="Arial"/>
          <w:b/>
          <w:bCs/>
          <w:sz w:val="24"/>
          <w:szCs w:val="24"/>
          <w:lang w:val="es-PE"/>
        </w:rPr>
        <w:t>Acta de Constitución no es un plan detallado</w:t>
      </w:r>
      <w:r w:rsidRPr="00451B8C">
        <w:rPr>
          <w:rFonts w:ascii="Arial" w:eastAsia="Times New Roman" w:hAnsi="Arial" w:cs="Arial"/>
          <w:sz w:val="24"/>
          <w:szCs w:val="24"/>
          <w:lang w:val="es-PE"/>
        </w:rPr>
        <w:t xml:space="preserve">, sino un documento de alto nivel que define las bases del proyecto. Una vez aprobada, se convierte en la referencia oficial para iniciar la planificación y desarrollar el </w:t>
      </w:r>
      <w:r w:rsidRPr="00451B8C">
        <w:rPr>
          <w:rFonts w:ascii="Arial" w:eastAsia="Times New Roman" w:hAnsi="Arial" w:cs="Arial"/>
          <w:b/>
          <w:bCs/>
          <w:sz w:val="24"/>
          <w:szCs w:val="24"/>
          <w:lang w:val="es-PE"/>
        </w:rPr>
        <w:t>Plan para la Dirección del Proyecto</w:t>
      </w:r>
      <w:r w:rsidRPr="00451B8C">
        <w:rPr>
          <w:rFonts w:ascii="Arial" w:eastAsia="Times New Roman" w:hAnsi="Arial" w:cs="Arial"/>
          <w:sz w:val="24"/>
          <w:szCs w:val="24"/>
          <w:lang w:val="es-PE"/>
        </w:rPr>
        <w:t>.</w:t>
      </w:r>
    </w:p>
    <w:p w14:paraId="03B96466"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En conclusión, el Acta de Constitución es esencial porque </w:t>
      </w:r>
      <w:r w:rsidRPr="00451B8C">
        <w:rPr>
          <w:rFonts w:ascii="Arial" w:eastAsia="Times New Roman" w:hAnsi="Arial" w:cs="Arial"/>
          <w:b/>
          <w:bCs/>
          <w:sz w:val="24"/>
          <w:szCs w:val="24"/>
          <w:lang w:val="es-PE"/>
        </w:rPr>
        <w:t>formaliza el compromiso</w:t>
      </w:r>
      <w:r w:rsidRPr="00451B8C">
        <w:rPr>
          <w:rFonts w:ascii="Arial" w:eastAsia="Times New Roman" w:hAnsi="Arial" w:cs="Arial"/>
          <w:sz w:val="24"/>
          <w:szCs w:val="24"/>
          <w:lang w:val="es-PE"/>
        </w:rPr>
        <w:t xml:space="preserve"> de la organización, </w:t>
      </w:r>
      <w:r w:rsidRPr="00451B8C">
        <w:rPr>
          <w:rFonts w:ascii="Arial" w:eastAsia="Times New Roman" w:hAnsi="Arial" w:cs="Arial"/>
          <w:b/>
          <w:bCs/>
          <w:sz w:val="24"/>
          <w:szCs w:val="24"/>
          <w:lang w:val="es-PE"/>
        </w:rPr>
        <w:t>proporciona claridad en los objetivos</w:t>
      </w:r>
      <w:r w:rsidRPr="00451B8C">
        <w:rPr>
          <w:rFonts w:ascii="Arial" w:eastAsia="Times New Roman" w:hAnsi="Arial" w:cs="Arial"/>
          <w:sz w:val="24"/>
          <w:szCs w:val="24"/>
          <w:lang w:val="es-PE"/>
        </w:rPr>
        <w:t xml:space="preserve"> y </w:t>
      </w:r>
      <w:r w:rsidRPr="00451B8C">
        <w:rPr>
          <w:rFonts w:ascii="Arial" w:eastAsia="Times New Roman" w:hAnsi="Arial" w:cs="Arial"/>
          <w:b/>
          <w:bCs/>
          <w:sz w:val="24"/>
          <w:szCs w:val="24"/>
          <w:lang w:val="es-PE"/>
        </w:rPr>
        <w:t>confiere autoridad al Project Manager</w:t>
      </w:r>
      <w:r w:rsidRPr="00451B8C">
        <w:rPr>
          <w:rFonts w:ascii="Arial" w:eastAsia="Times New Roman" w:hAnsi="Arial" w:cs="Arial"/>
          <w:sz w:val="24"/>
          <w:szCs w:val="24"/>
          <w:lang w:val="es-PE"/>
        </w:rPr>
        <w:t>, asegurando que el proyecto comience con una estructura sólida y con el respaldo necesario.</w:t>
      </w:r>
    </w:p>
    <w:p w14:paraId="4CFC041B"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3.1.2. Plan de gestión del proyecto</w:t>
      </w:r>
    </w:p>
    <w:p w14:paraId="7B36518D"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El </w:t>
      </w:r>
      <w:r w:rsidRPr="00451B8C">
        <w:rPr>
          <w:rFonts w:ascii="Arial" w:eastAsia="Times New Roman" w:hAnsi="Arial" w:cs="Arial"/>
          <w:b/>
          <w:bCs/>
          <w:sz w:val="24"/>
          <w:szCs w:val="24"/>
          <w:lang w:val="es-PE"/>
        </w:rPr>
        <w:t>Plan de Gestión del Proyecto</w:t>
      </w:r>
      <w:r w:rsidRPr="00451B8C">
        <w:rPr>
          <w:rFonts w:ascii="Arial" w:eastAsia="Times New Roman" w:hAnsi="Arial" w:cs="Arial"/>
          <w:sz w:val="24"/>
          <w:szCs w:val="24"/>
          <w:lang w:val="es-PE"/>
        </w:rPr>
        <w:t xml:space="preserve"> (</w:t>
      </w:r>
      <w:r w:rsidRPr="00451B8C">
        <w:rPr>
          <w:rFonts w:ascii="Arial" w:eastAsia="Times New Roman" w:hAnsi="Arial" w:cs="Arial"/>
          <w:i/>
          <w:iCs/>
          <w:sz w:val="24"/>
          <w:szCs w:val="24"/>
          <w:lang w:val="es-PE"/>
        </w:rPr>
        <w:t>Project Management Plan</w:t>
      </w:r>
      <w:r w:rsidRPr="00451B8C">
        <w:rPr>
          <w:rFonts w:ascii="Arial" w:eastAsia="Times New Roman" w:hAnsi="Arial" w:cs="Arial"/>
          <w:sz w:val="24"/>
          <w:szCs w:val="24"/>
          <w:lang w:val="es-PE"/>
        </w:rPr>
        <w:t xml:space="preserve">) es el documento central que consolida toda la planificación necesaria para ejecutar, supervisar y cerrar un proyecto de manera efectiva. Se trata de un </w:t>
      </w:r>
      <w:r w:rsidRPr="00451B8C">
        <w:rPr>
          <w:rFonts w:ascii="Arial" w:eastAsia="Times New Roman" w:hAnsi="Arial" w:cs="Arial"/>
          <w:b/>
          <w:bCs/>
          <w:sz w:val="24"/>
          <w:szCs w:val="24"/>
          <w:lang w:val="es-PE"/>
        </w:rPr>
        <w:t>documento formal, integral y dinámico</w:t>
      </w:r>
      <w:r w:rsidRPr="00451B8C">
        <w:rPr>
          <w:rFonts w:ascii="Arial" w:eastAsia="Times New Roman" w:hAnsi="Arial" w:cs="Arial"/>
          <w:sz w:val="24"/>
          <w:szCs w:val="24"/>
          <w:lang w:val="es-PE"/>
        </w:rPr>
        <w:t>, que se construye a partir de la información obtenida en el inicio del proyecto y se va actualizando conforme avanzan las fases y se generan cambios.</w:t>
      </w:r>
    </w:p>
    <w:p w14:paraId="6DE394F1"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Según el estándar </w:t>
      </w:r>
      <w:r w:rsidRPr="00451B8C">
        <w:rPr>
          <w:rFonts w:ascii="Arial" w:eastAsia="Times New Roman" w:hAnsi="Arial" w:cs="Arial"/>
          <w:b/>
          <w:bCs/>
          <w:sz w:val="24"/>
          <w:szCs w:val="24"/>
          <w:lang w:val="es-PE"/>
        </w:rPr>
        <w:t>PMBOK</w:t>
      </w:r>
      <w:r w:rsidRPr="00451B8C">
        <w:rPr>
          <w:rFonts w:ascii="Arial" w:eastAsia="Times New Roman" w:hAnsi="Arial" w:cs="Arial"/>
          <w:sz w:val="24"/>
          <w:szCs w:val="24"/>
          <w:lang w:val="es-PE"/>
        </w:rPr>
        <w:t xml:space="preserve">, este plan no se limita a un único archivo, sino que integra todos los </w:t>
      </w:r>
      <w:r w:rsidRPr="00451B8C">
        <w:rPr>
          <w:rFonts w:ascii="Arial" w:eastAsia="Times New Roman" w:hAnsi="Arial" w:cs="Arial"/>
          <w:b/>
          <w:bCs/>
          <w:sz w:val="24"/>
          <w:szCs w:val="24"/>
          <w:lang w:val="es-PE"/>
        </w:rPr>
        <w:t>planes subsidiarios</w:t>
      </w:r>
      <w:r w:rsidRPr="00451B8C">
        <w:rPr>
          <w:rFonts w:ascii="Arial" w:eastAsia="Times New Roman" w:hAnsi="Arial" w:cs="Arial"/>
          <w:sz w:val="24"/>
          <w:szCs w:val="24"/>
          <w:lang w:val="es-PE"/>
        </w:rPr>
        <w:t xml:space="preserve">, las </w:t>
      </w:r>
      <w:r w:rsidRPr="00451B8C">
        <w:rPr>
          <w:rFonts w:ascii="Arial" w:eastAsia="Times New Roman" w:hAnsi="Arial" w:cs="Arial"/>
          <w:b/>
          <w:bCs/>
          <w:sz w:val="24"/>
          <w:szCs w:val="24"/>
          <w:lang w:val="es-PE"/>
        </w:rPr>
        <w:t>líneas base</w:t>
      </w:r>
      <w:r w:rsidRPr="00451B8C">
        <w:rPr>
          <w:rFonts w:ascii="Arial" w:eastAsia="Times New Roman" w:hAnsi="Arial" w:cs="Arial"/>
          <w:sz w:val="24"/>
          <w:szCs w:val="24"/>
          <w:lang w:val="es-PE"/>
        </w:rPr>
        <w:t xml:space="preserve"> y los </w:t>
      </w:r>
      <w:r w:rsidRPr="00451B8C">
        <w:rPr>
          <w:rFonts w:ascii="Arial" w:eastAsia="Times New Roman" w:hAnsi="Arial" w:cs="Arial"/>
          <w:b/>
          <w:bCs/>
          <w:sz w:val="24"/>
          <w:szCs w:val="24"/>
          <w:lang w:val="es-PE"/>
        </w:rPr>
        <w:t>componentes adicionales</w:t>
      </w:r>
      <w:r w:rsidRPr="00451B8C">
        <w:rPr>
          <w:rFonts w:ascii="Arial" w:eastAsia="Times New Roman" w:hAnsi="Arial" w:cs="Arial"/>
          <w:sz w:val="24"/>
          <w:szCs w:val="24"/>
          <w:lang w:val="es-PE"/>
        </w:rPr>
        <w:t xml:space="preserve"> que guiarán el trabajo del equipo y el control de los resultados. Su propósito principal es servir como </w:t>
      </w:r>
      <w:r w:rsidRPr="00451B8C">
        <w:rPr>
          <w:rFonts w:ascii="Arial" w:eastAsia="Times New Roman" w:hAnsi="Arial" w:cs="Arial"/>
          <w:b/>
          <w:bCs/>
          <w:sz w:val="24"/>
          <w:szCs w:val="24"/>
          <w:lang w:val="es-PE"/>
        </w:rPr>
        <w:t>hoja de ruta</w:t>
      </w:r>
      <w:r w:rsidRPr="00451B8C">
        <w:rPr>
          <w:rFonts w:ascii="Arial" w:eastAsia="Times New Roman" w:hAnsi="Arial" w:cs="Arial"/>
          <w:sz w:val="24"/>
          <w:szCs w:val="24"/>
          <w:lang w:val="es-PE"/>
        </w:rPr>
        <w:t xml:space="preserve"> para el director del proyecto y los interesados, asegurando que las actividades se desarrollen de forma coordinada, eficiente y alineada con los objetivos estratégicos.</w:t>
      </w:r>
    </w:p>
    <w:p w14:paraId="4ED5D22B"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Entre los elementos más importantes que componen el Plan de Gestión del Proyecto se encuentran:</w:t>
      </w:r>
    </w:p>
    <w:p w14:paraId="7BEC95C2" w14:textId="77777777" w:rsidR="00451B8C" w:rsidRPr="00451B8C" w:rsidRDefault="00451B8C" w:rsidP="00553FA0">
      <w:pPr>
        <w:numPr>
          <w:ilvl w:val="0"/>
          <w:numId w:val="5"/>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Líneas base del proyecto.</w:t>
      </w:r>
      <w:r w:rsidRPr="00451B8C">
        <w:rPr>
          <w:rFonts w:ascii="Arial" w:eastAsia="Times New Roman" w:hAnsi="Arial" w:cs="Arial"/>
          <w:sz w:val="24"/>
          <w:szCs w:val="24"/>
          <w:lang w:val="es-PE"/>
        </w:rPr>
        <w:t xml:space="preserve"> Incluyen la línea base del alcance, la del cronograma y la de costos. Estas sirven como referencia oficial para evaluar el desempeño y controlar desviaciones.</w:t>
      </w:r>
    </w:p>
    <w:p w14:paraId="3E3A2106" w14:textId="77777777" w:rsidR="00451B8C" w:rsidRPr="00451B8C" w:rsidRDefault="00451B8C" w:rsidP="00553FA0">
      <w:pPr>
        <w:numPr>
          <w:ilvl w:val="0"/>
          <w:numId w:val="5"/>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Planes subsidiarios.</w:t>
      </w:r>
      <w:r w:rsidRPr="00451B8C">
        <w:rPr>
          <w:rFonts w:ascii="Arial" w:eastAsia="Times New Roman" w:hAnsi="Arial" w:cs="Arial"/>
          <w:sz w:val="24"/>
          <w:szCs w:val="24"/>
          <w:lang w:val="es-PE"/>
        </w:rPr>
        <w:t xml:space="preserve"> Cada área de conocimiento del PMBOK aporta un plan específico (gestión del alcance, cronograma, costos, calidad, recursos, comunicaciones, riesgos, adquisiciones y stakeholders). Estos planes detallan cómo se gestionará cada dimensión del proyecto.</w:t>
      </w:r>
    </w:p>
    <w:p w14:paraId="5711AC3C" w14:textId="77777777" w:rsidR="00451B8C" w:rsidRPr="00451B8C" w:rsidRDefault="00451B8C" w:rsidP="00553FA0">
      <w:pPr>
        <w:numPr>
          <w:ilvl w:val="0"/>
          <w:numId w:val="5"/>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Procesos de gestión del cambio.</w:t>
      </w:r>
      <w:r w:rsidRPr="00451B8C">
        <w:rPr>
          <w:rFonts w:ascii="Arial" w:eastAsia="Times New Roman" w:hAnsi="Arial" w:cs="Arial"/>
          <w:sz w:val="24"/>
          <w:szCs w:val="24"/>
          <w:lang w:val="es-PE"/>
        </w:rPr>
        <w:t xml:space="preserve"> Definen los mecanismos para evaluar, aprobar o rechazar modificaciones al plan original, garantizando un control integrado de los cambios.</w:t>
      </w:r>
    </w:p>
    <w:p w14:paraId="5C095775" w14:textId="77777777" w:rsidR="00451B8C" w:rsidRPr="00451B8C" w:rsidRDefault="00451B8C" w:rsidP="00553FA0">
      <w:pPr>
        <w:numPr>
          <w:ilvl w:val="0"/>
          <w:numId w:val="5"/>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Mecanismos de seguimiento y control.</w:t>
      </w:r>
      <w:r w:rsidRPr="00451B8C">
        <w:rPr>
          <w:rFonts w:ascii="Arial" w:eastAsia="Times New Roman" w:hAnsi="Arial" w:cs="Arial"/>
          <w:sz w:val="24"/>
          <w:szCs w:val="24"/>
          <w:lang w:val="es-PE"/>
        </w:rPr>
        <w:t xml:space="preserve"> Establecen cómo se medirá el progreso, qué indicadores se utilizarán y con qué frecuencia se elaborarán los reportes.</w:t>
      </w:r>
    </w:p>
    <w:p w14:paraId="6D6CFF4A" w14:textId="77777777" w:rsidR="00451B8C" w:rsidRPr="00451B8C" w:rsidRDefault="00451B8C" w:rsidP="00553FA0">
      <w:pPr>
        <w:numPr>
          <w:ilvl w:val="0"/>
          <w:numId w:val="5"/>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Definición de roles y responsabilidades.</w:t>
      </w:r>
      <w:r w:rsidRPr="00451B8C">
        <w:rPr>
          <w:rFonts w:ascii="Arial" w:eastAsia="Times New Roman" w:hAnsi="Arial" w:cs="Arial"/>
          <w:sz w:val="24"/>
          <w:szCs w:val="24"/>
          <w:lang w:val="es-PE"/>
        </w:rPr>
        <w:t xml:space="preserve"> Asegura la claridad en las funciones de cada miembro del equipo, así como la estructura de autoridad del Project Manager.</w:t>
      </w:r>
    </w:p>
    <w:p w14:paraId="098AA748" w14:textId="77777777" w:rsidR="00451B8C" w:rsidRPr="00451B8C" w:rsidRDefault="00451B8C" w:rsidP="00553FA0">
      <w:pPr>
        <w:numPr>
          <w:ilvl w:val="0"/>
          <w:numId w:val="5"/>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Estrategias de comunicación.</w:t>
      </w:r>
      <w:r w:rsidRPr="00451B8C">
        <w:rPr>
          <w:rFonts w:ascii="Arial" w:eastAsia="Times New Roman" w:hAnsi="Arial" w:cs="Arial"/>
          <w:sz w:val="24"/>
          <w:szCs w:val="24"/>
          <w:lang w:val="es-PE"/>
        </w:rPr>
        <w:t xml:space="preserve"> Describen cómo se mantendrá informados a los interesados y qué herramientas se emplearán para garantizar la transparencia.</w:t>
      </w:r>
    </w:p>
    <w:p w14:paraId="27403020"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Es importante destacar que el </w:t>
      </w:r>
      <w:r w:rsidRPr="00451B8C">
        <w:rPr>
          <w:rFonts w:ascii="Arial" w:eastAsia="Times New Roman" w:hAnsi="Arial" w:cs="Arial"/>
          <w:b/>
          <w:bCs/>
          <w:sz w:val="24"/>
          <w:szCs w:val="24"/>
          <w:lang w:val="es-PE"/>
        </w:rPr>
        <w:t>Plan de Gestión del Proyecto</w:t>
      </w:r>
      <w:r w:rsidRPr="00451B8C">
        <w:rPr>
          <w:rFonts w:ascii="Arial" w:eastAsia="Times New Roman" w:hAnsi="Arial" w:cs="Arial"/>
          <w:sz w:val="24"/>
          <w:szCs w:val="24"/>
          <w:lang w:val="es-PE"/>
        </w:rPr>
        <w:t xml:space="preserve"> no es estático: debe actualizarse cuando se aprueban cambios significativos o cuando se identifican ajustes necesarios durante la ejecución. Por esta razón, se considera un documento </w:t>
      </w:r>
      <w:r w:rsidRPr="00451B8C">
        <w:rPr>
          <w:rFonts w:ascii="Arial" w:eastAsia="Times New Roman" w:hAnsi="Arial" w:cs="Arial"/>
          <w:b/>
          <w:bCs/>
          <w:sz w:val="24"/>
          <w:szCs w:val="24"/>
          <w:lang w:val="es-PE"/>
        </w:rPr>
        <w:t>vivo</w:t>
      </w:r>
      <w:r w:rsidRPr="00451B8C">
        <w:rPr>
          <w:rFonts w:ascii="Arial" w:eastAsia="Times New Roman" w:hAnsi="Arial" w:cs="Arial"/>
          <w:sz w:val="24"/>
          <w:szCs w:val="24"/>
          <w:lang w:val="es-PE"/>
        </w:rPr>
        <w:t>, que evoluciona a lo largo del ciclo de vida del proyecto.</w:t>
      </w:r>
    </w:p>
    <w:p w14:paraId="64831397"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En la práctica, la calidad del plan está directamente relacionada con el éxito del proyecto. Un plan claro, bien estructurado y realista permite:</w:t>
      </w:r>
    </w:p>
    <w:p w14:paraId="13936B23" w14:textId="77777777" w:rsidR="00451B8C" w:rsidRPr="00451B8C" w:rsidRDefault="00451B8C" w:rsidP="00553FA0">
      <w:pPr>
        <w:numPr>
          <w:ilvl w:val="0"/>
          <w:numId w:val="6"/>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Reducir la incertidumbre</w:t>
      </w:r>
      <w:r w:rsidRPr="00451B8C">
        <w:rPr>
          <w:rFonts w:ascii="Arial" w:eastAsia="Times New Roman" w:hAnsi="Arial" w:cs="Arial"/>
          <w:sz w:val="24"/>
          <w:szCs w:val="24"/>
          <w:lang w:val="es-PE"/>
        </w:rPr>
        <w:t xml:space="preserve"> al anticipar posibles escenarios.</w:t>
      </w:r>
    </w:p>
    <w:p w14:paraId="1981EB0B" w14:textId="77777777" w:rsidR="00451B8C" w:rsidRPr="00451B8C" w:rsidRDefault="00451B8C" w:rsidP="00553FA0">
      <w:pPr>
        <w:numPr>
          <w:ilvl w:val="0"/>
          <w:numId w:val="6"/>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Coordinar adecuadamente a los equipos de trabajo</w:t>
      </w:r>
      <w:r w:rsidRPr="00451B8C">
        <w:rPr>
          <w:rFonts w:ascii="Arial" w:eastAsia="Times New Roman" w:hAnsi="Arial" w:cs="Arial"/>
          <w:sz w:val="24"/>
          <w:szCs w:val="24"/>
          <w:lang w:val="es-PE"/>
        </w:rPr>
        <w:t xml:space="preserve"> al definir expectativas claras.</w:t>
      </w:r>
    </w:p>
    <w:p w14:paraId="2822C9DB" w14:textId="77777777" w:rsidR="00451B8C" w:rsidRPr="00451B8C" w:rsidRDefault="00451B8C" w:rsidP="00553FA0">
      <w:pPr>
        <w:numPr>
          <w:ilvl w:val="0"/>
          <w:numId w:val="6"/>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Facilitar la toma de decisiones informadas</w:t>
      </w:r>
      <w:r w:rsidRPr="00451B8C">
        <w:rPr>
          <w:rFonts w:ascii="Arial" w:eastAsia="Times New Roman" w:hAnsi="Arial" w:cs="Arial"/>
          <w:sz w:val="24"/>
          <w:szCs w:val="24"/>
          <w:lang w:val="es-PE"/>
        </w:rPr>
        <w:t xml:space="preserve"> al contar con datos organizados y comparables.</w:t>
      </w:r>
    </w:p>
    <w:p w14:paraId="59A6ADA0" w14:textId="77777777" w:rsidR="00451B8C" w:rsidRPr="00451B8C" w:rsidRDefault="00451B8C" w:rsidP="00553FA0">
      <w:pPr>
        <w:numPr>
          <w:ilvl w:val="0"/>
          <w:numId w:val="6"/>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Garantizar el alineamiento estratégico</w:t>
      </w:r>
      <w:r w:rsidRPr="00451B8C">
        <w:rPr>
          <w:rFonts w:ascii="Arial" w:eastAsia="Times New Roman" w:hAnsi="Arial" w:cs="Arial"/>
          <w:sz w:val="24"/>
          <w:szCs w:val="24"/>
          <w:lang w:val="es-PE"/>
        </w:rPr>
        <w:t xml:space="preserve"> con los objetivos de la organización.</w:t>
      </w:r>
    </w:p>
    <w:p w14:paraId="6A5FAF82"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En conclusión, el </w:t>
      </w:r>
      <w:r w:rsidRPr="00451B8C">
        <w:rPr>
          <w:rFonts w:ascii="Arial" w:eastAsia="Times New Roman" w:hAnsi="Arial" w:cs="Arial"/>
          <w:b/>
          <w:bCs/>
          <w:sz w:val="24"/>
          <w:szCs w:val="24"/>
          <w:lang w:val="es-PE"/>
        </w:rPr>
        <w:t>Plan de Gestión del Proyecto</w:t>
      </w:r>
      <w:r w:rsidRPr="00451B8C">
        <w:rPr>
          <w:rFonts w:ascii="Arial" w:eastAsia="Times New Roman" w:hAnsi="Arial" w:cs="Arial"/>
          <w:sz w:val="24"/>
          <w:szCs w:val="24"/>
          <w:lang w:val="es-PE"/>
        </w:rPr>
        <w:t xml:space="preserve"> constituye la </w:t>
      </w:r>
      <w:r w:rsidRPr="00451B8C">
        <w:rPr>
          <w:rFonts w:ascii="Arial" w:eastAsia="Times New Roman" w:hAnsi="Arial" w:cs="Arial"/>
          <w:b/>
          <w:bCs/>
          <w:sz w:val="24"/>
          <w:szCs w:val="24"/>
          <w:lang w:val="es-PE"/>
        </w:rPr>
        <w:t>columna vertebral de la dirección de proyectos</w:t>
      </w:r>
      <w:r w:rsidRPr="00451B8C">
        <w:rPr>
          <w:rFonts w:ascii="Arial" w:eastAsia="Times New Roman" w:hAnsi="Arial" w:cs="Arial"/>
          <w:sz w:val="24"/>
          <w:szCs w:val="24"/>
          <w:lang w:val="es-PE"/>
        </w:rPr>
        <w:t>, ya que concentra toda la información necesaria para ejecutar, controlar y cerrar el proyecto de manera exitosa, asegurando la coherencia entre los objetivos, los recursos y los resultados esperados.</w:t>
      </w:r>
    </w:p>
    <w:p w14:paraId="39C9B642"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3.1.3. Control integrado de cambios</w:t>
      </w:r>
    </w:p>
    <w:p w14:paraId="0A61D12E"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El </w:t>
      </w:r>
      <w:r w:rsidRPr="00451B8C">
        <w:rPr>
          <w:rFonts w:ascii="Arial" w:eastAsia="Times New Roman" w:hAnsi="Arial" w:cs="Arial"/>
          <w:b/>
          <w:bCs/>
          <w:sz w:val="24"/>
          <w:szCs w:val="24"/>
          <w:lang w:val="es-PE"/>
        </w:rPr>
        <w:t>Control Integrado de Cambios</w:t>
      </w:r>
      <w:r w:rsidRPr="00451B8C">
        <w:rPr>
          <w:rFonts w:ascii="Arial" w:eastAsia="Times New Roman" w:hAnsi="Arial" w:cs="Arial"/>
          <w:sz w:val="24"/>
          <w:szCs w:val="24"/>
          <w:lang w:val="es-PE"/>
        </w:rPr>
        <w:t xml:space="preserve"> es uno de los procesos más críticos dentro de la gestión de proyectos, ya que permite </w:t>
      </w:r>
      <w:r w:rsidRPr="00451B8C">
        <w:rPr>
          <w:rFonts w:ascii="Arial" w:eastAsia="Times New Roman" w:hAnsi="Arial" w:cs="Arial"/>
          <w:b/>
          <w:bCs/>
          <w:sz w:val="24"/>
          <w:szCs w:val="24"/>
          <w:lang w:val="es-PE"/>
        </w:rPr>
        <w:t>evaluar, aprobar o rechazar</w:t>
      </w:r>
      <w:r w:rsidRPr="00451B8C">
        <w:rPr>
          <w:rFonts w:ascii="Arial" w:eastAsia="Times New Roman" w:hAnsi="Arial" w:cs="Arial"/>
          <w:sz w:val="24"/>
          <w:szCs w:val="24"/>
          <w:lang w:val="es-PE"/>
        </w:rPr>
        <w:t xml:space="preserve"> las modificaciones que se proponen sobre los elementos del plan y sus líneas base. Según el </w:t>
      </w:r>
      <w:r w:rsidRPr="00451B8C">
        <w:rPr>
          <w:rFonts w:ascii="Arial" w:eastAsia="Times New Roman" w:hAnsi="Arial" w:cs="Arial"/>
          <w:b/>
          <w:bCs/>
          <w:sz w:val="24"/>
          <w:szCs w:val="24"/>
          <w:lang w:val="es-PE"/>
        </w:rPr>
        <w:t>PMBOK</w:t>
      </w:r>
      <w:r w:rsidRPr="00451B8C">
        <w:rPr>
          <w:rFonts w:ascii="Arial" w:eastAsia="Times New Roman" w:hAnsi="Arial" w:cs="Arial"/>
          <w:sz w:val="24"/>
          <w:szCs w:val="24"/>
          <w:lang w:val="es-PE"/>
        </w:rPr>
        <w:t xml:space="preserve">, este proceso forma parte del grupo de </w:t>
      </w:r>
      <w:r w:rsidRPr="00451B8C">
        <w:rPr>
          <w:rFonts w:ascii="Arial" w:eastAsia="Times New Roman" w:hAnsi="Arial" w:cs="Arial"/>
          <w:b/>
          <w:bCs/>
          <w:sz w:val="24"/>
          <w:szCs w:val="24"/>
          <w:lang w:val="es-PE"/>
        </w:rPr>
        <w:t>Monitoreo y Control</w:t>
      </w:r>
      <w:r w:rsidRPr="00451B8C">
        <w:rPr>
          <w:rFonts w:ascii="Arial" w:eastAsia="Times New Roman" w:hAnsi="Arial" w:cs="Arial"/>
          <w:sz w:val="24"/>
          <w:szCs w:val="24"/>
          <w:lang w:val="es-PE"/>
        </w:rPr>
        <w:t xml:space="preserve"> y tiene como objetivo principal asegurar que </w:t>
      </w:r>
      <w:r w:rsidRPr="00451B8C">
        <w:rPr>
          <w:rFonts w:ascii="Arial" w:eastAsia="Times New Roman" w:hAnsi="Arial" w:cs="Arial"/>
          <w:b/>
          <w:bCs/>
          <w:sz w:val="24"/>
          <w:szCs w:val="24"/>
          <w:lang w:val="es-PE"/>
        </w:rPr>
        <w:t>solo los cambios aprobados</w:t>
      </w:r>
      <w:r w:rsidRPr="00451B8C">
        <w:rPr>
          <w:rFonts w:ascii="Arial" w:eastAsia="Times New Roman" w:hAnsi="Arial" w:cs="Arial"/>
          <w:sz w:val="24"/>
          <w:szCs w:val="24"/>
          <w:lang w:val="es-PE"/>
        </w:rPr>
        <w:t xml:space="preserve"> se implementen, manteniendo la coherencia del proyecto y evitando desviaciones no controladas.</w:t>
      </w:r>
    </w:p>
    <w:p w14:paraId="65A284F6"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En un proyecto es normal que surjan solicitudes de cambio, ya sea por parte de los clientes, de los interesados, del equipo de trabajo o incluso como resultado de factores externos (regulaciones, avances tecnológicos, riesgos materializados). El reto consiste en gestionar estas solicitudes de manera ordenada, minimizando los impactos negativos y maximizando las oportunidades.</w:t>
      </w:r>
    </w:p>
    <w:p w14:paraId="26D3B480"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El proceso de Control Integrado de Cambios incluye varias etapas fundamentales:</w:t>
      </w:r>
    </w:p>
    <w:p w14:paraId="22C051E4" w14:textId="77777777" w:rsidR="00451B8C" w:rsidRPr="00451B8C" w:rsidRDefault="00451B8C" w:rsidP="00553FA0">
      <w:pPr>
        <w:numPr>
          <w:ilvl w:val="0"/>
          <w:numId w:val="7"/>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Identificación de la necesidad de cambio.</w:t>
      </w:r>
      <w:r w:rsidRPr="00451B8C">
        <w:rPr>
          <w:rFonts w:ascii="Arial" w:eastAsia="Times New Roman" w:hAnsi="Arial" w:cs="Arial"/>
          <w:sz w:val="24"/>
          <w:szCs w:val="24"/>
          <w:lang w:val="es-PE"/>
        </w:rPr>
        <w:t xml:space="preserve"> Cualquier miembro del proyecto o stakeholder puede proponer un cambio, pero debe estar debidamente documentado y justificado.</w:t>
      </w:r>
    </w:p>
    <w:p w14:paraId="471264EE" w14:textId="77777777" w:rsidR="00451B8C" w:rsidRPr="00451B8C" w:rsidRDefault="00451B8C" w:rsidP="00553FA0">
      <w:pPr>
        <w:numPr>
          <w:ilvl w:val="0"/>
          <w:numId w:val="7"/>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Registro de la solicitud de cambio.</w:t>
      </w:r>
      <w:r w:rsidRPr="00451B8C">
        <w:rPr>
          <w:rFonts w:ascii="Arial" w:eastAsia="Times New Roman" w:hAnsi="Arial" w:cs="Arial"/>
          <w:sz w:val="24"/>
          <w:szCs w:val="24"/>
          <w:lang w:val="es-PE"/>
        </w:rPr>
        <w:t xml:space="preserve"> Las solicitudes se documentan en un formato formal (Change Request) que especifica la naturaleza del cambio, su impacto esperado y la razón por la cual se plantea.</w:t>
      </w:r>
    </w:p>
    <w:p w14:paraId="27B6D4C8" w14:textId="77777777" w:rsidR="00451B8C" w:rsidRPr="00451B8C" w:rsidRDefault="00451B8C" w:rsidP="00553FA0">
      <w:pPr>
        <w:numPr>
          <w:ilvl w:val="0"/>
          <w:numId w:val="7"/>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Análisis de impacto.</w:t>
      </w:r>
      <w:r w:rsidRPr="00451B8C">
        <w:rPr>
          <w:rFonts w:ascii="Arial" w:eastAsia="Times New Roman" w:hAnsi="Arial" w:cs="Arial"/>
          <w:sz w:val="24"/>
          <w:szCs w:val="24"/>
          <w:lang w:val="es-PE"/>
        </w:rPr>
        <w:t xml:space="preserve"> El equipo de dirección del proyecto, junto con expertos si es necesario, evalúa cómo afectará el cambio al alcance, cronograma, costos, calidad, recursos, riesgos y demás áreas del proyecto.</w:t>
      </w:r>
    </w:p>
    <w:p w14:paraId="2C0DB9B9" w14:textId="77777777" w:rsidR="00451B8C" w:rsidRPr="00451B8C" w:rsidRDefault="00451B8C" w:rsidP="00553FA0">
      <w:pPr>
        <w:numPr>
          <w:ilvl w:val="0"/>
          <w:numId w:val="7"/>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Decisión del comité o autoridad de cambios.</w:t>
      </w:r>
      <w:r w:rsidRPr="00451B8C">
        <w:rPr>
          <w:rFonts w:ascii="Arial" w:eastAsia="Times New Roman" w:hAnsi="Arial" w:cs="Arial"/>
          <w:sz w:val="24"/>
          <w:szCs w:val="24"/>
          <w:lang w:val="es-PE"/>
        </w:rPr>
        <w:t xml:space="preserve"> Dependiendo del nivel de impacto, las decisiones pueden tomarlas el Project Manager, el patrocinador del proyecto o el Comité de Control de Cambios (Change Control Board, CCB).</w:t>
      </w:r>
    </w:p>
    <w:p w14:paraId="259AC979" w14:textId="77777777" w:rsidR="00451B8C" w:rsidRPr="00451B8C" w:rsidRDefault="00451B8C" w:rsidP="00553FA0">
      <w:pPr>
        <w:numPr>
          <w:ilvl w:val="0"/>
          <w:numId w:val="7"/>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Actualización de documentos y líneas base.</w:t>
      </w:r>
      <w:r w:rsidRPr="00451B8C">
        <w:rPr>
          <w:rFonts w:ascii="Arial" w:eastAsia="Times New Roman" w:hAnsi="Arial" w:cs="Arial"/>
          <w:sz w:val="24"/>
          <w:szCs w:val="24"/>
          <w:lang w:val="es-PE"/>
        </w:rPr>
        <w:t xml:space="preserve"> En caso de aprobación, se actualiza el Plan de Gestión del Proyecto, las líneas base y cualquier documento relacionado.</w:t>
      </w:r>
    </w:p>
    <w:p w14:paraId="3E2FE393" w14:textId="77777777" w:rsidR="00451B8C" w:rsidRPr="00451B8C" w:rsidRDefault="00451B8C" w:rsidP="00553FA0">
      <w:pPr>
        <w:numPr>
          <w:ilvl w:val="0"/>
          <w:numId w:val="7"/>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Comunicación de la decisión.</w:t>
      </w:r>
      <w:r w:rsidRPr="00451B8C">
        <w:rPr>
          <w:rFonts w:ascii="Arial" w:eastAsia="Times New Roman" w:hAnsi="Arial" w:cs="Arial"/>
          <w:sz w:val="24"/>
          <w:szCs w:val="24"/>
          <w:lang w:val="es-PE"/>
        </w:rPr>
        <w:t xml:space="preserve"> Todos los interesados deben ser informados de la decisión, ya sea aprobación, rechazo o solicitud de más información.</w:t>
      </w:r>
    </w:p>
    <w:p w14:paraId="4E3A5638" w14:textId="77777777" w:rsidR="00451B8C" w:rsidRPr="00451B8C" w:rsidRDefault="00451B8C" w:rsidP="00553FA0">
      <w:pPr>
        <w:numPr>
          <w:ilvl w:val="0"/>
          <w:numId w:val="7"/>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Monitoreo de la implementación.</w:t>
      </w:r>
      <w:r w:rsidRPr="00451B8C">
        <w:rPr>
          <w:rFonts w:ascii="Arial" w:eastAsia="Times New Roman" w:hAnsi="Arial" w:cs="Arial"/>
          <w:sz w:val="24"/>
          <w:szCs w:val="24"/>
          <w:lang w:val="es-PE"/>
        </w:rPr>
        <w:t xml:space="preserve"> Se hace seguimiento para asegurar que el cambio se ejecute correctamente y se integren sus resultados al proyecto.</w:t>
      </w:r>
    </w:p>
    <w:p w14:paraId="2F0A77B0"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La importancia del </w:t>
      </w:r>
      <w:r w:rsidRPr="00451B8C">
        <w:rPr>
          <w:rFonts w:ascii="Arial" w:eastAsia="Times New Roman" w:hAnsi="Arial" w:cs="Arial"/>
          <w:b/>
          <w:bCs/>
          <w:sz w:val="24"/>
          <w:szCs w:val="24"/>
          <w:lang w:val="es-PE"/>
        </w:rPr>
        <w:t>Control Integrado de Cambios</w:t>
      </w:r>
      <w:r w:rsidRPr="00451B8C">
        <w:rPr>
          <w:rFonts w:ascii="Arial" w:eastAsia="Times New Roman" w:hAnsi="Arial" w:cs="Arial"/>
          <w:sz w:val="24"/>
          <w:szCs w:val="24"/>
          <w:lang w:val="es-PE"/>
        </w:rPr>
        <w:t xml:space="preserve"> radica en que permite:</w:t>
      </w:r>
    </w:p>
    <w:p w14:paraId="3F9E7082" w14:textId="77777777" w:rsidR="00451B8C" w:rsidRPr="00451B8C" w:rsidRDefault="00451B8C" w:rsidP="00553FA0">
      <w:pPr>
        <w:numPr>
          <w:ilvl w:val="0"/>
          <w:numId w:val="8"/>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Mantener la </w:t>
      </w:r>
      <w:r w:rsidRPr="00451B8C">
        <w:rPr>
          <w:rFonts w:ascii="Arial" w:eastAsia="Times New Roman" w:hAnsi="Arial" w:cs="Arial"/>
          <w:b/>
          <w:bCs/>
          <w:sz w:val="24"/>
          <w:szCs w:val="24"/>
          <w:lang w:val="es-PE"/>
        </w:rPr>
        <w:t>trazabilidad</w:t>
      </w:r>
      <w:r w:rsidRPr="00451B8C">
        <w:rPr>
          <w:rFonts w:ascii="Arial" w:eastAsia="Times New Roman" w:hAnsi="Arial" w:cs="Arial"/>
          <w:sz w:val="24"/>
          <w:szCs w:val="24"/>
          <w:lang w:val="es-PE"/>
        </w:rPr>
        <w:t xml:space="preserve"> de todas las modificaciones realizadas.</w:t>
      </w:r>
    </w:p>
    <w:p w14:paraId="3C4EEF56" w14:textId="77777777" w:rsidR="00451B8C" w:rsidRPr="00451B8C" w:rsidRDefault="00451B8C" w:rsidP="00553FA0">
      <w:pPr>
        <w:numPr>
          <w:ilvl w:val="0"/>
          <w:numId w:val="8"/>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Evitar el fenómeno conocido como </w:t>
      </w:r>
      <w:r w:rsidRPr="00451B8C">
        <w:rPr>
          <w:rFonts w:ascii="Arial" w:eastAsia="Times New Roman" w:hAnsi="Arial" w:cs="Arial"/>
          <w:b/>
          <w:bCs/>
          <w:sz w:val="24"/>
          <w:szCs w:val="24"/>
          <w:lang w:val="es-PE"/>
        </w:rPr>
        <w:t>scope creep</w:t>
      </w:r>
      <w:r w:rsidRPr="00451B8C">
        <w:rPr>
          <w:rFonts w:ascii="Arial" w:eastAsia="Times New Roman" w:hAnsi="Arial" w:cs="Arial"/>
          <w:sz w:val="24"/>
          <w:szCs w:val="24"/>
          <w:lang w:val="es-PE"/>
        </w:rPr>
        <w:t xml:space="preserve"> (crecimiento no controlado del alcance).</w:t>
      </w:r>
    </w:p>
    <w:p w14:paraId="3B40945A" w14:textId="77777777" w:rsidR="00451B8C" w:rsidRPr="00451B8C" w:rsidRDefault="00451B8C" w:rsidP="00553FA0">
      <w:pPr>
        <w:numPr>
          <w:ilvl w:val="0"/>
          <w:numId w:val="8"/>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Garantizar que el proyecto permanezca alineado con los objetivos estratégicos de la organización.</w:t>
      </w:r>
    </w:p>
    <w:p w14:paraId="37881FEE" w14:textId="77777777" w:rsidR="00451B8C" w:rsidRPr="00451B8C" w:rsidRDefault="00451B8C" w:rsidP="00553FA0">
      <w:pPr>
        <w:numPr>
          <w:ilvl w:val="0"/>
          <w:numId w:val="8"/>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Facilitar la </w:t>
      </w:r>
      <w:r w:rsidRPr="00451B8C">
        <w:rPr>
          <w:rFonts w:ascii="Arial" w:eastAsia="Times New Roman" w:hAnsi="Arial" w:cs="Arial"/>
          <w:b/>
          <w:bCs/>
          <w:sz w:val="24"/>
          <w:szCs w:val="24"/>
          <w:lang w:val="es-PE"/>
        </w:rPr>
        <w:t>toma de decisiones informadas</w:t>
      </w:r>
      <w:r w:rsidRPr="00451B8C">
        <w:rPr>
          <w:rFonts w:ascii="Arial" w:eastAsia="Times New Roman" w:hAnsi="Arial" w:cs="Arial"/>
          <w:sz w:val="24"/>
          <w:szCs w:val="24"/>
          <w:lang w:val="es-PE"/>
        </w:rPr>
        <w:t>, al basarse en un análisis objetivo de impacto.</w:t>
      </w:r>
    </w:p>
    <w:p w14:paraId="7C3DC220" w14:textId="77777777" w:rsidR="00451B8C" w:rsidRPr="00451B8C" w:rsidRDefault="00451B8C" w:rsidP="00553FA0">
      <w:pPr>
        <w:numPr>
          <w:ilvl w:val="0"/>
          <w:numId w:val="8"/>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Reforzar la </w:t>
      </w:r>
      <w:r w:rsidRPr="00451B8C">
        <w:rPr>
          <w:rFonts w:ascii="Arial" w:eastAsia="Times New Roman" w:hAnsi="Arial" w:cs="Arial"/>
          <w:b/>
          <w:bCs/>
          <w:sz w:val="24"/>
          <w:szCs w:val="24"/>
          <w:lang w:val="es-PE"/>
        </w:rPr>
        <w:t>comunicación y transparencia</w:t>
      </w:r>
      <w:r w:rsidRPr="00451B8C">
        <w:rPr>
          <w:rFonts w:ascii="Arial" w:eastAsia="Times New Roman" w:hAnsi="Arial" w:cs="Arial"/>
          <w:sz w:val="24"/>
          <w:szCs w:val="24"/>
          <w:lang w:val="es-PE"/>
        </w:rPr>
        <w:t xml:space="preserve"> con los stakeholders.</w:t>
      </w:r>
    </w:p>
    <w:p w14:paraId="684D4F91"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En conclusión, el </w:t>
      </w:r>
      <w:r w:rsidRPr="00451B8C">
        <w:rPr>
          <w:rFonts w:ascii="Arial" w:eastAsia="Times New Roman" w:hAnsi="Arial" w:cs="Arial"/>
          <w:b/>
          <w:bCs/>
          <w:sz w:val="24"/>
          <w:szCs w:val="24"/>
          <w:lang w:val="es-PE"/>
        </w:rPr>
        <w:t>Control Integrado de Cambios</w:t>
      </w:r>
      <w:r w:rsidRPr="00451B8C">
        <w:rPr>
          <w:rFonts w:ascii="Arial" w:eastAsia="Times New Roman" w:hAnsi="Arial" w:cs="Arial"/>
          <w:sz w:val="24"/>
          <w:szCs w:val="24"/>
          <w:lang w:val="es-PE"/>
        </w:rPr>
        <w:t xml:space="preserve"> actúa como un </w:t>
      </w:r>
      <w:r w:rsidRPr="00451B8C">
        <w:rPr>
          <w:rFonts w:ascii="Arial" w:eastAsia="Times New Roman" w:hAnsi="Arial" w:cs="Arial"/>
          <w:b/>
          <w:bCs/>
          <w:sz w:val="24"/>
          <w:szCs w:val="24"/>
          <w:lang w:val="es-PE"/>
        </w:rPr>
        <w:t>mecanismo de equilibrio</w:t>
      </w:r>
      <w:r w:rsidRPr="00451B8C">
        <w:rPr>
          <w:rFonts w:ascii="Arial" w:eastAsia="Times New Roman" w:hAnsi="Arial" w:cs="Arial"/>
          <w:sz w:val="24"/>
          <w:szCs w:val="24"/>
          <w:lang w:val="es-PE"/>
        </w:rPr>
        <w:t xml:space="preserve"> entre la necesidad de flexibilidad de un proyecto y la disciplina necesaria para mantenerlo dentro de sus parámetros iniciales. Una buena gestión de cambios aumenta la probabilidad de éxito y refuerza la credibilidad del Project Manager y del equipo de trabajo frente a los interesados.</w:t>
      </w:r>
    </w:p>
    <w:p w14:paraId="02C08DBB" w14:textId="4A2D5C5A" w:rsidR="00AA1D4C" w:rsidRPr="00B03750" w:rsidRDefault="00451B8C" w:rsidP="00451B8C">
      <w:pPr>
        <w:pStyle w:val="NormalWeb"/>
        <w:rPr>
          <w:rFonts w:ascii="Arial" w:hAnsi="Arial" w:cs="Arial"/>
          <w:b/>
          <w:bCs/>
          <w:sz w:val="28"/>
          <w:szCs w:val="28"/>
          <w:lang w:val="es-PE"/>
        </w:rPr>
      </w:pPr>
      <w:r w:rsidRPr="00B03750">
        <w:rPr>
          <w:rFonts w:ascii="Arial" w:hAnsi="Arial" w:cs="Arial"/>
          <w:b/>
          <w:bCs/>
          <w:sz w:val="28"/>
          <w:szCs w:val="28"/>
          <w:lang w:val="es-PE"/>
        </w:rPr>
        <w:t>3.2. Gestión del Alcance</w:t>
      </w:r>
    </w:p>
    <w:p w14:paraId="58908AA2"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3.2.1. Recopilación de requisitos</w:t>
      </w:r>
    </w:p>
    <w:p w14:paraId="3C2342D8"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La </w:t>
      </w:r>
      <w:r w:rsidRPr="00451B8C">
        <w:rPr>
          <w:rFonts w:ascii="Arial" w:eastAsia="Times New Roman" w:hAnsi="Arial" w:cs="Arial"/>
          <w:b/>
          <w:bCs/>
          <w:sz w:val="24"/>
          <w:szCs w:val="24"/>
          <w:lang w:val="es-PE"/>
        </w:rPr>
        <w:t>recopilación de requisitos</w:t>
      </w:r>
      <w:r w:rsidRPr="00451B8C">
        <w:rPr>
          <w:rFonts w:ascii="Arial" w:eastAsia="Times New Roman" w:hAnsi="Arial" w:cs="Arial"/>
          <w:sz w:val="24"/>
          <w:szCs w:val="24"/>
          <w:lang w:val="es-PE"/>
        </w:rPr>
        <w:t xml:space="preserve"> es un proceso clave dentro de la </w:t>
      </w:r>
      <w:r w:rsidRPr="00451B8C">
        <w:rPr>
          <w:rFonts w:ascii="Arial" w:eastAsia="Times New Roman" w:hAnsi="Arial" w:cs="Arial"/>
          <w:b/>
          <w:bCs/>
          <w:sz w:val="24"/>
          <w:szCs w:val="24"/>
          <w:lang w:val="es-PE"/>
        </w:rPr>
        <w:t>Gestión del Alcance</w:t>
      </w:r>
      <w:r w:rsidRPr="00451B8C">
        <w:rPr>
          <w:rFonts w:ascii="Arial" w:eastAsia="Times New Roman" w:hAnsi="Arial" w:cs="Arial"/>
          <w:sz w:val="24"/>
          <w:szCs w:val="24"/>
          <w:lang w:val="es-PE"/>
        </w:rPr>
        <w:t xml:space="preserve"> del proyecto. Su objetivo es </w:t>
      </w:r>
      <w:r w:rsidRPr="00451B8C">
        <w:rPr>
          <w:rFonts w:ascii="Arial" w:eastAsia="Times New Roman" w:hAnsi="Arial" w:cs="Arial"/>
          <w:b/>
          <w:bCs/>
          <w:sz w:val="24"/>
          <w:szCs w:val="24"/>
          <w:lang w:val="es-PE"/>
        </w:rPr>
        <w:t>identificar, analizar y documentar</w:t>
      </w:r>
      <w:r w:rsidRPr="00451B8C">
        <w:rPr>
          <w:rFonts w:ascii="Arial" w:eastAsia="Times New Roman" w:hAnsi="Arial" w:cs="Arial"/>
          <w:sz w:val="24"/>
          <w:szCs w:val="24"/>
          <w:lang w:val="es-PE"/>
        </w:rPr>
        <w:t xml:space="preserve"> las necesidades y expectativas de los interesados con respecto al producto, servicio o resultado que se debe entregar.</w:t>
      </w:r>
    </w:p>
    <w:p w14:paraId="2FC81D2E"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Según el </w:t>
      </w:r>
      <w:r w:rsidRPr="00451B8C">
        <w:rPr>
          <w:rFonts w:ascii="Arial" w:eastAsia="Times New Roman" w:hAnsi="Arial" w:cs="Arial"/>
          <w:b/>
          <w:bCs/>
          <w:sz w:val="24"/>
          <w:szCs w:val="24"/>
          <w:lang w:val="es-PE"/>
        </w:rPr>
        <w:t>PMBOK</w:t>
      </w:r>
      <w:r w:rsidRPr="00451B8C">
        <w:rPr>
          <w:rFonts w:ascii="Arial" w:eastAsia="Times New Roman" w:hAnsi="Arial" w:cs="Arial"/>
          <w:sz w:val="24"/>
          <w:szCs w:val="24"/>
          <w:lang w:val="es-PE"/>
        </w:rPr>
        <w:t xml:space="preserve">, este proceso se desarrolla en el grupo de </w:t>
      </w:r>
      <w:r w:rsidRPr="00451B8C">
        <w:rPr>
          <w:rFonts w:ascii="Arial" w:eastAsia="Times New Roman" w:hAnsi="Arial" w:cs="Arial"/>
          <w:b/>
          <w:bCs/>
          <w:sz w:val="24"/>
          <w:szCs w:val="24"/>
          <w:lang w:val="es-PE"/>
        </w:rPr>
        <w:t>Procesos de Planificación</w:t>
      </w:r>
      <w:r w:rsidRPr="00451B8C">
        <w:rPr>
          <w:rFonts w:ascii="Arial" w:eastAsia="Times New Roman" w:hAnsi="Arial" w:cs="Arial"/>
          <w:sz w:val="24"/>
          <w:szCs w:val="24"/>
          <w:lang w:val="es-PE"/>
        </w:rPr>
        <w:t xml:space="preserve">, y constituye la base para definir el </w:t>
      </w:r>
      <w:r w:rsidRPr="00451B8C">
        <w:rPr>
          <w:rFonts w:ascii="Arial" w:eastAsia="Times New Roman" w:hAnsi="Arial" w:cs="Arial"/>
          <w:b/>
          <w:bCs/>
          <w:sz w:val="24"/>
          <w:szCs w:val="24"/>
          <w:lang w:val="es-PE"/>
        </w:rPr>
        <w:t>alcance del proyecto</w:t>
      </w:r>
      <w:r w:rsidRPr="00451B8C">
        <w:rPr>
          <w:rFonts w:ascii="Arial" w:eastAsia="Times New Roman" w:hAnsi="Arial" w:cs="Arial"/>
          <w:sz w:val="24"/>
          <w:szCs w:val="24"/>
          <w:lang w:val="es-PE"/>
        </w:rPr>
        <w:t xml:space="preserve"> y elaborar la </w:t>
      </w:r>
      <w:r w:rsidRPr="00451B8C">
        <w:rPr>
          <w:rFonts w:ascii="Arial" w:eastAsia="Times New Roman" w:hAnsi="Arial" w:cs="Arial"/>
          <w:b/>
          <w:bCs/>
          <w:sz w:val="24"/>
          <w:szCs w:val="24"/>
          <w:lang w:val="es-PE"/>
        </w:rPr>
        <w:t>EDT/WBS</w:t>
      </w:r>
      <w:r w:rsidRPr="00451B8C">
        <w:rPr>
          <w:rFonts w:ascii="Arial" w:eastAsia="Times New Roman" w:hAnsi="Arial" w:cs="Arial"/>
          <w:sz w:val="24"/>
          <w:szCs w:val="24"/>
          <w:lang w:val="es-PE"/>
        </w:rPr>
        <w:t>. Una correcta recopilación de requisitos asegura que el trabajo del proyecto esté alineado con lo que realmente necesitan los stakeholders y no únicamente con supuestos del equipo.</w:t>
      </w:r>
    </w:p>
    <w:p w14:paraId="2B1436D8"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El proceso se caracteriza por ser </w:t>
      </w:r>
      <w:r w:rsidRPr="00451B8C">
        <w:rPr>
          <w:rFonts w:ascii="Arial" w:eastAsia="Times New Roman" w:hAnsi="Arial" w:cs="Arial"/>
          <w:b/>
          <w:bCs/>
          <w:sz w:val="24"/>
          <w:szCs w:val="24"/>
          <w:lang w:val="es-PE"/>
        </w:rPr>
        <w:t>iterativo</w:t>
      </w:r>
      <w:r w:rsidRPr="00451B8C">
        <w:rPr>
          <w:rFonts w:ascii="Arial" w:eastAsia="Times New Roman" w:hAnsi="Arial" w:cs="Arial"/>
          <w:sz w:val="24"/>
          <w:szCs w:val="24"/>
          <w:lang w:val="es-PE"/>
        </w:rPr>
        <w:t xml:space="preserve"> y altamente dependiente de la comunicación efectiva con los interesados. Entre los métodos más comunes para recopilar requisitos se encuentran:</w:t>
      </w:r>
    </w:p>
    <w:p w14:paraId="4188BABC" w14:textId="77777777" w:rsidR="00451B8C" w:rsidRPr="00451B8C" w:rsidRDefault="00451B8C" w:rsidP="00553FA0">
      <w:pPr>
        <w:numPr>
          <w:ilvl w:val="0"/>
          <w:numId w:val="9"/>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Entrevistas individuales.</w:t>
      </w:r>
      <w:r w:rsidRPr="00451B8C">
        <w:rPr>
          <w:rFonts w:ascii="Arial" w:eastAsia="Times New Roman" w:hAnsi="Arial" w:cs="Arial"/>
          <w:sz w:val="24"/>
          <w:szCs w:val="24"/>
          <w:lang w:val="es-PE"/>
        </w:rPr>
        <w:t xml:space="preserve"> Permiten obtener información directa y detallada de los interesados clave.</w:t>
      </w:r>
    </w:p>
    <w:p w14:paraId="357095F7" w14:textId="77777777" w:rsidR="00451B8C" w:rsidRPr="00451B8C" w:rsidRDefault="00451B8C" w:rsidP="00553FA0">
      <w:pPr>
        <w:numPr>
          <w:ilvl w:val="0"/>
          <w:numId w:val="9"/>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Talleres y sesiones grupales.</w:t>
      </w:r>
      <w:r w:rsidRPr="00451B8C">
        <w:rPr>
          <w:rFonts w:ascii="Arial" w:eastAsia="Times New Roman" w:hAnsi="Arial" w:cs="Arial"/>
          <w:sz w:val="24"/>
          <w:szCs w:val="24"/>
          <w:lang w:val="es-PE"/>
        </w:rPr>
        <w:t xml:space="preserve"> Facilitan la construcción de consenso entre distintos actores con intereses diversos.</w:t>
      </w:r>
    </w:p>
    <w:p w14:paraId="3B35EC23" w14:textId="77777777" w:rsidR="00451B8C" w:rsidRPr="00451B8C" w:rsidRDefault="00451B8C" w:rsidP="00553FA0">
      <w:pPr>
        <w:numPr>
          <w:ilvl w:val="0"/>
          <w:numId w:val="9"/>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Cuestionarios y encuestas.</w:t>
      </w:r>
      <w:r w:rsidRPr="00451B8C">
        <w:rPr>
          <w:rFonts w:ascii="Arial" w:eastAsia="Times New Roman" w:hAnsi="Arial" w:cs="Arial"/>
          <w:sz w:val="24"/>
          <w:szCs w:val="24"/>
          <w:lang w:val="es-PE"/>
        </w:rPr>
        <w:t xml:space="preserve"> Útiles para recopilar datos de un gran número de participantes.</w:t>
      </w:r>
    </w:p>
    <w:p w14:paraId="1EB0D887" w14:textId="77777777" w:rsidR="00451B8C" w:rsidRPr="00451B8C" w:rsidRDefault="00451B8C" w:rsidP="00553FA0">
      <w:pPr>
        <w:numPr>
          <w:ilvl w:val="0"/>
          <w:numId w:val="9"/>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Observación directa.</w:t>
      </w:r>
      <w:r w:rsidRPr="00451B8C">
        <w:rPr>
          <w:rFonts w:ascii="Arial" w:eastAsia="Times New Roman" w:hAnsi="Arial" w:cs="Arial"/>
          <w:sz w:val="24"/>
          <w:szCs w:val="24"/>
          <w:lang w:val="es-PE"/>
        </w:rPr>
        <w:t xml:space="preserve"> El Project Manager o el equipo observan cómo se realizan actualmente los procesos para detectar necesidades.</w:t>
      </w:r>
    </w:p>
    <w:p w14:paraId="016F7668" w14:textId="77777777" w:rsidR="00451B8C" w:rsidRPr="00451B8C" w:rsidRDefault="00451B8C" w:rsidP="00553FA0">
      <w:pPr>
        <w:numPr>
          <w:ilvl w:val="0"/>
          <w:numId w:val="9"/>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Análisis de documentos existentes.</w:t>
      </w:r>
      <w:r w:rsidRPr="00451B8C">
        <w:rPr>
          <w:rFonts w:ascii="Arial" w:eastAsia="Times New Roman" w:hAnsi="Arial" w:cs="Arial"/>
          <w:sz w:val="24"/>
          <w:szCs w:val="24"/>
          <w:lang w:val="es-PE"/>
        </w:rPr>
        <w:t xml:space="preserve"> Revisión de manuales, contratos, normativas, políticas y otros documentos relevantes.</w:t>
      </w:r>
    </w:p>
    <w:p w14:paraId="2C1E3293" w14:textId="77777777" w:rsidR="00451B8C" w:rsidRPr="00451B8C" w:rsidRDefault="00451B8C" w:rsidP="00553FA0">
      <w:pPr>
        <w:numPr>
          <w:ilvl w:val="0"/>
          <w:numId w:val="9"/>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Prototipos y modelos.</w:t>
      </w:r>
      <w:r w:rsidRPr="00451B8C">
        <w:rPr>
          <w:rFonts w:ascii="Arial" w:eastAsia="Times New Roman" w:hAnsi="Arial" w:cs="Arial"/>
          <w:sz w:val="24"/>
          <w:szCs w:val="24"/>
          <w:lang w:val="es-PE"/>
        </w:rPr>
        <w:t xml:space="preserve"> Permiten a los interesados visualizar un producto preliminar y dar retroalimentación temprana.</w:t>
      </w:r>
    </w:p>
    <w:p w14:paraId="1D86ED20"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El resultado principal de este proceso es el </w:t>
      </w:r>
      <w:r w:rsidRPr="00451B8C">
        <w:rPr>
          <w:rFonts w:ascii="Arial" w:eastAsia="Times New Roman" w:hAnsi="Arial" w:cs="Arial"/>
          <w:b/>
          <w:bCs/>
          <w:sz w:val="24"/>
          <w:szCs w:val="24"/>
          <w:lang w:val="es-PE"/>
        </w:rPr>
        <w:t>registro de requisitos</w:t>
      </w:r>
      <w:r w:rsidRPr="00451B8C">
        <w:rPr>
          <w:rFonts w:ascii="Arial" w:eastAsia="Times New Roman" w:hAnsi="Arial" w:cs="Arial"/>
          <w:sz w:val="24"/>
          <w:szCs w:val="24"/>
          <w:lang w:val="es-PE"/>
        </w:rPr>
        <w:t>, un documento estructurado que contiene:</w:t>
      </w:r>
    </w:p>
    <w:p w14:paraId="5C439AAF" w14:textId="77777777" w:rsidR="00451B8C" w:rsidRPr="00451B8C" w:rsidRDefault="00451B8C" w:rsidP="00553FA0">
      <w:pPr>
        <w:numPr>
          <w:ilvl w:val="0"/>
          <w:numId w:val="10"/>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Descripción detallada de cada requisito.</w:t>
      </w:r>
    </w:p>
    <w:p w14:paraId="28921AA8" w14:textId="77777777" w:rsidR="00451B8C" w:rsidRPr="00451B8C" w:rsidRDefault="00451B8C" w:rsidP="00553FA0">
      <w:pPr>
        <w:numPr>
          <w:ilvl w:val="0"/>
          <w:numId w:val="10"/>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Prioridad y clasificación (funcionales, no funcionales, técnicos, regulatorios, de calidad, etc.).</w:t>
      </w:r>
    </w:p>
    <w:p w14:paraId="0815708F" w14:textId="77777777" w:rsidR="00451B8C" w:rsidRPr="00451B8C" w:rsidRDefault="00451B8C" w:rsidP="00553FA0">
      <w:pPr>
        <w:numPr>
          <w:ilvl w:val="0"/>
          <w:numId w:val="10"/>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Criterios de aceptación que determinarán cuándo un requisito se considera cumplido.</w:t>
      </w:r>
    </w:p>
    <w:p w14:paraId="398BC30A" w14:textId="77777777" w:rsidR="00451B8C" w:rsidRPr="00451B8C" w:rsidRDefault="00451B8C" w:rsidP="00553FA0">
      <w:pPr>
        <w:numPr>
          <w:ilvl w:val="0"/>
          <w:numId w:val="10"/>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Relación con los objetivos estratégicos del proyecto y de la organización.</w:t>
      </w:r>
    </w:p>
    <w:p w14:paraId="41C62D1A"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La importancia de una buena </w:t>
      </w:r>
      <w:r w:rsidRPr="00451B8C">
        <w:rPr>
          <w:rFonts w:ascii="Arial" w:eastAsia="Times New Roman" w:hAnsi="Arial" w:cs="Arial"/>
          <w:b/>
          <w:bCs/>
          <w:sz w:val="24"/>
          <w:szCs w:val="24"/>
          <w:lang w:val="es-PE"/>
        </w:rPr>
        <w:t>recopilación de requisitos</w:t>
      </w:r>
      <w:r w:rsidRPr="00451B8C">
        <w:rPr>
          <w:rFonts w:ascii="Arial" w:eastAsia="Times New Roman" w:hAnsi="Arial" w:cs="Arial"/>
          <w:sz w:val="24"/>
          <w:szCs w:val="24"/>
          <w:lang w:val="es-PE"/>
        </w:rPr>
        <w:t xml:space="preserve"> se refleja en varios aspectos:</w:t>
      </w:r>
    </w:p>
    <w:p w14:paraId="6ABD0972" w14:textId="77777777" w:rsidR="00451B8C" w:rsidRPr="00451B8C" w:rsidRDefault="00451B8C" w:rsidP="00553FA0">
      <w:pPr>
        <w:numPr>
          <w:ilvl w:val="0"/>
          <w:numId w:val="11"/>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Reduce el riesgo de </w:t>
      </w:r>
      <w:r w:rsidRPr="00451B8C">
        <w:rPr>
          <w:rFonts w:ascii="Arial" w:eastAsia="Times New Roman" w:hAnsi="Arial" w:cs="Arial"/>
          <w:b/>
          <w:bCs/>
          <w:sz w:val="24"/>
          <w:szCs w:val="24"/>
          <w:lang w:val="es-PE"/>
        </w:rPr>
        <w:t>malentendidos</w:t>
      </w:r>
      <w:r w:rsidRPr="00451B8C">
        <w:rPr>
          <w:rFonts w:ascii="Arial" w:eastAsia="Times New Roman" w:hAnsi="Arial" w:cs="Arial"/>
          <w:sz w:val="24"/>
          <w:szCs w:val="24"/>
          <w:lang w:val="es-PE"/>
        </w:rPr>
        <w:t xml:space="preserve"> y retrabajo.</w:t>
      </w:r>
    </w:p>
    <w:p w14:paraId="712053CC" w14:textId="77777777" w:rsidR="00451B8C" w:rsidRPr="00451B8C" w:rsidRDefault="00451B8C" w:rsidP="00553FA0">
      <w:pPr>
        <w:numPr>
          <w:ilvl w:val="0"/>
          <w:numId w:val="11"/>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Permite establecer expectativas claras entre el cliente y el equipo del proyecto.</w:t>
      </w:r>
    </w:p>
    <w:p w14:paraId="003B9CD8" w14:textId="77777777" w:rsidR="00451B8C" w:rsidRPr="00451B8C" w:rsidRDefault="00451B8C" w:rsidP="00553FA0">
      <w:pPr>
        <w:numPr>
          <w:ilvl w:val="0"/>
          <w:numId w:val="11"/>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Aumenta la </w:t>
      </w:r>
      <w:r w:rsidRPr="00451B8C">
        <w:rPr>
          <w:rFonts w:ascii="Arial" w:eastAsia="Times New Roman" w:hAnsi="Arial" w:cs="Arial"/>
          <w:b/>
          <w:bCs/>
          <w:sz w:val="24"/>
          <w:szCs w:val="24"/>
          <w:lang w:val="es-PE"/>
        </w:rPr>
        <w:t>probabilidad de éxito</w:t>
      </w:r>
      <w:r w:rsidRPr="00451B8C">
        <w:rPr>
          <w:rFonts w:ascii="Arial" w:eastAsia="Times New Roman" w:hAnsi="Arial" w:cs="Arial"/>
          <w:sz w:val="24"/>
          <w:szCs w:val="24"/>
          <w:lang w:val="es-PE"/>
        </w:rPr>
        <w:t>, ya que el producto final cumplirá con lo solicitado.</w:t>
      </w:r>
    </w:p>
    <w:p w14:paraId="09FCB4F5" w14:textId="77777777" w:rsidR="00451B8C" w:rsidRPr="00451B8C" w:rsidRDefault="00451B8C" w:rsidP="00553FA0">
      <w:pPr>
        <w:numPr>
          <w:ilvl w:val="0"/>
          <w:numId w:val="11"/>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Sirve como referencia durante todo el proyecto para evaluar solicitudes de cambio y validar entregables.</w:t>
      </w:r>
    </w:p>
    <w:p w14:paraId="3EB6CE1B"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En conclusión, la </w:t>
      </w:r>
      <w:r w:rsidRPr="00451B8C">
        <w:rPr>
          <w:rFonts w:ascii="Arial" w:eastAsia="Times New Roman" w:hAnsi="Arial" w:cs="Arial"/>
          <w:b/>
          <w:bCs/>
          <w:sz w:val="24"/>
          <w:szCs w:val="24"/>
          <w:lang w:val="es-PE"/>
        </w:rPr>
        <w:t>recopilación de requisitos</w:t>
      </w:r>
      <w:r w:rsidRPr="00451B8C">
        <w:rPr>
          <w:rFonts w:ascii="Arial" w:eastAsia="Times New Roman" w:hAnsi="Arial" w:cs="Arial"/>
          <w:sz w:val="24"/>
          <w:szCs w:val="24"/>
          <w:lang w:val="es-PE"/>
        </w:rPr>
        <w:t xml:space="preserve"> constituye el </w:t>
      </w:r>
      <w:r w:rsidRPr="00451B8C">
        <w:rPr>
          <w:rFonts w:ascii="Arial" w:eastAsia="Times New Roman" w:hAnsi="Arial" w:cs="Arial"/>
          <w:b/>
          <w:bCs/>
          <w:sz w:val="24"/>
          <w:szCs w:val="24"/>
          <w:lang w:val="es-PE"/>
        </w:rPr>
        <w:t>pilar inicial del alcance</w:t>
      </w:r>
      <w:r w:rsidRPr="00451B8C">
        <w:rPr>
          <w:rFonts w:ascii="Arial" w:eastAsia="Times New Roman" w:hAnsi="Arial" w:cs="Arial"/>
          <w:sz w:val="24"/>
          <w:szCs w:val="24"/>
          <w:lang w:val="es-PE"/>
        </w:rPr>
        <w:t xml:space="preserve"> y garantiza que los esfuerzos del equipo estén orientados a generar valor real para los interesados, evitando desviaciones y costos innecesarios.</w:t>
      </w:r>
    </w:p>
    <w:p w14:paraId="19FD3190"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3.2.2. Definición del alcance</w:t>
      </w:r>
    </w:p>
    <w:p w14:paraId="216331CA"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La </w:t>
      </w:r>
      <w:r w:rsidRPr="00451B8C">
        <w:rPr>
          <w:rFonts w:ascii="Arial" w:eastAsia="Times New Roman" w:hAnsi="Arial" w:cs="Arial"/>
          <w:b/>
          <w:bCs/>
          <w:sz w:val="24"/>
          <w:szCs w:val="24"/>
          <w:lang w:val="es-PE"/>
        </w:rPr>
        <w:t>definición del alcance</w:t>
      </w:r>
      <w:r w:rsidRPr="00451B8C">
        <w:rPr>
          <w:rFonts w:ascii="Arial" w:eastAsia="Times New Roman" w:hAnsi="Arial" w:cs="Arial"/>
          <w:sz w:val="24"/>
          <w:szCs w:val="24"/>
          <w:lang w:val="es-PE"/>
        </w:rPr>
        <w:t xml:space="preserve"> es el proceso mediante el cual se establece de manera clara y detallada </w:t>
      </w:r>
      <w:r w:rsidRPr="00451B8C">
        <w:rPr>
          <w:rFonts w:ascii="Arial" w:eastAsia="Times New Roman" w:hAnsi="Arial" w:cs="Arial"/>
          <w:b/>
          <w:bCs/>
          <w:sz w:val="24"/>
          <w:szCs w:val="24"/>
          <w:lang w:val="es-PE"/>
        </w:rPr>
        <w:t>qué trabajo se debe realizar</w:t>
      </w:r>
      <w:r w:rsidRPr="00451B8C">
        <w:rPr>
          <w:rFonts w:ascii="Arial" w:eastAsia="Times New Roman" w:hAnsi="Arial" w:cs="Arial"/>
          <w:sz w:val="24"/>
          <w:szCs w:val="24"/>
          <w:lang w:val="es-PE"/>
        </w:rPr>
        <w:t xml:space="preserve"> y, al mismo tiempo, </w:t>
      </w:r>
      <w:r w:rsidRPr="00451B8C">
        <w:rPr>
          <w:rFonts w:ascii="Arial" w:eastAsia="Times New Roman" w:hAnsi="Arial" w:cs="Arial"/>
          <w:b/>
          <w:bCs/>
          <w:sz w:val="24"/>
          <w:szCs w:val="24"/>
          <w:lang w:val="es-PE"/>
        </w:rPr>
        <w:t>qué queda fuera del proyecto</w:t>
      </w:r>
      <w:r w:rsidRPr="00451B8C">
        <w:rPr>
          <w:rFonts w:ascii="Arial" w:eastAsia="Times New Roman" w:hAnsi="Arial" w:cs="Arial"/>
          <w:sz w:val="24"/>
          <w:szCs w:val="24"/>
          <w:lang w:val="es-PE"/>
        </w:rPr>
        <w:t xml:space="preserve">. Su objetivo principal es crear una </w:t>
      </w:r>
      <w:r w:rsidRPr="00451B8C">
        <w:rPr>
          <w:rFonts w:ascii="Arial" w:eastAsia="Times New Roman" w:hAnsi="Arial" w:cs="Arial"/>
          <w:b/>
          <w:bCs/>
          <w:sz w:val="24"/>
          <w:szCs w:val="24"/>
          <w:lang w:val="es-PE"/>
        </w:rPr>
        <w:t>descripción precisa y consensuada</w:t>
      </w:r>
      <w:r w:rsidRPr="00451B8C">
        <w:rPr>
          <w:rFonts w:ascii="Arial" w:eastAsia="Times New Roman" w:hAnsi="Arial" w:cs="Arial"/>
          <w:sz w:val="24"/>
          <w:szCs w:val="24"/>
          <w:lang w:val="es-PE"/>
        </w:rPr>
        <w:t xml:space="preserve"> de los entregables, límites, criterios de aceptación y objetivos del proyecto, evitando ambigüedades que puedan generar conflictos o expectativas no cumplidas.</w:t>
      </w:r>
    </w:p>
    <w:p w14:paraId="7579C901" w14:textId="77777777" w:rsidR="00451B8C" w:rsidRPr="00451B8C" w:rsidRDefault="00451B8C" w:rsidP="00451B8C">
      <w:pPr>
        <w:spacing w:before="100" w:beforeAutospacing="1" w:after="100" w:afterAutospacing="1" w:line="360" w:lineRule="auto"/>
        <w:ind w:firstLine="720"/>
        <w:rPr>
          <w:rFonts w:ascii="Arial" w:eastAsia="Times New Roman" w:hAnsi="Arial" w:cs="Arial"/>
          <w:sz w:val="24"/>
          <w:szCs w:val="24"/>
          <w:lang w:val="es-PE"/>
        </w:rPr>
      </w:pPr>
      <w:r w:rsidRPr="00451B8C">
        <w:rPr>
          <w:rFonts w:ascii="Arial" w:eastAsia="Times New Roman" w:hAnsi="Arial" w:cs="Arial"/>
          <w:sz w:val="24"/>
          <w:szCs w:val="24"/>
          <w:lang w:val="es-PE"/>
        </w:rPr>
        <w:t xml:space="preserve">Según el </w:t>
      </w:r>
      <w:r w:rsidRPr="00451B8C">
        <w:rPr>
          <w:rFonts w:ascii="Arial" w:eastAsia="Times New Roman" w:hAnsi="Arial" w:cs="Arial"/>
          <w:b/>
          <w:bCs/>
          <w:sz w:val="24"/>
          <w:szCs w:val="24"/>
          <w:lang w:val="es-PE"/>
        </w:rPr>
        <w:t>PMBOK</w:t>
      </w:r>
      <w:r w:rsidRPr="00451B8C">
        <w:rPr>
          <w:rFonts w:ascii="Arial" w:eastAsia="Times New Roman" w:hAnsi="Arial" w:cs="Arial"/>
          <w:sz w:val="24"/>
          <w:szCs w:val="24"/>
          <w:lang w:val="es-PE"/>
        </w:rPr>
        <w:t xml:space="preserve">, este proceso forma parte de la </w:t>
      </w:r>
      <w:r w:rsidRPr="00451B8C">
        <w:rPr>
          <w:rFonts w:ascii="Arial" w:eastAsia="Times New Roman" w:hAnsi="Arial" w:cs="Arial"/>
          <w:b/>
          <w:bCs/>
          <w:sz w:val="24"/>
          <w:szCs w:val="24"/>
          <w:lang w:val="es-PE"/>
        </w:rPr>
        <w:t>Gestión del Alcance</w:t>
      </w:r>
      <w:r w:rsidRPr="00451B8C">
        <w:rPr>
          <w:rFonts w:ascii="Arial" w:eastAsia="Times New Roman" w:hAnsi="Arial" w:cs="Arial"/>
          <w:sz w:val="24"/>
          <w:szCs w:val="24"/>
          <w:lang w:val="es-PE"/>
        </w:rPr>
        <w:t xml:space="preserve"> y se ubica dentro del grupo de </w:t>
      </w:r>
      <w:r w:rsidRPr="00451B8C">
        <w:rPr>
          <w:rFonts w:ascii="Arial" w:eastAsia="Times New Roman" w:hAnsi="Arial" w:cs="Arial"/>
          <w:b/>
          <w:bCs/>
          <w:sz w:val="24"/>
          <w:szCs w:val="24"/>
          <w:lang w:val="es-PE"/>
        </w:rPr>
        <w:t>Procesos de Planificación</w:t>
      </w:r>
      <w:r w:rsidRPr="00451B8C">
        <w:rPr>
          <w:rFonts w:ascii="Arial" w:eastAsia="Times New Roman" w:hAnsi="Arial" w:cs="Arial"/>
          <w:sz w:val="24"/>
          <w:szCs w:val="24"/>
          <w:lang w:val="es-PE"/>
        </w:rPr>
        <w:t xml:space="preserve">. Se fundamenta en la información obtenida en la </w:t>
      </w:r>
      <w:r w:rsidRPr="00451B8C">
        <w:rPr>
          <w:rFonts w:ascii="Arial" w:eastAsia="Times New Roman" w:hAnsi="Arial" w:cs="Arial"/>
          <w:b/>
          <w:bCs/>
          <w:sz w:val="24"/>
          <w:szCs w:val="24"/>
          <w:lang w:val="es-PE"/>
        </w:rPr>
        <w:t>recopilación de requisitos</w:t>
      </w:r>
      <w:r w:rsidRPr="00451B8C">
        <w:rPr>
          <w:rFonts w:ascii="Arial" w:eastAsia="Times New Roman" w:hAnsi="Arial" w:cs="Arial"/>
          <w:sz w:val="24"/>
          <w:szCs w:val="24"/>
          <w:lang w:val="es-PE"/>
        </w:rPr>
        <w:t xml:space="preserve">, transformándola en un </w:t>
      </w:r>
      <w:r w:rsidRPr="00451B8C">
        <w:rPr>
          <w:rFonts w:ascii="Arial" w:eastAsia="Times New Roman" w:hAnsi="Arial" w:cs="Arial"/>
          <w:b/>
          <w:bCs/>
          <w:sz w:val="24"/>
          <w:szCs w:val="24"/>
          <w:lang w:val="es-PE"/>
        </w:rPr>
        <w:t>enunciado del alcance del proyecto</w:t>
      </w:r>
      <w:r w:rsidRPr="00451B8C">
        <w:rPr>
          <w:rFonts w:ascii="Arial" w:eastAsia="Times New Roman" w:hAnsi="Arial" w:cs="Arial"/>
          <w:sz w:val="24"/>
          <w:szCs w:val="24"/>
          <w:lang w:val="es-PE"/>
        </w:rPr>
        <w:t xml:space="preserve"> (Project Scope Statement).</w:t>
      </w:r>
    </w:p>
    <w:p w14:paraId="5C211529"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Un </w:t>
      </w:r>
      <w:r w:rsidRPr="00451B8C">
        <w:rPr>
          <w:rFonts w:ascii="Arial" w:eastAsia="Times New Roman" w:hAnsi="Arial" w:cs="Arial"/>
          <w:b/>
          <w:bCs/>
          <w:sz w:val="24"/>
          <w:szCs w:val="24"/>
          <w:lang w:val="es-PE"/>
        </w:rPr>
        <w:t>enunciado del alcance</w:t>
      </w:r>
      <w:r w:rsidRPr="00451B8C">
        <w:rPr>
          <w:rFonts w:ascii="Arial" w:eastAsia="Times New Roman" w:hAnsi="Arial" w:cs="Arial"/>
          <w:sz w:val="24"/>
          <w:szCs w:val="24"/>
          <w:lang w:val="es-PE"/>
        </w:rPr>
        <w:t xml:space="preserve"> bien elaborado debe incluir los siguientes elementos:</w:t>
      </w:r>
    </w:p>
    <w:p w14:paraId="7C35B203" w14:textId="77777777" w:rsidR="00451B8C" w:rsidRPr="00451B8C" w:rsidRDefault="00451B8C" w:rsidP="00553FA0">
      <w:pPr>
        <w:numPr>
          <w:ilvl w:val="0"/>
          <w:numId w:val="12"/>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Descripción general del producto, servicio o resultado</w:t>
      </w:r>
      <w:r w:rsidRPr="00451B8C">
        <w:rPr>
          <w:rFonts w:ascii="Arial" w:eastAsia="Times New Roman" w:hAnsi="Arial" w:cs="Arial"/>
          <w:sz w:val="24"/>
          <w:szCs w:val="24"/>
          <w:lang w:val="es-PE"/>
        </w:rPr>
        <w:t xml:space="preserve"> que se entregará.</w:t>
      </w:r>
    </w:p>
    <w:p w14:paraId="32FB216A" w14:textId="77777777" w:rsidR="00451B8C" w:rsidRPr="00451B8C" w:rsidRDefault="00451B8C" w:rsidP="00553FA0">
      <w:pPr>
        <w:numPr>
          <w:ilvl w:val="0"/>
          <w:numId w:val="12"/>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Entregables principales</w:t>
      </w:r>
      <w:r w:rsidRPr="00451B8C">
        <w:rPr>
          <w:rFonts w:ascii="Arial" w:eastAsia="Times New Roman" w:hAnsi="Arial" w:cs="Arial"/>
          <w:sz w:val="24"/>
          <w:szCs w:val="24"/>
          <w:lang w:val="es-PE"/>
        </w:rPr>
        <w:t>, es decir, los productos o servicios verificables que el proyecto debe producir.</w:t>
      </w:r>
    </w:p>
    <w:p w14:paraId="673DB0F4" w14:textId="77777777" w:rsidR="00451B8C" w:rsidRPr="00451B8C" w:rsidRDefault="00451B8C" w:rsidP="00553FA0">
      <w:pPr>
        <w:numPr>
          <w:ilvl w:val="0"/>
          <w:numId w:val="12"/>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Criterios de aceptación</w:t>
      </w:r>
      <w:r w:rsidRPr="00451B8C">
        <w:rPr>
          <w:rFonts w:ascii="Arial" w:eastAsia="Times New Roman" w:hAnsi="Arial" w:cs="Arial"/>
          <w:sz w:val="24"/>
          <w:szCs w:val="24"/>
          <w:lang w:val="es-PE"/>
        </w:rPr>
        <w:t>, que detallan las condiciones que deben cumplirse para considerar los entregables como satisfactorios.</w:t>
      </w:r>
    </w:p>
    <w:p w14:paraId="44BA6B7D" w14:textId="77777777" w:rsidR="00451B8C" w:rsidRPr="00451B8C" w:rsidRDefault="00451B8C" w:rsidP="00553FA0">
      <w:pPr>
        <w:numPr>
          <w:ilvl w:val="0"/>
          <w:numId w:val="12"/>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Exclusiones explícitas</w:t>
      </w:r>
      <w:r w:rsidRPr="00451B8C">
        <w:rPr>
          <w:rFonts w:ascii="Arial" w:eastAsia="Times New Roman" w:hAnsi="Arial" w:cs="Arial"/>
          <w:sz w:val="24"/>
          <w:szCs w:val="24"/>
          <w:lang w:val="es-PE"/>
        </w:rPr>
        <w:t>, para dejar en claro qué no está contemplado en el proyecto y así reducir riesgos de malentendidos.</w:t>
      </w:r>
    </w:p>
    <w:p w14:paraId="3EBA7500" w14:textId="77777777" w:rsidR="00451B8C" w:rsidRPr="00451B8C" w:rsidRDefault="00451B8C" w:rsidP="00553FA0">
      <w:pPr>
        <w:numPr>
          <w:ilvl w:val="0"/>
          <w:numId w:val="12"/>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Restricciones y supuestos</w:t>
      </w:r>
      <w:r w:rsidRPr="00451B8C">
        <w:rPr>
          <w:rFonts w:ascii="Arial" w:eastAsia="Times New Roman" w:hAnsi="Arial" w:cs="Arial"/>
          <w:sz w:val="24"/>
          <w:szCs w:val="24"/>
          <w:lang w:val="es-PE"/>
        </w:rPr>
        <w:t>, que condicionan el desarrollo del trabajo (limitaciones de tiempo, presupuesto, regulaciones aplicables, dependencias externas, entre otros).</w:t>
      </w:r>
    </w:p>
    <w:p w14:paraId="12274BA2"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El proceso de </w:t>
      </w:r>
      <w:r w:rsidRPr="00451B8C">
        <w:rPr>
          <w:rFonts w:ascii="Arial" w:eastAsia="Times New Roman" w:hAnsi="Arial" w:cs="Arial"/>
          <w:b/>
          <w:bCs/>
          <w:sz w:val="24"/>
          <w:szCs w:val="24"/>
          <w:lang w:val="es-PE"/>
        </w:rPr>
        <w:t>definir el alcance</w:t>
      </w:r>
      <w:r w:rsidRPr="00451B8C">
        <w:rPr>
          <w:rFonts w:ascii="Arial" w:eastAsia="Times New Roman" w:hAnsi="Arial" w:cs="Arial"/>
          <w:sz w:val="24"/>
          <w:szCs w:val="24"/>
          <w:lang w:val="es-PE"/>
        </w:rPr>
        <w:t xml:space="preserve"> también contribuye a establecer una </w:t>
      </w:r>
      <w:r w:rsidRPr="00451B8C">
        <w:rPr>
          <w:rFonts w:ascii="Arial" w:eastAsia="Times New Roman" w:hAnsi="Arial" w:cs="Arial"/>
          <w:b/>
          <w:bCs/>
          <w:sz w:val="24"/>
          <w:szCs w:val="24"/>
          <w:lang w:val="es-PE"/>
        </w:rPr>
        <w:t>base sólida para la planificación</w:t>
      </w:r>
      <w:r w:rsidRPr="00451B8C">
        <w:rPr>
          <w:rFonts w:ascii="Arial" w:eastAsia="Times New Roman" w:hAnsi="Arial" w:cs="Arial"/>
          <w:sz w:val="24"/>
          <w:szCs w:val="24"/>
          <w:lang w:val="es-PE"/>
        </w:rPr>
        <w:t xml:space="preserve">, ya que a partir de este documento se construye la </w:t>
      </w:r>
      <w:r w:rsidRPr="00451B8C">
        <w:rPr>
          <w:rFonts w:ascii="Arial" w:eastAsia="Times New Roman" w:hAnsi="Arial" w:cs="Arial"/>
          <w:b/>
          <w:bCs/>
          <w:sz w:val="24"/>
          <w:szCs w:val="24"/>
          <w:lang w:val="es-PE"/>
        </w:rPr>
        <w:t>EDT/WBS (Estructura de Desglose del Trabajo)</w:t>
      </w:r>
      <w:r w:rsidRPr="00451B8C">
        <w:rPr>
          <w:rFonts w:ascii="Arial" w:eastAsia="Times New Roman" w:hAnsi="Arial" w:cs="Arial"/>
          <w:sz w:val="24"/>
          <w:szCs w:val="24"/>
          <w:lang w:val="es-PE"/>
        </w:rPr>
        <w:t>, herramienta clave para organizar y detallar todo el trabajo requerido.</w:t>
      </w:r>
    </w:p>
    <w:p w14:paraId="088D3609" w14:textId="77777777" w:rsidR="00451B8C" w:rsidRPr="00451B8C" w:rsidRDefault="00451B8C" w:rsidP="00451B8C">
      <w:p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La importancia de este proceso radica en que:</w:t>
      </w:r>
    </w:p>
    <w:p w14:paraId="2C5EA2E1" w14:textId="77777777" w:rsidR="00451B8C" w:rsidRPr="00451B8C" w:rsidRDefault="00451B8C" w:rsidP="00553FA0">
      <w:pPr>
        <w:numPr>
          <w:ilvl w:val="0"/>
          <w:numId w:val="13"/>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b/>
          <w:bCs/>
          <w:sz w:val="24"/>
          <w:szCs w:val="24"/>
          <w:lang w:val="es-PE"/>
        </w:rPr>
        <w:t>Delimita el trabajo</w:t>
      </w:r>
      <w:r w:rsidRPr="00451B8C">
        <w:rPr>
          <w:rFonts w:ascii="Arial" w:eastAsia="Times New Roman" w:hAnsi="Arial" w:cs="Arial"/>
          <w:sz w:val="24"/>
          <w:szCs w:val="24"/>
          <w:lang w:val="es-PE"/>
        </w:rPr>
        <w:t xml:space="preserve"> que será ejecutado, evitando el crecimiento no controlado del alcance (scope creep).</w:t>
      </w:r>
    </w:p>
    <w:p w14:paraId="459B60A3" w14:textId="77777777" w:rsidR="00451B8C" w:rsidRPr="00451B8C" w:rsidRDefault="00451B8C" w:rsidP="00553FA0">
      <w:pPr>
        <w:numPr>
          <w:ilvl w:val="0"/>
          <w:numId w:val="13"/>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Sirve como </w:t>
      </w:r>
      <w:r w:rsidRPr="00451B8C">
        <w:rPr>
          <w:rFonts w:ascii="Arial" w:eastAsia="Times New Roman" w:hAnsi="Arial" w:cs="Arial"/>
          <w:b/>
          <w:bCs/>
          <w:sz w:val="24"/>
          <w:szCs w:val="24"/>
          <w:lang w:val="es-PE"/>
        </w:rPr>
        <w:t>referencia contractual</w:t>
      </w:r>
      <w:r w:rsidRPr="00451B8C">
        <w:rPr>
          <w:rFonts w:ascii="Arial" w:eastAsia="Times New Roman" w:hAnsi="Arial" w:cs="Arial"/>
          <w:sz w:val="24"/>
          <w:szCs w:val="24"/>
          <w:lang w:val="es-PE"/>
        </w:rPr>
        <w:t xml:space="preserve"> entre el equipo del proyecto y los interesados.</w:t>
      </w:r>
    </w:p>
    <w:p w14:paraId="74D73151" w14:textId="77777777" w:rsidR="00451B8C" w:rsidRPr="00451B8C" w:rsidRDefault="00451B8C" w:rsidP="00553FA0">
      <w:pPr>
        <w:numPr>
          <w:ilvl w:val="0"/>
          <w:numId w:val="13"/>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Proporciona una </w:t>
      </w:r>
      <w:r w:rsidRPr="00451B8C">
        <w:rPr>
          <w:rFonts w:ascii="Arial" w:eastAsia="Times New Roman" w:hAnsi="Arial" w:cs="Arial"/>
          <w:b/>
          <w:bCs/>
          <w:sz w:val="24"/>
          <w:szCs w:val="24"/>
          <w:lang w:val="es-PE"/>
        </w:rPr>
        <w:t>guía clara para la planificación, ejecución y control</w:t>
      </w:r>
      <w:r w:rsidRPr="00451B8C">
        <w:rPr>
          <w:rFonts w:ascii="Arial" w:eastAsia="Times New Roman" w:hAnsi="Arial" w:cs="Arial"/>
          <w:sz w:val="24"/>
          <w:szCs w:val="24"/>
          <w:lang w:val="es-PE"/>
        </w:rPr>
        <w:t>, garantizando que el equipo se concentre en los objetivos establecidos.</w:t>
      </w:r>
    </w:p>
    <w:p w14:paraId="7E8BE409" w14:textId="77777777" w:rsidR="00451B8C" w:rsidRPr="00451B8C" w:rsidRDefault="00451B8C" w:rsidP="00553FA0">
      <w:pPr>
        <w:numPr>
          <w:ilvl w:val="0"/>
          <w:numId w:val="13"/>
        </w:numPr>
        <w:spacing w:before="100" w:beforeAutospacing="1" w:after="100" w:afterAutospacing="1" w:line="360" w:lineRule="auto"/>
        <w:rPr>
          <w:rFonts w:ascii="Arial" w:eastAsia="Times New Roman" w:hAnsi="Arial" w:cs="Arial"/>
          <w:sz w:val="24"/>
          <w:szCs w:val="24"/>
          <w:lang w:val="es-PE"/>
        </w:rPr>
      </w:pPr>
      <w:r w:rsidRPr="00451B8C">
        <w:rPr>
          <w:rFonts w:ascii="Arial" w:eastAsia="Times New Roman" w:hAnsi="Arial" w:cs="Arial"/>
          <w:sz w:val="24"/>
          <w:szCs w:val="24"/>
          <w:lang w:val="es-PE"/>
        </w:rPr>
        <w:t xml:space="preserve">Refuerza la </w:t>
      </w:r>
      <w:r w:rsidRPr="00451B8C">
        <w:rPr>
          <w:rFonts w:ascii="Arial" w:eastAsia="Times New Roman" w:hAnsi="Arial" w:cs="Arial"/>
          <w:b/>
          <w:bCs/>
          <w:sz w:val="24"/>
          <w:szCs w:val="24"/>
          <w:lang w:val="es-PE"/>
        </w:rPr>
        <w:t>alineación con los objetivos estratégicos</w:t>
      </w:r>
      <w:r w:rsidRPr="00451B8C">
        <w:rPr>
          <w:rFonts w:ascii="Arial" w:eastAsia="Times New Roman" w:hAnsi="Arial" w:cs="Arial"/>
          <w:sz w:val="24"/>
          <w:szCs w:val="24"/>
          <w:lang w:val="es-PE"/>
        </w:rPr>
        <w:t xml:space="preserve"> de la organización.</w:t>
      </w:r>
    </w:p>
    <w:p w14:paraId="57B837F6" w14:textId="77777777" w:rsidR="00451B8C" w:rsidRPr="00451B8C" w:rsidRDefault="00451B8C" w:rsidP="00451B8C">
      <w:pPr>
        <w:spacing w:before="100" w:beforeAutospacing="1" w:after="100" w:afterAutospacing="1" w:line="360" w:lineRule="auto"/>
        <w:ind w:firstLine="360"/>
        <w:rPr>
          <w:rFonts w:ascii="Arial" w:eastAsia="Times New Roman" w:hAnsi="Arial" w:cs="Arial"/>
          <w:sz w:val="24"/>
          <w:szCs w:val="24"/>
          <w:lang w:val="es-PE"/>
        </w:rPr>
      </w:pPr>
      <w:r w:rsidRPr="00451B8C">
        <w:rPr>
          <w:rFonts w:ascii="Arial" w:eastAsia="Times New Roman" w:hAnsi="Arial" w:cs="Arial"/>
          <w:sz w:val="24"/>
          <w:szCs w:val="24"/>
          <w:lang w:val="es-PE"/>
        </w:rPr>
        <w:t xml:space="preserve">En conclusión, la </w:t>
      </w:r>
      <w:r w:rsidRPr="00451B8C">
        <w:rPr>
          <w:rFonts w:ascii="Arial" w:eastAsia="Times New Roman" w:hAnsi="Arial" w:cs="Arial"/>
          <w:b/>
          <w:bCs/>
          <w:sz w:val="24"/>
          <w:szCs w:val="24"/>
          <w:lang w:val="es-PE"/>
        </w:rPr>
        <w:t>definición del alcance</w:t>
      </w:r>
      <w:r w:rsidRPr="00451B8C">
        <w:rPr>
          <w:rFonts w:ascii="Arial" w:eastAsia="Times New Roman" w:hAnsi="Arial" w:cs="Arial"/>
          <w:sz w:val="24"/>
          <w:szCs w:val="24"/>
          <w:lang w:val="es-PE"/>
        </w:rPr>
        <w:t xml:space="preserve"> transforma las expectativas y requisitos iniciales en un </w:t>
      </w:r>
      <w:r w:rsidRPr="00451B8C">
        <w:rPr>
          <w:rFonts w:ascii="Arial" w:eastAsia="Times New Roman" w:hAnsi="Arial" w:cs="Arial"/>
          <w:b/>
          <w:bCs/>
          <w:sz w:val="24"/>
          <w:szCs w:val="24"/>
          <w:lang w:val="es-PE"/>
        </w:rPr>
        <w:t>documento formal y controlable</w:t>
      </w:r>
      <w:r w:rsidRPr="00451B8C">
        <w:rPr>
          <w:rFonts w:ascii="Arial" w:eastAsia="Times New Roman" w:hAnsi="Arial" w:cs="Arial"/>
          <w:sz w:val="24"/>
          <w:szCs w:val="24"/>
          <w:lang w:val="es-PE"/>
        </w:rPr>
        <w:t>, que orienta a todo el equipo y constituye la base para la gestión ordenada del proyecto.</w:t>
      </w:r>
    </w:p>
    <w:p w14:paraId="63ACE20B" w14:textId="77777777" w:rsidR="00451B8C" w:rsidRPr="00B03750" w:rsidRDefault="00451B8C" w:rsidP="00451B8C">
      <w:pPr>
        <w:pStyle w:val="Ttulo3"/>
        <w:spacing w:line="360" w:lineRule="auto"/>
        <w:rPr>
          <w:rFonts w:ascii="Arial" w:hAnsi="Arial" w:cs="Arial"/>
          <w:color w:val="auto"/>
          <w:lang w:val="es-PE"/>
        </w:rPr>
      </w:pPr>
      <w:r w:rsidRPr="00B03750">
        <w:rPr>
          <w:rStyle w:val="Textoennegrita"/>
          <w:rFonts w:ascii="Arial" w:hAnsi="Arial" w:cs="Arial"/>
          <w:color w:val="auto"/>
          <w:lang w:val="es-PE"/>
        </w:rPr>
        <w:t>3.2.3. EDT / WBS (Work Breakdown Structure)</w:t>
      </w:r>
    </w:p>
    <w:p w14:paraId="7A68A033"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Estructura de Desglose del Trabajo (EDT)</w:t>
      </w:r>
      <w:r w:rsidRPr="00B03750">
        <w:rPr>
          <w:rFonts w:ascii="Arial" w:hAnsi="Arial" w:cs="Arial"/>
          <w:lang w:val="es-PE"/>
        </w:rPr>
        <w:t xml:space="preserve">, conocida en inglés como </w:t>
      </w:r>
      <w:r w:rsidRPr="00B03750">
        <w:rPr>
          <w:rStyle w:val="nfasis"/>
          <w:rFonts w:ascii="Arial" w:hAnsi="Arial" w:cs="Arial"/>
          <w:lang w:val="es-PE"/>
        </w:rPr>
        <w:t>Work Breakdown Structure (WBS)</w:t>
      </w:r>
      <w:r w:rsidRPr="00B03750">
        <w:rPr>
          <w:rFonts w:ascii="Arial" w:hAnsi="Arial" w:cs="Arial"/>
          <w:lang w:val="es-PE"/>
        </w:rPr>
        <w:t xml:space="preserve">, es una herramienta fundamental en la </w:t>
      </w:r>
      <w:r w:rsidRPr="00B03750">
        <w:rPr>
          <w:rStyle w:val="Textoennegrita"/>
          <w:rFonts w:ascii="Arial" w:hAnsi="Arial" w:cs="Arial"/>
          <w:lang w:val="es-PE"/>
        </w:rPr>
        <w:t>gestión del alcance</w:t>
      </w:r>
      <w:r w:rsidRPr="00B03750">
        <w:rPr>
          <w:rFonts w:ascii="Arial" w:hAnsi="Arial" w:cs="Arial"/>
          <w:lang w:val="es-PE"/>
        </w:rPr>
        <w:t xml:space="preserve"> de un proyecto. Se trata de una descomposición jerárquica del trabajo total que debe realizarse, dividiendo el proyecto en partes más pequeñas y manejables denominadas </w:t>
      </w:r>
      <w:r w:rsidRPr="00B03750">
        <w:rPr>
          <w:rStyle w:val="nfasis"/>
          <w:rFonts w:ascii="Arial" w:hAnsi="Arial" w:cs="Arial"/>
          <w:lang w:val="es-PE"/>
        </w:rPr>
        <w:t>paquetes de trabajo</w:t>
      </w:r>
      <w:r w:rsidRPr="00B03750">
        <w:rPr>
          <w:rFonts w:ascii="Arial" w:hAnsi="Arial" w:cs="Arial"/>
          <w:lang w:val="es-PE"/>
        </w:rPr>
        <w:t>.</w:t>
      </w:r>
    </w:p>
    <w:p w14:paraId="1AD6CD6D"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El objetivo principal de la EDT es </w:t>
      </w:r>
      <w:r w:rsidRPr="00B03750">
        <w:rPr>
          <w:rStyle w:val="Textoennegrita"/>
          <w:rFonts w:ascii="Arial" w:hAnsi="Arial" w:cs="Arial"/>
          <w:lang w:val="es-PE"/>
        </w:rPr>
        <w:t>organizar y definir el alcance total del proyecto</w:t>
      </w:r>
      <w:r w:rsidRPr="00B03750">
        <w:rPr>
          <w:rFonts w:ascii="Arial" w:hAnsi="Arial" w:cs="Arial"/>
          <w:lang w:val="es-PE"/>
        </w:rPr>
        <w:t xml:space="preserve"> de manera clara y estructurada, de modo que todos los involucrados comprendan qué entregables se esperan y cómo se alcanzarán.</w:t>
      </w:r>
    </w:p>
    <w:p w14:paraId="5E22EDE2"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Importancia de la EDT</w:t>
      </w:r>
    </w:p>
    <w:p w14:paraId="7D0CECA9" w14:textId="77777777" w:rsidR="00451B8C" w:rsidRPr="00B03750" w:rsidRDefault="00451B8C" w:rsidP="00553FA0">
      <w:pPr>
        <w:pStyle w:val="NormalWeb"/>
        <w:numPr>
          <w:ilvl w:val="0"/>
          <w:numId w:val="14"/>
        </w:numPr>
        <w:spacing w:line="360" w:lineRule="auto"/>
        <w:rPr>
          <w:rFonts w:ascii="Arial" w:hAnsi="Arial" w:cs="Arial"/>
          <w:lang w:val="es-PE"/>
        </w:rPr>
      </w:pPr>
      <w:r w:rsidRPr="00B03750">
        <w:rPr>
          <w:rStyle w:val="Textoennegrita"/>
          <w:rFonts w:ascii="Arial" w:hAnsi="Arial" w:cs="Arial"/>
          <w:lang w:val="es-PE"/>
        </w:rPr>
        <w:t>Claridad en el alcance:</w:t>
      </w:r>
      <w:r w:rsidRPr="00B03750">
        <w:rPr>
          <w:rFonts w:ascii="Arial" w:hAnsi="Arial" w:cs="Arial"/>
          <w:lang w:val="es-PE"/>
        </w:rPr>
        <w:t xml:space="preserve"> Permite evitar ambigüedades respecto a lo que está dentro o fuera del proyecto.</w:t>
      </w:r>
    </w:p>
    <w:p w14:paraId="73E00F5F" w14:textId="77777777" w:rsidR="00451B8C" w:rsidRPr="00B03750" w:rsidRDefault="00451B8C" w:rsidP="00553FA0">
      <w:pPr>
        <w:pStyle w:val="NormalWeb"/>
        <w:numPr>
          <w:ilvl w:val="0"/>
          <w:numId w:val="14"/>
        </w:numPr>
        <w:spacing w:line="360" w:lineRule="auto"/>
        <w:rPr>
          <w:rFonts w:ascii="Arial" w:hAnsi="Arial" w:cs="Arial"/>
          <w:lang w:val="es-PE"/>
        </w:rPr>
      </w:pPr>
      <w:r w:rsidRPr="00B03750">
        <w:rPr>
          <w:rStyle w:val="Textoennegrita"/>
          <w:rFonts w:ascii="Arial" w:hAnsi="Arial" w:cs="Arial"/>
          <w:lang w:val="es-PE"/>
        </w:rPr>
        <w:t>Control y seguimiento:</w:t>
      </w:r>
      <w:r w:rsidRPr="00B03750">
        <w:rPr>
          <w:rFonts w:ascii="Arial" w:hAnsi="Arial" w:cs="Arial"/>
          <w:lang w:val="es-PE"/>
        </w:rPr>
        <w:t xml:space="preserve"> Facilita el monitoreo del progreso, ya que cada paquete de trabajo puede ser asignado, programado y controlado de forma independiente.</w:t>
      </w:r>
    </w:p>
    <w:p w14:paraId="75BA92A4" w14:textId="77777777" w:rsidR="00451B8C" w:rsidRPr="00B03750" w:rsidRDefault="00451B8C" w:rsidP="00553FA0">
      <w:pPr>
        <w:pStyle w:val="NormalWeb"/>
        <w:numPr>
          <w:ilvl w:val="0"/>
          <w:numId w:val="14"/>
        </w:numPr>
        <w:spacing w:line="360" w:lineRule="auto"/>
        <w:rPr>
          <w:rFonts w:ascii="Arial" w:hAnsi="Arial" w:cs="Arial"/>
          <w:lang w:val="es-PE"/>
        </w:rPr>
      </w:pPr>
      <w:r w:rsidRPr="00B03750">
        <w:rPr>
          <w:rStyle w:val="Textoennegrita"/>
          <w:rFonts w:ascii="Arial" w:hAnsi="Arial" w:cs="Arial"/>
          <w:lang w:val="es-PE"/>
        </w:rPr>
        <w:t>Comunicación efectiva:</w:t>
      </w:r>
      <w:r w:rsidRPr="00B03750">
        <w:rPr>
          <w:rFonts w:ascii="Arial" w:hAnsi="Arial" w:cs="Arial"/>
          <w:lang w:val="es-PE"/>
        </w:rPr>
        <w:t xml:space="preserve"> Sirve como una referencia común para el equipo, los patrocinadores y otras partes interesadas.</w:t>
      </w:r>
    </w:p>
    <w:p w14:paraId="11988369" w14:textId="77777777" w:rsidR="00451B8C" w:rsidRPr="00B03750" w:rsidRDefault="00451B8C" w:rsidP="00553FA0">
      <w:pPr>
        <w:pStyle w:val="NormalWeb"/>
        <w:numPr>
          <w:ilvl w:val="0"/>
          <w:numId w:val="14"/>
        </w:numPr>
        <w:spacing w:line="360" w:lineRule="auto"/>
        <w:rPr>
          <w:rFonts w:ascii="Arial" w:hAnsi="Arial" w:cs="Arial"/>
          <w:lang w:val="es-PE"/>
        </w:rPr>
      </w:pPr>
      <w:r w:rsidRPr="00B03750">
        <w:rPr>
          <w:rStyle w:val="Textoennegrita"/>
          <w:rFonts w:ascii="Arial" w:hAnsi="Arial" w:cs="Arial"/>
          <w:lang w:val="es-PE"/>
        </w:rPr>
        <w:t>Base para la planificación:</w:t>
      </w:r>
      <w:r w:rsidRPr="00B03750">
        <w:rPr>
          <w:rFonts w:ascii="Arial" w:hAnsi="Arial" w:cs="Arial"/>
          <w:lang w:val="es-PE"/>
        </w:rPr>
        <w:t xml:space="preserve"> La EDT es la base para elaborar el cronograma, el presupuesto, los recursos y los riesgos del proyecto.</w:t>
      </w:r>
    </w:p>
    <w:p w14:paraId="528E5D43"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Características de la EDT</w:t>
      </w:r>
    </w:p>
    <w:p w14:paraId="3A9CB306" w14:textId="77777777" w:rsidR="00451B8C" w:rsidRPr="00B03750" w:rsidRDefault="00451B8C" w:rsidP="00553FA0">
      <w:pPr>
        <w:pStyle w:val="NormalWeb"/>
        <w:numPr>
          <w:ilvl w:val="0"/>
          <w:numId w:val="15"/>
        </w:numPr>
        <w:spacing w:line="360" w:lineRule="auto"/>
        <w:rPr>
          <w:rFonts w:ascii="Arial" w:hAnsi="Arial" w:cs="Arial"/>
          <w:lang w:val="es-PE"/>
        </w:rPr>
      </w:pPr>
      <w:r w:rsidRPr="00B03750">
        <w:rPr>
          <w:rStyle w:val="Textoennegrita"/>
          <w:rFonts w:ascii="Arial" w:hAnsi="Arial" w:cs="Arial"/>
          <w:lang w:val="es-PE"/>
        </w:rPr>
        <w:t>Jerarquía:</w:t>
      </w:r>
      <w:r w:rsidRPr="00B03750">
        <w:rPr>
          <w:rFonts w:ascii="Arial" w:hAnsi="Arial" w:cs="Arial"/>
          <w:lang w:val="es-PE"/>
        </w:rPr>
        <w:t xml:space="preserve"> La EDT está organizada en niveles. El primer nivel corresponde al proyecto completo; los niveles siguientes dividen el trabajo en entregables y subentregables cada vez más detallados.</w:t>
      </w:r>
    </w:p>
    <w:p w14:paraId="288CC54C" w14:textId="77777777" w:rsidR="00451B8C" w:rsidRPr="00B03750" w:rsidRDefault="00451B8C" w:rsidP="00553FA0">
      <w:pPr>
        <w:pStyle w:val="NormalWeb"/>
        <w:numPr>
          <w:ilvl w:val="0"/>
          <w:numId w:val="15"/>
        </w:numPr>
        <w:spacing w:line="360" w:lineRule="auto"/>
        <w:rPr>
          <w:rFonts w:ascii="Arial" w:hAnsi="Arial" w:cs="Arial"/>
          <w:lang w:val="es-PE"/>
        </w:rPr>
      </w:pPr>
      <w:r w:rsidRPr="00B03750">
        <w:rPr>
          <w:rStyle w:val="Textoennegrita"/>
          <w:rFonts w:ascii="Arial" w:hAnsi="Arial" w:cs="Arial"/>
          <w:lang w:val="es-PE"/>
        </w:rPr>
        <w:t>Orientación a entregables:</w:t>
      </w:r>
      <w:r w:rsidRPr="00B03750">
        <w:rPr>
          <w:rFonts w:ascii="Arial" w:hAnsi="Arial" w:cs="Arial"/>
          <w:lang w:val="es-PE"/>
        </w:rPr>
        <w:t xml:space="preserve"> La EDT debe enfocarse en los </w:t>
      </w:r>
      <w:r w:rsidRPr="00B03750">
        <w:rPr>
          <w:rStyle w:val="Textoennegrita"/>
          <w:rFonts w:ascii="Arial" w:hAnsi="Arial" w:cs="Arial"/>
          <w:lang w:val="es-PE"/>
        </w:rPr>
        <w:t>productos, resultados o entregables</w:t>
      </w:r>
      <w:r w:rsidRPr="00B03750">
        <w:rPr>
          <w:rFonts w:ascii="Arial" w:hAnsi="Arial" w:cs="Arial"/>
          <w:lang w:val="es-PE"/>
        </w:rPr>
        <w:t>, no en las actividades. Las actividades se planifican después, en el cronograma.</w:t>
      </w:r>
    </w:p>
    <w:p w14:paraId="3B79BF77" w14:textId="77777777" w:rsidR="00451B8C" w:rsidRPr="00B03750" w:rsidRDefault="00451B8C" w:rsidP="00553FA0">
      <w:pPr>
        <w:pStyle w:val="NormalWeb"/>
        <w:numPr>
          <w:ilvl w:val="0"/>
          <w:numId w:val="15"/>
        </w:numPr>
        <w:spacing w:line="360" w:lineRule="auto"/>
        <w:rPr>
          <w:rFonts w:ascii="Arial" w:hAnsi="Arial" w:cs="Arial"/>
          <w:lang w:val="es-PE"/>
        </w:rPr>
      </w:pPr>
      <w:r w:rsidRPr="00B03750">
        <w:rPr>
          <w:rStyle w:val="Textoennegrita"/>
          <w:rFonts w:ascii="Arial" w:hAnsi="Arial" w:cs="Arial"/>
          <w:lang w:val="es-PE"/>
        </w:rPr>
        <w:t>Paquetes de trabajo:</w:t>
      </w:r>
      <w:r w:rsidRPr="00B03750">
        <w:rPr>
          <w:rFonts w:ascii="Arial" w:hAnsi="Arial" w:cs="Arial"/>
          <w:lang w:val="es-PE"/>
        </w:rPr>
        <w:t xml:space="preserve"> El nivel más bajo de la EDT se denomina </w:t>
      </w:r>
      <w:r w:rsidRPr="00B03750">
        <w:rPr>
          <w:rStyle w:val="nfasis"/>
          <w:rFonts w:ascii="Arial" w:hAnsi="Arial" w:cs="Arial"/>
          <w:lang w:val="es-PE"/>
        </w:rPr>
        <w:t>paquete de trabajo</w:t>
      </w:r>
      <w:r w:rsidRPr="00B03750">
        <w:rPr>
          <w:rFonts w:ascii="Arial" w:hAnsi="Arial" w:cs="Arial"/>
          <w:lang w:val="es-PE"/>
        </w:rPr>
        <w:t>, que es la unidad mínima que puede ser gestionada, estimada en tiempo y costo, y asignada a un responsable.</w:t>
      </w:r>
    </w:p>
    <w:p w14:paraId="48B2FD50" w14:textId="77777777" w:rsidR="00451B8C" w:rsidRPr="00B03750" w:rsidRDefault="00451B8C" w:rsidP="00553FA0">
      <w:pPr>
        <w:pStyle w:val="NormalWeb"/>
        <w:numPr>
          <w:ilvl w:val="0"/>
          <w:numId w:val="15"/>
        </w:numPr>
        <w:spacing w:line="360" w:lineRule="auto"/>
        <w:rPr>
          <w:rFonts w:ascii="Arial" w:hAnsi="Arial" w:cs="Arial"/>
          <w:lang w:val="es-PE"/>
        </w:rPr>
      </w:pPr>
      <w:r w:rsidRPr="00B03750">
        <w:rPr>
          <w:rStyle w:val="Textoennegrita"/>
          <w:rFonts w:ascii="Arial" w:hAnsi="Arial" w:cs="Arial"/>
          <w:lang w:val="es-PE"/>
        </w:rPr>
        <w:t>Exhaustividad:</w:t>
      </w:r>
      <w:r w:rsidRPr="00B03750">
        <w:rPr>
          <w:rFonts w:ascii="Arial" w:hAnsi="Arial" w:cs="Arial"/>
          <w:lang w:val="es-PE"/>
        </w:rPr>
        <w:t xml:space="preserve"> Debe incluir todo el trabajo requerido para cumplir con los objetivos del proyecto, pero nada que esté fuera del alcance.</w:t>
      </w:r>
    </w:p>
    <w:p w14:paraId="2202734C"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Proceso para desarrollar la EDT</w:t>
      </w:r>
    </w:p>
    <w:p w14:paraId="530DDDC9" w14:textId="77777777" w:rsidR="00451B8C" w:rsidRPr="00B03750" w:rsidRDefault="00451B8C" w:rsidP="00553FA0">
      <w:pPr>
        <w:pStyle w:val="NormalWeb"/>
        <w:numPr>
          <w:ilvl w:val="0"/>
          <w:numId w:val="16"/>
        </w:numPr>
        <w:spacing w:line="360" w:lineRule="auto"/>
        <w:rPr>
          <w:rFonts w:ascii="Arial" w:hAnsi="Arial" w:cs="Arial"/>
          <w:lang w:val="es-PE"/>
        </w:rPr>
      </w:pPr>
      <w:r w:rsidRPr="00B03750">
        <w:rPr>
          <w:rStyle w:val="Textoennegrita"/>
          <w:rFonts w:ascii="Arial" w:hAnsi="Arial" w:cs="Arial"/>
          <w:lang w:val="es-PE"/>
        </w:rPr>
        <w:t>Identificación de entregables principales:</w:t>
      </w:r>
      <w:r w:rsidRPr="00B03750">
        <w:rPr>
          <w:rFonts w:ascii="Arial" w:hAnsi="Arial" w:cs="Arial"/>
          <w:lang w:val="es-PE"/>
        </w:rPr>
        <w:t xml:space="preserve"> Se parte del objetivo general del proyecto y se determinan los </w:t>
      </w:r>
      <w:proofErr w:type="gramStart"/>
      <w:r w:rsidRPr="00B03750">
        <w:rPr>
          <w:rFonts w:ascii="Arial" w:hAnsi="Arial" w:cs="Arial"/>
          <w:lang w:val="es-PE"/>
        </w:rPr>
        <w:t>entregables clave</w:t>
      </w:r>
      <w:proofErr w:type="gramEnd"/>
      <w:r w:rsidRPr="00B03750">
        <w:rPr>
          <w:rFonts w:ascii="Arial" w:hAnsi="Arial" w:cs="Arial"/>
          <w:lang w:val="es-PE"/>
        </w:rPr>
        <w:t>.</w:t>
      </w:r>
    </w:p>
    <w:p w14:paraId="5602442E" w14:textId="77777777" w:rsidR="00451B8C" w:rsidRPr="00B03750" w:rsidRDefault="00451B8C" w:rsidP="00553FA0">
      <w:pPr>
        <w:pStyle w:val="NormalWeb"/>
        <w:numPr>
          <w:ilvl w:val="0"/>
          <w:numId w:val="16"/>
        </w:numPr>
        <w:spacing w:line="360" w:lineRule="auto"/>
        <w:rPr>
          <w:rFonts w:ascii="Arial" w:hAnsi="Arial" w:cs="Arial"/>
          <w:lang w:val="es-PE"/>
        </w:rPr>
      </w:pPr>
      <w:r w:rsidRPr="00B03750">
        <w:rPr>
          <w:rStyle w:val="Textoennegrita"/>
          <w:rFonts w:ascii="Arial" w:hAnsi="Arial" w:cs="Arial"/>
          <w:lang w:val="es-PE"/>
        </w:rPr>
        <w:t>Descomposición progresiva:</w:t>
      </w:r>
      <w:r w:rsidRPr="00B03750">
        <w:rPr>
          <w:rFonts w:ascii="Arial" w:hAnsi="Arial" w:cs="Arial"/>
          <w:lang w:val="es-PE"/>
        </w:rPr>
        <w:t xml:space="preserve"> Cada entregable se divide en subentregables hasta llegar a un nivel de detalle que permita su gestión eficaz.</w:t>
      </w:r>
    </w:p>
    <w:p w14:paraId="2FFE8296" w14:textId="77777777" w:rsidR="00451B8C" w:rsidRPr="00B03750" w:rsidRDefault="00451B8C" w:rsidP="00553FA0">
      <w:pPr>
        <w:pStyle w:val="NormalWeb"/>
        <w:numPr>
          <w:ilvl w:val="0"/>
          <w:numId w:val="16"/>
        </w:numPr>
        <w:spacing w:line="360" w:lineRule="auto"/>
        <w:rPr>
          <w:rFonts w:ascii="Arial" w:hAnsi="Arial" w:cs="Arial"/>
          <w:lang w:val="es-PE"/>
        </w:rPr>
      </w:pPr>
      <w:r w:rsidRPr="00B03750">
        <w:rPr>
          <w:rStyle w:val="Textoennegrita"/>
          <w:rFonts w:ascii="Arial" w:hAnsi="Arial" w:cs="Arial"/>
          <w:lang w:val="es-PE"/>
        </w:rPr>
        <w:t>Revisión y validación:</w:t>
      </w:r>
      <w:r w:rsidRPr="00B03750">
        <w:rPr>
          <w:rFonts w:ascii="Arial" w:hAnsi="Arial" w:cs="Arial"/>
          <w:lang w:val="es-PE"/>
        </w:rPr>
        <w:t xml:space="preserve"> El equipo y los interesados deben validar que la EDT refleje de forma completa el alcance aprobado.</w:t>
      </w:r>
    </w:p>
    <w:p w14:paraId="51E48138" w14:textId="77777777" w:rsidR="00451B8C" w:rsidRPr="00B03750" w:rsidRDefault="00451B8C" w:rsidP="00553FA0">
      <w:pPr>
        <w:pStyle w:val="NormalWeb"/>
        <w:numPr>
          <w:ilvl w:val="0"/>
          <w:numId w:val="16"/>
        </w:numPr>
        <w:spacing w:line="360" w:lineRule="auto"/>
        <w:rPr>
          <w:rFonts w:ascii="Arial" w:hAnsi="Arial" w:cs="Arial"/>
          <w:lang w:val="es-PE"/>
        </w:rPr>
      </w:pPr>
      <w:r w:rsidRPr="00B03750">
        <w:rPr>
          <w:rStyle w:val="Textoennegrita"/>
          <w:rFonts w:ascii="Arial" w:hAnsi="Arial" w:cs="Arial"/>
          <w:lang w:val="es-PE"/>
        </w:rPr>
        <w:t>Codificación estructurada:</w:t>
      </w:r>
      <w:r w:rsidRPr="00B03750">
        <w:rPr>
          <w:rFonts w:ascii="Arial" w:hAnsi="Arial" w:cs="Arial"/>
          <w:lang w:val="es-PE"/>
        </w:rPr>
        <w:t xml:space="preserve"> Cada elemento de la EDT se numera para facilitar la trazabilidad y el control.</w:t>
      </w:r>
    </w:p>
    <w:p w14:paraId="57A5ABBF"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Ejemplo práctico (minería)</w:t>
      </w:r>
    </w:p>
    <w:p w14:paraId="09BA97C8" w14:textId="77777777" w:rsidR="00451B8C" w:rsidRPr="00B03750" w:rsidRDefault="00451B8C" w:rsidP="00451B8C">
      <w:pPr>
        <w:pStyle w:val="NormalWeb"/>
        <w:spacing w:line="360" w:lineRule="auto"/>
        <w:rPr>
          <w:rFonts w:ascii="Arial" w:hAnsi="Arial" w:cs="Arial"/>
          <w:lang w:val="es-PE"/>
        </w:rPr>
      </w:pPr>
      <w:r w:rsidRPr="00B03750">
        <w:rPr>
          <w:rFonts w:ascii="Arial" w:hAnsi="Arial" w:cs="Arial"/>
          <w:lang w:val="es-PE"/>
        </w:rPr>
        <w:t>En un proyecto minero, la EDT podría estructurarse de la siguiente manera:</w:t>
      </w:r>
    </w:p>
    <w:p w14:paraId="565D7B84" w14:textId="77777777" w:rsidR="00451B8C" w:rsidRPr="00B03750" w:rsidRDefault="00451B8C" w:rsidP="00553FA0">
      <w:pPr>
        <w:pStyle w:val="NormalWeb"/>
        <w:numPr>
          <w:ilvl w:val="0"/>
          <w:numId w:val="17"/>
        </w:numPr>
        <w:spacing w:line="360" w:lineRule="auto"/>
        <w:rPr>
          <w:rFonts w:ascii="Arial" w:hAnsi="Arial" w:cs="Arial"/>
          <w:lang w:val="es-PE"/>
        </w:rPr>
      </w:pPr>
      <w:r w:rsidRPr="00B03750">
        <w:rPr>
          <w:rStyle w:val="Textoennegrita"/>
          <w:rFonts w:ascii="Arial" w:hAnsi="Arial" w:cs="Arial"/>
          <w:lang w:val="es-PE"/>
        </w:rPr>
        <w:t>Nivel 1:</w:t>
      </w:r>
      <w:r w:rsidRPr="00B03750">
        <w:rPr>
          <w:rFonts w:ascii="Arial" w:hAnsi="Arial" w:cs="Arial"/>
          <w:lang w:val="es-PE"/>
        </w:rPr>
        <w:t xml:space="preserve"> Proyecto de explotación minera.</w:t>
      </w:r>
    </w:p>
    <w:p w14:paraId="5B586911" w14:textId="77777777" w:rsidR="00451B8C" w:rsidRPr="00B03750" w:rsidRDefault="00451B8C" w:rsidP="00553FA0">
      <w:pPr>
        <w:pStyle w:val="NormalWeb"/>
        <w:numPr>
          <w:ilvl w:val="0"/>
          <w:numId w:val="17"/>
        </w:numPr>
        <w:spacing w:line="360" w:lineRule="auto"/>
        <w:rPr>
          <w:rFonts w:ascii="Arial" w:hAnsi="Arial" w:cs="Arial"/>
          <w:lang w:val="es-PE"/>
        </w:rPr>
      </w:pPr>
      <w:r w:rsidRPr="00B03750">
        <w:rPr>
          <w:rStyle w:val="Textoennegrita"/>
          <w:rFonts w:ascii="Arial" w:hAnsi="Arial" w:cs="Arial"/>
          <w:lang w:val="es-PE"/>
        </w:rPr>
        <w:t>Nivel 2:</w:t>
      </w:r>
      <w:r w:rsidRPr="00B03750">
        <w:rPr>
          <w:rFonts w:ascii="Arial" w:hAnsi="Arial" w:cs="Arial"/>
          <w:lang w:val="es-PE"/>
        </w:rPr>
        <w:t xml:space="preserve"> Exploración, Infraestructura, Operación, Cierre de mina.</w:t>
      </w:r>
    </w:p>
    <w:p w14:paraId="69C3A384" w14:textId="77777777" w:rsidR="00451B8C" w:rsidRPr="00B03750" w:rsidRDefault="00451B8C" w:rsidP="00553FA0">
      <w:pPr>
        <w:pStyle w:val="NormalWeb"/>
        <w:numPr>
          <w:ilvl w:val="0"/>
          <w:numId w:val="17"/>
        </w:numPr>
        <w:spacing w:line="360" w:lineRule="auto"/>
        <w:rPr>
          <w:rFonts w:ascii="Arial" w:hAnsi="Arial" w:cs="Arial"/>
          <w:lang w:val="es-PE"/>
        </w:rPr>
      </w:pPr>
      <w:r w:rsidRPr="00B03750">
        <w:rPr>
          <w:rStyle w:val="Textoennegrita"/>
          <w:rFonts w:ascii="Arial" w:hAnsi="Arial" w:cs="Arial"/>
          <w:lang w:val="es-PE"/>
        </w:rPr>
        <w:t>Nivel 3:</w:t>
      </w:r>
    </w:p>
    <w:p w14:paraId="1164DFD7" w14:textId="77777777" w:rsidR="00451B8C" w:rsidRPr="00B03750" w:rsidRDefault="00451B8C" w:rsidP="00553FA0">
      <w:pPr>
        <w:pStyle w:val="NormalWeb"/>
        <w:numPr>
          <w:ilvl w:val="1"/>
          <w:numId w:val="17"/>
        </w:numPr>
        <w:spacing w:line="360" w:lineRule="auto"/>
        <w:rPr>
          <w:rFonts w:ascii="Arial" w:hAnsi="Arial" w:cs="Arial"/>
          <w:lang w:val="es-PE"/>
        </w:rPr>
      </w:pPr>
      <w:r w:rsidRPr="00B03750">
        <w:rPr>
          <w:rFonts w:ascii="Arial" w:hAnsi="Arial" w:cs="Arial"/>
          <w:lang w:val="es-PE"/>
        </w:rPr>
        <w:t>Exploración → Estudios geológicos, Perforación, Análisis de muestras.</w:t>
      </w:r>
    </w:p>
    <w:p w14:paraId="65EBE942" w14:textId="77777777" w:rsidR="00451B8C" w:rsidRPr="00B03750" w:rsidRDefault="00451B8C" w:rsidP="00553FA0">
      <w:pPr>
        <w:pStyle w:val="NormalWeb"/>
        <w:numPr>
          <w:ilvl w:val="1"/>
          <w:numId w:val="17"/>
        </w:numPr>
        <w:spacing w:line="360" w:lineRule="auto"/>
        <w:rPr>
          <w:rFonts w:ascii="Arial" w:hAnsi="Arial" w:cs="Arial"/>
          <w:lang w:val="es-PE"/>
        </w:rPr>
      </w:pPr>
      <w:r w:rsidRPr="00B03750">
        <w:rPr>
          <w:rFonts w:ascii="Arial" w:hAnsi="Arial" w:cs="Arial"/>
          <w:lang w:val="es-PE"/>
        </w:rPr>
        <w:t>Infraestructura → Construcción de campamento, Vías de acceso, Planta de procesamiento.</w:t>
      </w:r>
    </w:p>
    <w:p w14:paraId="266084FC" w14:textId="77777777" w:rsidR="00451B8C" w:rsidRPr="00B03750" w:rsidRDefault="00451B8C" w:rsidP="00553FA0">
      <w:pPr>
        <w:pStyle w:val="NormalWeb"/>
        <w:numPr>
          <w:ilvl w:val="1"/>
          <w:numId w:val="17"/>
        </w:numPr>
        <w:spacing w:line="360" w:lineRule="auto"/>
        <w:rPr>
          <w:rFonts w:ascii="Arial" w:hAnsi="Arial" w:cs="Arial"/>
          <w:lang w:val="es-PE"/>
        </w:rPr>
      </w:pPr>
      <w:r w:rsidRPr="00B03750">
        <w:rPr>
          <w:rFonts w:ascii="Arial" w:hAnsi="Arial" w:cs="Arial"/>
          <w:lang w:val="es-PE"/>
        </w:rPr>
        <w:t>Operación → Extracción, Transporte interno, Procesamiento.</w:t>
      </w:r>
    </w:p>
    <w:p w14:paraId="5FDA82A0" w14:textId="77777777" w:rsidR="00451B8C" w:rsidRPr="00B03750" w:rsidRDefault="00451B8C" w:rsidP="00553FA0">
      <w:pPr>
        <w:pStyle w:val="NormalWeb"/>
        <w:numPr>
          <w:ilvl w:val="1"/>
          <w:numId w:val="17"/>
        </w:numPr>
        <w:spacing w:line="360" w:lineRule="auto"/>
        <w:rPr>
          <w:rFonts w:ascii="Arial" w:hAnsi="Arial" w:cs="Arial"/>
          <w:lang w:val="es-PE"/>
        </w:rPr>
      </w:pPr>
      <w:r w:rsidRPr="00B03750">
        <w:rPr>
          <w:rFonts w:ascii="Arial" w:hAnsi="Arial" w:cs="Arial"/>
          <w:lang w:val="es-PE"/>
        </w:rPr>
        <w:t>Cierre de mina → Plan de cierre, Restauración ambiental, Entrega de informes.</w:t>
      </w:r>
    </w:p>
    <w:p w14:paraId="5CD20E1D" w14:textId="77777777" w:rsidR="00451B8C" w:rsidRPr="00B03750" w:rsidRDefault="00451B8C" w:rsidP="00451B8C">
      <w:pPr>
        <w:pStyle w:val="NormalWeb"/>
        <w:spacing w:line="360" w:lineRule="auto"/>
        <w:rPr>
          <w:rFonts w:ascii="Arial" w:hAnsi="Arial" w:cs="Arial"/>
          <w:lang w:val="es-PE"/>
        </w:rPr>
      </w:pPr>
      <w:r w:rsidRPr="00B03750">
        <w:rPr>
          <w:rFonts w:ascii="Arial" w:hAnsi="Arial" w:cs="Arial"/>
          <w:lang w:val="es-PE"/>
        </w:rPr>
        <w:t xml:space="preserve">En este ejemplo, cada subcomponente podría dividirse hasta llegar a los </w:t>
      </w:r>
      <w:r w:rsidRPr="00B03750">
        <w:rPr>
          <w:rStyle w:val="Textoennegrita"/>
          <w:rFonts w:ascii="Arial" w:hAnsi="Arial" w:cs="Arial"/>
          <w:lang w:val="es-PE"/>
        </w:rPr>
        <w:t>paquetes de trabajo</w:t>
      </w:r>
      <w:r w:rsidRPr="00B03750">
        <w:rPr>
          <w:rFonts w:ascii="Arial" w:hAnsi="Arial" w:cs="Arial"/>
          <w:lang w:val="es-PE"/>
        </w:rPr>
        <w:t>, como “Perforación de 100 sondajes” o “Construcción de 10 km de vías de acceso”.</w:t>
      </w:r>
    </w:p>
    <w:p w14:paraId="65E6B296"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Conclusión</w:t>
      </w:r>
    </w:p>
    <w:p w14:paraId="5E5E19D4"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EDT/WBS es una de las herramientas más poderosas en la gestión de proyectos</w:t>
      </w:r>
      <w:r w:rsidRPr="00B03750">
        <w:rPr>
          <w:rFonts w:ascii="Arial" w:hAnsi="Arial" w:cs="Arial"/>
          <w:lang w:val="es-PE"/>
        </w:rPr>
        <w:t xml:space="preserve"> porque transforma un objetivo amplio en partes claras, manejables y medibles. Permite garantizar que todos los entregables se cumplan dentro del alcance aprobado y reduce el riesgo de omitir actividades esenciales.</w:t>
      </w:r>
    </w:p>
    <w:p w14:paraId="42CD5294" w14:textId="77777777" w:rsidR="00451B8C" w:rsidRPr="00B03750" w:rsidRDefault="00451B8C" w:rsidP="00451B8C">
      <w:pPr>
        <w:pStyle w:val="Ttulo3"/>
        <w:spacing w:line="360" w:lineRule="auto"/>
        <w:rPr>
          <w:rFonts w:ascii="Arial" w:hAnsi="Arial" w:cs="Arial"/>
          <w:color w:val="auto"/>
          <w:lang w:val="es-PE"/>
        </w:rPr>
      </w:pPr>
      <w:r w:rsidRPr="00B03750">
        <w:rPr>
          <w:rStyle w:val="Textoennegrita"/>
          <w:rFonts w:ascii="Arial" w:hAnsi="Arial" w:cs="Arial"/>
          <w:color w:val="auto"/>
          <w:lang w:val="es-PE"/>
        </w:rPr>
        <w:t>3.2.4. Validación y control del alcance</w:t>
      </w:r>
    </w:p>
    <w:p w14:paraId="59E5C265"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validación y el control del alcance</w:t>
      </w:r>
      <w:r w:rsidRPr="00B03750">
        <w:rPr>
          <w:rFonts w:ascii="Arial" w:hAnsi="Arial" w:cs="Arial"/>
          <w:lang w:val="es-PE"/>
        </w:rPr>
        <w:t xml:space="preserve"> constituyen procesos esenciales dentro de la gestión de proyectos, ya que permiten asegurar que el trabajo ejecutado corresponde exactamente al alcance planificado y aprobado, evitando desviaciones que puedan comprometer los objetivos.</w:t>
      </w:r>
    </w:p>
    <w:p w14:paraId="0ED496C6"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Validación del alcance</w:t>
      </w:r>
    </w:p>
    <w:p w14:paraId="0CA8D278" w14:textId="77777777" w:rsidR="00451B8C" w:rsidRPr="00B03750" w:rsidRDefault="00451B8C" w:rsidP="00451B8C">
      <w:pPr>
        <w:pStyle w:val="NormalWeb"/>
        <w:spacing w:line="360" w:lineRule="auto"/>
        <w:ind w:firstLine="360"/>
        <w:rPr>
          <w:rFonts w:ascii="Arial" w:hAnsi="Arial" w:cs="Arial"/>
          <w:lang w:val="es-PE"/>
        </w:rPr>
      </w:pPr>
      <w:r w:rsidRPr="00B03750">
        <w:rPr>
          <w:rFonts w:ascii="Arial" w:hAnsi="Arial" w:cs="Arial"/>
          <w:lang w:val="es-PE"/>
        </w:rPr>
        <w:t xml:space="preserve">La </w:t>
      </w:r>
      <w:r w:rsidRPr="00B03750">
        <w:rPr>
          <w:rStyle w:val="nfasis"/>
          <w:rFonts w:ascii="Arial" w:hAnsi="Arial" w:cs="Arial"/>
          <w:lang w:val="es-PE"/>
        </w:rPr>
        <w:t>validación del alcance</w:t>
      </w:r>
      <w:r w:rsidRPr="00B03750">
        <w:rPr>
          <w:rFonts w:ascii="Arial" w:hAnsi="Arial" w:cs="Arial"/>
          <w:lang w:val="es-PE"/>
        </w:rPr>
        <w:t xml:space="preserve"> es el proceso mediante el cual se formaliza la aceptación de los entregables del proyecto por parte del cliente o de los interesados clave. No se trata únicamente de revisar si los productos cumplen con los criterios de calidad, sino de confirmar que los entregables satisfacen los requisitos y expectativas previamente definidos en la planificación.</w:t>
      </w:r>
    </w:p>
    <w:p w14:paraId="439F0356" w14:textId="77777777" w:rsidR="00451B8C" w:rsidRPr="00B03750" w:rsidRDefault="00451B8C" w:rsidP="00553FA0">
      <w:pPr>
        <w:pStyle w:val="NormalWeb"/>
        <w:numPr>
          <w:ilvl w:val="0"/>
          <w:numId w:val="18"/>
        </w:numPr>
        <w:spacing w:line="360" w:lineRule="auto"/>
        <w:rPr>
          <w:rFonts w:ascii="Arial" w:hAnsi="Arial" w:cs="Arial"/>
          <w:lang w:val="es-PE"/>
        </w:rPr>
      </w:pPr>
      <w:r w:rsidRPr="00B03750">
        <w:rPr>
          <w:rStyle w:val="Textoennegrita"/>
          <w:rFonts w:ascii="Arial" w:hAnsi="Arial" w:cs="Arial"/>
          <w:lang w:val="es-PE"/>
        </w:rPr>
        <w:t>Momento de la validación:</w:t>
      </w:r>
      <w:r w:rsidRPr="00B03750">
        <w:rPr>
          <w:rFonts w:ascii="Arial" w:hAnsi="Arial" w:cs="Arial"/>
          <w:lang w:val="es-PE"/>
        </w:rPr>
        <w:t xml:space="preserve"> Generalmente se realiza al finalizar cada fase o hito importante del proyecto.</w:t>
      </w:r>
    </w:p>
    <w:p w14:paraId="464FC77E" w14:textId="77777777" w:rsidR="00451B8C" w:rsidRPr="00B03750" w:rsidRDefault="00451B8C" w:rsidP="00553FA0">
      <w:pPr>
        <w:pStyle w:val="NormalWeb"/>
        <w:numPr>
          <w:ilvl w:val="0"/>
          <w:numId w:val="18"/>
        </w:numPr>
        <w:spacing w:line="360" w:lineRule="auto"/>
        <w:rPr>
          <w:rFonts w:ascii="Arial" w:hAnsi="Arial" w:cs="Arial"/>
          <w:lang w:val="es-PE"/>
        </w:rPr>
      </w:pPr>
      <w:r w:rsidRPr="00B03750">
        <w:rPr>
          <w:rStyle w:val="Textoennegrita"/>
          <w:rFonts w:ascii="Arial" w:hAnsi="Arial" w:cs="Arial"/>
          <w:lang w:val="es-PE"/>
        </w:rPr>
        <w:t>Responsables:</w:t>
      </w:r>
      <w:r w:rsidRPr="00B03750">
        <w:rPr>
          <w:rFonts w:ascii="Arial" w:hAnsi="Arial" w:cs="Arial"/>
          <w:lang w:val="es-PE"/>
        </w:rPr>
        <w:t xml:space="preserve"> Participan el director del proyecto, el equipo de trabajo y los interesados principales, quienes verifican la conformidad del entregable.</w:t>
      </w:r>
    </w:p>
    <w:p w14:paraId="7DA51106" w14:textId="77777777" w:rsidR="00451B8C" w:rsidRPr="00B03750" w:rsidRDefault="00451B8C" w:rsidP="00553FA0">
      <w:pPr>
        <w:pStyle w:val="NormalWeb"/>
        <w:numPr>
          <w:ilvl w:val="0"/>
          <w:numId w:val="18"/>
        </w:numPr>
        <w:spacing w:line="360" w:lineRule="auto"/>
        <w:rPr>
          <w:rFonts w:ascii="Arial" w:hAnsi="Arial" w:cs="Arial"/>
          <w:lang w:val="es-PE"/>
        </w:rPr>
      </w:pPr>
      <w:r w:rsidRPr="00B03750">
        <w:rPr>
          <w:rStyle w:val="Textoennegrita"/>
          <w:rFonts w:ascii="Arial" w:hAnsi="Arial" w:cs="Arial"/>
          <w:lang w:val="es-PE"/>
        </w:rPr>
        <w:t>Resultados esperados:</w:t>
      </w:r>
      <w:r w:rsidRPr="00B03750">
        <w:rPr>
          <w:rFonts w:ascii="Arial" w:hAnsi="Arial" w:cs="Arial"/>
          <w:lang w:val="es-PE"/>
        </w:rPr>
        <w:t xml:space="preserve"> Un acta o documento de aceptación formal que indique que el entregable ha sido aprobado.</w:t>
      </w:r>
    </w:p>
    <w:p w14:paraId="408B14BB" w14:textId="77777777" w:rsidR="00451B8C" w:rsidRPr="00B03750" w:rsidRDefault="00451B8C" w:rsidP="00451B8C">
      <w:pPr>
        <w:pStyle w:val="NormalWeb"/>
        <w:spacing w:line="360" w:lineRule="auto"/>
        <w:ind w:firstLine="360"/>
        <w:rPr>
          <w:rFonts w:ascii="Arial" w:hAnsi="Arial" w:cs="Arial"/>
          <w:lang w:val="es-PE"/>
        </w:rPr>
      </w:pPr>
      <w:r w:rsidRPr="00B03750">
        <w:rPr>
          <w:rFonts w:ascii="Arial" w:hAnsi="Arial" w:cs="Arial"/>
          <w:lang w:val="es-PE"/>
        </w:rPr>
        <w:t xml:space="preserve">La validación es fundamental porque </w:t>
      </w:r>
      <w:r w:rsidRPr="00B03750">
        <w:rPr>
          <w:rStyle w:val="Textoennegrita"/>
          <w:rFonts w:ascii="Arial" w:hAnsi="Arial" w:cs="Arial"/>
          <w:lang w:val="es-PE"/>
        </w:rPr>
        <w:t>evita malentendidos</w:t>
      </w:r>
      <w:r w:rsidRPr="00B03750">
        <w:rPr>
          <w:rFonts w:ascii="Arial" w:hAnsi="Arial" w:cs="Arial"/>
          <w:lang w:val="es-PE"/>
        </w:rPr>
        <w:t xml:space="preserve"> entre el equipo y el cliente, establece una línea clara de cierre para cada fase y permite avanzar al siguiente nivel de ejecución con certeza.</w:t>
      </w:r>
    </w:p>
    <w:p w14:paraId="516A70B9"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Control del alcance</w:t>
      </w:r>
    </w:p>
    <w:p w14:paraId="7B733A0D" w14:textId="77777777" w:rsidR="00451B8C" w:rsidRPr="00B03750" w:rsidRDefault="00451B8C" w:rsidP="00451B8C">
      <w:pPr>
        <w:pStyle w:val="NormalWeb"/>
        <w:spacing w:line="360" w:lineRule="auto"/>
        <w:ind w:firstLine="360"/>
        <w:rPr>
          <w:rFonts w:ascii="Arial" w:hAnsi="Arial" w:cs="Arial"/>
          <w:lang w:val="es-PE"/>
        </w:rPr>
      </w:pPr>
      <w:r w:rsidRPr="00B03750">
        <w:rPr>
          <w:rFonts w:ascii="Arial" w:hAnsi="Arial" w:cs="Arial"/>
          <w:lang w:val="es-PE"/>
        </w:rPr>
        <w:t xml:space="preserve">El </w:t>
      </w:r>
      <w:r w:rsidRPr="00B03750">
        <w:rPr>
          <w:rStyle w:val="nfasis"/>
          <w:rFonts w:ascii="Arial" w:hAnsi="Arial" w:cs="Arial"/>
          <w:lang w:val="es-PE"/>
        </w:rPr>
        <w:t>control del alcance</w:t>
      </w:r>
      <w:r w:rsidRPr="00B03750">
        <w:rPr>
          <w:rFonts w:ascii="Arial" w:hAnsi="Arial" w:cs="Arial"/>
          <w:lang w:val="es-PE"/>
        </w:rPr>
        <w:t xml:space="preserve"> consiste en supervisar constantemente el estado del proyecto y de sus entregables, comparando lo planificado con lo ejecutado, y gestionando cualquier cambio que se produzca en el alcance.</w:t>
      </w:r>
    </w:p>
    <w:p w14:paraId="0E87048E" w14:textId="77777777" w:rsidR="00451B8C" w:rsidRPr="00B03750" w:rsidRDefault="00451B8C" w:rsidP="00553FA0">
      <w:pPr>
        <w:pStyle w:val="NormalWeb"/>
        <w:numPr>
          <w:ilvl w:val="0"/>
          <w:numId w:val="19"/>
        </w:numPr>
        <w:spacing w:line="360" w:lineRule="auto"/>
        <w:rPr>
          <w:rFonts w:ascii="Arial" w:hAnsi="Arial" w:cs="Arial"/>
          <w:lang w:val="es-PE"/>
        </w:rPr>
      </w:pPr>
      <w:r w:rsidRPr="00B03750">
        <w:rPr>
          <w:rStyle w:val="Textoennegrita"/>
          <w:rFonts w:ascii="Arial" w:hAnsi="Arial" w:cs="Arial"/>
          <w:lang w:val="es-PE"/>
        </w:rPr>
        <w:t>Prevención del “scope creep”:</w:t>
      </w:r>
      <w:r w:rsidRPr="00B03750">
        <w:rPr>
          <w:rFonts w:ascii="Arial" w:hAnsi="Arial" w:cs="Arial"/>
          <w:lang w:val="es-PE"/>
        </w:rPr>
        <w:t xml:space="preserve"> El control del alcance ayuda a evitar el crecimiento no autorizado del alcance (conocido como </w:t>
      </w:r>
      <w:r w:rsidRPr="00B03750">
        <w:rPr>
          <w:rStyle w:val="nfasis"/>
          <w:rFonts w:ascii="Arial" w:hAnsi="Arial" w:cs="Arial"/>
          <w:lang w:val="es-PE"/>
        </w:rPr>
        <w:t>scope creep</w:t>
      </w:r>
      <w:r w:rsidRPr="00B03750">
        <w:rPr>
          <w:rFonts w:ascii="Arial" w:hAnsi="Arial" w:cs="Arial"/>
          <w:lang w:val="es-PE"/>
        </w:rPr>
        <w:t>), que ocurre cuando se incorporan actividades o entregables no planificados sin la debida aprobación.</w:t>
      </w:r>
    </w:p>
    <w:p w14:paraId="6CC66A90" w14:textId="77777777" w:rsidR="00451B8C" w:rsidRPr="00B03750" w:rsidRDefault="00451B8C" w:rsidP="00553FA0">
      <w:pPr>
        <w:pStyle w:val="NormalWeb"/>
        <w:numPr>
          <w:ilvl w:val="0"/>
          <w:numId w:val="19"/>
        </w:numPr>
        <w:spacing w:line="360" w:lineRule="auto"/>
        <w:rPr>
          <w:rFonts w:ascii="Arial" w:hAnsi="Arial" w:cs="Arial"/>
          <w:lang w:val="es-PE"/>
        </w:rPr>
      </w:pPr>
      <w:r w:rsidRPr="00B03750">
        <w:rPr>
          <w:rStyle w:val="Textoennegrita"/>
          <w:rFonts w:ascii="Arial" w:hAnsi="Arial" w:cs="Arial"/>
          <w:lang w:val="es-PE"/>
        </w:rPr>
        <w:t>Gestión de cambios:</w:t>
      </w:r>
      <w:r w:rsidRPr="00B03750">
        <w:rPr>
          <w:rFonts w:ascii="Arial" w:hAnsi="Arial" w:cs="Arial"/>
          <w:lang w:val="es-PE"/>
        </w:rPr>
        <w:t xml:space="preserve"> Todo cambio en el alcance debe pasar por un proceso formal de control de cambios, donde se analicen sus impactos en tiempo, costo, calidad y riesgos antes de ser aprobado o rechazado.</w:t>
      </w:r>
    </w:p>
    <w:p w14:paraId="12F3123F" w14:textId="77777777" w:rsidR="00451B8C" w:rsidRPr="00B03750" w:rsidRDefault="00451B8C" w:rsidP="00553FA0">
      <w:pPr>
        <w:pStyle w:val="NormalWeb"/>
        <w:numPr>
          <w:ilvl w:val="0"/>
          <w:numId w:val="19"/>
        </w:numPr>
        <w:spacing w:line="360" w:lineRule="auto"/>
        <w:rPr>
          <w:rFonts w:ascii="Arial" w:hAnsi="Arial" w:cs="Arial"/>
          <w:lang w:val="es-PE"/>
        </w:rPr>
      </w:pPr>
      <w:r w:rsidRPr="00B03750">
        <w:rPr>
          <w:rStyle w:val="Textoennegrita"/>
          <w:rFonts w:ascii="Arial" w:hAnsi="Arial" w:cs="Arial"/>
          <w:lang w:val="es-PE"/>
        </w:rPr>
        <w:t>Herramientas utilizadas:</w:t>
      </w:r>
      <w:r w:rsidRPr="00B03750">
        <w:rPr>
          <w:rFonts w:ascii="Arial" w:hAnsi="Arial" w:cs="Arial"/>
          <w:lang w:val="es-PE"/>
        </w:rPr>
        <w:t xml:space="preserve"> Revisión de la EDT, informes de desempeño, auditorías de alcance, reuniones de seguimiento y sistemas de control de cambios.</w:t>
      </w:r>
    </w:p>
    <w:p w14:paraId="120FBF26" w14:textId="77777777" w:rsidR="00451B8C" w:rsidRPr="00B03750" w:rsidRDefault="00451B8C" w:rsidP="00451B8C">
      <w:pPr>
        <w:pStyle w:val="NormalWeb"/>
        <w:spacing w:line="360" w:lineRule="auto"/>
        <w:ind w:firstLine="360"/>
        <w:rPr>
          <w:rFonts w:ascii="Arial" w:hAnsi="Arial" w:cs="Arial"/>
          <w:lang w:val="es-PE"/>
        </w:rPr>
      </w:pPr>
      <w:r w:rsidRPr="00B03750">
        <w:rPr>
          <w:rFonts w:ascii="Arial" w:hAnsi="Arial" w:cs="Arial"/>
          <w:lang w:val="es-PE"/>
        </w:rPr>
        <w:t xml:space="preserve">El objetivo principal es </w:t>
      </w:r>
      <w:r w:rsidRPr="00B03750">
        <w:rPr>
          <w:rStyle w:val="Textoennegrita"/>
          <w:rFonts w:ascii="Arial" w:hAnsi="Arial" w:cs="Arial"/>
          <w:lang w:val="es-PE"/>
        </w:rPr>
        <w:t>mantener el proyecto alineado con los objetivos iniciales</w:t>
      </w:r>
      <w:r w:rsidRPr="00B03750">
        <w:rPr>
          <w:rFonts w:ascii="Arial" w:hAnsi="Arial" w:cs="Arial"/>
          <w:lang w:val="es-PE"/>
        </w:rPr>
        <w:t>, garantizando que solo se ejecute el trabajo aprobado y necesario.</w:t>
      </w:r>
    </w:p>
    <w:p w14:paraId="0124DA7E" w14:textId="77777777" w:rsidR="00451B8C" w:rsidRPr="00B03750" w:rsidRDefault="00451B8C" w:rsidP="00451B8C">
      <w:pPr>
        <w:spacing w:line="360" w:lineRule="auto"/>
        <w:rPr>
          <w:rFonts w:ascii="Arial" w:hAnsi="Arial" w:cs="Arial"/>
          <w:lang w:val="es-PE"/>
        </w:rPr>
      </w:pPr>
      <w:r w:rsidRPr="00B03750">
        <w:rPr>
          <w:rFonts w:ascii="Arial" w:hAnsi="Arial" w:cs="Arial"/>
          <w:lang w:val="es-PE"/>
        </w:rPr>
        <w:pict w14:anchorId="5A4FE0ED">
          <v:rect id="_x0000_i1053" style="width:0;height:1.5pt" o:hralign="center" o:hrstd="t" o:hr="t" fillcolor="#a0a0a0" stroked="f"/>
        </w:pict>
      </w:r>
    </w:p>
    <w:p w14:paraId="7DDEC466"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Relación entre validación y control del alcance</w:t>
      </w:r>
    </w:p>
    <w:p w14:paraId="662178D6"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Ambos procesos se complementan. Mientras la </w:t>
      </w:r>
      <w:r w:rsidRPr="00B03750">
        <w:rPr>
          <w:rStyle w:val="Textoennegrita"/>
          <w:rFonts w:ascii="Arial" w:hAnsi="Arial" w:cs="Arial"/>
          <w:lang w:val="es-PE"/>
        </w:rPr>
        <w:t>validación del alcance</w:t>
      </w:r>
      <w:r w:rsidRPr="00B03750">
        <w:rPr>
          <w:rFonts w:ascii="Arial" w:hAnsi="Arial" w:cs="Arial"/>
          <w:lang w:val="es-PE"/>
        </w:rPr>
        <w:t xml:space="preserve"> confirma que los entregables cumplen con lo solicitado, el </w:t>
      </w:r>
      <w:r w:rsidRPr="00B03750">
        <w:rPr>
          <w:rStyle w:val="Textoennegrita"/>
          <w:rFonts w:ascii="Arial" w:hAnsi="Arial" w:cs="Arial"/>
          <w:lang w:val="es-PE"/>
        </w:rPr>
        <w:t>control del alcance</w:t>
      </w:r>
      <w:r w:rsidRPr="00B03750">
        <w:rPr>
          <w:rFonts w:ascii="Arial" w:hAnsi="Arial" w:cs="Arial"/>
          <w:lang w:val="es-PE"/>
        </w:rPr>
        <w:t xml:space="preserve"> asegura que el proyecto se mantenga dentro de los límites establecidos, evitando desviaciones y documentando cualquier ajuste aprobado.</w:t>
      </w:r>
    </w:p>
    <w:p w14:paraId="1557E43B"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Ejemplo práctico (minería)</w:t>
      </w:r>
    </w:p>
    <w:p w14:paraId="67DB7516"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En un proyecto minero, tras completar la fase de exploración geológica, los informes y mapas generados deben ser </w:t>
      </w:r>
      <w:r w:rsidRPr="00B03750">
        <w:rPr>
          <w:rStyle w:val="Textoennegrita"/>
          <w:rFonts w:ascii="Arial" w:hAnsi="Arial" w:cs="Arial"/>
          <w:lang w:val="es-PE"/>
        </w:rPr>
        <w:t>validados</w:t>
      </w:r>
      <w:r w:rsidRPr="00B03750">
        <w:rPr>
          <w:rFonts w:ascii="Arial" w:hAnsi="Arial" w:cs="Arial"/>
          <w:lang w:val="es-PE"/>
        </w:rPr>
        <w:t xml:space="preserve"> por la entidad reguladora y por los inversionistas. Una vez aprobados, el proyecto puede continuar hacia la fase de construcción de infraestructura.</w:t>
      </w:r>
    </w:p>
    <w:p w14:paraId="6927BC09"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Durante la ejecución de la planta de procesamiento, el </w:t>
      </w:r>
      <w:r w:rsidRPr="00B03750">
        <w:rPr>
          <w:rStyle w:val="Textoennegrita"/>
          <w:rFonts w:ascii="Arial" w:hAnsi="Arial" w:cs="Arial"/>
          <w:lang w:val="es-PE"/>
        </w:rPr>
        <w:t>control del alcance</w:t>
      </w:r>
      <w:r w:rsidRPr="00B03750">
        <w:rPr>
          <w:rFonts w:ascii="Arial" w:hAnsi="Arial" w:cs="Arial"/>
          <w:lang w:val="es-PE"/>
        </w:rPr>
        <w:t xml:space="preserve"> se aplica para verificar que solo se construyan las instalaciones aprobadas en el plan (por ejemplo, una planta con capacidad de 500 toneladas/día). Si se propone ampliar la capacidad a 700 toneladas/día, esto requerirá una evaluación de impacto y aprobación formal antes de ejecutar la modificación.</w:t>
      </w:r>
    </w:p>
    <w:p w14:paraId="35E3DA2C" w14:textId="77777777" w:rsidR="00451B8C" w:rsidRPr="00B03750" w:rsidRDefault="00451B8C" w:rsidP="00451B8C">
      <w:pPr>
        <w:pStyle w:val="Ttulo4"/>
        <w:spacing w:line="360" w:lineRule="auto"/>
        <w:rPr>
          <w:rFonts w:ascii="Arial" w:hAnsi="Arial" w:cs="Arial"/>
          <w:lang w:val="es-PE"/>
        </w:rPr>
      </w:pPr>
      <w:r w:rsidRPr="00B03750">
        <w:rPr>
          <w:rStyle w:val="Textoennegrita"/>
          <w:rFonts w:ascii="Arial" w:hAnsi="Arial" w:cs="Arial"/>
          <w:b/>
          <w:bCs/>
          <w:lang w:val="es-PE"/>
        </w:rPr>
        <w:t>Conclusión</w:t>
      </w:r>
    </w:p>
    <w:p w14:paraId="01358F26" w14:textId="77777777" w:rsidR="00451B8C" w:rsidRPr="00B03750" w:rsidRDefault="00451B8C" w:rsidP="00451B8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validación y el control del alcance son procesos clave</w:t>
      </w:r>
      <w:r w:rsidRPr="00B03750">
        <w:rPr>
          <w:rFonts w:ascii="Arial" w:hAnsi="Arial" w:cs="Arial"/>
          <w:lang w:val="es-PE"/>
        </w:rPr>
        <w:t xml:space="preserve"> que aseguran que el proyecto entregue lo que se acordó, ni más ni menos. Gracias a ellos se obtiene la aceptación formal de los interesados y se mantiene la disciplina para evitar desviaciones no autorizadas, lo que contribuye directamente al éxito del proyecto.</w:t>
      </w:r>
    </w:p>
    <w:p w14:paraId="6859D779" w14:textId="77777777" w:rsidR="00B714EC" w:rsidRPr="00B03750" w:rsidRDefault="00B714EC" w:rsidP="00B714EC">
      <w:pPr>
        <w:pStyle w:val="Ttulo3"/>
        <w:spacing w:line="360" w:lineRule="auto"/>
        <w:rPr>
          <w:rFonts w:ascii="Arial" w:hAnsi="Arial" w:cs="Arial"/>
          <w:color w:val="auto"/>
          <w:sz w:val="28"/>
          <w:szCs w:val="28"/>
          <w:lang w:val="es-PE"/>
        </w:rPr>
      </w:pPr>
      <w:r w:rsidRPr="00B03750">
        <w:rPr>
          <w:rStyle w:val="Textoennegrita"/>
          <w:rFonts w:ascii="Arial" w:hAnsi="Arial" w:cs="Arial"/>
          <w:color w:val="auto"/>
          <w:sz w:val="28"/>
          <w:szCs w:val="28"/>
          <w:lang w:val="es-PE"/>
        </w:rPr>
        <w:t>3.3. Gestión del Cronograma</w:t>
      </w:r>
    </w:p>
    <w:p w14:paraId="59AC3045"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3.3.1. Definición de actividades</w:t>
      </w:r>
    </w:p>
    <w:p w14:paraId="3DC4B5D0"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definición de actividades</w:t>
      </w:r>
      <w:r w:rsidRPr="00B03750">
        <w:rPr>
          <w:rFonts w:ascii="Arial" w:hAnsi="Arial" w:cs="Arial"/>
          <w:lang w:val="es-PE"/>
        </w:rPr>
        <w:t xml:space="preserve"> es el primer paso dentro de la gestión del cronograma y consiste en </w:t>
      </w:r>
      <w:r w:rsidRPr="00B03750">
        <w:rPr>
          <w:rStyle w:val="Textoennegrita"/>
          <w:rFonts w:ascii="Arial" w:hAnsi="Arial" w:cs="Arial"/>
          <w:lang w:val="es-PE"/>
        </w:rPr>
        <w:t>identificar, documentar y desglosar todas las acciones específicas que deben realizarse</w:t>
      </w:r>
      <w:r w:rsidRPr="00B03750">
        <w:rPr>
          <w:rFonts w:ascii="Arial" w:hAnsi="Arial" w:cs="Arial"/>
          <w:lang w:val="es-PE"/>
        </w:rPr>
        <w:t xml:space="preserve"> para producir los entregables del proyecto. Este proceso transforma los paquetes de trabajo de la </w:t>
      </w:r>
      <w:r w:rsidRPr="00B03750">
        <w:rPr>
          <w:rStyle w:val="Textoennegrita"/>
          <w:rFonts w:ascii="Arial" w:hAnsi="Arial" w:cs="Arial"/>
          <w:lang w:val="es-PE"/>
        </w:rPr>
        <w:t>EDT (Estructura de Desglose del Trabajo / WBS)</w:t>
      </w:r>
      <w:r w:rsidRPr="00B03750">
        <w:rPr>
          <w:rFonts w:ascii="Arial" w:hAnsi="Arial" w:cs="Arial"/>
          <w:lang w:val="es-PE"/>
        </w:rPr>
        <w:t xml:space="preserve"> en actividades claras, medibles y ejecutables.</w:t>
      </w:r>
    </w:p>
    <w:p w14:paraId="43D79286"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Propósito de la definición de actividades</w:t>
      </w:r>
    </w:p>
    <w:p w14:paraId="401D08B4"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El objetivo principal es </w:t>
      </w:r>
      <w:r w:rsidRPr="00B03750">
        <w:rPr>
          <w:rStyle w:val="Textoennegrita"/>
          <w:rFonts w:ascii="Arial" w:hAnsi="Arial" w:cs="Arial"/>
          <w:lang w:val="es-PE"/>
        </w:rPr>
        <w:t>garantizar que el plan del proyecto sea realista y ejecutable</w:t>
      </w:r>
      <w:r w:rsidRPr="00B03750">
        <w:rPr>
          <w:rFonts w:ascii="Arial" w:hAnsi="Arial" w:cs="Arial"/>
          <w:lang w:val="es-PE"/>
        </w:rPr>
        <w:t>, ya que sin una identificación precisa de las actividades no es posible estimar tiempos, costos ni asignar adecuadamente los recursos.</w:t>
      </w:r>
    </w:p>
    <w:p w14:paraId="34E3BC0E"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Una definición deficiente puede provocar retrasos, duplicación de esfuerzos o incluso la omisión de trabajos necesarios para cumplir con el alcance.</w:t>
      </w:r>
    </w:p>
    <w:p w14:paraId="12E8AA00"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Entradas utilizadas en este proceso</w:t>
      </w:r>
    </w:p>
    <w:p w14:paraId="02CE6DFD" w14:textId="77777777" w:rsidR="00B714EC" w:rsidRPr="00B03750" w:rsidRDefault="00B714EC" w:rsidP="00B714EC">
      <w:pPr>
        <w:pStyle w:val="NormalWeb"/>
        <w:spacing w:line="360" w:lineRule="auto"/>
        <w:rPr>
          <w:rFonts w:ascii="Arial" w:hAnsi="Arial" w:cs="Arial"/>
          <w:lang w:val="es-PE"/>
        </w:rPr>
      </w:pPr>
      <w:r w:rsidRPr="00B03750">
        <w:rPr>
          <w:rFonts w:ascii="Arial" w:hAnsi="Arial" w:cs="Arial"/>
          <w:lang w:val="es-PE"/>
        </w:rPr>
        <w:t>Para definir actividades de manera adecuada, se consideran las siguientes entradas:</w:t>
      </w:r>
    </w:p>
    <w:p w14:paraId="445E27ED" w14:textId="77777777" w:rsidR="00B714EC" w:rsidRPr="00B03750" w:rsidRDefault="00B714EC" w:rsidP="00553FA0">
      <w:pPr>
        <w:pStyle w:val="NormalWeb"/>
        <w:numPr>
          <w:ilvl w:val="0"/>
          <w:numId w:val="20"/>
        </w:numPr>
        <w:spacing w:line="360" w:lineRule="auto"/>
        <w:rPr>
          <w:rFonts w:ascii="Arial" w:hAnsi="Arial" w:cs="Arial"/>
          <w:lang w:val="es-PE"/>
        </w:rPr>
      </w:pPr>
      <w:r w:rsidRPr="00B03750">
        <w:rPr>
          <w:rStyle w:val="Textoennegrita"/>
          <w:rFonts w:ascii="Arial" w:hAnsi="Arial" w:cs="Arial"/>
          <w:lang w:val="es-PE"/>
        </w:rPr>
        <w:t>EDT/WBS y diccionario de la EDT</w:t>
      </w:r>
      <w:r w:rsidRPr="00B03750">
        <w:rPr>
          <w:rFonts w:ascii="Arial" w:hAnsi="Arial" w:cs="Arial"/>
          <w:lang w:val="es-PE"/>
        </w:rPr>
        <w:t>, que proporcionan la base para desglosar paquetes de trabajo en actividades.</w:t>
      </w:r>
    </w:p>
    <w:p w14:paraId="6B2E7E99" w14:textId="77777777" w:rsidR="00B714EC" w:rsidRPr="00B03750" w:rsidRDefault="00B714EC" w:rsidP="00553FA0">
      <w:pPr>
        <w:pStyle w:val="NormalWeb"/>
        <w:numPr>
          <w:ilvl w:val="0"/>
          <w:numId w:val="20"/>
        </w:numPr>
        <w:spacing w:line="360" w:lineRule="auto"/>
        <w:rPr>
          <w:rFonts w:ascii="Arial" w:hAnsi="Arial" w:cs="Arial"/>
          <w:lang w:val="es-PE"/>
        </w:rPr>
      </w:pPr>
      <w:r w:rsidRPr="00B03750">
        <w:rPr>
          <w:rStyle w:val="Textoennegrita"/>
          <w:rFonts w:ascii="Arial" w:hAnsi="Arial" w:cs="Arial"/>
          <w:lang w:val="es-PE"/>
        </w:rPr>
        <w:t>Plan de gestión del alcance</w:t>
      </w:r>
      <w:r w:rsidRPr="00B03750">
        <w:rPr>
          <w:rFonts w:ascii="Arial" w:hAnsi="Arial" w:cs="Arial"/>
          <w:lang w:val="es-PE"/>
        </w:rPr>
        <w:t>, donde se establecen lineamientos sobre cómo se van a detallar los entregables.</w:t>
      </w:r>
    </w:p>
    <w:p w14:paraId="71BB99B5" w14:textId="77777777" w:rsidR="00B714EC" w:rsidRPr="00B03750" w:rsidRDefault="00B714EC" w:rsidP="00553FA0">
      <w:pPr>
        <w:pStyle w:val="NormalWeb"/>
        <w:numPr>
          <w:ilvl w:val="0"/>
          <w:numId w:val="20"/>
        </w:numPr>
        <w:spacing w:line="360" w:lineRule="auto"/>
        <w:rPr>
          <w:rFonts w:ascii="Arial" w:hAnsi="Arial" w:cs="Arial"/>
          <w:lang w:val="es-PE"/>
        </w:rPr>
      </w:pPr>
      <w:r w:rsidRPr="00B03750">
        <w:rPr>
          <w:rStyle w:val="Textoennegrita"/>
          <w:rFonts w:ascii="Arial" w:hAnsi="Arial" w:cs="Arial"/>
          <w:lang w:val="es-PE"/>
        </w:rPr>
        <w:t>Factores ambientales y activos organizacionales</w:t>
      </w:r>
      <w:r w:rsidRPr="00B03750">
        <w:rPr>
          <w:rFonts w:ascii="Arial" w:hAnsi="Arial" w:cs="Arial"/>
          <w:lang w:val="es-PE"/>
        </w:rPr>
        <w:t>, como políticas, procedimientos previos y estándares de la organización.</w:t>
      </w:r>
    </w:p>
    <w:p w14:paraId="5E3208AF"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Características de una actividad bien definida</w:t>
      </w:r>
    </w:p>
    <w:p w14:paraId="408409BA" w14:textId="77777777" w:rsidR="00B714EC" w:rsidRPr="00B03750" w:rsidRDefault="00B714EC" w:rsidP="00B714EC">
      <w:pPr>
        <w:pStyle w:val="NormalWeb"/>
        <w:spacing w:line="360" w:lineRule="auto"/>
        <w:rPr>
          <w:rFonts w:ascii="Arial" w:hAnsi="Arial" w:cs="Arial"/>
          <w:lang w:val="es-PE"/>
        </w:rPr>
      </w:pPr>
      <w:r w:rsidRPr="00B03750">
        <w:rPr>
          <w:rFonts w:ascii="Arial" w:hAnsi="Arial" w:cs="Arial"/>
          <w:lang w:val="es-PE"/>
        </w:rPr>
        <w:t>Las actividades deben ser:</w:t>
      </w:r>
    </w:p>
    <w:p w14:paraId="2475EA7B" w14:textId="77777777" w:rsidR="00B714EC" w:rsidRPr="00B03750" w:rsidRDefault="00B714EC" w:rsidP="00553FA0">
      <w:pPr>
        <w:pStyle w:val="NormalWeb"/>
        <w:numPr>
          <w:ilvl w:val="0"/>
          <w:numId w:val="21"/>
        </w:numPr>
        <w:spacing w:line="360" w:lineRule="auto"/>
        <w:rPr>
          <w:rFonts w:ascii="Arial" w:hAnsi="Arial" w:cs="Arial"/>
          <w:lang w:val="es-PE"/>
        </w:rPr>
      </w:pPr>
      <w:r w:rsidRPr="00B03750">
        <w:rPr>
          <w:rStyle w:val="Textoennegrita"/>
          <w:rFonts w:ascii="Arial" w:hAnsi="Arial" w:cs="Arial"/>
          <w:lang w:val="es-PE"/>
        </w:rPr>
        <w:t>Claras y específicas</w:t>
      </w:r>
      <w:r w:rsidRPr="00B03750">
        <w:rPr>
          <w:rFonts w:ascii="Arial" w:hAnsi="Arial" w:cs="Arial"/>
          <w:lang w:val="es-PE"/>
        </w:rPr>
        <w:t>, evitando ambigüedades.</w:t>
      </w:r>
    </w:p>
    <w:p w14:paraId="5AB13637" w14:textId="77777777" w:rsidR="00B714EC" w:rsidRPr="00B03750" w:rsidRDefault="00B714EC" w:rsidP="00553FA0">
      <w:pPr>
        <w:pStyle w:val="NormalWeb"/>
        <w:numPr>
          <w:ilvl w:val="0"/>
          <w:numId w:val="21"/>
        </w:numPr>
        <w:spacing w:line="360" w:lineRule="auto"/>
        <w:rPr>
          <w:rFonts w:ascii="Arial" w:hAnsi="Arial" w:cs="Arial"/>
          <w:lang w:val="es-PE"/>
        </w:rPr>
      </w:pPr>
      <w:r w:rsidRPr="00B03750">
        <w:rPr>
          <w:rStyle w:val="Textoennegrita"/>
          <w:rFonts w:ascii="Arial" w:hAnsi="Arial" w:cs="Arial"/>
          <w:lang w:val="es-PE"/>
        </w:rPr>
        <w:t>Medibles</w:t>
      </w:r>
      <w:r w:rsidRPr="00B03750">
        <w:rPr>
          <w:rFonts w:ascii="Arial" w:hAnsi="Arial" w:cs="Arial"/>
          <w:lang w:val="es-PE"/>
        </w:rPr>
        <w:t>, es decir, debe ser posible verificar su finalización.</w:t>
      </w:r>
    </w:p>
    <w:p w14:paraId="5B79CB66" w14:textId="77777777" w:rsidR="00B714EC" w:rsidRPr="00B03750" w:rsidRDefault="00B714EC" w:rsidP="00553FA0">
      <w:pPr>
        <w:pStyle w:val="NormalWeb"/>
        <w:numPr>
          <w:ilvl w:val="0"/>
          <w:numId w:val="21"/>
        </w:numPr>
        <w:spacing w:line="360" w:lineRule="auto"/>
        <w:rPr>
          <w:rFonts w:ascii="Arial" w:hAnsi="Arial" w:cs="Arial"/>
          <w:lang w:val="es-PE"/>
        </w:rPr>
      </w:pPr>
      <w:r w:rsidRPr="00B03750">
        <w:rPr>
          <w:rStyle w:val="Textoennegrita"/>
          <w:rFonts w:ascii="Arial" w:hAnsi="Arial" w:cs="Arial"/>
          <w:lang w:val="es-PE"/>
        </w:rPr>
        <w:t>Alcanzables</w:t>
      </w:r>
      <w:r w:rsidRPr="00B03750">
        <w:rPr>
          <w:rFonts w:ascii="Arial" w:hAnsi="Arial" w:cs="Arial"/>
          <w:lang w:val="es-PE"/>
        </w:rPr>
        <w:t>, considerando los recursos y limitaciones del proyecto.</w:t>
      </w:r>
    </w:p>
    <w:p w14:paraId="6A7CE5B6" w14:textId="77777777" w:rsidR="00B714EC" w:rsidRPr="00B03750" w:rsidRDefault="00B714EC" w:rsidP="00553FA0">
      <w:pPr>
        <w:pStyle w:val="NormalWeb"/>
        <w:numPr>
          <w:ilvl w:val="0"/>
          <w:numId w:val="21"/>
        </w:numPr>
        <w:spacing w:line="360" w:lineRule="auto"/>
        <w:rPr>
          <w:rFonts w:ascii="Arial" w:hAnsi="Arial" w:cs="Arial"/>
          <w:lang w:val="es-PE"/>
        </w:rPr>
      </w:pPr>
      <w:r w:rsidRPr="00B03750">
        <w:rPr>
          <w:rStyle w:val="Textoennegrita"/>
          <w:rFonts w:ascii="Arial" w:hAnsi="Arial" w:cs="Arial"/>
          <w:lang w:val="es-PE"/>
        </w:rPr>
        <w:t>Limitadas en tiempo</w:t>
      </w:r>
      <w:r w:rsidRPr="00B03750">
        <w:rPr>
          <w:rFonts w:ascii="Arial" w:hAnsi="Arial" w:cs="Arial"/>
          <w:lang w:val="es-PE"/>
        </w:rPr>
        <w:t>, con un inicio y un fin definidos.</w:t>
      </w:r>
    </w:p>
    <w:p w14:paraId="54857944"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 xml:space="preserve">Un ejemplo sería: en lugar de escribir </w:t>
      </w:r>
      <w:r w:rsidRPr="00B03750">
        <w:rPr>
          <w:rStyle w:val="nfasis"/>
          <w:rFonts w:ascii="Arial" w:hAnsi="Arial" w:cs="Arial"/>
          <w:lang w:val="es-PE"/>
        </w:rPr>
        <w:t>“realizar estudio geológico”</w:t>
      </w:r>
      <w:r w:rsidRPr="00B03750">
        <w:rPr>
          <w:rFonts w:ascii="Arial" w:hAnsi="Arial" w:cs="Arial"/>
          <w:lang w:val="es-PE"/>
        </w:rPr>
        <w:t xml:space="preserve">, se detalla </w:t>
      </w:r>
      <w:r w:rsidRPr="00B03750">
        <w:rPr>
          <w:rStyle w:val="nfasis"/>
          <w:rFonts w:ascii="Arial" w:hAnsi="Arial" w:cs="Arial"/>
          <w:lang w:val="es-PE"/>
        </w:rPr>
        <w:t>“elaborar informe geológico de la zona norte con análisis de 20 muestras de suelo”</w:t>
      </w:r>
      <w:r w:rsidRPr="00B03750">
        <w:rPr>
          <w:rFonts w:ascii="Arial" w:hAnsi="Arial" w:cs="Arial"/>
          <w:lang w:val="es-PE"/>
        </w:rPr>
        <w:t>.</w:t>
      </w:r>
    </w:p>
    <w:p w14:paraId="0F0B876B"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Técnicas comunes para definir actividades</w:t>
      </w:r>
    </w:p>
    <w:p w14:paraId="4856C579" w14:textId="77777777" w:rsidR="00B714EC" w:rsidRPr="00B03750" w:rsidRDefault="00B714EC" w:rsidP="00B714EC">
      <w:pPr>
        <w:pStyle w:val="NormalWeb"/>
        <w:spacing w:line="360" w:lineRule="auto"/>
        <w:rPr>
          <w:rFonts w:ascii="Arial" w:hAnsi="Arial" w:cs="Arial"/>
          <w:lang w:val="es-PE"/>
        </w:rPr>
      </w:pPr>
      <w:r w:rsidRPr="00B03750">
        <w:rPr>
          <w:rFonts w:ascii="Arial" w:hAnsi="Arial" w:cs="Arial"/>
          <w:lang w:val="es-PE"/>
        </w:rPr>
        <w:t>Existen varias técnicas que ayudan en este proceso:</w:t>
      </w:r>
    </w:p>
    <w:p w14:paraId="43E2963D" w14:textId="77777777" w:rsidR="00B714EC" w:rsidRPr="00B03750" w:rsidRDefault="00B714EC" w:rsidP="00553FA0">
      <w:pPr>
        <w:pStyle w:val="NormalWeb"/>
        <w:numPr>
          <w:ilvl w:val="0"/>
          <w:numId w:val="22"/>
        </w:numPr>
        <w:spacing w:line="360" w:lineRule="auto"/>
        <w:rPr>
          <w:rFonts w:ascii="Arial" w:hAnsi="Arial" w:cs="Arial"/>
          <w:lang w:val="es-PE"/>
        </w:rPr>
      </w:pPr>
      <w:r w:rsidRPr="00B03750">
        <w:rPr>
          <w:rStyle w:val="Textoennegrita"/>
          <w:rFonts w:ascii="Arial" w:hAnsi="Arial" w:cs="Arial"/>
          <w:lang w:val="es-PE"/>
        </w:rPr>
        <w:t>Descomposición:</w:t>
      </w:r>
      <w:r w:rsidRPr="00B03750">
        <w:rPr>
          <w:rFonts w:ascii="Arial" w:hAnsi="Arial" w:cs="Arial"/>
          <w:lang w:val="es-PE"/>
        </w:rPr>
        <w:t xml:space="preserve"> dividir los paquetes de trabajo de la EDT en actividades más pequeñas y manejables.</w:t>
      </w:r>
    </w:p>
    <w:p w14:paraId="66AA6F7C" w14:textId="77777777" w:rsidR="00B714EC" w:rsidRPr="00B03750" w:rsidRDefault="00B714EC" w:rsidP="00553FA0">
      <w:pPr>
        <w:pStyle w:val="NormalWeb"/>
        <w:numPr>
          <w:ilvl w:val="0"/>
          <w:numId w:val="22"/>
        </w:numPr>
        <w:spacing w:line="360" w:lineRule="auto"/>
        <w:rPr>
          <w:rFonts w:ascii="Arial" w:hAnsi="Arial" w:cs="Arial"/>
          <w:lang w:val="es-PE"/>
        </w:rPr>
      </w:pPr>
      <w:r w:rsidRPr="00B03750">
        <w:rPr>
          <w:rStyle w:val="Textoennegrita"/>
          <w:rFonts w:ascii="Arial" w:hAnsi="Arial" w:cs="Arial"/>
          <w:lang w:val="es-PE"/>
        </w:rPr>
        <w:t>Plantillas:</w:t>
      </w:r>
      <w:r w:rsidRPr="00B03750">
        <w:rPr>
          <w:rFonts w:ascii="Arial" w:hAnsi="Arial" w:cs="Arial"/>
          <w:lang w:val="es-PE"/>
        </w:rPr>
        <w:t xml:space="preserve"> utilizar modelos de proyectos anteriores para no omitir actividades clave.</w:t>
      </w:r>
    </w:p>
    <w:p w14:paraId="3383D345" w14:textId="77777777" w:rsidR="00B714EC" w:rsidRPr="00B03750" w:rsidRDefault="00B714EC" w:rsidP="00553FA0">
      <w:pPr>
        <w:pStyle w:val="NormalWeb"/>
        <w:numPr>
          <w:ilvl w:val="0"/>
          <w:numId w:val="22"/>
        </w:numPr>
        <w:spacing w:line="360" w:lineRule="auto"/>
        <w:rPr>
          <w:rFonts w:ascii="Arial" w:hAnsi="Arial" w:cs="Arial"/>
          <w:lang w:val="es-PE"/>
        </w:rPr>
      </w:pPr>
      <w:r w:rsidRPr="00B03750">
        <w:rPr>
          <w:rStyle w:val="Textoennegrita"/>
          <w:rFonts w:ascii="Arial" w:hAnsi="Arial" w:cs="Arial"/>
          <w:lang w:val="es-PE"/>
        </w:rPr>
        <w:t>Juicio de expertos:</w:t>
      </w:r>
      <w:r w:rsidRPr="00B03750">
        <w:rPr>
          <w:rFonts w:ascii="Arial" w:hAnsi="Arial" w:cs="Arial"/>
          <w:lang w:val="es-PE"/>
        </w:rPr>
        <w:t xml:space="preserve"> apoyo de especialistas para identificar tareas específicas que no son evidentes a simple vista.</w:t>
      </w:r>
    </w:p>
    <w:p w14:paraId="634CD522" w14:textId="77777777" w:rsidR="00B714EC" w:rsidRPr="00B03750" w:rsidRDefault="00B714EC" w:rsidP="00553FA0">
      <w:pPr>
        <w:pStyle w:val="NormalWeb"/>
        <w:numPr>
          <w:ilvl w:val="0"/>
          <w:numId w:val="22"/>
        </w:numPr>
        <w:spacing w:line="360" w:lineRule="auto"/>
        <w:rPr>
          <w:rFonts w:ascii="Arial" w:hAnsi="Arial" w:cs="Arial"/>
          <w:lang w:val="es-PE"/>
        </w:rPr>
      </w:pPr>
      <w:r w:rsidRPr="00B03750">
        <w:rPr>
          <w:rStyle w:val="Textoennegrita"/>
          <w:rFonts w:ascii="Arial" w:hAnsi="Arial" w:cs="Arial"/>
          <w:lang w:val="es-PE"/>
        </w:rPr>
        <w:t>Planificación progresiva:</w:t>
      </w:r>
      <w:r w:rsidRPr="00B03750">
        <w:rPr>
          <w:rFonts w:ascii="Arial" w:hAnsi="Arial" w:cs="Arial"/>
          <w:lang w:val="es-PE"/>
        </w:rPr>
        <w:t xml:space="preserve"> en proyectos con alta incertidumbre, se definen actividades generales que luego se detallan conforme se obtiene más información.</w:t>
      </w:r>
    </w:p>
    <w:p w14:paraId="367B0C14"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Salidas del proceso</w:t>
      </w:r>
    </w:p>
    <w:p w14:paraId="298B1BA1"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 xml:space="preserve">El resultado de este proceso es el </w:t>
      </w:r>
      <w:r w:rsidRPr="00B03750">
        <w:rPr>
          <w:rStyle w:val="Textoennegrita"/>
          <w:rFonts w:ascii="Arial" w:hAnsi="Arial" w:cs="Arial"/>
          <w:lang w:val="es-PE"/>
        </w:rPr>
        <w:t>Listado de Actividades</w:t>
      </w:r>
      <w:r w:rsidRPr="00B03750">
        <w:rPr>
          <w:rFonts w:ascii="Arial" w:hAnsi="Arial" w:cs="Arial"/>
          <w:lang w:val="es-PE"/>
        </w:rPr>
        <w:t>, que se convierte en la base del cronograma. Dicho listado puede incluir:</w:t>
      </w:r>
    </w:p>
    <w:p w14:paraId="58AFCA73" w14:textId="77777777" w:rsidR="00B714EC" w:rsidRPr="00B03750" w:rsidRDefault="00B714EC" w:rsidP="00553FA0">
      <w:pPr>
        <w:pStyle w:val="NormalWeb"/>
        <w:numPr>
          <w:ilvl w:val="0"/>
          <w:numId w:val="23"/>
        </w:numPr>
        <w:spacing w:line="360" w:lineRule="auto"/>
        <w:rPr>
          <w:rFonts w:ascii="Arial" w:hAnsi="Arial" w:cs="Arial"/>
          <w:lang w:val="es-PE"/>
        </w:rPr>
      </w:pPr>
      <w:r w:rsidRPr="00B03750">
        <w:rPr>
          <w:rFonts w:ascii="Arial" w:hAnsi="Arial" w:cs="Arial"/>
          <w:lang w:val="es-PE"/>
        </w:rPr>
        <w:t>Identificador único de la actividad.</w:t>
      </w:r>
    </w:p>
    <w:p w14:paraId="6AF68B3F" w14:textId="77777777" w:rsidR="00B714EC" w:rsidRPr="00B03750" w:rsidRDefault="00B714EC" w:rsidP="00553FA0">
      <w:pPr>
        <w:pStyle w:val="NormalWeb"/>
        <w:numPr>
          <w:ilvl w:val="0"/>
          <w:numId w:val="23"/>
        </w:numPr>
        <w:spacing w:line="360" w:lineRule="auto"/>
        <w:rPr>
          <w:rFonts w:ascii="Arial" w:hAnsi="Arial" w:cs="Arial"/>
          <w:lang w:val="es-PE"/>
        </w:rPr>
      </w:pPr>
      <w:r w:rsidRPr="00B03750">
        <w:rPr>
          <w:rFonts w:ascii="Arial" w:hAnsi="Arial" w:cs="Arial"/>
          <w:lang w:val="es-PE"/>
        </w:rPr>
        <w:t>Nombre y descripción.</w:t>
      </w:r>
    </w:p>
    <w:p w14:paraId="0F48D831" w14:textId="77777777" w:rsidR="00B714EC" w:rsidRPr="00B03750" w:rsidRDefault="00B714EC" w:rsidP="00553FA0">
      <w:pPr>
        <w:pStyle w:val="NormalWeb"/>
        <w:numPr>
          <w:ilvl w:val="0"/>
          <w:numId w:val="23"/>
        </w:numPr>
        <w:spacing w:line="360" w:lineRule="auto"/>
        <w:rPr>
          <w:rFonts w:ascii="Arial" w:hAnsi="Arial" w:cs="Arial"/>
          <w:lang w:val="es-PE"/>
        </w:rPr>
      </w:pPr>
      <w:r w:rsidRPr="00B03750">
        <w:rPr>
          <w:rFonts w:ascii="Arial" w:hAnsi="Arial" w:cs="Arial"/>
          <w:lang w:val="es-PE"/>
        </w:rPr>
        <w:t>Dependencias preliminares.</w:t>
      </w:r>
    </w:p>
    <w:p w14:paraId="789A7D47" w14:textId="77777777" w:rsidR="00B714EC" w:rsidRPr="00B03750" w:rsidRDefault="00B714EC" w:rsidP="00553FA0">
      <w:pPr>
        <w:pStyle w:val="NormalWeb"/>
        <w:numPr>
          <w:ilvl w:val="0"/>
          <w:numId w:val="23"/>
        </w:numPr>
        <w:spacing w:line="360" w:lineRule="auto"/>
        <w:rPr>
          <w:rFonts w:ascii="Arial" w:hAnsi="Arial" w:cs="Arial"/>
          <w:lang w:val="es-PE"/>
        </w:rPr>
      </w:pPr>
      <w:r w:rsidRPr="00B03750">
        <w:rPr>
          <w:rFonts w:ascii="Arial" w:hAnsi="Arial" w:cs="Arial"/>
          <w:lang w:val="es-PE"/>
        </w:rPr>
        <w:t>Recursos necesarios a nivel inicial.</w:t>
      </w:r>
    </w:p>
    <w:p w14:paraId="59C516CF"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 xml:space="preserve">Este documento alimenta los procesos posteriores, como la </w:t>
      </w:r>
      <w:r w:rsidRPr="00B03750">
        <w:rPr>
          <w:rStyle w:val="Textoennegrita"/>
          <w:rFonts w:ascii="Arial" w:hAnsi="Arial" w:cs="Arial"/>
          <w:lang w:val="es-PE"/>
        </w:rPr>
        <w:t>secuenciación de actividades</w:t>
      </w:r>
      <w:r w:rsidRPr="00B03750">
        <w:rPr>
          <w:rFonts w:ascii="Arial" w:hAnsi="Arial" w:cs="Arial"/>
          <w:lang w:val="es-PE"/>
        </w:rPr>
        <w:t xml:space="preserve">, la </w:t>
      </w:r>
      <w:r w:rsidRPr="00B03750">
        <w:rPr>
          <w:rStyle w:val="Textoennegrita"/>
          <w:rFonts w:ascii="Arial" w:hAnsi="Arial" w:cs="Arial"/>
          <w:lang w:val="es-PE"/>
        </w:rPr>
        <w:t>estimación de recursos</w:t>
      </w:r>
      <w:r w:rsidRPr="00B03750">
        <w:rPr>
          <w:rFonts w:ascii="Arial" w:hAnsi="Arial" w:cs="Arial"/>
          <w:lang w:val="es-PE"/>
        </w:rPr>
        <w:t xml:space="preserve"> y la </w:t>
      </w:r>
      <w:r w:rsidRPr="00B03750">
        <w:rPr>
          <w:rStyle w:val="Textoennegrita"/>
          <w:rFonts w:ascii="Arial" w:hAnsi="Arial" w:cs="Arial"/>
          <w:lang w:val="es-PE"/>
        </w:rPr>
        <w:t>estimación de la duración</w:t>
      </w:r>
      <w:r w:rsidRPr="00B03750">
        <w:rPr>
          <w:rFonts w:ascii="Arial" w:hAnsi="Arial" w:cs="Arial"/>
          <w:lang w:val="es-PE"/>
        </w:rPr>
        <w:t>.</w:t>
      </w:r>
    </w:p>
    <w:p w14:paraId="6772F381"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Ejemplo práctico (minería)</w:t>
      </w:r>
    </w:p>
    <w:p w14:paraId="3FF49313"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 xml:space="preserve">En un proyecto de construcción de una planta de procesamiento mineral, un paquete de trabajo de la EDT podría ser </w:t>
      </w:r>
      <w:r w:rsidRPr="00B03750">
        <w:rPr>
          <w:rStyle w:val="nfasis"/>
          <w:rFonts w:ascii="Arial" w:hAnsi="Arial" w:cs="Arial"/>
          <w:lang w:val="es-PE"/>
        </w:rPr>
        <w:t>“Construcción de sistema de trituración”</w:t>
      </w:r>
      <w:r w:rsidRPr="00B03750">
        <w:rPr>
          <w:rFonts w:ascii="Arial" w:hAnsi="Arial" w:cs="Arial"/>
          <w:lang w:val="es-PE"/>
        </w:rPr>
        <w:t>.</w:t>
      </w:r>
      <w:r w:rsidRPr="00B03750">
        <w:rPr>
          <w:rFonts w:ascii="Arial" w:hAnsi="Arial" w:cs="Arial"/>
          <w:lang w:val="es-PE"/>
        </w:rPr>
        <w:br/>
        <w:t>La definición de actividades desglosa este paquete en:</w:t>
      </w:r>
    </w:p>
    <w:p w14:paraId="24BB195E" w14:textId="77777777" w:rsidR="00B714EC" w:rsidRPr="00B03750" w:rsidRDefault="00B714EC" w:rsidP="00553FA0">
      <w:pPr>
        <w:pStyle w:val="NormalWeb"/>
        <w:numPr>
          <w:ilvl w:val="0"/>
          <w:numId w:val="24"/>
        </w:numPr>
        <w:spacing w:line="360" w:lineRule="auto"/>
        <w:rPr>
          <w:rFonts w:ascii="Arial" w:hAnsi="Arial" w:cs="Arial"/>
          <w:lang w:val="es-PE"/>
        </w:rPr>
      </w:pPr>
      <w:r w:rsidRPr="00B03750">
        <w:rPr>
          <w:rStyle w:val="nfasis"/>
          <w:rFonts w:ascii="Arial" w:hAnsi="Arial" w:cs="Arial"/>
          <w:lang w:val="es-PE"/>
        </w:rPr>
        <w:t>Adquisición de trituradora primaria.</w:t>
      </w:r>
    </w:p>
    <w:p w14:paraId="38C90058" w14:textId="77777777" w:rsidR="00B714EC" w:rsidRPr="00B03750" w:rsidRDefault="00B714EC" w:rsidP="00553FA0">
      <w:pPr>
        <w:pStyle w:val="NormalWeb"/>
        <w:numPr>
          <w:ilvl w:val="0"/>
          <w:numId w:val="24"/>
        </w:numPr>
        <w:spacing w:line="360" w:lineRule="auto"/>
        <w:rPr>
          <w:rFonts w:ascii="Arial" w:hAnsi="Arial" w:cs="Arial"/>
          <w:lang w:val="es-PE"/>
        </w:rPr>
      </w:pPr>
      <w:r w:rsidRPr="00B03750">
        <w:rPr>
          <w:rStyle w:val="nfasis"/>
          <w:rFonts w:ascii="Arial" w:hAnsi="Arial" w:cs="Arial"/>
          <w:lang w:val="es-PE"/>
        </w:rPr>
        <w:t>Instalación de cimientos de concreto.</w:t>
      </w:r>
    </w:p>
    <w:p w14:paraId="121EF79A" w14:textId="77777777" w:rsidR="00B714EC" w:rsidRPr="00B03750" w:rsidRDefault="00B714EC" w:rsidP="00553FA0">
      <w:pPr>
        <w:pStyle w:val="NormalWeb"/>
        <w:numPr>
          <w:ilvl w:val="0"/>
          <w:numId w:val="24"/>
        </w:numPr>
        <w:spacing w:line="360" w:lineRule="auto"/>
        <w:rPr>
          <w:rFonts w:ascii="Arial" w:hAnsi="Arial" w:cs="Arial"/>
          <w:lang w:val="es-PE"/>
        </w:rPr>
      </w:pPr>
      <w:r w:rsidRPr="00B03750">
        <w:rPr>
          <w:rStyle w:val="nfasis"/>
          <w:rFonts w:ascii="Arial" w:hAnsi="Arial" w:cs="Arial"/>
          <w:lang w:val="es-PE"/>
        </w:rPr>
        <w:t>Montaje de equipos mecánicos.</w:t>
      </w:r>
    </w:p>
    <w:p w14:paraId="490D9B4C" w14:textId="77777777" w:rsidR="00B714EC" w:rsidRPr="00B03750" w:rsidRDefault="00B714EC" w:rsidP="00553FA0">
      <w:pPr>
        <w:pStyle w:val="NormalWeb"/>
        <w:numPr>
          <w:ilvl w:val="0"/>
          <w:numId w:val="24"/>
        </w:numPr>
        <w:spacing w:line="360" w:lineRule="auto"/>
        <w:rPr>
          <w:rFonts w:ascii="Arial" w:hAnsi="Arial" w:cs="Arial"/>
          <w:lang w:val="es-PE"/>
        </w:rPr>
      </w:pPr>
      <w:r w:rsidRPr="00B03750">
        <w:rPr>
          <w:rStyle w:val="nfasis"/>
          <w:rFonts w:ascii="Arial" w:hAnsi="Arial" w:cs="Arial"/>
          <w:lang w:val="es-PE"/>
        </w:rPr>
        <w:t>Pruebas de funcionamiento y calibración.</w:t>
      </w:r>
    </w:p>
    <w:p w14:paraId="2A0B8FF9"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Cada una de estas actividades tiene un inicio y fin claramente identificados, lo que permite asignar recursos y programar con mayor precisión.</w:t>
      </w:r>
    </w:p>
    <w:p w14:paraId="27512B08"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Conclusión</w:t>
      </w:r>
    </w:p>
    <w:p w14:paraId="6FEC8B60"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definición de actividades</w:t>
      </w:r>
      <w:r w:rsidRPr="00B03750">
        <w:rPr>
          <w:rFonts w:ascii="Arial" w:hAnsi="Arial" w:cs="Arial"/>
          <w:lang w:val="es-PE"/>
        </w:rPr>
        <w:t xml:space="preserve"> constituye un paso fundamental en la gestión del cronograma, ya que traduce el alcance en acciones ejecutables y medibles. Una correcta identificación garantiza la viabilidad del cronograma y facilita la planificación integral del proyecto, evitando omisiones que puedan comprometer el éxito.</w:t>
      </w:r>
    </w:p>
    <w:p w14:paraId="257273EC"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3.3.2. Secuenciación de actividades</w:t>
      </w:r>
    </w:p>
    <w:p w14:paraId="32D5FAC1"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secuenciación de actividades</w:t>
      </w:r>
      <w:r w:rsidRPr="00B03750">
        <w:rPr>
          <w:rFonts w:ascii="Arial" w:hAnsi="Arial" w:cs="Arial"/>
          <w:lang w:val="es-PE"/>
        </w:rPr>
        <w:t xml:space="preserve"> es el proceso de </w:t>
      </w:r>
      <w:r w:rsidRPr="00B03750">
        <w:rPr>
          <w:rStyle w:val="Textoennegrita"/>
          <w:rFonts w:ascii="Arial" w:hAnsi="Arial" w:cs="Arial"/>
          <w:lang w:val="es-PE"/>
        </w:rPr>
        <w:t>identificar y documentar las relaciones lógicas entre las actividades definidas</w:t>
      </w:r>
      <w:r w:rsidRPr="00B03750">
        <w:rPr>
          <w:rFonts w:ascii="Arial" w:hAnsi="Arial" w:cs="Arial"/>
          <w:lang w:val="es-PE"/>
        </w:rPr>
        <w:t xml:space="preserve"> en el cronograma. En otras palabras, se trata de determinar en qué orden deben ejecutarse las tareas para que el proyecto avance de manera coherente, eficiente y sin interrupciones.</w:t>
      </w:r>
    </w:p>
    <w:p w14:paraId="1371DCDF"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Propósito de la secuenciación</w:t>
      </w:r>
    </w:p>
    <w:p w14:paraId="12331222" w14:textId="77777777" w:rsidR="00B714EC" w:rsidRPr="00B03750" w:rsidRDefault="00B714EC" w:rsidP="00B714EC">
      <w:pPr>
        <w:pStyle w:val="NormalWeb"/>
        <w:spacing w:line="360" w:lineRule="auto"/>
        <w:rPr>
          <w:rFonts w:ascii="Arial" w:hAnsi="Arial" w:cs="Arial"/>
          <w:lang w:val="es-PE"/>
        </w:rPr>
      </w:pPr>
      <w:r w:rsidRPr="00B03750">
        <w:rPr>
          <w:rFonts w:ascii="Arial" w:hAnsi="Arial" w:cs="Arial"/>
          <w:lang w:val="es-PE"/>
        </w:rPr>
        <w:t xml:space="preserve">El objetivo principal es </w:t>
      </w:r>
      <w:r w:rsidRPr="00B03750">
        <w:rPr>
          <w:rStyle w:val="Textoennegrita"/>
          <w:rFonts w:ascii="Arial" w:hAnsi="Arial" w:cs="Arial"/>
          <w:lang w:val="es-PE"/>
        </w:rPr>
        <w:t>establecer la lógica del cronograma</w:t>
      </w:r>
      <w:r w:rsidRPr="00B03750">
        <w:rPr>
          <w:rFonts w:ascii="Arial" w:hAnsi="Arial" w:cs="Arial"/>
          <w:lang w:val="es-PE"/>
        </w:rPr>
        <w:t>, definiendo las dependencias y vínculos entre las actividades. Con ello se asegura que:</w:t>
      </w:r>
    </w:p>
    <w:p w14:paraId="4C4B61E4" w14:textId="77777777" w:rsidR="00B714EC" w:rsidRPr="00B03750" w:rsidRDefault="00B714EC" w:rsidP="00553FA0">
      <w:pPr>
        <w:pStyle w:val="NormalWeb"/>
        <w:numPr>
          <w:ilvl w:val="0"/>
          <w:numId w:val="25"/>
        </w:numPr>
        <w:spacing w:line="360" w:lineRule="auto"/>
        <w:rPr>
          <w:rFonts w:ascii="Arial" w:hAnsi="Arial" w:cs="Arial"/>
          <w:lang w:val="es-PE"/>
        </w:rPr>
      </w:pPr>
      <w:r w:rsidRPr="00B03750">
        <w:rPr>
          <w:rFonts w:ascii="Arial" w:hAnsi="Arial" w:cs="Arial"/>
          <w:lang w:val="es-PE"/>
        </w:rPr>
        <w:t>El flujo de trabajo sea realista.</w:t>
      </w:r>
    </w:p>
    <w:p w14:paraId="02F742DF" w14:textId="77777777" w:rsidR="00B714EC" w:rsidRPr="00B03750" w:rsidRDefault="00B714EC" w:rsidP="00553FA0">
      <w:pPr>
        <w:pStyle w:val="NormalWeb"/>
        <w:numPr>
          <w:ilvl w:val="0"/>
          <w:numId w:val="25"/>
        </w:numPr>
        <w:spacing w:line="360" w:lineRule="auto"/>
        <w:rPr>
          <w:rFonts w:ascii="Arial" w:hAnsi="Arial" w:cs="Arial"/>
          <w:lang w:val="es-PE"/>
        </w:rPr>
      </w:pPr>
      <w:r w:rsidRPr="00B03750">
        <w:rPr>
          <w:rFonts w:ascii="Arial" w:hAnsi="Arial" w:cs="Arial"/>
          <w:lang w:val="es-PE"/>
        </w:rPr>
        <w:t>No se produzcan cuellos de botella.</w:t>
      </w:r>
    </w:p>
    <w:p w14:paraId="62CD0CB9" w14:textId="77777777" w:rsidR="00B714EC" w:rsidRPr="00B03750" w:rsidRDefault="00B714EC" w:rsidP="00553FA0">
      <w:pPr>
        <w:pStyle w:val="NormalWeb"/>
        <w:numPr>
          <w:ilvl w:val="0"/>
          <w:numId w:val="25"/>
        </w:numPr>
        <w:spacing w:line="360" w:lineRule="auto"/>
        <w:rPr>
          <w:rFonts w:ascii="Arial" w:hAnsi="Arial" w:cs="Arial"/>
          <w:lang w:val="es-PE"/>
        </w:rPr>
      </w:pPr>
      <w:r w:rsidRPr="00B03750">
        <w:rPr>
          <w:rFonts w:ascii="Arial" w:hAnsi="Arial" w:cs="Arial"/>
          <w:lang w:val="es-PE"/>
        </w:rPr>
        <w:t>Se optimice el uso de recursos y tiempos.</w:t>
      </w:r>
    </w:p>
    <w:p w14:paraId="6F6DF963" w14:textId="77777777" w:rsidR="00B714EC" w:rsidRPr="00B03750" w:rsidRDefault="00B714EC" w:rsidP="00553FA0">
      <w:pPr>
        <w:pStyle w:val="NormalWeb"/>
        <w:numPr>
          <w:ilvl w:val="0"/>
          <w:numId w:val="25"/>
        </w:numPr>
        <w:spacing w:line="360" w:lineRule="auto"/>
        <w:rPr>
          <w:rFonts w:ascii="Arial" w:hAnsi="Arial" w:cs="Arial"/>
          <w:lang w:val="es-PE"/>
        </w:rPr>
      </w:pPr>
      <w:r w:rsidRPr="00B03750">
        <w:rPr>
          <w:rFonts w:ascii="Arial" w:hAnsi="Arial" w:cs="Arial"/>
          <w:lang w:val="es-PE"/>
        </w:rPr>
        <w:t>Se pueda identificar la ruta crítica, que es la secuencia de actividades que determina la duración mínima total del proyecto.</w:t>
      </w:r>
    </w:p>
    <w:p w14:paraId="07FCA695"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Tipos de relaciones entre actividades</w:t>
      </w:r>
    </w:p>
    <w:p w14:paraId="028F5F20" w14:textId="77777777" w:rsidR="00B714EC" w:rsidRPr="00B03750" w:rsidRDefault="00B714EC" w:rsidP="00B714EC">
      <w:pPr>
        <w:pStyle w:val="NormalWeb"/>
        <w:spacing w:line="360" w:lineRule="auto"/>
        <w:rPr>
          <w:rFonts w:ascii="Arial" w:hAnsi="Arial" w:cs="Arial"/>
          <w:lang w:val="es-PE"/>
        </w:rPr>
      </w:pPr>
      <w:r w:rsidRPr="00B03750">
        <w:rPr>
          <w:rFonts w:ascii="Arial" w:hAnsi="Arial" w:cs="Arial"/>
          <w:lang w:val="es-PE"/>
        </w:rPr>
        <w:t>Según el estándar del PMI, existen cuatro tipos básicos de relaciones lógicas:</w:t>
      </w:r>
    </w:p>
    <w:p w14:paraId="5140FC8E" w14:textId="77777777" w:rsidR="00B714EC" w:rsidRPr="00B03750" w:rsidRDefault="00B714EC" w:rsidP="00553FA0">
      <w:pPr>
        <w:pStyle w:val="NormalWeb"/>
        <w:numPr>
          <w:ilvl w:val="0"/>
          <w:numId w:val="26"/>
        </w:numPr>
        <w:spacing w:line="360" w:lineRule="auto"/>
        <w:rPr>
          <w:rFonts w:ascii="Arial" w:hAnsi="Arial" w:cs="Arial"/>
          <w:lang w:val="es-PE"/>
        </w:rPr>
      </w:pPr>
      <w:r w:rsidRPr="00B03750">
        <w:rPr>
          <w:rStyle w:val="Textoennegrita"/>
          <w:rFonts w:ascii="Arial" w:hAnsi="Arial" w:cs="Arial"/>
          <w:lang w:val="es-PE"/>
        </w:rPr>
        <w:t>Fin – Comienzo (FS, Finish to Start):</w:t>
      </w:r>
      <w:r w:rsidRPr="00B03750">
        <w:rPr>
          <w:rFonts w:ascii="Arial" w:hAnsi="Arial" w:cs="Arial"/>
          <w:lang w:val="es-PE"/>
        </w:rPr>
        <w:t xml:space="preserve"> Una actividad debe finalizar antes de que la siguiente pueda empezar. Es la relación más común. Ejemplo: </w:t>
      </w:r>
      <w:r w:rsidRPr="00B03750">
        <w:rPr>
          <w:rStyle w:val="nfasis"/>
          <w:rFonts w:ascii="Arial" w:hAnsi="Arial" w:cs="Arial"/>
          <w:lang w:val="es-PE"/>
        </w:rPr>
        <w:t>terminar el diseño de planos antes de iniciar la construcción</w:t>
      </w:r>
      <w:r w:rsidRPr="00B03750">
        <w:rPr>
          <w:rFonts w:ascii="Arial" w:hAnsi="Arial" w:cs="Arial"/>
          <w:lang w:val="es-PE"/>
        </w:rPr>
        <w:t>.</w:t>
      </w:r>
    </w:p>
    <w:p w14:paraId="4525BAB1" w14:textId="77777777" w:rsidR="00B714EC" w:rsidRPr="00B03750" w:rsidRDefault="00B714EC" w:rsidP="00553FA0">
      <w:pPr>
        <w:pStyle w:val="NormalWeb"/>
        <w:numPr>
          <w:ilvl w:val="0"/>
          <w:numId w:val="26"/>
        </w:numPr>
        <w:spacing w:line="360" w:lineRule="auto"/>
        <w:rPr>
          <w:rFonts w:ascii="Arial" w:hAnsi="Arial" w:cs="Arial"/>
          <w:lang w:val="es-PE"/>
        </w:rPr>
      </w:pPr>
      <w:r w:rsidRPr="00B03750">
        <w:rPr>
          <w:rStyle w:val="Textoennegrita"/>
          <w:rFonts w:ascii="Arial" w:hAnsi="Arial" w:cs="Arial"/>
          <w:lang w:val="es-PE"/>
        </w:rPr>
        <w:t>Comienzo – Comienzo (SS, Start to Start):</w:t>
      </w:r>
      <w:r w:rsidRPr="00B03750">
        <w:rPr>
          <w:rFonts w:ascii="Arial" w:hAnsi="Arial" w:cs="Arial"/>
          <w:lang w:val="es-PE"/>
        </w:rPr>
        <w:t xml:space="preserve"> Una actividad debe comenzar antes de que otra pueda comenzar. Ejemplo: </w:t>
      </w:r>
      <w:r w:rsidRPr="00B03750">
        <w:rPr>
          <w:rStyle w:val="nfasis"/>
          <w:rFonts w:ascii="Arial" w:hAnsi="Arial" w:cs="Arial"/>
          <w:lang w:val="es-PE"/>
        </w:rPr>
        <w:t>iniciar la excavación del terreno y, en paralelo, iniciar el control topográfico</w:t>
      </w:r>
      <w:r w:rsidRPr="00B03750">
        <w:rPr>
          <w:rFonts w:ascii="Arial" w:hAnsi="Arial" w:cs="Arial"/>
          <w:lang w:val="es-PE"/>
        </w:rPr>
        <w:t>.</w:t>
      </w:r>
    </w:p>
    <w:p w14:paraId="5377E062" w14:textId="77777777" w:rsidR="00B714EC" w:rsidRPr="00B03750" w:rsidRDefault="00B714EC" w:rsidP="00553FA0">
      <w:pPr>
        <w:pStyle w:val="NormalWeb"/>
        <w:numPr>
          <w:ilvl w:val="0"/>
          <w:numId w:val="26"/>
        </w:numPr>
        <w:spacing w:line="360" w:lineRule="auto"/>
        <w:rPr>
          <w:rFonts w:ascii="Arial" w:hAnsi="Arial" w:cs="Arial"/>
          <w:lang w:val="es-PE"/>
        </w:rPr>
      </w:pPr>
      <w:r w:rsidRPr="00B03750">
        <w:rPr>
          <w:rStyle w:val="Textoennegrita"/>
          <w:rFonts w:ascii="Arial" w:hAnsi="Arial" w:cs="Arial"/>
          <w:lang w:val="es-PE"/>
        </w:rPr>
        <w:t>Fin – Fin (FF, Finish to Finish):</w:t>
      </w:r>
      <w:r w:rsidRPr="00B03750">
        <w:rPr>
          <w:rFonts w:ascii="Arial" w:hAnsi="Arial" w:cs="Arial"/>
          <w:lang w:val="es-PE"/>
        </w:rPr>
        <w:t xml:space="preserve"> Una actividad debe terminar antes de que otra pueda terminar. Ejemplo: </w:t>
      </w:r>
      <w:r w:rsidRPr="00B03750">
        <w:rPr>
          <w:rStyle w:val="nfasis"/>
          <w:rFonts w:ascii="Arial" w:hAnsi="Arial" w:cs="Arial"/>
          <w:lang w:val="es-PE"/>
        </w:rPr>
        <w:t>elaboración de reportes de calidad y revisión final deben finalizar al mismo tiempo</w:t>
      </w:r>
      <w:r w:rsidRPr="00B03750">
        <w:rPr>
          <w:rFonts w:ascii="Arial" w:hAnsi="Arial" w:cs="Arial"/>
          <w:lang w:val="es-PE"/>
        </w:rPr>
        <w:t>.</w:t>
      </w:r>
    </w:p>
    <w:p w14:paraId="38E7DF67" w14:textId="77777777" w:rsidR="00B714EC" w:rsidRPr="00B03750" w:rsidRDefault="00B714EC" w:rsidP="00553FA0">
      <w:pPr>
        <w:pStyle w:val="NormalWeb"/>
        <w:numPr>
          <w:ilvl w:val="0"/>
          <w:numId w:val="26"/>
        </w:numPr>
        <w:spacing w:line="360" w:lineRule="auto"/>
        <w:rPr>
          <w:rFonts w:ascii="Arial" w:hAnsi="Arial" w:cs="Arial"/>
          <w:lang w:val="es-PE"/>
        </w:rPr>
      </w:pPr>
      <w:r w:rsidRPr="00B03750">
        <w:rPr>
          <w:rStyle w:val="Textoennegrita"/>
          <w:rFonts w:ascii="Arial" w:hAnsi="Arial" w:cs="Arial"/>
          <w:lang w:val="es-PE"/>
        </w:rPr>
        <w:t>Comienzo – Fin (SF, Start to Finish):</w:t>
      </w:r>
      <w:r w:rsidRPr="00B03750">
        <w:rPr>
          <w:rFonts w:ascii="Arial" w:hAnsi="Arial" w:cs="Arial"/>
          <w:lang w:val="es-PE"/>
        </w:rPr>
        <w:t xml:space="preserve"> Una actividad debe comenzar antes de que otra pueda finalizar. Es menos frecuente. Ejemplo: </w:t>
      </w:r>
      <w:r w:rsidRPr="00B03750">
        <w:rPr>
          <w:rStyle w:val="nfasis"/>
          <w:rFonts w:ascii="Arial" w:hAnsi="Arial" w:cs="Arial"/>
          <w:lang w:val="es-PE"/>
        </w:rPr>
        <w:t>la vigilancia nocturna debe comenzar antes de que la vigilancia diurna finalice</w:t>
      </w:r>
      <w:r w:rsidRPr="00B03750">
        <w:rPr>
          <w:rFonts w:ascii="Arial" w:hAnsi="Arial" w:cs="Arial"/>
          <w:lang w:val="es-PE"/>
        </w:rPr>
        <w:t>.</w:t>
      </w:r>
    </w:p>
    <w:p w14:paraId="62B6D63F"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Técnicas de secuenciación</w:t>
      </w:r>
    </w:p>
    <w:p w14:paraId="1B4617A4"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Para realizar la secuenciación de manera adecuada, se utilizan varias herramientas y técnicas:</w:t>
      </w:r>
    </w:p>
    <w:p w14:paraId="6B059F81" w14:textId="77777777" w:rsidR="00B714EC" w:rsidRPr="00B03750" w:rsidRDefault="00B714EC" w:rsidP="00553FA0">
      <w:pPr>
        <w:pStyle w:val="NormalWeb"/>
        <w:numPr>
          <w:ilvl w:val="0"/>
          <w:numId w:val="27"/>
        </w:numPr>
        <w:spacing w:line="360" w:lineRule="auto"/>
        <w:rPr>
          <w:rFonts w:ascii="Arial" w:hAnsi="Arial" w:cs="Arial"/>
          <w:lang w:val="es-PE"/>
        </w:rPr>
      </w:pPr>
      <w:r w:rsidRPr="00B03750">
        <w:rPr>
          <w:rStyle w:val="Textoennegrita"/>
          <w:rFonts w:ascii="Arial" w:hAnsi="Arial" w:cs="Arial"/>
          <w:lang w:val="es-PE"/>
        </w:rPr>
        <w:t>Método del diagrama de precedencia (PDM):</w:t>
      </w:r>
      <w:r w:rsidRPr="00B03750">
        <w:rPr>
          <w:rFonts w:ascii="Arial" w:hAnsi="Arial" w:cs="Arial"/>
          <w:lang w:val="es-PE"/>
        </w:rPr>
        <w:t xml:space="preserve"> Representa gráficamente las relaciones entre actividades en forma de red.</w:t>
      </w:r>
    </w:p>
    <w:p w14:paraId="51C50927" w14:textId="77777777" w:rsidR="00B714EC" w:rsidRPr="00B03750" w:rsidRDefault="00B714EC" w:rsidP="00553FA0">
      <w:pPr>
        <w:pStyle w:val="NormalWeb"/>
        <w:numPr>
          <w:ilvl w:val="0"/>
          <w:numId w:val="27"/>
        </w:numPr>
        <w:spacing w:line="360" w:lineRule="auto"/>
        <w:rPr>
          <w:rFonts w:ascii="Arial" w:hAnsi="Arial" w:cs="Arial"/>
          <w:lang w:val="es-PE"/>
        </w:rPr>
      </w:pPr>
      <w:r w:rsidRPr="00B03750">
        <w:rPr>
          <w:rStyle w:val="Textoennegrita"/>
          <w:rFonts w:ascii="Arial" w:hAnsi="Arial" w:cs="Arial"/>
          <w:lang w:val="es-PE"/>
        </w:rPr>
        <w:t>Análisis de adelantos y retrasos (leads and lags):</w:t>
      </w:r>
      <w:r w:rsidRPr="00B03750">
        <w:rPr>
          <w:rFonts w:ascii="Arial" w:hAnsi="Arial" w:cs="Arial"/>
          <w:lang w:val="es-PE"/>
        </w:rPr>
        <w:t xml:space="preserve"> Permite ajustar los tiempos entre actividades. Un adelanto significa que una actividad puede empezar antes de que la otra finalice completamente, mientras que un retraso introduce una pausa obligatoria.</w:t>
      </w:r>
    </w:p>
    <w:p w14:paraId="0EFD0F96" w14:textId="77777777" w:rsidR="00B714EC" w:rsidRPr="00B03750" w:rsidRDefault="00B714EC" w:rsidP="00553FA0">
      <w:pPr>
        <w:pStyle w:val="NormalWeb"/>
        <w:numPr>
          <w:ilvl w:val="0"/>
          <w:numId w:val="27"/>
        </w:numPr>
        <w:spacing w:line="360" w:lineRule="auto"/>
        <w:rPr>
          <w:rFonts w:ascii="Arial" w:hAnsi="Arial" w:cs="Arial"/>
          <w:lang w:val="es-PE"/>
        </w:rPr>
      </w:pPr>
      <w:r w:rsidRPr="00B03750">
        <w:rPr>
          <w:rStyle w:val="Textoennegrita"/>
          <w:rFonts w:ascii="Arial" w:hAnsi="Arial" w:cs="Arial"/>
          <w:lang w:val="es-PE"/>
        </w:rPr>
        <w:t>Juicio de expertos:</w:t>
      </w:r>
      <w:r w:rsidRPr="00B03750">
        <w:rPr>
          <w:rFonts w:ascii="Arial" w:hAnsi="Arial" w:cs="Arial"/>
          <w:lang w:val="es-PE"/>
        </w:rPr>
        <w:t xml:space="preserve"> Consultar a especialistas para validar dependencias que no son obvias o que dependen de experiencia técnica.</w:t>
      </w:r>
    </w:p>
    <w:p w14:paraId="7B84A394"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Entradas necesarias para la secuenciación</w:t>
      </w:r>
    </w:p>
    <w:p w14:paraId="2A846126" w14:textId="77777777" w:rsidR="00B714EC" w:rsidRPr="00B03750" w:rsidRDefault="00B714EC" w:rsidP="00B714EC">
      <w:pPr>
        <w:pStyle w:val="NormalWeb"/>
        <w:spacing w:line="360" w:lineRule="auto"/>
        <w:rPr>
          <w:rFonts w:ascii="Arial" w:hAnsi="Arial" w:cs="Arial"/>
          <w:lang w:val="es-PE"/>
        </w:rPr>
      </w:pPr>
      <w:r w:rsidRPr="00B03750">
        <w:rPr>
          <w:rFonts w:ascii="Arial" w:hAnsi="Arial" w:cs="Arial"/>
          <w:lang w:val="es-PE"/>
        </w:rPr>
        <w:t>Entre los principales insumos se encuentran:</w:t>
      </w:r>
    </w:p>
    <w:p w14:paraId="338FB65D" w14:textId="77777777" w:rsidR="00B714EC" w:rsidRPr="00B03750" w:rsidRDefault="00B714EC" w:rsidP="00553FA0">
      <w:pPr>
        <w:pStyle w:val="NormalWeb"/>
        <w:numPr>
          <w:ilvl w:val="0"/>
          <w:numId w:val="28"/>
        </w:numPr>
        <w:spacing w:line="360" w:lineRule="auto"/>
        <w:rPr>
          <w:rFonts w:ascii="Arial" w:hAnsi="Arial" w:cs="Arial"/>
          <w:lang w:val="es-PE"/>
        </w:rPr>
      </w:pPr>
      <w:r w:rsidRPr="00B03750">
        <w:rPr>
          <w:rStyle w:val="Textoennegrita"/>
          <w:rFonts w:ascii="Arial" w:hAnsi="Arial" w:cs="Arial"/>
          <w:lang w:val="es-PE"/>
        </w:rPr>
        <w:t>Listado de actividades</w:t>
      </w:r>
      <w:r w:rsidRPr="00B03750">
        <w:rPr>
          <w:rFonts w:ascii="Arial" w:hAnsi="Arial" w:cs="Arial"/>
          <w:lang w:val="es-PE"/>
        </w:rPr>
        <w:t xml:space="preserve"> previamente definido.</w:t>
      </w:r>
    </w:p>
    <w:p w14:paraId="2B53D32C" w14:textId="77777777" w:rsidR="00B714EC" w:rsidRPr="00B03750" w:rsidRDefault="00B714EC" w:rsidP="00553FA0">
      <w:pPr>
        <w:pStyle w:val="NormalWeb"/>
        <w:numPr>
          <w:ilvl w:val="0"/>
          <w:numId w:val="28"/>
        </w:numPr>
        <w:spacing w:line="360" w:lineRule="auto"/>
        <w:rPr>
          <w:rFonts w:ascii="Arial" w:hAnsi="Arial" w:cs="Arial"/>
          <w:lang w:val="es-PE"/>
        </w:rPr>
      </w:pPr>
      <w:r w:rsidRPr="00B03750">
        <w:rPr>
          <w:rStyle w:val="Textoennegrita"/>
          <w:rFonts w:ascii="Arial" w:hAnsi="Arial" w:cs="Arial"/>
          <w:lang w:val="es-PE"/>
        </w:rPr>
        <w:t>Atributos de las actividades</w:t>
      </w:r>
      <w:r w:rsidRPr="00B03750">
        <w:rPr>
          <w:rFonts w:ascii="Arial" w:hAnsi="Arial" w:cs="Arial"/>
          <w:lang w:val="es-PE"/>
        </w:rPr>
        <w:t>, como duración estimada, recursos necesarios o limitaciones técnicas.</w:t>
      </w:r>
    </w:p>
    <w:p w14:paraId="49D8FA1A" w14:textId="77777777" w:rsidR="00B714EC" w:rsidRPr="00B03750" w:rsidRDefault="00B714EC" w:rsidP="00553FA0">
      <w:pPr>
        <w:pStyle w:val="NormalWeb"/>
        <w:numPr>
          <w:ilvl w:val="0"/>
          <w:numId w:val="28"/>
        </w:numPr>
        <w:spacing w:line="360" w:lineRule="auto"/>
        <w:rPr>
          <w:rFonts w:ascii="Arial" w:hAnsi="Arial" w:cs="Arial"/>
          <w:lang w:val="es-PE"/>
        </w:rPr>
      </w:pPr>
      <w:r w:rsidRPr="00B03750">
        <w:rPr>
          <w:rStyle w:val="Textoennegrita"/>
          <w:rFonts w:ascii="Arial" w:hAnsi="Arial" w:cs="Arial"/>
          <w:lang w:val="es-PE"/>
        </w:rPr>
        <w:t>Plan de gestión del cronograma</w:t>
      </w:r>
      <w:r w:rsidRPr="00B03750">
        <w:rPr>
          <w:rFonts w:ascii="Arial" w:hAnsi="Arial" w:cs="Arial"/>
          <w:lang w:val="es-PE"/>
        </w:rPr>
        <w:t>, que establece cómo se llevará a cabo la planificación.</w:t>
      </w:r>
    </w:p>
    <w:p w14:paraId="23FF9D5A" w14:textId="77777777" w:rsidR="00B714EC" w:rsidRPr="00B03750" w:rsidRDefault="00B714EC" w:rsidP="00553FA0">
      <w:pPr>
        <w:pStyle w:val="NormalWeb"/>
        <w:numPr>
          <w:ilvl w:val="0"/>
          <w:numId w:val="28"/>
        </w:numPr>
        <w:spacing w:line="360" w:lineRule="auto"/>
        <w:rPr>
          <w:rFonts w:ascii="Arial" w:hAnsi="Arial" w:cs="Arial"/>
          <w:lang w:val="es-PE"/>
        </w:rPr>
      </w:pPr>
      <w:r w:rsidRPr="00B03750">
        <w:rPr>
          <w:rStyle w:val="Textoennegrita"/>
          <w:rFonts w:ascii="Arial" w:hAnsi="Arial" w:cs="Arial"/>
          <w:lang w:val="es-PE"/>
        </w:rPr>
        <w:t>Factores ambientales y activos organizacionales</w:t>
      </w:r>
      <w:r w:rsidRPr="00B03750">
        <w:rPr>
          <w:rFonts w:ascii="Arial" w:hAnsi="Arial" w:cs="Arial"/>
          <w:lang w:val="es-PE"/>
        </w:rPr>
        <w:t>, tales como regulaciones, políticas o lecciones aprendidas de proyectos anteriores.</w:t>
      </w:r>
    </w:p>
    <w:p w14:paraId="74801C96"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Salidas del proceso</w:t>
      </w:r>
    </w:p>
    <w:p w14:paraId="71D58AAB"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El resultado principal es el </w:t>
      </w:r>
      <w:r w:rsidRPr="00B03750">
        <w:rPr>
          <w:rStyle w:val="Textoennegrita"/>
          <w:rFonts w:ascii="Arial" w:hAnsi="Arial" w:cs="Arial"/>
          <w:lang w:val="es-PE"/>
        </w:rPr>
        <w:t>Diagrama de Red del Cronograma</w:t>
      </w:r>
      <w:r w:rsidRPr="00B03750">
        <w:rPr>
          <w:rFonts w:ascii="Arial" w:hAnsi="Arial" w:cs="Arial"/>
          <w:lang w:val="es-PE"/>
        </w:rPr>
        <w:t xml:space="preserve">, que representa gráficamente la secuencia de actividades y facilita el análisis de tiempos y dependencias. También se generan actualizaciones a los </w:t>
      </w:r>
      <w:r w:rsidRPr="00B03750">
        <w:rPr>
          <w:rStyle w:val="Textoennegrita"/>
          <w:rFonts w:ascii="Arial" w:hAnsi="Arial" w:cs="Arial"/>
          <w:lang w:val="es-PE"/>
        </w:rPr>
        <w:t>atributos de las actividades</w:t>
      </w:r>
      <w:r w:rsidRPr="00B03750">
        <w:rPr>
          <w:rFonts w:ascii="Arial" w:hAnsi="Arial" w:cs="Arial"/>
          <w:lang w:val="es-PE"/>
        </w:rPr>
        <w:t xml:space="preserve"> y a la </w:t>
      </w:r>
      <w:r w:rsidRPr="00B03750">
        <w:rPr>
          <w:rStyle w:val="Textoennegrita"/>
          <w:rFonts w:ascii="Arial" w:hAnsi="Arial" w:cs="Arial"/>
          <w:lang w:val="es-PE"/>
        </w:rPr>
        <w:t>lista de hitos</w:t>
      </w:r>
      <w:r w:rsidRPr="00B03750">
        <w:rPr>
          <w:rFonts w:ascii="Arial" w:hAnsi="Arial" w:cs="Arial"/>
          <w:lang w:val="es-PE"/>
        </w:rPr>
        <w:t>, que servirán de base para procesos posteriores como la estimación de duraciones y el desarrollo del cronograma.</w:t>
      </w:r>
    </w:p>
    <w:p w14:paraId="30980578"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Ejemplo práctico (minería)</w:t>
      </w:r>
    </w:p>
    <w:p w14:paraId="5316AB01"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En un proyecto de construcción de una planta concentradora, se puede tener la siguiente secuencia:</w:t>
      </w:r>
    </w:p>
    <w:p w14:paraId="27AB1A1C" w14:textId="77777777" w:rsidR="00B714EC" w:rsidRPr="00B03750" w:rsidRDefault="00B714EC" w:rsidP="00553FA0">
      <w:pPr>
        <w:pStyle w:val="NormalWeb"/>
        <w:numPr>
          <w:ilvl w:val="0"/>
          <w:numId w:val="29"/>
        </w:numPr>
        <w:spacing w:line="360" w:lineRule="auto"/>
        <w:rPr>
          <w:rFonts w:ascii="Arial" w:hAnsi="Arial" w:cs="Arial"/>
          <w:lang w:val="es-PE"/>
        </w:rPr>
      </w:pPr>
      <w:r w:rsidRPr="00B03750">
        <w:rPr>
          <w:rStyle w:val="nfasis"/>
          <w:rFonts w:ascii="Arial" w:hAnsi="Arial" w:cs="Arial"/>
          <w:lang w:val="es-PE"/>
        </w:rPr>
        <w:t>Finalizar la nivelación del terreno (FS).</w:t>
      </w:r>
    </w:p>
    <w:p w14:paraId="6A15685B" w14:textId="77777777" w:rsidR="00B714EC" w:rsidRPr="00B03750" w:rsidRDefault="00B714EC" w:rsidP="00553FA0">
      <w:pPr>
        <w:pStyle w:val="NormalWeb"/>
        <w:numPr>
          <w:ilvl w:val="0"/>
          <w:numId w:val="29"/>
        </w:numPr>
        <w:spacing w:line="360" w:lineRule="auto"/>
        <w:rPr>
          <w:rFonts w:ascii="Arial" w:hAnsi="Arial" w:cs="Arial"/>
          <w:lang w:val="es-PE"/>
        </w:rPr>
      </w:pPr>
      <w:r w:rsidRPr="00B03750">
        <w:rPr>
          <w:rStyle w:val="nfasis"/>
          <w:rFonts w:ascii="Arial" w:hAnsi="Arial" w:cs="Arial"/>
          <w:lang w:val="es-PE"/>
        </w:rPr>
        <w:t>Comenzar la instalación de cimientos de concreto (FS).</w:t>
      </w:r>
    </w:p>
    <w:p w14:paraId="52515023" w14:textId="77777777" w:rsidR="00B714EC" w:rsidRPr="00B03750" w:rsidRDefault="00B714EC" w:rsidP="00553FA0">
      <w:pPr>
        <w:pStyle w:val="NormalWeb"/>
        <w:numPr>
          <w:ilvl w:val="0"/>
          <w:numId w:val="29"/>
        </w:numPr>
        <w:spacing w:line="360" w:lineRule="auto"/>
        <w:rPr>
          <w:rFonts w:ascii="Arial" w:hAnsi="Arial" w:cs="Arial"/>
          <w:lang w:val="es-PE"/>
        </w:rPr>
      </w:pPr>
      <w:r w:rsidRPr="00B03750">
        <w:rPr>
          <w:rStyle w:val="nfasis"/>
          <w:rFonts w:ascii="Arial" w:hAnsi="Arial" w:cs="Arial"/>
          <w:lang w:val="es-PE"/>
        </w:rPr>
        <w:t>Iniciar en paralelo el montaje de estructuras metálicas y el cableado eléctrico (SS).</w:t>
      </w:r>
    </w:p>
    <w:p w14:paraId="147C29D5" w14:textId="77777777" w:rsidR="00B714EC" w:rsidRPr="00B03750" w:rsidRDefault="00B714EC" w:rsidP="00553FA0">
      <w:pPr>
        <w:pStyle w:val="NormalWeb"/>
        <w:numPr>
          <w:ilvl w:val="0"/>
          <w:numId w:val="29"/>
        </w:numPr>
        <w:spacing w:line="360" w:lineRule="auto"/>
        <w:rPr>
          <w:rFonts w:ascii="Arial" w:hAnsi="Arial" w:cs="Arial"/>
          <w:lang w:val="es-PE"/>
        </w:rPr>
      </w:pPr>
      <w:r w:rsidRPr="00B03750">
        <w:rPr>
          <w:rStyle w:val="nfasis"/>
          <w:rFonts w:ascii="Arial" w:hAnsi="Arial" w:cs="Arial"/>
          <w:lang w:val="es-PE"/>
        </w:rPr>
        <w:t>Finalizar ambas actividades para dar inicio a las pruebas de operación (FF).</w:t>
      </w:r>
    </w:p>
    <w:p w14:paraId="7A5D7F0E"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Esta secuencia asegura que el proyecto avance de manera lógica, minimizando retrasos y permitiendo un control adecuado.</w:t>
      </w:r>
    </w:p>
    <w:p w14:paraId="096449F9"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Conclusión</w:t>
      </w:r>
    </w:p>
    <w:p w14:paraId="677699B7"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secuenciación de actividades</w:t>
      </w:r>
      <w:r w:rsidRPr="00B03750">
        <w:rPr>
          <w:rFonts w:ascii="Arial" w:hAnsi="Arial" w:cs="Arial"/>
          <w:lang w:val="es-PE"/>
        </w:rPr>
        <w:t xml:space="preserve"> es esencial para la planificación de un cronograma realista y eficiente. Permite visualizar la lógica del proyecto, comprender las dependencias críticas y establecer la base para el análisis de la ruta crítica y la optimización de plazos.</w:t>
      </w:r>
    </w:p>
    <w:p w14:paraId="54F98D86"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3.3.3. Estimación de duración</w:t>
      </w:r>
    </w:p>
    <w:p w14:paraId="04B7432C"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estimación de la duración de las actividades</w:t>
      </w:r>
      <w:r w:rsidRPr="00B03750">
        <w:rPr>
          <w:rFonts w:ascii="Arial" w:hAnsi="Arial" w:cs="Arial"/>
          <w:lang w:val="es-PE"/>
        </w:rPr>
        <w:t xml:space="preserve"> es el proceso de </w:t>
      </w:r>
      <w:r w:rsidRPr="00B03750">
        <w:rPr>
          <w:rStyle w:val="Textoennegrita"/>
          <w:rFonts w:ascii="Arial" w:hAnsi="Arial" w:cs="Arial"/>
          <w:lang w:val="es-PE"/>
        </w:rPr>
        <w:t>determinar la cantidad de tiempo necesaria para completar cada actividad del proyecto</w:t>
      </w:r>
      <w:r w:rsidRPr="00B03750">
        <w:rPr>
          <w:rFonts w:ascii="Arial" w:hAnsi="Arial" w:cs="Arial"/>
          <w:lang w:val="es-PE"/>
        </w:rPr>
        <w:t xml:space="preserve"> con los recursos previstos. Este paso es esencial porque permite construir un cronograma realista, identificar riesgos de retraso y establecer expectativas claras con los interesados.</w:t>
      </w:r>
    </w:p>
    <w:p w14:paraId="4A8966F4"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Propósito de la estimación de duración</w:t>
      </w:r>
    </w:p>
    <w:p w14:paraId="143F8406"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 xml:space="preserve">El objetivo central es </w:t>
      </w:r>
      <w:r w:rsidRPr="00B03750">
        <w:rPr>
          <w:rStyle w:val="Textoennegrita"/>
          <w:rFonts w:ascii="Arial" w:hAnsi="Arial" w:cs="Arial"/>
          <w:lang w:val="es-PE"/>
        </w:rPr>
        <w:t>definir con precisión el tiempo requerido para cada actividad</w:t>
      </w:r>
      <w:r w:rsidRPr="00B03750">
        <w:rPr>
          <w:rFonts w:ascii="Arial" w:hAnsi="Arial" w:cs="Arial"/>
          <w:lang w:val="es-PE"/>
        </w:rPr>
        <w:t>, considerando recursos humanos, materiales, limitaciones técnicas y riesgos. Con ello se consigue:</w:t>
      </w:r>
    </w:p>
    <w:p w14:paraId="63B88470" w14:textId="77777777" w:rsidR="00B714EC" w:rsidRPr="00B03750" w:rsidRDefault="00B714EC" w:rsidP="00553FA0">
      <w:pPr>
        <w:pStyle w:val="NormalWeb"/>
        <w:numPr>
          <w:ilvl w:val="0"/>
          <w:numId w:val="30"/>
        </w:numPr>
        <w:spacing w:line="360" w:lineRule="auto"/>
        <w:rPr>
          <w:rFonts w:ascii="Arial" w:hAnsi="Arial" w:cs="Arial"/>
          <w:lang w:val="es-PE"/>
        </w:rPr>
      </w:pPr>
      <w:r w:rsidRPr="00B03750">
        <w:rPr>
          <w:rFonts w:ascii="Arial" w:hAnsi="Arial" w:cs="Arial"/>
          <w:lang w:val="es-PE"/>
        </w:rPr>
        <w:t>Un cronograma que refleje la realidad del proyecto.</w:t>
      </w:r>
    </w:p>
    <w:p w14:paraId="38BDA79C" w14:textId="77777777" w:rsidR="00B714EC" w:rsidRPr="00B03750" w:rsidRDefault="00B714EC" w:rsidP="00553FA0">
      <w:pPr>
        <w:pStyle w:val="NormalWeb"/>
        <w:numPr>
          <w:ilvl w:val="0"/>
          <w:numId w:val="30"/>
        </w:numPr>
        <w:spacing w:line="360" w:lineRule="auto"/>
        <w:rPr>
          <w:rFonts w:ascii="Arial" w:hAnsi="Arial" w:cs="Arial"/>
          <w:lang w:val="es-PE"/>
        </w:rPr>
      </w:pPr>
      <w:r w:rsidRPr="00B03750">
        <w:rPr>
          <w:rFonts w:ascii="Arial" w:hAnsi="Arial" w:cs="Arial"/>
          <w:lang w:val="es-PE"/>
        </w:rPr>
        <w:t>Una base sólida para calcular costos y asignar recursos.</w:t>
      </w:r>
    </w:p>
    <w:p w14:paraId="5ED3ED3A" w14:textId="77777777" w:rsidR="00B714EC" w:rsidRPr="00B03750" w:rsidRDefault="00B714EC" w:rsidP="00553FA0">
      <w:pPr>
        <w:pStyle w:val="NormalWeb"/>
        <w:numPr>
          <w:ilvl w:val="0"/>
          <w:numId w:val="30"/>
        </w:numPr>
        <w:spacing w:line="360" w:lineRule="auto"/>
        <w:rPr>
          <w:rFonts w:ascii="Arial" w:hAnsi="Arial" w:cs="Arial"/>
          <w:lang w:val="es-PE"/>
        </w:rPr>
      </w:pPr>
      <w:r w:rsidRPr="00B03750">
        <w:rPr>
          <w:rFonts w:ascii="Arial" w:hAnsi="Arial" w:cs="Arial"/>
          <w:lang w:val="es-PE"/>
        </w:rPr>
        <w:t>Anticipar posibles retrasos y generar planes de contingencia.</w:t>
      </w:r>
    </w:p>
    <w:p w14:paraId="0340B6F2" w14:textId="77777777" w:rsidR="00B714EC" w:rsidRPr="00B03750" w:rsidRDefault="00B714EC" w:rsidP="00553FA0">
      <w:pPr>
        <w:pStyle w:val="NormalWeb"/>
        <w:numPr>
          <w:ilvl w:val="0"/>
          <w:numId w:val="30"/>
        </w:numPr>
        <w:spacing w:line="360" w:lineRule="auto"/>
        <w:rPr>
          <w:rFonts w:ascii="Arial" w:hAnsi="Arial" w:cs="Arial"/>
          <w:lang w:val="es-PE"/>
        </w:rPr>
      </w:pPr>
      <w:r w:rsidRPr="00B03750">
        <w:rPr>
          <w:rFonts w:ascii="Arial" w:hAnsi="Arial" w:cs="Arial"/>
          <w:lang w:val="es-PE"/>
        </w:rPr>
        <w:t xml:space="preserve">Determinar la </w:t>
      </w:r>
      <w:r w:rsidRPr="00B03750">
        <w:rPr>
          <w:rStyle w:val="Textoennegrita"/>
          <w:rFonts w:ascii="Arial" w:hAnsi="Arial" w:cs="Arial"/>
          <w:lang w:val="es-PE"/>
        </w:rPr>
        <w:t>ruta crítica</w:t>
      </w:r>
      <w:r w:rsidRPr="00B03750">
        <w:rPr>
          <w:rFonts w:ascii="Arial" w:hAnsi="Arial" w:cs="Arial"/>
          <w:lang w:val="es-PE"/>
        </w:rPr>
        <w:t>, clave para el control del proyecto.</w:t>
      </w:r>
    </w:p>
    <w:p w14:paraId="5E4C540B"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Factores que influyen en la duración</w:t>
      </w:r>
    </w:p>
    <w:p w14:paraId="314121A8"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La duración de una actividad no depende únicamente de su complejidad técnica. Existen múltiples factores que impactan en ella, entre los más relevantes:</w:t>
      </w:r>
    </w:p>
    <w:p w14:paraId="2AB506F2" w14:textId="77777777" w:rsidR="00B714EC" w:rsidRPr="00B03750" w:rsidRDefault="00B714EC" w:rsidP="00553FA0">
      <w:pPr>
        <w:pStyle w:val="NormalWeb"/>
        <w:numPr>
          <w:ilvl w:val="0"/>
          <w:numId w:val="31"/>
        </w:numPr>
        <w:spacing w:line="360" w:lineRule="auto"/>
        <w:rPr>
          <w:rFonts w:ascii="Arial" w:hAnsi="Arial" w:cs="Arial"/>
          <w:lang w:val="es-PE"/>
        </w:rPr>
      </w:pPr>
      <w:r w:rsidRPr="00B03750">
        <w:rPr>
          <w:rStyle w:val="Textoennegrita"/>
          <w:rFonts w:ascii="Arial" w:hAnsi="Arial" w:cs="Arial"/>
          <w:lang w:val="es-PE"/>
        </w:rPr>
        <w:t>Disponibilidad de recursos:</w:t>
      </w:r>
      <w:r w:rsidRPr="00B03750">
        <w:rPr>
          <w:rFonts w:ascii="Arial" w:hAnsi="Arial" w:cs="Arial"/>
          <w:lang w:val="es-PE"/>
        </w:rPr>
        <w:t xml:space="preserve"> Cantidad y nivel de especialización del personal asignado.</w:t>
      </w:r>
    </w:p>
    <w:p w14:paraId="7DD82E61" w14:textId="77777777" w:rsidR="00B714EC" w:rsidRPr="00B03750" w:rsidRDefault="00B714EC" w:rsidP="00553FA0">
      <w:pPr>
        <w:pStyle w:val="NormalWeb"/>
        <w:numPr>
          <w:ilvl w:val="0"/>
          <w:numId w:val="31"/>
        </w:numPr>
        <w:spacing w:line="360" w:lineRule="auto"/>
        <w:rPr>
          <w:rFonts w:ascii="Arial" w:hAnsi="Arial" w:cs="Arial"/>
          <w:lang w:val="es-PE"/>
        </w:rPr>
      </w:pPr>
      <w:r w:rsidRPr="00B03750">
        <w:rPr>
          <w:rStyle w:val="Textoennegrita"/>
          <w:rFonts w:ascii="Arial" w:hAnsi="Arial" w:cs="Arial"/>
          <w:lang w:val="es-PE"/>
        </w:rPr>
        <w:t>Productividad del equipo:</w:t>
      </w:r>
      <w:r w:rsidRPr="00B03750">
        <w:rPr>
          <w:rFonts w:ascii="Arial" w:hAnsi="Arial" w:cs="Arial"/>
          <w:lang w:val="es-PE"/>
        </w:rPr>
        <w:t xml:space="preserve"> Experiencia, curva de aprendizaje y motivación.</w:t>
      </w:r>
    </w:p>
    <w:p w14:paraId="69782F7B" w14:textId="77777777" w:rsidR="00B714EC" w:rsidRPr="00B03750" w:rsidRDefault="00B714EC" w:rsidP="00553FA0">
      <w:pPr>
        <w:pStyle w:val="NormalWeb"/>
        <w:numPr>
          <w:ilvl w:val="0"/>
          <w:numId w:val="31"/>
        </w:numPr>
        <w:spacing w:line="360" w:lineRule="auto"/>
        <w:rPr>
          <w:rFonts w:ascii="Arial" w:hAnsi="Arial" w:cs="Arial"/>
          <w:lang w:val="es-PE"/>
        </w:rPr>
      </w:pPr>
      <w:r w:rsidRPr="00B03750">
        <w:rPr>
          <w:rStyle w:val="Textoennegrita"/>
          <w:rFonts w:ascii="Arial" w:hAnsi="Arial" w:cs="Arial"/>
          <w:lang w:val="es-PE"/>
        </w:rPr>
        <w:t>Condiciones externas:</w:t>
      </w:r>
      <w:r w:rsidRPr="00B03750">
        <w:rPr>
          <w:rFonts w:ascii="Arial" w:hAnsi="Arial" w:cs="Arial"/>
          <w:lang w:val="es-PE"/>
        </w:rPr>
        <w:t xml:space="preserve"> Regulaciones, clima, logística o accesibilidad del sitio.</w:t>
      </w:r>
    </w:p>
    <w:p w14:paraId="42C25F6B" w14:textId="77777777" w:rsidR="00B714EC" w:rsidRPr="00B03750" w:rsidRDefault="00B714EC" w:rsidP="00553FA0">
      <w:pPr>
        <w:pStyle w:val="NormalWeb"/>
        <w:numPr>
          <w:ilvl w:val="0"/>
          <w:numId w:val="31"/>
        </w:numPr>
        <w:spacing w:line="360" w:lineRule="auto"/>
        <w:rPr>
          <w:rFonts w:ascii="Arial" w:hAnsi="Arial" w:cs="Arial"/>
          <w:lang w:val="es-PE"/>
        </w:rPr>
      </w:pPr>
      <w:r w:rsidRPr="00B03750">
        <w:rPr>
          <w:rStyle w:val="Textoennegrita"/>
          <w:rFonts w:ascii="Arial" w:hAnsi="Arial" w:cs="Arial"/>
          <w:lang w:val="es-PE"/>
        </w:rPr>
        <w:t>Dependencias entre actividades:</w:t>
      </w:r>
      <w:r w:rsidRPr="00B03750">
        <w:rPr>
          <w:rFonts w:ascii="Arial" w:hAnsi="Arial" w:cs="Arial"/>
          <w:lang w:val="es-PE"/>
        </w:rPr>
        <w:t xml:space="preserve"> Secuencia lógica que puede limitar o ampliar los tiempos.</w:t>
      </w:r>
    </w:p>
    <w:p w14:paraId="35D36EA1" w14:textId="77777777" w:rsidR="00B714EC" w:rsidRPr="00B03750" w:rsidRDefault="00B714EC" w:rsidP="00553FA0">
      <w:pPr>
        <w:pStyle w:val="NormalWeb"/>
        <w:numPr>
          <w:ilvl w:val="0"/>
          <w:numId w:val="31"/>
        </w:numPr>
        <w:spacing w:line="360" w:lineRule="auto"/>
        <w:rPr>
          <w:rFonts w:ascii="Arial" w:hAnsi="Arial" w:cs="Arial"/>
          <w:lang w:val="es-PE"/>
        </w:rPr>
      </w:pPr>
      <w:r w:rsidRPr="00B03750">
        <w:rPr>
          <w:rStyle w:val="Textoennegrita"/>
          <w:rFonts w:ascii="Arial" w:hAnsi="Arial" w:cs="Arial"/>
          <w:lang w:val="es-PE"/>
        </w:rPr>
        <w:t>Riesgos e incertidumbre:</w:t>
      </w:r>
      <w:r w:rsidRPr="00B03750">
        <w:rPr>
          <w:rFonts w:ascii="Arial" w:hAnsi="Arial" w:cs="Arial"/>
          <w:lang w:val="es-PE"/>
        </w:rPr>
        <w:t xml:space="preserve"> Cambios en el entorno o imprevistos técnicos.</w:t>
      </w:r>
    </w:p>
    <w:p w14:paraId="5E6BFFC2"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Técnicas comunes de estimación</w:t>
      </w:r>
    </w:p>
    <w:p w14:paraId="703FB048"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El estándar del PMI contempla diferentes métodos para realizar estimaciones más confiables:</w:t>
      </w:r>
    </w:p>
    <w:p w14:paraId="565AAF31" w14:textId="77777777" w:rsidR="00B714EC" w:rsidRPr="00B03750" w:rsidRDefault="00B714EC" w:rsidP="00553FA0">
      <w:pPr>
        <w:pStyle w:val="NormalWeb"/>
        <w:numPr>
          <w:ilvl w:val="0"/>
          <w:numId w:val="32"/>
        </w:numPr>
        <w:spacing w:line="360" w:lineRule="auto"/>
        <w:rPr>
          <w:rFonts w:ascii="Arial" w:hAnsi="Arial" w:cs="Arial"/>
          <w:lang w:val="es-PE"/>
        </w:rPr>
      </w:pPr>
      <w:r w:rsidRPr="00B03750">
        <w:rPr>
          <w:rStyle w:val="Textoennegrita"/>
          <w:rFonts w:ascii="Arial" w:hAnsi="Arial" w:cs="Arial"/>
          <w:lang w:val="es-PE"/>
        </w:rPr>
        <w:t>Juicio de expertos:</w:t>
      </w:r>
      <w:r w:rsidRPr="00B03750">
        <w:rPr>
          <w:rFonts w:ascii="Arial" w:hAnsi="Arial" w:cs="Arial"/>
          <w:lang w:val="es-PE"/>
        </w:rPr>
        <w:t xml:space="preserve"> Consultar especialistas o usar la experiencia de proyectos previos para estimar tiempos.</w:t>
      </w:r>
    </w:p>
    <w:p w14:paraId="6FFFE083" w14:textId="77777777" w:rsidR="00B714EC" w:rsidRPr="00B03750" w:rsidRDefault="00B714EC" w:rsidP="00553FA0">
      <w:pPr>
        <w:pStyle w:val="NormalWeb"/>
        <w:numPr>
          <w:ilvl w:val="0"/>
          <w:numId w:val="32"/>
        </w:numPr>
        <w:spacing w:line="360" w:lineRule="auto"/>
        <w:rPr>
          <w:rFonts w:ascii="Arial" w:hAnsi="Arial" w:cs="Arial"/>
          <w:lang w:val="es-PE"/>
        </w:rPr>
      </w:pPr>
      <w:r w:rsidRPr="00B03750">
        <w:rPr>
          <w:rStyle w:val="Textoennegrita"/>
          <w:rFonts w:ascii="Arial" w:hAnsi="Arial" w:cs="Arial"/>
          <w:lang w:val="es-PE"/>
        </w:rPr>
        <w:t>Estimación análoga:</w:t>
      </w:r>
      <w:r w:rsidRPr="00B03750">
        <w:rPr>
          <w:rFonts w:ascii="Arial" w:hAnsi="Arial" w:cs="Arial"/>
          <w:lang w:val="es-PE"/>
        </w:rPr>
        <w:t xml:space="preserve"> Basarse en la duración de proyectos o actividades similares. Es rápida, pero menos precisa.</w:t>
      </w:r>
    </w:p>
    <w:p w14:paraId="4654E924" w14:textId="77777777" w:rsidR="00B714EC" w:rsidRPr="00B03750" w:rsidRDefault="00B714EC" w:rsidP="00553FA0">
      <w:pPr>
        <w:pStyle w:val="NormalWeb"/>
        <w:numPr>
          <w:ilvl w:val="0"/>
          <w:numId w:val="32"/>
        </w:numPr>
        <w:spacing w:line="360" w:lineRule="auto"/>
        <w:rPr>
          <w:rFonts w:ascii="Arial" w:hAnsi="Arial" w:cs="Arial"/>
          <w:lang w:val="es-PE"/>
        </w:rPr>
      </w:pPr>
      <w:r w:rsidRPr="00B03750">
        <w:rPr>
          <w:rStyle w:val="Textoennegrita"/>
          <w:rFonts w:ascii="Arial" w:hAnsi="Arial" w:cs="Arial"/>
          <w:lang w:val="es-PE"/>
        </w:rPr>
        <w:t>Estimación paramétrica:</w:t>
      </w:r>
      <w:r w:rsidRPr="00B03750">
        <w:rPr>
          <w:rFonts w:ascii="Arial" w:hAnsi="Arial" w:cs="Arial"/>
          <w:lang w:val="es-PE"/>
        </w:rPr>
        <w:t xml:space="preserve"> Utilizar relaciones matemáticas o ratios (por ejemplo, metros lineales construidos por día).</w:t>
      </w:r>
    </w:p>
    <w:p w14:paraId="4280E51E" w14:textId="77777777" w:rsidR="00B714EC" w:rsidRPr="00B03750" w:rsidRDefault="00B714EC" w:rsidP="00553FA0">
      <w:pPr>
        <w:pStyle w:val="NormalWeb"/>
        <w:numPr>
          <w:ilvl w:val="0"/>
          <w:numId w:val="32"/>
        </w:numPr>
        <w:spacing w:line="360" w:lineRule="auto"/>
        <w:rPr>
          <w:rFonts w:ascii="Arial" w:hAnsi="Arial" w:cs="Arial"/>
          <w:lang w:val="es-PE"/>
        </w:rPr>
      </w:pPr>
      <w:r w:rsidRPr="00B03750">
        <w:rPr>
          <w:rStyle w:val="Textoennegrita"/>
          <w:rFonts w:ascii="Arial" w:hAnsi="Arial" w:cs="Arial"/>
          <w:lang w:val="es-PE"/>
        </w:rPr>
        <w:t>Estimación ascendente (bottom-up):</w:t>
      </w:r>
      <w:r w:rsidRPr="00B03750">
        <w:rPr>
          <w:rFonts w:ascii="Arial" w:hAnsi="Arial" w:cs="Arial"/>
          <w:lang w:val="es-PE"/>
        </w:rPr>
        <w:t xml:space="preserve"> Desglosar actividades en componentes más pequeños y estimar cada uno para luego consolidarlos.</w:t>
      </w:r>
    </w:p>
    <w:p w14:paraId="65E27DF9" w14:textId="77777777" w:rsidR="00B714EC" w:rsidRPr="00B03750" w:rsidRDefault="00B714EC" w:rsidP="00553FA0">
      <w:pPr>
        <w:pStyle w:val="NormalWeb"/>
        <w:numPr>
          <w:ilvl w:val="0"/>
          <w:numId w:val="32"/>
        </w:numPr>
        <w:spacing w:line="360" w:lineRule="auto"/>
        <w:rPr>
          <w:rFonts w:ascii="Arial" w:hAnsi="Arial" w:cs="Arial"/>
          <w:lang w:val="es-PE"/>
        </w:rPr>
      </w:pPr>
      <w:r w:rsidRPr="00B03750">
        <w:rPr>
          <w:rStyle w:val="Textoennegrita"/>
          <w:rFonts w:ascii="Arial" w:hAnsi="Arial" w:cs="Arial"/>
          <w:lang w:val="es-PE"/>
        </w:rPr>
        <w:t>Estimación con tres valores (PERT):</w:t>
      </w:r>
      <w:r w:rsidRPr="00B03750">
        <w:rPr>
          <w:rFonts w:ascii="Arial" w:hAnsi="Arial" w:cs="Arial"/>
          <w:lang w:val="es-PE"/>
        </w:rPr>
        <w:t xml:space="preserve"> Considerar tres escenarios: </w:t>
      </w:r>
      <w:r w:rsidRPr="00B03750">
        <w:rPr>
          <w:rStyle w:val="nfasis"/>
          <w:rFonts w:ascii="Arial" w:hAnsi="Arial" w:cs="Arial"/>
          <w:lang w:val="es-PE"/>
        </w:rPr>
        <w:t>optimista, pesimista y más probable</w:t>
      </w:r>
      <w:r w:rsidRPr="00B03750">
        <w:rPr>
          <w:rFonts w:ascii="Arial" w:hAnsi="Arial" w:cs="Arial"/>
          <w:lang w:val="es-PE"/>
        </w:rPr>
        <w:t>, y calcular una duración esperada ponderada.</w:t>
      </w:r>
    </w:p>
    <w:p w14:paraId="3D079DA3" w14:textId="77777777" w:rsidR="00B714EC" w:rsidRPr="00B03750" w:rsidRDefault="00B714EC" w:rsidP="00553FA0">
      <w:pPr>
        <w:pStyle w:val="NormalWeb"/>
        <w:numPr>
          <w:ilvl w:val="0"/>
          <w:numId w:val="32"/>
        </w:numPr>
        <w:spacing w:line="360" w:lineRule="auto"/>
        <w:rPr>
          <w:rFonts w:ascii="Arial" w:hAnsi="Arial" w:cs="Arial"/>
          <w:lang w:val="es-PE"/>
        </w:rPr>
      </w:pPr>
      <w:r w:rsidRPr="00B03750">
        <w:rPr>
          <w:rStyle w:val="Textoennegrita"/>
          <w:rFonts w:ascii="Arial" w:hAnsi="Arial" w:cs="Arial"/>
          <w:lang w:val="es-PE"/>
        </w:rPr>
        <w:t>Análisis de reservas:</w:t>
      </w:r>
      <w:r w:rsidRPr="00B03750">
        <w:rPr>
          <w:rFonts w:ascii="Arial" w:hAnsi="Arial" w:cs="Arial"/>
          <w:lang w:val="es-PE"/>
        </w:rPr>
        <w:t xml:space="preserve"> Incorporar márgenes de tiempo adicionales como protección ante riesgos.</w:t>
      </w:r>
    </w:p>
    <w:p w14:paraId="2C2F6475"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Entradas necesarias para la estimación</w:t>
      </w:r>
    </w:p>
    <w:p w14:paraId="312DB811" w14:textId="77777777" w:rsidR="00B714EC" w:rsidRPr="00B03750" w:rsidRDefault="00B714EC" w:rsidP="00553FA0">
      <w:pPr>
        <w:pStyle w:val="NormalWeb"/>
        <w:numPr>
          <w:ilvl w:val="0"/>
          <w:numId w:val="33"/>
        </w:numPr>
        <w:spacing w:line="360" w:lineRule="auto"/>
        <w:rPr>
          <w:rFonts w:ascii="Arial" w:hAnsi="Arial" w:cs="Arial"/>
          <w:lang w:val="es-PE"/>
        </w:rPr>
      </w:pPr>
      <w:r w:rsidRPr="00B03750">
        <w:rPr>
          <w:rStyle w:val="Textoennegrita"/>
          <w:rFonts w:ascii="Arial" w:hAnsi="Arial" w:cs="Arial"/>
          <w:lang w:val="es-PE"/>
        </w:rPr>
        <w:t>Lista de actividades</w:t>
      </w:r>
      <w:r w:rsidRPr="00B03750">
        <w:rPr>
          <w:rFonts w:ascii="Arial" w:hAnsi="Arial" w:cs="Arial"/>
          <w:lang w:val="es-PE"/>
        </w:rPr>
        <w:t xml:space="preserve"> y sus atributos.</w:t>
      </w:r>
    </w:p>
    <w:p w14:paraId="41FB3CAB" w14:textId="77777777" w:rsidR="00B714EC" w:rsidRPr="00B03750" w:rsidRDefault="00B714EC" w:rsidP="00553FA0">
      <w:pPr>
        <w:pStyle w:val="NormalWeb"/>
        <w:numPr>
          <w:ilvl w:val="0"/>
          <w:numId w:val="33"/>
        </w:numPr>
        <w:spacing w:line="360" w:lineRule="auto"/>
        <w:rPr>
          <w:rFonts w:ascii="Arial" w:hAnsi="Arial" w:cs="Arial"/>
          <w:lang w:val="es-PE"/>
        </w:rPr>
      </w:pPr>
      <w:r w:rsidRPr="00B03750">
        <w:rPr>
          <w:rStyle w:val="Textoennegrita"/>
          <w:rFonts w:ascii="Arial" w:hAnsi="Arial" w:cs="Arial"/>
          <w:lang w:val="es-PE"/>
        </w:rPr>
        <w:t>Recursos asignados</w:t>
      </w:r>
      <w:r w:rsidRPr="00B03750">
        <w:rPr>
          <w:rFonts w:ascii="Arial" w:hAnsi="Arial" w:cs="Arial"/>
          <w:lang w:val="es-PE"/>
        </w:rPr>
        <w:t xml:space="preserve"> con su disponibilidad y capacidades.</w:t>
      </w:r>
    </w:p>
    <w:p w14:paraId="5E533374" w14:textId="77777777" w:rsidR="00B714EC" w:rsidRPr="00B03750" w:rsidRDefault="00B714EC" w:rsidP="00553FA0">
      <w:pPr>
        <w:pStyle w:val="NormalWeb"/>
        <w:numPr>
          <w:ilvl w:val="0"/>
          <w:numId w:val="33"/>
        </w:numPr>
        <w:spacing w:line="360" w:lineRule="auto"/>
        <w:rPr>
          <w:rFonts w:ascii="Arial" w:hAnsi="Arial" w:cs="Arial"/>
          <w:lang w:val="es-PE"/>
        </w:rPr>
      </w:pPr>
      <w:r w:rsidRPr="00B03750">
        <w:rPr>
          <w:rStyle w:val="Textoennegrita"/>
          <w:rFonts w:ascii="Arial" w:hAnsi="Arial" w:cs="Arial"/>
          <w:lang w:val="es-PE"/>
        </w:rPr>
        <w:t>Calendarios del proyecto</w:t>
      </w:r>
      <w:r w:rsidRPr="00B03750">
        <w:rPr>
          <w:rFonts w:ascii="Arial" w:hAnsi="Arial" w:cs="Arial"/>
          <w:lang w:val="es-PE"/>
        </w:rPr>
        <w:t>, que reflejan jornadas laborales y restricciones de tiempo.</w:t>
      </w:r>
    </w:p>
    <w:p w14:paraId="38E9BFFC" w14:textId="77777777" w:rsidR="00B714EC" w:rsidRPr="00B03750" w:rsidRDefault="00B714EC" w:rsidP="00553FA0">
      <w:pPr>
        <w:pStyle w:val="NormalWeb"/>
        <w:numPr>
          <w:ilvl w:val="0"/>
          <w:numId w:val="33"/>
        </w:numPr>
        <w:spacing w:line="360" w:lineRule="auto"/>
        <w:rPr>
          <w:rFonts w:ascii="Arial" w:hAnsi="Arial" w:cs="Arial"/>
          <w:lang w:val="es-PE"/>
        </w:rPr>
      </w:pPr>
      <w:r w:rsidRPr="00B03750">
        <w:rPr>
          <w:rStyle w:val="Textoennegrita"/>
          <w:rFonts w:ascii="Arial" w:hAnsi="Arial" w:cs="Arial"/>
          <w:lang w:val="es-PE"/>
        </w:rPr>
        <w:t>Registro de riesgos</w:t>
      </w:r>
      <w:r w:rsidRPr="00B03750">
        <w:rPr>
          <w:rFonts w:ascii="Arial" w:hAnsi="Arial" w:cs="Arial"/>
          <w:lang w:val="es-PE"/>
        </w:rPr>
        <w:t xml:space="preserve"> y factores externos identificados.</w:t>
      </w:r>
    </w:p>
    <w:p w14:paraId="7A76EE06" w14:textId="77777777" w:rsidR="00B714EC" w:rsidRPr="00B03750" w:rsidRDefault="00B714EC" w:rsidP="00553FA0">
      <w:pPr>
        <w:pStyle w:val="NormalWeb"/>
        <w:numPr>
          <w:ilvl w:val="0"/>
          <w:numId w:val="33"/>
        </w:numPr>
        <w:spacing w:line="360" w:lineRule="auto"/>
        <w:rPr>
          <w:rFonts w:ascii="Arial" w:hAnsi="Arial" w:cs="Arial"/>
          <w:lang w:val="es-PE"/>
        </w:rPr>
      </w:pPr>
      <w:r w:rsidRPr="00B03750">
        <w:rPr>
          <w:rStyle w:val="Textoennegrita"/>
          <w:rFonts w:ascii="Arial" w:hAnsi="Arial" w:cs="Arial"/>
          <w:lang w:val="es-PE"/>
        </w:rPr>
        <w:t>Plan de gestión del cronograma</w:t>
      </w:r>
      <w:r w:rsidRPr="00B03750">
        <w:rPr>
          <w:rFonts w:ascii="Arial" w:hAnsi="Arial" w:cs="Arial"/>
          <w:lang w:val="es-PE"/>
        </w:rPr>
        <w:t>, que define cómo se realizarán las estimaciones.</w:t>
      </w:r>
    </w:p>
    <w:p w14:paraId="08069A78"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Salidas del proceso</w:t>
      </w:r>
    </w:p>
    <w:p w14:paraId="0060B3BB"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El resultado principal es la </w:t>
      </w:r>
      <w:r w:rsidRPr="00B03750">
        <w:rPr>
          <w:rStyle w:val="Textoennegrita"/>
          <w:rFonts w:ascii="Arial" w:hAnsi="Arial" w:cs="Arial"/>
          <w:lang w:val="es-PE"/>
        </w:rPr>
        <w:t>estimación de duración de cada actividad</w:t>
      </w:r>
      <w:r w:rsidRPr="00B03750">
        <w:rPr>
          <w:rFonts w:ascii="Arial" w:hAnsi="Arial" w:cs="Arial"/>
          <w:lang w:val="es-PE"/>
        </w:rPr>
        <w:t xml:space="preserve">, documentada en la lista de actividades. También se generan actualizaciones en los atributos de las mismas, el </w:t>
      </w:r>
      <w:r w:rsidRPr="00B03750">
        <w:rPr>
          <w:rStyle w:val="Textoennegrita"/>
          <w:rFonts w:ascii="Arial" w:hAnsi="Arial" w:cs="Arial"/>
          <w:lang w:val="es-PE"/>
        </w:rPr>
        <w:t>calendario del proyecto</w:t>
      </w:r>
      <w:r w:rsidRPr="00B03750">
        <w:rPr>
          <w:rFonts w:ascii="Arial" w:hAnsi="Arial" w:cs="Arial"/>
          <w:lang w:val="es-PE"/>
        </w:rPr>
        <w:t xml:space="preserve"> y, en algunos casos, solicitudes de cambio cuando se detecta que el cronograma inicial es irrealizable.</w:t>
      </w:r>
    </w:p>
    <w:p w14:paraId="41884CC9"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Ejemplo práctico (minería)</w:t>
      </w:r>
    </w:p>
    <w:p w14:paraId="24F681CF" w14:textId="77777777" w:rsidR="00B714EC" w:rsidRPr="00B03750" w:rsidRDefault="00B714EC" w:rsidP="00B714EC">
      <w:pPr>
        <w:pStyle w:val="NormalWeb"/>
        <w:spacing w:line="360" w:lineRule="auto"/>
        <w:ind w:firstLine="360"/>
        <w:rPr>
          <w:rFonts w:ascii="Arial" w:hAnsi="Arial" w:cs="Arial"/>
          <w:lang w:val="es-PE"/>
        </w:rPr>
      </w:pPr>
      <w:r w:rsidRPr="00B03750">
        <w:rPr>
          <w:rFonts w:ascii="Arial" w:hAnsi="Arial" w:cs="Arial"/>
          <w:lang w:val="es-PE"/>
        </w:rPr>
        <w:t xml:space="preserve">En un proyecto de exploración geológica, la duración de la perforación de un pozo puede estimarse con un enfoque </w:t>
      </w:r>
      <w:r w:rsidRPr="00B03750">
        <w:rPr>
          <w:rStyle w:val="Textoennegrita"/>
          <w:rFonts w:ascii="Arial" w:hAnsi="Arial" w:cs="Arial"/>
          <w:lang w:val="es-PE"/>
        </w:rPr>
        <w:t>paramétrico</w:t>
      </w:r>
      <w:r w:rsidRPr="00B03750">
        <w:rPr>
          <w:rFonts w:ascii="Arial" w:hAnsi="Arial" w:cs="Arial"/>
          <w:lang w:val="es-PE"/>
        </w:rPr>
        <w:t>:</w:t>
      </w:r>
    </w:p>
    <w:p w14:paraId="1FDEB67F" w14:textId="77777777" w:rsidR="00B714EC" w:rsidRPr="00B03750" w:rsidRDefault="00B714EC" w:rsidP="00553FA0">
      <w:pPr>
        <w:pStyle w:val="NormalWeb"/>
        <w:numPr>
          <w:ilvl w:val="0"/>
          <w:numId w:val="34"/>
        </w:numPr>
        <w:spacing w:line="360" w:lineRule="auto"/>
        <w:rPr>
          <w:rFonts w:ascii="Arial" w:hAnsi="Arial" w:cs="Arial"/>
          <w:lang w:val="es-PE"/>
        </w:rPr>
      </w:pPr>
      <w:r w:rsidRPr="00B03750">
        <w:rPr>
          <w:rFonts w:ascii="Arial" w:hAnsi="Arial" w:cs="Arial"/>
          <w:lang w:val="es-PE"/>
        </w:rPr>
        <w:t xml:space="preserve">Si se sabe que una perforadora avanza en promedio 30 metros por día y el pozo tendrá 300 metros, la estimación inicial es de </w:t>
      </w:r>
      <w:r w:rsidRPr="00B03750">
        <w:rPr>
          <w:rStyle w:val="Textoennegrita"/>
          <w:rFonts w:ascii="Arial" w:hAnsi="Arial" w:cs="Arial"/>
          <w:lang w:val="es-PE"/>
        </w:rPr>
        <w:t>10 días</w:t>
      </w:r>
      <w:r w:rsidRPr="00B03750">
        <w:rPr>
          <w:rFonts w:ascii="Arial" w:hAnsi="Arial" w:cs="Arial"/>
          <w:lang w:val="es-PE"/>
        </w:rPr>
        <w:t>.</w:t>
      </w:r>
    </w:p>
    <w:p w14:paraId="3E0BE6E0" w14:textId="77777777" w:rsidR="00B714EC" w:rsidRPr="00B03750" w:rsidRDefault="00B714EC" w:rsidP="00553FA0">
      <w:pPr>
        <w:pStyle w:val="NormalWeb"/>
        <w:numPr>
          <w:ilvl w:val="0"/>
          <w:numId w:val="34"/>
        </w:numPr>
        <w:spacing w:line="360" w:lineRule="auto"/>
        <w:rPr>
          <w:rFonts w:ascii="Arial" w:hAnsi="Arial" w:cs="Arial"/>
          <w:lang w:val="es-PE"/>
        </w:rPr>
      </w:pPr>
      <w:r w:rsidRPr="00B03750">
        <w:rPr>
          <w:rFonts w:ascii="Arial" w:hAnsi="Arial" w:cs="Arial"/>
          <w:lang w:val="es-PE"/>
        </w:rPr>
        <w:t xml:space="preserve">Sin embargo, considerando riesgos como interrupciones por lluvia o mantenimiento de equipos, se añade una </w:t>
      </w:r>
      <w:r w:rsidRPr="00B03750">
        <w:rPr>
          <w:rStyle w:val="Textoennegrita"/>
          <w:rFonts w:ascii="Arial" w:hAnsi="Arial" w:cs="Arial"/>
          <w:lang w:val="es-PE"/>
        </w:rPr>
        <w:t>reserva de 2 días adicionales</w:t>
      </w:r>
      <w:r w:rsidRPr="00B03750">
        <w:rPr>
          <w:rFonts w:ascii="Arial" w:hAnsi="Arial" w:cs="Arial"/>
          <w:lang w:val="es-PE"/>
        </w:rPr>
        <w:t xml:space="preserve">, dando un total de </w:t>
      </w:r>
      <w:r w:rsidRPr="00B03750">
        <w:rPr>
          <w:rStyle w:val="Textoennegrita"/>
          <w:rFonts w:ascii="Arial" w:hAnsi="Arial" w:cs="Arial"/>
          <w:lang w:val="es-PE"/>
        </w:rPr>
        <w:t>12 días estimados</w:t>
      </w:r>
      <w:r w:rsidRPr="00B03750">
        <w:rPr>
          <w:rFonts w:ascii="Arial" w:hAnsi="Arial" w:cs="Arial"/>
          <w:lang w:val="es-PE"/>
        </w:rPr>
        <w:t>.</w:t>
      </w:r>
    </w:p>
    <w:p w14:paraId="789D88CA" w14:textId="77777777" w:rsidR="00B714EC" w:rsidRPr="00B03750" w:rsidRDefault="00B714EC" w:rsidP="00B714EC">
      <w:pPr>
        <w:pStyle w:val="Ttulo4"/>
        <w:spacing w:line="360" w:lineRule="auto"/>
        <w:rPr>
          <w:rFonts w:ascii="Arial" w:hAnsi="Arial" w:cs="Arial"/>
          <w:lang w:val="es-PE"/>
        </w:rPr>
      </w:pPr>
      <w:r w:rsidRPr="00B03750">
        <w:rPr>
          <w:rStyle w:val="Textoennegrita"/>
          <w:rFonts w:ascii="Arial" w:hAnsi="Arial" w:cs="Arial"/>
          <w:b/>
          <w:bCs/>
          <w:lang w:val="es-PE"/>
        </w:rPr>
        <w:t>Conclusión</w:t>
      </w:r>
    </w:p>
    <w:p w14:paraId="4E95978E" w14:textId="77777777" w:rsidR="00B714EC" w:rsidRPr="00B03750" w:rsidRDefault="00B714EC" w:rsidP="00B714EC">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estimación de duración</w:t>
      </w:r>
      <w:r w:rsidRPr="00B03750">
        <w:rPr>
          <w:rFonts w:ascii="Arial" w:hAnsi="Arial" w:cs="Arial"/>
          <w:lang w:val="es-PE"/>
        </w:rPr>
        <w:t xml:space="preserve"> es un paso fundamental para lograr un cronograma realista y ejecutable. Un error en esta fase puede repercutir en retrasos, sobrecostos y pérdida de credibilidad ante los interesados. El uso de técnicas combinadas y la consideración de riesgos permiten construir estimaciones más precisas y confiables.</w:t>
      </w:r>
    </w:p>
    <w:p w14:paraId="2EE4E759" w14:textId="77777777" w:rsidR="00B714EC" w:rsidRPr="00B03750" w:rsidRDefault="00B714EC" w:rsidP="00976AE1">
      <w:pPr>
        <w:pStyle w:val="Ttulo4"/>
        <w:spacing w:line="360" w:lineRule="auto"/>
        <w:rPr>
          <w:rFonts w:ascii="Arial" w:hAnsi="Arial" w:cs="Arial"/>
          <w:lang w:val="es-PE"/>
        </w:rPr>
      </w:pPr>
      <w:r w:rsidRPr="00B03750">
        <w:rPr>
          <w:rStyle w:val="Textoennegrita"/>
          <w:rFonts w:ascii="Arial" w:hAnsi="Arial" w:cs="Arial"/>
          <w:b/>
          <w:bCs/>
          <w:lang w:val="es-PE"/>
        </w:rPr>
        <w:t>3.3.4. Desarrollo del cronograma (Gantt, ruta crítica)</w:t>
      </w:r>
    </w:p>
    <w:p w14:paraId="1E8C09F1" w14:textId="2C6534E6" w:rsidR="00B714EC" w:rsidRPr="00B03750" w:rsidRDefault="00B714EC" w:rsidP="00976AE1">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desarrollo del cronograma</w:t>
      </w:r>
      <w:r w:rsidRPr="00B03750">
        <w:rPr>
          <w:rFonts w:ascii="Arial" w:hAnsi="Arial" w:cs="Arial"/>
          <w:lang w:val="es-PE"/>
        </w:rPr>
        <w:t xml:space="preserve"> consiste en la elaboración de un plan de tiempos detallado que integra las actividades, sus dependencias, las estimaciones de duración y los recursos asignados, con el fin de construir una </w:t>
      </w:r>
      <w:r w:rsidRPr="00B03750">
        <w:rPr>
          <w:rStyle w:val="Textoennegrita"/>
          <w:rFonts w:ascii="Arial" w:hAnsi="Arial" w:cs="Arial"/>
          <w:lang w:val="es-PE"/>
        </w:rPr>
        <w:t>línea base de tiempo</w:t>
      </w:r>
      <w:r w:rsidRPr="00B03750">
        <w:rPr>
          <w:rFonts w:ascii="Arial" w:hAnsi="Arial" w:cs="Arial"/>
          <w:lang w:val="es-PE"/>
        </w:rPr>
        <w:t xml:space="preserve"> realista que servirá para guiar y controlar la ejecución del proyecto.</w:t>
      </w:r>
    </w:p>
    <w:p w14:paraId="41AB152D" w14:textId="60C22D30" w:rsidR="00976AE1" w:rsidRPr="00B03750" w:rsidRDefault="00976AE1" w:rsidP="00976AE1">
      <w:pPr>
        <w:pStyle w:val="NormalWeb"/>
        <w:spacing w:line="360" w:lineRule="auto"/>
        <w:ind w:firstLine="720"/>
        <w:rPr>
          <w:rFonts w:ascii="Arial" w:hAnsi="Arial" w:cs="Arial"/>
          <w:lang w:val="es-PE"/>
        </w:rPr>
      </w:pPr>
      <w:r w:rsidRPr="00B03750">
        <w:rPr>
          <w:rFonts w:ascii="Arial" w:hAnsi="Arial" w:cs="Arial"/>
          <w:noProof/>
          <w:lang w:val="es-PE"/>
        </w:rPr>
        <w:drawing>
          <wp:inline distT="0" distB="0" distL="0" distR="0" wp14:anchorId="144C7763" wp14:editId="3576C446">
            <wp:extent cx="4721269" cy="2930525"/>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4724230" cy="2932363"/>
                    </a:xfrm>
                    <a:prstGeom prst="rect">
                      <a:avLst/>
                    </a:prstGeom>
                  </pic:spPr>
                </pic:pic>
              </a:graphicData>
            </a:graphic>
          </wp:inline>
        </w:drawing>
      </w:r>
    </w:p>
    <w:p w14:paraId="50763B91" w14:textId="77777777" w:rsidR="00B714EC" w:rsidRPr="00B03750" w:rsidRDefault="00B714EC" w:rsidP="00976AE1">
      <w:pPr>
        <w:pStyle w:val="Ttulo4"/>
        <w:spacing w:line="360" w:lineRule="auto"/>
        <w:rPr>
          <w:rFonts w:ascii="Arial" w:hAnsi="Arial" w:cs="Arial"/>
          <w:lang w:val="es-PE"/>
        </w:rPr>
      </w:pPr>
      <w:r w:rsidRPr="00B03750">
        <w:rPr>
          <w:rStyle w:val="Textoennegrita"/>
          <w:rFonts w:ascii="Arial" w:hAnsi="Arial" w:cs="Arial"/>
          <w:b/>
          <w:bCs/>
          <w:lang w:val="es-PE"/>
        </w:rPr>
        <w:t>Objetivo del desarrollo del cronograma</w:t>
      </w:r>
    </w:p>
    <w:p w14:paraId="62D814E5" w14:textId="77777777" w:rsidR="00B714EC" w:rsidRPr="00B03750" w:rsidRDefault="00B714EC" w:rsidP="00976AE1">
      <w:pPr>
        <w:pStyle w:val="NormalWeb"/>
        <w:spacing w:line="360" w:lineRule="auto"/>
        <w:ind w:firstLine="360"/>
        <w:rPr>
          <w:rFonts w:ascii="Arial" w:hAnsi="Arial" w:cs="Arial"/>
          <w:lang w:val="es-PE"/>
        </w:rPr>
      </w:pPr>
      <w:r w:rsidRPr="00B03750">
        <w:rPr>
          <w:rFonts w:ascii="Arial" w:hAnsi="Arial" w:cs="Arial"/>
          <w:lang w:val="es-PE"/>
        </w:rPr>
        <w:t xml:space="preserve">El propósito de este proceso es </w:t>
      </w:r>
      <w:r w:rsidRPr="00B03750">
        <w:rPr>
          <w:rStyle w:val="Textoennegrita"/>
          <w:rFonts w:ascii="Arial" w:hAnsi="Arial" w:cs="Arial"/>
          <w:lang w:val="es-PE"/>
        </w:rPr>
        <w:t>transformar la información planificada en un cronograma concreto</w:t>
      </w:r>
      <w:r w:rsidRPr="00B03750">
        <w:rPr>
          <w:rFonts w:ascii="Arial" w:hAnsi="Arial" w:cs="Arial"/>
          <w:lang w:val="es-PE"/>
        </w:rPr>
        <w:t>, que muestre con claridad cuándo inicia y finaliza cada actividad, cuál es la secuencia lógica entre ellas, qué tareas son críticas y cuáles tienen flexibilidad. Este cronograma se convierte en una herramienta clave para:</w:t>
      </w:r>
    </w:p>
    <w:p w14:paraId="16A692A0" w14:textId="77777777" w:rsidR="00B714EC" w:rsidRPr="00B03750" w:rsidRDefault="00B714EC" w:rsidP="00553FA0">
      <w:pPr>
        <w:pStyle w:val="NormalWeb"/>
        <w:numPr>
          <w:ilvl w:val="0"/>
          <w:numId w:val="35"/>
        </w:numPr>
        <w:spacing w:line="360" w:lineRule="auto"/>
        <w:rPr>
          <w:rFonts w:ascii="Arial" w:hAnsi="Arial" w:cs="Arial"/>
          <w:lang w:val="es-PE"/>
        </w:rPr>
      </w:pPr>
      <w:r w:rsidRPr="00B03750">
        <w:rPr>
          <w:rFonts w:ascii="Arial" w:hAnsi="Arial" w:cs="Arial"/>
          <w:lang w:val="es-PE"/>
        </w:rPr>
        <w:t>Coordinar al equipo y los recursos.</w:t>
      </w:r>
    </w:p>
    <w:p w14:paraId="0F53BA27" w14:textId="77777777" w:rsidR="00B714EC" w:rsidRPr="00B03750" w:rsidRDefault="00B714EC" w:rsidP="00553FA0">
      <w:pPr>
        <w:pStyle w:val="NormalWeb"/>
        <w:numPr>
          <w:ilvl w:val="0"/>
          <w:numId w:val="35"/>
        </w:numPr>
        <w:spacing w:line="360" w:lineRule="auto"/>
        <w:rPr>
          <w:rFonts w:ascii="Arial" w:hAnsi="Arial" w:cs="Arial"/>
          <w:lang w:val="es-PE"/>
        </w:rPr>
      </w:pPr>
      <w:r w:rsidRPr="00B03750">
        <w:rPr>
          <w:rFonts w:ascii="Arial" w:hAnsi="Arial" w:cs="Arial"/>
          <w:lang w:val="es-PE"/>
        </w:rPr>
        <w:t>Dar visibilidad a los interesados sobre los plazos.</w:t>
      </w:r>
    </w:p>
    <w:p w14:paraId="1A191C39" w14:textId="77777777" w:rsidR="00B714EC" w:rsidRPr="00B03750" w:rsidRDefault="00B714EC" w:rsidP="00553FA0">
      <w:pPr>
        <w:pStyle w:val="NormalWeb"/>
        <w:numPr>
          <w:ilvl w:val="0"/>
          <w:numId w:val="35"/>
        </w:numPr>
        <w:spacing w:line="360" w:lineRule="auto"/>
        <w:rPr>
          <w:rFonts w:ascii="Arial" w:hAnsi="Arial" w:cs="Arial"/>
          <w:lang w:val="es-PE"/>
        </w:rPr>
      </w:pPr>
      <w:r w:rsidRPr="00B03750">
        <w:rPr>
          <w:rFonts w:ascii="Arial" w:hAnsi="Arial" w:cs="Arial"/>
          <w:lang w:val="es-PE"/>
        </w:rPr>
        <w:t>Monitorear avances y detectar desviaciones.</w:t>
      </w:r>
    </w:p>
    <w:p w14:paraId="505C7712" w14:textId="77777777" w:rsidR="00B714EC" w:rsidRPr="00B03750" w:rsidRDefault="00B714EC" w:rsidP="00553FA0">
      <w:pPr>
        <w:pStyle w:val="NormalWeb"/>
        <w:numPr>
          <w:ilvl w:val="0"/>
          <w:numId w:val="35"/>
        </w:numPr>
        <w:spacing w:line="360" w:lineRule="auto"/>
        <w:rPr>
          <w:rFonts w:ascii="Arial" w:hAnsi="Arial" w:cs="Arial"/>
          <w:lang w:val="es-PE"/>
        </w:rPr>
      </w:pPr>
      <w:r w:rsidRPr="00B03750">
        <w:rPr>
          <w:rFonts w:ascii="Arial" w:hAnsi="Arial" w:cs="Arial"/>
          <w:lang w:val="es-PE"/>
        </w:rPr>
        <w:t>Facilitar la toma de decisiones frente a cambios o retrasos.</w:t>
      </w:r>
    </w:p>
    <w:p w14:paraId="6428C3F8" w14:textId="77777777" w:rsidR="00B714EC" w:rsidRPr="00B03750" w:rsidRDefault="00B714EC" w:rsidP="00976AE1">
      <w:pPr>
        <w:pStyle w:val="Ttulo4"/>
        <w:spacing w:line="360" w:lineRule="auto"/>
        <w:rPr>
          <w:rFonts w:ascii="Arial" w:hAnsi="Arial" w:cs="Arial"/>
          <w:lang w:val="es-PE"/>
        </w:rPr>
      </w:pPr>
      <w:r w:rsidRPr="00B03750">
        <w:rPr>
          <w:rStyle w:val="Textoennegrita"/>
          <w:rFonts w:ascii="Arial" w:hAnsi="Arial" w:cs="Arial"/>
          <w:b/>
          <w:bCs/>
          <w:lang w:val="es-PE"/>
        </w:rPr>
        <w:t>Herramientas utilizadas en el desarrollo del cronograma</w:t>
      </w:r>
    </w:p>
    <w:p w14:paraId="0AF2E966" w14:textId="77777777" w:rsidR="00B714EC" w:rsidRPr="00B03750" w:rsidRDefault="00B714EC" w:rsidP="00553FA0">
      <w:pPr>
        <w:pStyle w:val="NormalWeb"/>
        <w:numPr>
          <w:ilvl w:val="0"/>
          <w:numId w:val="36"/>
        </w:numPr>
        <w:spacing w:line="360" w:lineRule="auto"/>
        <w:rPr>
          <w:rFonts w:ascii="Arial" w:hAnsi="Arial" w:cs="Arial"/>
          <w:lang w:val="es-PE"/>
        </w:rPr>
      </w:pPr>
      <w:r w:rsidRPr="00B03750">
        <w:rPr>
          <w:rStyle w:val="Textoennegrita"/>
          <w:rFonts w:ascii="Arial" w:hAnsi="Arial" w:cs="Arial"/>
          <w:lang w:val="es-PE"/>
        </w:rPr>
        <w:t>Diagrama de Gantt</w:t>
      </w:r>
      <w:r w:rsidRPr="00B03750">
        <w:rPr>
          <w:rFonts w:ascii="Arial" w:hAnsi="Arial" w:cs="Arial"/>
          <w:lang w:val="es-PE"/>
        </w:rPr>
        <w:br/>
        <w:t xml:space="preserve">El </w:t>
      </w:r>
      <w:r w:rsidRPr="00B03750">
        <w:rPr>
          <w:rStyle w:val="Textoennegrita"/>
          <w:rFonts w:ascii="Arial" w:hAnsi="Arial" w:cs="Arial"/>
          <w:lang w:val="es-PE"/>
        </w:rPr>
        <w:t>diagrama de Gantt</w:t>
      </w:r>
      <w:r w:rsidRPr="00B03750">
        <w:rPr>
          <w:rFonts w:ascii="Arial" w:hAnsi="Arial" w:cs="Arial"/>
          <w:lang w:val="es-PE"/>
        </w:rPr>
        <w:t xml:space="preserve"> es una representación gráfica en forma de barras horizontales que permite visualizar las actividades del proyecto a lo largo del tiempo. Muestra de manera sencilla las fechas de inicio y fin, así como la duración de cada tarea. Sus principales ventajas son:</w:t>
      </w:r>
    </w:p>
    <w:p w14:paraId="23F09B8A" w14:textId="77777777" w:rsidR="00B714EC" w:rsidRPr="00B03750" w:rsidRDefault="00B714EC" w:rsidP="00553FA0">
      <w:pPr>
        <w:pStyle w:val="NormalWeb"/>
        <w:numPr>
          <w:ilvl w:val="1"/>
          <w:numId w:val="36"/>
        </w:numPr>
        <w:spacing w:line="360" w:lineRule="auto"/>
        <w:rPr>
          <w:rFonts w:ascii="Arial" w:hAnsi="Arial" w:cs="Arial"/>
          <w:lang w:val="es-PE"/>
        </w:rPr>
      </w:pPr>
      <w:r w:rsidRPr="00B03750">
        <w:rPr>
          <w:rFonts w:ascii="Arial" w:hAnsi="Arial" w:cs="Arial"/>
          <w:lang w:val="es-PE"/>
        </w:rPr>
        <w:t>Claridad visual para comunicar el cronograma a los interesados.</w:t>
      </w:r>
    </w:p>
    <w:p w14:paraId="608BBA6C" w14:textId="77777777" w:rsidR="00B714EC" w:rsidRPr="00B03750" w:rsidRDefault="00B714EC" w:rsidP="00553FA0">
      <w:pPr>
        <w:pStyle w:val="NormalWeb"/>
        <w:numPr>
          <w:ilvl w:val="1"/>
          <w:numId w:val="36"/>
        </w:numPr>
        <w:spacing w:line="360" w:lineRule="auto"/>
        <w:rPr>
          <w:rFonts w:ascii="Arial" w:hAnsi="Arial" w:cs="Arial"/>
          <w:lang w:val="es-PE"/>
        </w:rPr>
      </w:pPr>
      <w:r w:rsidRPr="00B03750">
        <w:rPr>
          <w:rFonts w:ascii="Arial" w:hAnsi="Arial" w:cs="Arial"/>
          <w:lang w:val="es-PE"/>
        </w:rPr>
        <w:t>Posibilidad de identificar solapamientos o dependencias.</w:t>
      </w:r>
    </w:p>
    <w:p w14:paraId="6B7BB166" w14:textId="77777777" w:rsidR="00B714EC" w:rsidRPr="00B03750" w:rsidRDefault="00B714EC" w:rsidP="00553FA0">
      <w:pPr>
        <w:pStyle w:val="NormalWeb"/>
        <w:numPr>
          <w:ilvl w:val="1"/>
          <w:numId w:val="36"/>
        </w:numPr>
        <w:spacing w:line="360" w:lineRule="auto"/>
        <w:rPr>
          <w:rFonts w:ascii="Arial" w:hAnsi="Arial" w:cs="Arial"/>
          <w:lang w:val="es-PE"/>
        </w:rPr>
      </w:pPr>
      <w:r w:rsidRPr="00B03750">
        <w:rPr>
          <w:rFonts w:ascii="Arial" w:hAnsi="Arial" w:cs="Arial"/>
          <w:lang w:val="es-PE"/>
        </w:rPr>
        <w:t>Seguimiento de avances al comparar la planificación con la ejecución real.</w:t>
      </w:r>
    </w:p>
    <w:p w14:paraId="0351930A" w14:textId="77777777" w:rsidR="00B714EC" w:rsidRPr="00B03750" w:rsidRDefault="00B714EC" w:rsidP="00553FA0">
      <w:pPr>
        <w:pStyle w:val="NormalWeb"/>
        <w:numPr>
          <w:ilvl w:val="0"/>
          <w:numId w:val="36"/>
        </w:numPr>
        <w:spacing w:line="360" w:lineRule="auto"/>
        <w:rPr>
          <w:rFonts w:ascii="Arial" w:hAnsi="Arial" w:cs="Arial"/>
          <w:lang w:val="es-PE"/>
        </w:rPr>
      </w:pPr>
      <w:r w:rsidRPr="00B03750">
        <w:rPr>
          <w:rStyle w:val="Textoennegrita"/>
          <w:rFonts w:ascii="Arial" w:hAnsi="Arial" w:cs="Arial"/>
          <w:lang w:val="es-PE"/>
        </w:rPr>
        <w:t>Método de la ruta crítica (Critical Path Method, CPM)</w:t>
      </w:r>
      <w:r w:rsidRPr="00B03750">
        <w:rPr>
          <w:rFonts w:ascii="Arial" w:hAnsi="Arial" w:cs="Arial"/>
          <w:lang w:val="es-PE"/>
        </w:rPr>
        <w:br/>
        <w:t xml:space="preserve">La </w:t>
      </w:r>
      <w:r w:rsidRPr="00B03750">
        <w:rPr>
          <w:rStyle w:val="Textoennegrita"/>
          <w:rFonts w:ascii="Arial" w:hAnsi="Arial" w:cs="Arial"/>
          <w:lang w:val="es-PE"/>
        </w:rPr>
        <w:t>ruta crítica</w:t>
      </w:r>
      <w:r w:rsidRPr="00B03750">
        <w:rPr>
          <w:rFonts w:ascii="Arial" w:hAnsi="Arial" w:cs="Arial"/>
          <w:lang w:val="es-PE"/>
        </w:rPr>
        <w:t xml:space="preserve"> es la secuencia más larga de actividades que determina la duración mínima del proyecto. Las tareas en la ruta crítica no tienen holgura: un retraso en cualquiera de ellas implica un retraso en todo el proyecto.</w:t>
      </w:r>
    </w:p>
    <w:p w14:paraId="6B829935" w14:textId="77777777" w:rsidR="00B714EC" w:rsidRPr="00B03750" w:rsidRDefault="00B714EC" w:rsidP="00553FA0">
      <w:pPr>
        <w:pStyle w:val="NormalWeb"/>
        <w:numPr>
          <w:ilvl w:val="1"/>
          <w:numId w:val="36"/>
        </w:numPr>
        <w:spacing w:line="360" w:lineRule="auto"/>
        <w:rPr>
          <w:rFonts w:ascii="Arial" w:hAnsi="Arial" w:cs="Arial"/>
          <w:lang w:val="es-PE"/>
        </w:rPr>
      </w:pPr>
      <w:r w:rsidRPr="00B03750">
        <w:rPr>
          <w:rFonts w:ascii="Arial" w:hAnsi="Arial" w:cs="Arial"/>
          <w:lang w:val="es-PE"/>
        </w:rPr>
        <w:t>Identificar la ruta crítica permite al Project Manager priorizar los esfuerzos en aquellas actividades que no admiten demora.</w:t>
      </w:r>
    </w:p>
    <w:p w14:paraId="0C3C7767" w14:textId="77777777" w:rsidR="00B714EC" w:rsidRPr="00B03750" w:rsidRDefault="00B714EC" w:rsidP="00553FA0">
      <w:pPr>
        <w:pStyle w:val="NormalWeb"/>
        <w:numPr>
          <w:ilvl w:val="1"/>
          <w:numId w:val="36"/>
        </w:numPr>
        <w:spacing w:line="360" w:lineRule="auto"/>
        <w:rPr>
          <w:rFonts w:ascii="Arial" w:hAnsi="Arial" w:cs="Arial"/>
          <w:lang w:val="es-PE"/>
        </w:rPr>
      </w:pPr>
      <w:r w:rsidRPr="00B03750">
        <w:rPr>
          <w:rFonts w:ascii="Arial" w:hAnsi="Arial" w:cs="Arial"/>
          <w:lang w:val="es-PE"/>
        </w:rPr>
        <w:t>Las actividades fuera de la ruta crítica pueden tener cierto margen de flexibilidad (holgura), lo cual ayuda a equilibrar recursos.</w:t>
      </w:r>
    </w:p>
    <w:p w14:paraId="06BD5941" w14:textId="77777777" w:rsidR="00B714EC" w:rsidRPr="00B03750" w:rsidRDefault="00B714EC" w:rsidP="00553FA0">
      <w:pPr>
        <w:pStyle w:val="NormalWeb"/>
        <w:numPr>
          <w:ilvl w:val="0"/>
          <w:numId w:val="36"/>
        </w:numPr>
        <w:spacing w:line="360" w:lineRule="auto"/>
        <w:rPr>
          <w:rFonts w:ascii="Arial" w:hAnsi="Arial" w:cs="Arial"/>
          <w:lang w:val="es-PE"/>
        </w:rPr>
      </w:pPr>
      <w:r w:rsidRPr="00B03750">
        <w:rPr>
          <w:rStyle w:val="Textoennegrita"/>
          <w:rFonts w:ascii="Arial" w:hAnsi="Arial" w:cs="Arial"/>
          <w:lang w:val="es-PE"/>
        </w:rPr>
        <w:t>Método PERT (Program Evaluation and Review Technique)</w:t>
      </w:r>
      <w:r w:rsidRPr="00B03750">
        <w:rPr>
          <w:rFonts w:ascii="Arial" w:hAnsi="Arial" w:cs="Arial"/>
          <w:lang w:val="es-PE"/>
        </w:rPr>
        <w:br/>
        <w:t>El método PERT combina la ruta crítica con estimaciones probabilísticas (optimista, pesimista y más probable) para calcular duraciones esperadas, siendo útil en proyectos con alta incertidumbre.</w:t>
      </w:r>
    </w:p>
    <w:p w14:paraId="40A2B174" w14:textId="77777777" w:rsidR="00B714EC" w:rsidRPr="00B03750" w:rsidRDefault="00B714EC" w:rsidP="00976AE1">
      <w:pPr>
        <w:pStyle w:val="Ttulo4"/>
        <w:spacing w:line="360" w:lineRule="auto"/>
        <w:rPr>
          <w:rFonts w:ascii="Arial" w:hAnsi="Arial" w:cs="Arial"/>
          <w:lang w:val="es-PE"/>
        </w:rPr>
      </w:pPr>
      <w:r w:rsidRPr="00B03750">
        <w:rPr>
          <w:rStyle w:val="Textoennegrita"/>
          <w:rFonts w:ascii="Arial" w:hAnsi="Arial" w:cs="Arial"/>
          <w:b/>
          <w:bCs/>
          <w:lang w:val="es-PE"/>
        </w:rPr>
        <w:t>Entradas principales</w:t>
      </w:r>
    </w:p>
    <w:p w14:paraId="3C7E8C80" w14:textId="77777777" w:rsidR="00B714EC" w:rsidRPr="00B03750" w:rsidRDefault="00B714EC" w:rsidP="00553FA0">
      <w:pPr>
        <w:pStyle w:val="NormalWeb"/>
        <w:numPr>
          <w:ilvl w:val="0"/>
          <w:numId w:val="37"/>
        </w:numPr>
        <w:spacing w:line="360" w:lineRule="auto"/>
        <w:rPr>
          <w:rFonts w:ascii="Arial" w:hAnsi="Arial" w:cs="Arial"/>
          <w:lang w:val="es-PE"/>
        </w:rPr>
      </w:pPr>
      <w:r w:rsidRPr="00B03750">
        <w:rPr>
          <w:rFonts w:ascii="Arial" w:hAnsi="Arial" w:cs="Arial"/>
          <w:lang w:val="es-PE"/>
        </w:rPr>
        <w:t>Lista de actividades con sus duraciones estimadas.</w:t>
      </w:r>
    </w:p>
    <w:p w14:paraId="5DE0F0C7" w14:textId="77777777" w:rsidR="00B714EC" w:rsidRPr="00B03750" w:rsidRDefault="00B714EC" w:rsidP="00553FA0">
      <w:pPr>
        <w:pStyle w:val="NormalWeb"/>
        <w:numPr>
          <w:ilvl w:val="0"/>
          <w:numId w:val="37"/>
        </w:numPr>
        <w:spacing w:line="360" w:lineRule="auto"/>
        <w:rPr>
          <w:rFonts w:ascii="Arial" w:hAnsi="Arial" w:cs="Arial"/>
          <w:lang w:val="es-PE"/>
        </w:rPr>
      </w:pPr>
      <w:r w:rsidRPr="00B03750">
        <w:rPr>
          <w:rFonts w:ascii="Arial" w:hAnsi="Arial" w:cs="Arial"/>
          <w:lang w:val="es-PE"/>
        </w:rPr>
        <w:t>Relaciones de precedencia entre tareas (dependencias).</w:t>
      </w:r>
    </w:p>
    <w:p w14:paraId="1981D9D0" w14:textId="77777777" w:rsidR="00B714EC" w:rsidRPr="00B03750" w:rsidRDefault="00B714EC" w:rsidP="00553FA0">
      <w:pPr>
        <w:pStyle w:val="NormalWeb"/>
        <w:numPr>
          <w:ilvl w:val="0"/>
          <w:numId w:val="37"/>
        </w:numPr>
        <w:spacing w:line="360" w:lineRule="auto"/>
        <w:rPr>
          <w:rFonts w:ascii="Arial" w:hAnsi="Arial" w:cs="Arial"/>
          <w:lang w:val="es-PE"/>
        </w:rPr>
      </w:pPr>
      <w:r w:rsidRPr="00B03750">
        <w:rPr>
          <w:rFonts w:ascii="Arial" w:hAnsi="Arial" w:cs="Arial"/>
          <w:lang w:val="es-PE"/>
        </w:rPr>
        <w:t>Recursos asignados y su disponibilidad.</w:t>
      </w:r>
    </w:p>
    <w:p w14:paraId="258DBA09" w14:textId="77777777" w:rsidR="00B714EC" w:rsidRPr="00B03750" w:rsidRDefault="00B714EC" w:rsidP="00553FA0">
      <w:pPr>
        <w:pStyle w:val="NormalWeb"/>
        <w:numPr>
          <w:ilvl w:val="0"/>
          <w:numId w:val="37"/>
        </w:numPr>
        <w:spacing w:line="360" w:lineRule="auto"/>
        <w:rPr>
          <w:rFonts w:ascii="Arial" w:hAnsi="Arial" w:cs="Arial"/>
          <w:lang w:val="es-PE"/>
        </w:rPr>
      </w:pPr>
      <w:r w:rsidRPr="00B03750">
        <w:rPr>
          <w:rFonts w:ascii="Arial" w:hAnsi="Arial" w:cs="Arial"/>
          <w:lang w:val="es-PE"/>
        </w:rPr>
        <w:t>Calendario del proyecto (jornadas, festivos, restricciones).</w:t>
      </w:r>
    </w:p>
    <w:p w14:paraId="4926AAF5" w14:textId="77777777" w:rsidR="00B714EC" w:rsidRPr="00B03750" w:rsidRDefault="00B714EC" w:rsidP="00553FA0">
      <w:pPr>
        <w:pStyle w:val="NormalWeb"/>
        <w:numPr>
          <w:ilvl w:val="0"/>
          <w:numId w:val="37"/>
        </w:numPr>
        <w:spacing w:line="360" w:lineRule="auto"/>
        <w:rPr>
          <w:rFonts w:ascii="Arial" w:hAnsi="Arial" w:cs="Arial"/>
          <w:lang w:val="es-PE"/>
        </w:rPr>
      </w:pPr>
      <w:r w:rsidRPr="00B03750">
        <w:rPr>
          <w:rFonts w:ascii="Arial" w:hAnsi="Arial" w:cs="Arial"/>
          <w:lang w:val="es-PE"/>
        </w:rPr>
        <w:t>Riesgos identificados que puedan impactar en tiempos.</w:t>
      </w:r>
    </w:p>
    <w:p w14:paraId="2AB0A005" w14:textId="77777777" w:rsidR="00B714EC" w:rsidRPr="00B03750" w:rsidRDefault="00B714EC" w:rsidP="00976AE1">
      <w:pPr>
        <w:pStyle w:val="Ttulo4"/>
        <w:spacing w:line="360" w:lineRule="auto"/>
        <w:rPr>
          <w:rFonts w:ascii="Arial" w:hAnsi="Arial" w:cs="Arial"/>
          <w:lang w:val="es-PE"/>
        </w:rPr>
      </w:pPr>
      <w:r w:rsidRPr="00B03750">
        <w:rPr>
          <w:rStyle w:val="Textoennegrita"/>
          <w:rFonts w:ascii="Arial" w:hAnsi="Arial" w:cs="Arial"/>
          <w:b/>
          <w:bCs/>
          <w:lang w:val="es-PE"/>
        </w:rPr>
        <w:t>Resultados del proceso</w:t>
      </w:r>
    </w:p>
    <w:p w14:paraId="54F79E61" w14:textId="77777777" w:rsidR="00B714EC" w:rsidRPr="00B03750" w:rsidRDefault="00B714EC" w:rsidP="00976AE1">
      <w:pPr>
        <w:pStyle w:val="NormalWeb"/>
        <w:spacing w:line="360" w:lineRule="auto"/>
        <w:ind w:firstLine="360"/>
        <w:rPr>
          <w:rFonts w:ascii="Arial" w:hAnsi="Arial" w:cs="Arial"/>
          <w:lang w:val="es-PE"/>
        </w:rPr>
      </w:pPr>
      <w:r w:rsidRPr="00B03750">
        <w:rPr>
          <w:rFonts w:ascii="Arial" w:hAnsi="Arial" w:cs="Arial"/>
          <w:lang w:val="es-PE"/>
        </w:rPr>
        <w:t xml:space="preserve">El principal resultado es el </w:t>
      </w:r>
      <w:r w:rsidRPr="00B03750">
        <w:rPr>
          <w:rStyle w:val="Textoennegrita"/>
          <w:rFonts w:ascii="Arial" w:hAnsi="Arial" w:cs="Arial"/>
          <w:lang w:val="es-PE"/>
        </w:rPr>
        <w:t>cronograma del proyecto</w:t>
      </w:r>
      <w:r w:rsidRPr="00B03750">
        <w:rPr>
          <w:rFonts w:ascii="Arial" w:hAnsi="Arial" w:cs="Arial"/>
          <w:lang w:val="es-PE"/>
        </w:rPr>
        <w:t>, que puede representarse en formatos como:</w:t>
      </w:r>
    </w:p>
    <w:p w14:paraId="3A83E2C7" w14:textId="77777777" w:rsidR="00B714EC" w:rsidRPr="00B03750" w:rsidRDefault="00B714EC" w:rsidP="00553FA0">
      <w:pPr>
        <w:pStyle w:val="NormalWeb"/>
        <w:numPr>
          <w:ilvl w:val="0"/>
          <w:numId w:val="38"/>
        </w:numPr>
        <w:spacing w:line="360" w:lineRule="auto"/>
        <w:rPr>
          <w:rFonts w:ascii="Arial" w:hAnsi="Arial" w:cs="Arial"/>
          <w:lang w:val="es-PE"/>
        </w:rPr>
      </w:pPr>
      <w:r w:rsidRPr="00B03750">
        <w:rPr>
          <w:rStyle w:val="Textoennegrita"/>
          <w:rFonts w:ascii="Arial" w:hAnsi="Arial" w:cs="Arial"/>
          <w:lang w:val="es-PE"/>
        </w:rPr>
        <w:t>Cronograma en barras (Gantt).</w:t>
      </w:r>
    </w:p>
    <w:p w14:paraId="709FC993" w14:textId="77777777" w:rsidR="00B714EC" w:rsidRPr="00B03750" w:rsidRDefault="00B714EC" w:rsidP="00553FA0">
      <w:pPr>
        <w:pStyle w:val="NormalWeb"/>
        <w:numPr>
          <w:ilvl w:val="0"/>
          <w:numId w:val="38"/>
        </w:numPr>
        <w:spacing w:line="360" w:lineRule="auto"/>
        <w:rPr>
          <w:rFonts w:ascii="Arial" w:hAnsi="Arial" w:cs="Arial"/>
          <w:lang w:val="es-PE"/>
        </w:rPr>
      </w:pPr>
      <w:r w:rsidRPr="00B03750">
        <w:rPr>
          <w:rStyle w:val="Textoennegrita"/>
          <w:rFonts w:ascii="Arial" w:hAnsi="Arial" w:cs="Arial"/>
          <w:lang w:val="es-PE"/>
        </w:rPr>
        <w:t>Red de actividades (ruta crítica).</w:t>
      </w:r>
    </w:p>
    <w:p w14:paraId="3D051213" w14:textId="77777777" w:rsidR="00B714EC" w:rsidRPr="00B03750" w:rsidRDefault="00B714EC" w:rsidP="00553FA0">
      <w:pPr>
        <w:pStyle w:val="NormalWeb"/>
        <w:numPr>
          <w:ilvl w:val="0"/>
          <w:numId w:val="38"/>
        </w:numPr>
        <w:spacing w:line="360" w:lineRule="auto"/>
        <w:rPr>
          <w:rFonts w:ascii="Arial" w:hAnsi="Arial" w:cs="Arial"/>
          <w:lang w:val="es-PE"/>
        </w:rPr>
      </w:pPr>
      <w:r w:rsidRPr="00B03750">
        <w:rPr>
          <w:rStyle w:val="Textoennegrita"/>
          <w:rFonts w:ascii="Arial" w:hAnsi="Arial" w:cs="Arial"/>
          <w:lang w:val="es-PE"/>
        </w:rPr>
        <w:t>Cronogramas por fases o entregables.</w:t>
      </w:r>
    </w:p>
    <w:p w14:paraId="06933E8B" w14:textId="77777777" w:rsidR="00B714EC" w:rsidRPr="00B03750" w:rsidRDefault="00B714EC" w:rsidP="00976AE1">
      <w:pPr>
        <w:pStyle w:val="NormalWeb"/>
        <w:spacing w:line="360" w:lineRule="auto"/>
        <w:ind w:firstLine="360"/>
        <w:rPr>
          <w:rFonts w:ascii="Arial" w:hAnsi="Arial" w:cs="Arial"/>
          <w:lang w:val="es-PE"/>
        </w:rPr>
      </w:pPr>
      <w:r w:rsidRPr="00B03750">
        <w:rPr>
          <w:rFonts w:ascii="Arial" w:hAnsi="Arial" w:cs="Arial"/>
          <w:lang w:val="es-PE"/>
        </w:rPr>
        <w:t xml:space="preserve">Adicionalmente, se genera la </w:t>
      </w:r>
      <w:r w:rsidRPr="00B03750">
        <w:rPr>
          <w:rStyle w:val="Textoennegrita"/>
          <w:rFonts w:ascii="Arial" w:hAnsi="Arial" w:cs="Arial"/>
          <w:lang w:val="es-PE"/>
        </w:rPr>
        <w:t>línea base del cronograma</w:t>
      </w:r>
      <w:r w:rsidRPr="00B03750">
        <w:rPr>
          <w:rFonts w:ascii="Arial" w:hAnsi="Arial" w:cs="Arial"/>
          <w:lang w:val="es-PE"/>
        </w:rPr>
        <w:t>, documento de referencia que servirá para medir el desempeño real frente a lo planificado.</w:t>
      </w:r>
    </w:p>
    <w:p w14:paraId="11A3716F" w14:textId="77777777" w:rsidR="00B714EC" w:rsidRPr="00B03750" w:rsidRDefault="00B714EC" w:rsidP="00976AE1">
      <w:pPr>
        <w:pStyle w:val="Ttulo4"/>
        <w:spacing w:line="360" w:lineRule="auto"/>
        <w:rPr>
          <w:rFonts w:ascii="Arial" w:hAnsi="Arial" w:cs="Arial"/>
          <w:lang w:val="es-PE"/>
        </w:rPr>
      </w:pPr>
      <w:r w:rsidRPr="00B03750">
        <w:rPr>
          <w:rStyle w:val="Textoennegrita"/>
          <w:rFonts w:ascii="Arial" w:hAnsi="Arial" w:cs="Arial"/>
          <w:b/>
          <w:bCs/>
          <w:lang w:val="es-PE"/>
        </w:rPr>
        <w:t>Ejemplo práctico (construcción)</w:t>
      </w:r>
    </w:p>
    <w:p w14:paraId="4643602D" w14:textId="77777777" w:rsidR="00B714EC" w:rsidRPr="00B03750" w:rsidRDefault="00B714EC" w:rsidP="00976AE1">
      <w:pPr>
        <w:pStyle w:val="NormalWeb"/>
        <w:spacing w:line="360" w:lineRule="auto"/>
        <w:ind w:firstLine="720"/>
        <w:rPr>
          <w:rFonts w:ascii="Arial" w:hAnsi="Arial" w:cs="Arial"/>
          <w:lang w:val="es-PE"/>
        </w:rPr>
      </w:pPr>
      <w:r w:rsidRPr="00B03750">
        <w:rPr>
          <w:rFonts w:ascii="Arial" w:hAnsi="Arial" w:cs="Arial"/>
          <w:lang w:val="es-PE"/>
        </w:rPr>
        <w:t xml:space="preserve">En un proyecto de edificación, las actividades de </w:t>
      </w:r>
      <w:r w:rsidRPr="00B03750">
        <w:rPr>
          <w:rStyle w:val="Textoennegrita"/>
          <w:rFonts w:ascii="Arial" w:hAnsi="Arial" w:cs="Arial"/>
          <w:lang w:val="es-PE"/>
        </w:rPr>
        <w:t>excavación</w:t>
      </w:r>
      <w:r w:rsidRPr="00B03750">
        <w:rPr>
          <w:rFonts w:ascii="Arial" w:hAnsi="Arial" w:cs="Arial"/>
          <w:lang w:val="es-PE"/>
        </w:rPr>
        <w:t xml:space="preserve">, </w:t>
      </w:r>
      <w:r w:rsidRPr="00B03750">
        <w:rPr>
          <w:rStyle w:val="Textoennegrita"/>
          <w:rFonts w:ascii="Arial" w:hAnsi="Arial" w:cs="Arial"/>
          <w:lang w:val="es-PE"/>
        </w:rPr>
        <w:t>cimentación</w:t>
      </w:r>
      <w:r w:rsidRPr="00B03750">
        <w:rPr>
          <w:rFonts w:ascii="Arial" w:hAnsi="Arial" w:cs="Arial"/>
          <w:lang w:val="es-PE"/>
        </w:rPr>
        <w:t xml:space="preserve">, </w:t>
      </w:r>
      <w:r w:rsidRPr="00B03750">
        <w:rPr>
          <w:rStyle w:val="Textoennegrita"/>
          <w:rFonts w:ascii="Arial" w:hAnsi="Arial" w:cs="Arial"/>
          <w:lang w:val="es-PE"/>
        </w:rPr>
        <w:t>levantamiento de muros</w:t>
      </w:r>
      <w:r w:rsidRPr="00B03750">
        <w:rPr>
          <w:rFonts w:ascii="Arial" w:hAnsi="Arial" w:cs="Arial"/>
          <w:lang w:val="es-PE"/>
        </w:rPr>
        <w:t xml:space="preserve"> y </w:t>
      </w:r>
      <w:r w:rsidRPr="00B03750">
        <w:rPr>
          <w:rStyle w:val="Textoennegrita"/>
          <w:rFonts w:ascii="Arial" w:hAnsi="Arial" w:cs="Arial"/>
          <w:lang w:val="es-PE"/>
        </w:rPr>
        <w:t>techado</w:t>
      </w:r>
      <w:r w:rsidRPr="00B03750">
        <w:rPr>
          <w:rFonts w:ascii="Arial" w:hAnsi="Arial" w:cs="Arial"/>
          <w:lang w:val="es-PE"/>
        </w:rPr>
        <w:t xml:space="preserve"> tienen dependencias estrictas: no se puede iniciar una fase sin concluir la anterior. Estas actividades se ubican en la </w:t>
      </w:r>
      <w:r w:rsidRPr="00B03750">
        <w:rPr>
          <w:rStyle w:val="Textoennegrita"/>
          <w:rFonts w:ascii="Arial" w:hAnsi="Arial" w:cs="Arial"/>
          <w:lang w:val="es-PE"/>
        </w:rPr>
        <w:t>ruta crítica</w:t>
      </w:r>
      <w:r w:rsidRPr="00B03750">
        <w:rPr>
          <w:rFonts w:ascii="Arial" w:hAnsi="Arial" w:cs="Arial"/>
          <w:lang w:val="es-PE"/>
        </w:rPr>
        <w:t>, ya que un retraso en la cimentación retrasa todo el proyecto.</w:t>
      </w:r>
      <w:r w:rsidRPr="00B03750">
        <w:rPr>
          <w:rFonts w:ascii="Arial" w:hAnsi="Arial" w:cs="Arial"/>
          <w:lang w:val="es-PE"/>
        </w:rPr>
        <w:br/>
        <w:t xml:space="preserve">En cambio, tareas como </w:t>
      </w:r>
      <w:r w:rsidRPr="00B03750">
        <w:rPr>
          <w:rStyle w:val="Textoennegrita"/>
          <w:rFonts w:ascii="Arial" w:hAnsi="Arial" w:cs="Arial"/>
          <w:lang w:val="es-PE"/>
        </w:rPr>
        <w:t>instalaciones eléctricas</w:t>
      </w:r>
      <w:r w:rsidRPr="00B03750">
        <w:rPr>
          <w:rFonts w:ascii="Arial" w:hAnsi="Arial" w:cs="Arial"/>
          <w:lang w:val="es-PE"/>
        </w:rPr>
        <w:t xml:space="preserve"> o </w:t>
      </w:r>
      <w:r w:rsidRPr="00B03750">
        <w:rPr>
          <w:rStyle w:val="Textoennegrita"/>
          <w:rFonts w:ascii="Arial" w:hAnsi="Arial" w:cs="Arial"/>
          <w:lang w:val="es-PE"/>
        </w:rPr>
        <w:t>acabados</w:t>
      </w:r>
      <w:r w:rsidRPr="00B03750">
        <w:rPr>
          <w:rFonts w:ascii="Arial" w:hAnsi="Arial" w:cs="Arial"/>
          <w:lang w:val="es-PE"/>
        </w:rPr>
        <w:t xml:space="preserve"> pueden ejecutarse en paralelo y con cierta holgura, lo que brinda flexibilidad al equipo para optimizar recursos.</w:t>
      </w:r>
    </w:p>
    <w:p w14:paraId="6500FEA8" w14:textId="77777777" w:rsidR="00B714EC" w:rsidRPr="00B03750" w:rsidRDefault="00B714EC" w:rsidP="00976AE1">
      <w:pPr>
        <w:pStyle w:val="Ttulo4"/>
        <w:spacing w:line="360" w:lineRule="auto"/>
        <w:rPr>
          <w:rFonts w:ascii="Arial" w:hAnsi="Arial" w:cs="Arial"/>
          <w:lang w:val="es-PE"/>
        </w:rPr>
      </w:pPr>
      <w:r w:rsidRPr="00B03750">
        <w:rPr>
          <w:rStyle w:val="Textoennegrita"/>
          <w:rFonts w:ascii="Arial" w:hAnsi="Arial" w:cs="Arial"/>
          <w:b/>
          <w:bCs/>
          <w:lang w:val="es-PE"/>
        </w:rPr>
        <w:t>Conclusión</w:t>
      </w:r>
    </w:p>
    <w:p w14:paraId="72365A81" w14:textId="0CA77061" w:rsidR="00B714EC" w:rsidRPr="00B03750" w:rsidRDefault="00B714EC" w:rsidP="00976AE1">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desarrollo del cronograma</w:t>
      </w:r>
      <w:r w:rsidRPr="00B03750">
        <w:rPr>
          <w:rFonts w:ascii="Arial" w:hAnsi="Arial" w:cs="Arial"/>
          <w:lang w:val="es-PE"/>
        </w:rPr>
        <w:t xml:space="preserve"> es un proceso central para garantizar que el proyecto tenga un plan de tiempos realista y ejecutable. Herramientas como el </w:t>
      </w:r>
      <w:r w:rsidRPr="00B03750">
        <w:rPr>
          <w:rStyle w:val="Textoennegrita"/>
          <w:rFonts w:ascii="Arial" w:hAnsi="Arial" w:cs="Arial"/>
          <w:lang w:val="es-PE"/>
        </w:rPr>
        <w:t>diagrama de Gantt</w:t>
      </w:r>
      <w:r w:rsidRPr="00B03750">
        <w:rPr>
          <w:rFonts w:ascii="Arial" w:hAnsi="Arial" w:cs="Arial"/>
          <w:lang w:val="es-PE"/>
        </w:rPr>
        <w:t xml:space="preserve"> y la </w:t>
      </w:r>
      <w:r w:rsidRPr="00B03750">
        <w:rPr>
          <w:rStyle w:val="Textoennegrita"/>
          <w:rFonts w:ascii="Arial" w:hAnsi="Arial" w:cs="Arial"/>
          <w:lang w:val="es-PE"/>
        </w:rPr>
        <w:t>ruta crítica</w:t>
      </w:r>
      <w:r w:rsidRPr="00B03750">
        <w:rPr>
          <w:rFonts w:ascii="Arial" w:hAnsi="Arial" w:cs="Arial"/>
          <w:lang w:val="es-PE"/>
        </w:rPr>
        <w:t xml:space="preserve"> facilitan tanto la planificación como el control, permitiendo a los responsables anticipar riesgos, gestionar recursos y comunicar eficazmente el avance a todas las partes interesadas.</w:t>
      </w:r>
    </w:p>
    <w:p w14:paraId="2C895860" w14:textId="77777777" w:rsidR="00136F62" w:rsidRPr="00B03750" w:rsidRDefault="00136F62" w:rsidP="00136F62">
      <w:pPr>
        <w:pStyle w:val="Ttulo3"/>
        <w:spacing w:line="360" w:lineRule="auto"/>
        <w:rPr>
          <w:rFonts w:ascii="Arial" w:hAnsi="Arial" w:cs="Arial"/>
          <w:color w:val="auto"/>
          <w:lang w:val="es-PE"/>
        </w:rPr>
      </w:pPr>
      <w:r w:rsidRPr="00B03750">
        <w:rPr>
          <w:rStyle w:val="Textoennegrita"/>
          <w:rFonts w:ascii="Arial" w:hAnsi="Arial" w:cs="Arial"/>
          <w:color w:val="auto"/>
          <w:lang w:val="es-PE"/>
        </w:rPr>
        <w:t>3.3.5. Control del cronograma</w:t>
      </w:r>
    </w:p>
    <w:p w14:paraId="2C102B20" w14:textId="77777777" w:rsidR="00136F62" w:rsidRPr="00B03750" w:rsidRDefault="00136F62" w:rsidP="00136F62">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control del cronograma</w:t>
      </w:r>
      <w:r w:rsidRPr="00B03750">
        <w:rPr>
          <w:rFonts w:ascii="Arial" w:hAnsi="Arial" w:cs="Arial"/>
          <w:lang w:val="es-PE"/>
        </w:rPr>
        <w:t xml:space="preserve"> es un proceso esencial dentro de la gestión de proyectos, ya que permite asegurar que el trabajo se ejecute de acuerdo con los plazos planificados. Se trata de supervisar el estado de las actividades, identificar desviaciones con respecto al plan original y aplicar acciones correctivas o preventivas cuando sea necesario.</w:t>
      </w:r>
    </w:p>
    <w:p w14:paraId="035332B6" w14:textId="77777777" w:rsidR="00136F62" w:rsidRPr="00B03750" w:rsidRDefault="00136F62" w:rsidP="00136F62">
      <w:pPr>
        <w:pStyle w:val="NormalWeb"/>
        <w:spacing w:line="360" w:lineRule="auto"/>
        <w:ind w:firstLine="720"/>
        <w:rPr>
          <w:rFonts w:ascii="Arial" w:hAnsi="Arial" w:cs="Arial"/>
          <w:lang w:val="es-PE"/>
        </w:rPr>
      </w:pPr>
      <w:r w:rsidRPr="00B03750">
        <w:rPr>
          <w:rFonts w:ascii="Arial" w:hAnsi="Arial" w:cs="Arial"/>
          <w:lang w:val="es-PE"/>
        </w:rPr>
        <w:t xml:space="preserve">El objetivo principal es </w:t>
      </w:r>
      <w:r w:rsidRPr="00B03750">
        <w:rPr>
          <w:rStyle w:val="Textoennegrita"/>
          <w:rFonts w:ascii="Arial" w:hAnsi="Arial" w:cs="Arial"/>
          <w:lang w:val="es-PE"/>
        </w:rPr>
        <w:t>mantener el cronograma realista y alineado con los objetivos del proyecto</w:t>
      </w:r>
      <w:r w:rsidRPr="00B03750">
        <w:rPr>
          <w:rFonts w:ascii="Arial" w:hAnsi="Arial" w:cs="Arial"/>
          <w:lang w:val="es-PE"/>
        </w:rPr>
        <w:t>, sin comprometer la calidad ni los recursos disponibles.</w:t>
      </w:r>
    </w:p>
    <w:p w14:paraId="3C5A2139" w14:textId="77777777" w:rsidR="00136F62" w:rsidRPr="00B03750" w:rsidRDefault="00136F62" w:rsidP="00136F62">
      <w:pPr>
        <w:pStyle w:val="NormalWeb"/>
        <w:spacing w:line="360" w:lineRule="auto"/>
        <w:rPr>
          <w:rFonts w:ascii="Arial" w:hAnsi="Arial" w:cs="Arial"/>
          <w:lang w:val="es-PE"/>
        </w:rPr>
      </w:pPr>
      <w:r w:rsidRPr="00B03750">
        <w:rPr>
          <w:rStyle w:val="Textoennegrita"/>
          <w:rFonts w:ascii="Arial" w:hAnsi="Arial" w:cs="Arial"/>
          <w:lang w:val="es-PE"/>
        </w:rPr>
        <w:t>1. Monitoreo continuo</w:t>
      </w:r>
      <w:r w:rsidRPr="00B03750">
        <w:rPr>
          <w:rFonts w:ascii="Arial" w:hAnsi="Arial" w:cs="Arial"/>
          <w:lang w:val="es-PE"/>
        </w:rPr>
        <w:br/>
        <w:t xml:space="preserve">El primer paso del control es llevar a cabo un </w:t>
      </w:r>
      <w:r w:rsidRPr="00B03750">
        <w:rPr>
          <w:rStyle w:val="nfasis"/>
          <w:rFonts w:ascii="Arial" w:hAnsi="Arial" w:cs="Arial"/>
          <w:lang w:val="es-PE"/>
        </w:rPr>
        <w:t>seguimiento constante</w:t>
      </w:r>
      <w:r w:rsidRPr="00B03750">
        <w:rPr>
          <w:rFonts w:ascii="Arial" w:hAnsi="Arial" w:cs="Arial"/>
          <w:lang w:val="es-PE"/>
        </w:rPr>
        <w:t xml:space="preserve"> de las actividades. Esto implica registrar los avances reales, compararlos con lo planificado y generar reportes periódicos. El monitoreo debe hacerse de manera estructurada y utilizando métricas claras, como las fechas de inicio y fin, el porcentaje de avance o los hitos alcanzados.</w:t>
      </w:r>
    </w:p>
    <w:p w14:paraId="2AC62AB2" w14:textId="77777777" w:rsidR="00136F62" w:rsidRPr="00B03750" w:rsidRDefault="00136F62" w:rsidP="00136F62">
      <w:pPr>
        <w:pStyle w:val="NormalWeb"/>
        <w:spacing w:line="360" w:lineRule="auto"/>
        <w:rPr>
          <w:rFonts w:ascii="Arial" w:hAnsi="Arial" w:cs="Arial"/>
          <w:lang w:val="es-PE"/>
        </w:rPr>
      </w:pPr>
      <w:r w:rsidRPr="00B03750">
        <w:rPr>
          <w:rStyle w:val="Textoennegrita"/>
          <w:rFonts w:ascii="Arial" w:hAnsi="Arial" w:cs="Arial"/>
          <w:lang w:val="es-PE"/>
        </w:rPr>
        <w:t>2. Herramientas y técnicas de control</w:t>
      </w:r>
      <w:r w:rsidRPr="00B03750">
        <w:rPr>
          <w:rFonts w:ascii="Arial" w:hAnsi="Arial" w:cs="Arial"/>
          <w:lang w:val="es-PE"/>
        </w:rPr>
        <w:br/>
        <w:t>Para ejecutar un control efectivo, el director de proyecto puede utilizar diversas herramientas:</w:t>
      </w:r>
    </w:p>
    <w:p w14:paraId="0F60C6C8" w14:textId="77777777" w:rsidR="00136F62" w:rsidRPr="00B03750" w:rsidRDefault="00136F62" w:rsidP="00553FA0">
      <w:pPr>
        <w:pStyle w:val="NormalWeb"/>
        <w:numPr>
          <w:ilvl w:val="0"/>
          <w:numId w:val="39"/>
        </w:numPr>
        <w:spacing w:line="360" w:lineRule="auto"/>
        <w:rPr>
          <w:rFonts w:ascii="Arial" w:hAnsi="Arial" w:cs="Arial"/>
          <w:lang w:val="es-PE"/>
        </w:rPr>
      </w:pPr>
      <w:r w:rsidRPr="00B03750">
        <w:rPr>
          <w:rStyle w:val="Textoennegrita"/>
          <w:rFonts w:ascii="Arial" w:hAnsi="Arial" w:cs="Arial"/>
          <w:lang w:val="es-PE"/>
        </w:rPr>
        <w:t>Análisis de valor ganado (EVA o Earned Value Analysis):</w:t>
      </w:r>
      <w:r w:rsidRPr="00B03750">
        <w:rPr>
          <w:rFonts w:ascii="Arial" w:hAnsi="Arial" w:cs="Arial"/>
          <w:lang w:val="es-PE"/>
        </w:rPr>
        <w:t xml:space="preserve"> técnica que mide el desempeño del proyecto en términos de tiempo y costo, permitiendo identificar variaciones y tendencias futuras.</w:t>
      </w:r>
    </w:p>
    <w:p w14:paraId="0EB6B183" w14:textId="77777777" w:rsidR="00136F62" w:rsidRPr="00B03750" w:rsidRDefault="00136F62" w:rsidP="00553FA0">
      <w:pPr>
        <w:pStyle w:val="NormalWeb"/>
        <w:numPr>
          <w:ilvl w:val="0"/>
          <w:numId w:val="39"/>
        </w:numPr>
        <w:spacing w:line="360" w:lineRule="auto"/>
        <w:rPr>
          <w:rFonts w:ascii="Arial" w:hAnsi="Arial" w:cs="Arial"/>
          <w:lang w:val="es-PE"/>
        </w:rPr>
      </w:pPr>
      <w:r w:rsidRPr="00B03750">
        <w:rPr>
          <w:rStyle w:val="Textoennegrita"/>
          <w:rFonts w:ascii="Arial" w:hAnsi="Arial" w:cs="Arial"/>
          <w:lang w:val="es-PE"/>
        </w:rPr>
        <w:t xml:space="preserve">Software de gestión de proyectos (MS Project, </w:t>
      </w:r>
      <w:proofErr w:type="gramStart"/>
      <w:r w:rsidRPr="00B03750">
        <w:rPr>
          <w:rStyle w:val="Textoennegrita"/>
          <w:rFonts w:ascii="Arial" w:hAnsi="Arial" w:cs="Arial"/>
          <w:lang w:val="es-PE"/>
        </w:rPr>
        <w:t>Primavera</w:t>
      </w:r>
      <w:proofErr w:type="gramEnd"/>
      <w:r w:rsidRPr="00B03750">
        <w:rPr>
          <w:rStyle w:val="Textoennegrita"/>
          <w:rFonts w:ascii="Arial" w:hAnsi="Arial" w:cs="Arial"/>
          <w:lang w:val="es-PE"/>
        </w:rPr>
        <w:t>, herramientas en la nube):</w:t>
      </w:r>
      <w:r w:rsidRPr="00B03750">
        <w:rPr>
          <w:rFonts w:ascii="Arial" w:hAnsi="Arial" w:cs="Arial"/>
          <w:lang w:val="es-PE"/>
        </w:rPr>
        <w:t xml:space="preserve"> facilitan la actualización de datos y el análisis de escenarios.</w:t>
      </w:r>
    </w:p>
    <w:p w14:paraId="11C4B3AD" w14:textId="77777777" w:rsidR="00136F62" w:rsidRPr="00B03750" w:rsidRDefault="00136F62" w:rsidP="00553FA0">
      <w:pPr>
        <w:pStyle w:val="NormalWeb"/>
        <w:numPr>
          <w:ilvl w:val="0"/>
          <w:numId w:val="39"/>
        </w:numPr>
        <w:spacing w:line="360" w:lineRule="auto"/>
        <w:rPr>
          <w:rFonts w:ascii="Arial" w:hAnsi="Arial" w:cs="Arial"/>
          <w:lang w:val="es-PE"/>
        </w:rPr>
      </w:pPr>
      <w:r w:rsidRPr="00B03750">
        <w:rPr>
          <w:rStyle w:val="Textoennegrita"/>
          <w:rFonts w:ascii="Arial" w:hAnsi="Arial" w:cs="Arial"/>
          <w:lang w:val="es-PE"/>
        </w:rPr>
        <w:t>Líneas base del cronograma:</w:t>
      </w:r>
      <w:r w:rsidRPr="00B03750">
        <w:rPr>
          <w:rFonts w:ascii="Arial" w:hAnsi="Arial" w:cs="Arial"/>
          <w:lang w:val="es-PE"/>
        </w:rPr>
        <w:t xml:space="preserve"> sirven como referencia para comparar el avance real con lo planificado.</w:t>
      </w:r>
    </w:p>
    <w:p w14:paraId="422DB975" w14:textId="77777777" w:rsidR="00136F62" w:rsidRPr="00B03750" w:rsidRDefault="00136F62" w:rsidP="00553FA0">
      <w:pPr>
        <w:pStyle w:val="NormalWeb"/>
        <w:numPr>
          <w:ilvl w:val="0"/>
          <w:numId w:val="39"/>
        </w:numPr>
        <w:spacing w:line="360" w:lineRule="auto"/>
        <w:rPr>
          <w:rFonts w:ascii="Arial" w:hAnsi="Arial" w:cs="Arial"/>
          <w:lang w:val="es-PE"/>
        </w:rPr>
      </w:pPr>
      <w:r w:rsidRPr="00B03750">
        <w:rPr>
          <w:rStyle w:val="Textoennegrita"/>
          <w:rFonts w:ascii="Arial" w:hAnsi="Arial" w:cs="Arial"/>
          <w:lang w:val="es-PE"/>
        </w:rPr>
        <w:t>Diagramas de Gantt actualizados:</w:t>
      </w:r>
      <w:r w:rsidRPr="00B03750">
        <w:rPr>
          <w:rFonts w:ascii="Arial" w:hAnsi="Arial" w:cs="Arial"/>
          <w:lang w:val="es-PE"/>
        </w:rPr>
        <w:t xml:space="preserve"> muestran visualmente retrasos, adelantos o reprogramaciones de actividades.</w:t>
      </w:r>
    </w:p>
    <w:p w14:paraId="34B24D95" w14:textId="77777777" w:rsidR="00136F62" w:rsidRPr="00B03750" w:rsidRDefault="00136F62" w:rsidP="00136F62">
      <w:pPr>
        <w:pStyle w:val="NormalWeb"/>
        <w:spacing w:line="360" w:lineRule="auto"/>
        <w:rPr>
          <w:rFonts w:ascii="Arial" w:hAnsi="Arial" w:cs="Arial"/>
          <w:lang w:val="es-PE"/>
        </w:rPr>
      </w:pPr>
      <w:r w:rsidRPr="00B03750">
        <w:rPr>
          <w:rStyle w:val="Textoennegrita"/>
          <w:rFonts w:ascii="Arial" w:hAnsi="Arial" w:cs="Arial"/>
          <w:lang w:val="es-PE"/>
        </w:rPr>
        <w:t>3. Identificación y gestión de variaciones</w:t>
      </w:r>
      <w:r w:rsidRPr="00B03750">
        <w:rPr>
          <w:rFonts w:ascii="Arial" w:hAnsi="Arial" w:cs="Arial"/>
          <w:lang w:val="es-PE"/>
        </w:rPr>
        <w:br/>
        <w:t xml:space="preserve">El control del cronograma no consiste solo en detectar retrasos, sino también en </w:t>
      </w:r>
      <w:r w:rsidRPr="00B03750">
        <w:rPr>
          <w:rStyle w:val="Textoennegrita"/>
          <w:rFonts w:ascii="Arial" w:hAnsi="Arial" w:cs="Arial"/>
          <w:lang w:val="es-PE"/>
        </w:rPr>
        <w:t>analizar las causas</w:t>
      </w:r>
      <w:r w:rsidRPr="00B03750">
        <w:rPr>
          <w:rFonts w:ascii="Arial" w:hAnsi="Arial" w:cs="Arial"/>
          <w:lang w:val="es-PE"/>
        </w:rPr>
        <w:t xml:space="preserve"> que los originan. Estas pueden estar relacionadas con factores internos (falta de recursos, baja productividad, errores en la planificación) o externos (condiciones climáticas, regulaciones, proveedores). Una vez identificadas, el equipo debe establecer planes de acción para mitigarlas.</w:t>
      </w:r>
    </w:p>
    <w:p w14:paraId="25DAC5A1" w14:textId="77777777" w:rsidR="00136F62" w:rsidRPr="00B03750" w:rsidRDefault="00136F62" w:rsidP="00136F62">
      <w:pPr>
        <w:pStyle w:val="NormalWeb"/>
        <w:spacing w:line="360" w:lineRule="auto"/>
        <w:rPr>
          <w:rFonts w:ascii="Arial" w:hAnsi="Arial" w:cs="Arial"/>
          <w:lang w:val="es-PE"/>
        </w:rPr>
      </w:pPr>
      <w:r w:rsidRPr="00B03750">
        <w:rPr>
          <w:rStyle w:val="Textoennegrita"/>
          <w:rFonts w:ascii="Arial" w:hAnsi="Arial" w:cs="Arial"/>
          <w:lang w:val="es-PE"/>
        </w:rPr>
        <w:t>4. Acciones correctivas y preventivas</w:t>
      </w:r>
      <w:r w:rsidRPr="00B03750">
        <w:rPr>
          <w:rFonts w:ascii="Arial" w:hAnsi="Arial" w:cs="Arial"/>
          <w:lang w:val="es-PE"/>
        </w:rPr>
        <w:br/>
        <w:t>En caso de desviaciones, el director de proyecto puede aplicar diferentes estrategias:</w:t>
      </w:r>
    </w:p>
    <w:p w14:paraId="54DC7A18" w14:textId="77777777" w:rsidR="00136F62" w:rsidRPr="00B03750" w:rsidRDefault="00136F62" w:rsidP="00553FA0">
      <w:pPr>
        <w:pStyle w:val="NormalWeb"/>
        <w:numPr>
          <w:ilvl w:val="0"/>
          <w:numId w:val="40"/>
        </w:numPr>
        <w:spacing w:line="360" w:lineRule="auto"/>
        <w:rPr>
          <w:rFonts w:ascii="Arial" w:hAnsi="Arial" w:cs="Arial"/>
          <w:lang w:val="es-PE"/>
        </w:rPr>
      </w:pPr>
      <w:r w:rsidRPr="00B03750">
        <w:rPr>
          <w:rStyle w:val="Textoennegrita"/>
          <w:rFonts w:ascii="Arial" w:hAnsi="Arial" w:cs="Arial"/>
          <w:lang w:val="es-PE"/>
        </w:rPr>
        <w:t>Reasignación de recursos:</w:t>
      </w:r>
      <w:r w:rsidRPr="00B03750">
        <w:rPr>
          <w:rFonts w:ascii="Arial" w:hAnsi="Arial" w:cs="Arial"/>
          <w:lang w:val="es-PE"/>
        </w:rPr>
        <w:t xml:space="preserve"> mover personal o equipos hacia actividades críticas.</w:t>
      </w:r>
    </w:p>
    <w:p w14:paraId="2944C4EF" w14:textId="77777777" w:rsidR="00136F62" w:rsidRPr="00B03750" w:rsidRDefault="00136F62" w:rsidP="00553FA0">
      <w:pPr>
        <w:pStyle w:val="NormalWeb"/>
        <w:numPr>
          <w:ilvl w:val="0"/>
          <w:numId w:val="40"/>
        </w:numPr>
        <w:spacing w:line="360" w:lineRule="auto"/>
        <w:rPr>
          <w:rFonts w:ascii="Arial" w:hAnsi="Arial" w:cs="Arial"/>
          <w:lang w:val="es-PE"/>
        </w:rPr>
      </w:pPr>
      <w:r w:rsidRPr="00B03750">
        <w:rPr>
          <w:rStyle w:val="Textoennegrita"/>
          <w:rFonts w:ascii="Arial" w:hAnsi="Arial" w:cs="Arial"/>
          <w:lang w:val="es-PE"/>
        </w:rPr>
        <w:t>Compresión del cronograma (crashing):</w:t>
      </w:r>
      <w:r w:rsidRPr="00B03750">
        <w:rPr>
          <w:rFonts w:ascii="Arial" w:hAnsi="Arial" w:cs="Arial"/>
          <w:lang w:val="es-PE"/>
        </w:rPr>
        <w:t xml:space="preserve"> aumentar recursos para reducir la duración de tareas.</w:t>
      </w:r>
    </w:p>
    <w:p w14:paraId="4E43D2F9" w14:textId="77777777" w:rsidR="00136F62" w:rsidRPr="00B03750" w:rsidRDefault="00136F62" w:rsidP="00553FA0">
      <w:pPr>
        <w:pStyle w:val="NormalWeb"/>
        <w:numPr>
          <w:ilvl w:val="0"/>
          <w:numId w:val="40"/>
        </w:numPr>
        <w:spacing w:line="360" w:lineRule="auto"/>
        <w:rPr>
          <w:rFonts w:ascii="Arial" w:hAnsi="Arial" w:cs="Arial"/>
          <w:lang w:val="es-PE"/>
        </w:rPr>
      </w:pPr>
      <w:r w:rsidRPr="00B03750">
        <w:rPr>
          <w:rStyle w:val="Textoennegrita"/>
          <w:rFonts w:ascii="Arial" w:hAnsi="Arial" w:cs="Arial"/>
          <w:lang w:val="es-PE"/>
        </w:rPr>
        <w:t>Fast tracking:</w:t>
      </w:r>
      <w:r w:rsidRPr="00B03750">
        <w:rPr>
          <w:rFonts w:ascii="Arial" w:hAnsi="Arial" w:cs="Arial"/>
          <w:lang w:val="es-PE"/>
        </w:rPr>
        <w:t xml:space="preserve"> ejecutar actividades en paralelo cuando normalmente serían secuenciales.</w:t>
      </w:r>
    </w:p>
    <w:p w14:paraId="1B01859B" w14:textId="77777777" w:rsidR="00136F62" w:rsidRPr="00B03750" w:rsidRDefault="00136F62" w:rsidP="00553FA0">
      <w:pPr>
        <w:pStyle w:val="NormalWeb"/>
        <w:numPr>
          <w:ilvl w:val="0"/>
          <w:numId w:val="40"/>
        </w:numPr>
        <w:spacing w:line="360" w:lineRule="auto"/>
        <w:rPr>
          <w:rFonts w:ascii="Arial" w:hAnsi="Arial" w:cs="Arial"/>
          <w:lang w:val="es-PE"/>
        </w:rPr>
      </w:pPr>
      <w:r w:rsidRPr="00B03750">
        <w:rPr>
          <w:rStyle w:val="Textoennegrita"/>
          <w:rFonts w:ascii="Arial" w:hAnsi="Arial" w:cs="Arial"/>
          <w:lang w:val="es-PE"/>
        </w:rPr>
        <w:t>Reprogramación:</w:t>
      </w:r>
      <w:r w:rsidRPr="00B03750">
        <w:rPr>
          <w:rFonts w:ascii="Arial" w:hAnsi="Arial" w:cs="Arial"/>
          <w:lang w:val="es-PE"/>
        </w:rPr>
        <w:t xml:space="preserve"> ajustar las fechas manteniendo el cumplimiento de los hitos principales.</w:t>
      </w:r>
    </w:p>
    <w:p w14:paraId="5F12854A" w14:textId="77777777" w:rsidR="00136F62" w:rsidRPr="00B03750" w:rsidRDefault="00136F62" w:rsidP="00136F62">
      <w:pPr>
        <w:pStyle w:val="NormalWeb"/>
        <w:spacing w:line="360" w:lineRule="auto"/>
        <w:rPr>
          <w:rFonts w:ascii="Arial" w:hAnsi="Arial" w:cs="Arial"/>
          <w:lang w:val="es-PE"/>
        </w:rPr>
      </w:pPr>
      <w:r w:rsidRPr="00B03750">
        <w:rPr>
          <w:rStyle w:val="Textoennegrita"/>
          <w:rFonts w:ascii="Arial" w:hAnsi="Arial" w:cs="Arial"/>
          <w:lang w:val="es-PE"/>
        </w:rPr>
        <w:t>5. Comunicación y reportes</w:t>
      </w:r>
      <w:r w:rsidRPr="00B03750">
        <w:rPr>
          <w:rFonts w:ascii="Arial" w:hAnsi="Arial" w:cs="Arial"/>
          <w:lang w:val="es-PE"/>
        </w:rPr>
        <w:br/>
        <w:t>El control del cronograma requiere de una comunicación constante con los interesados del proyecto. Los reportes deben ser claros, comprensibles y mostrar no solo los retrasos, sino también las acciones que se están implementando para corregirlos. Una buena gestión de la información contribuye a la toma de decisiones oportuna y a la confianza entre el equipo y los stakeholders.</w:t>
      </w:r>
    </w:p>
    <w:p w14:paraId="0CF12AFC" w14:textId="45466324" w:rsidR="00136F62" w:rsidRPr="00B03750" w:rsidRDefault="00136F62" w:rsidP="00136F62">
      <w:pPr>
        <w:pStyle w:val="NormalWeb"/>
        <w:spacing w:line="360" w:lineRule="auto"/>
        <w:rPr>
          <w:rFonts w:ascii="Arial" w:hAnsi="Arial" w:cs="Arial"/>
          <w:lang w:val="es-PE"/>
        </w:rPr>
      </w:pPr>
      <w:r w:rsidRPr="00B03750">
        <w:rPr>
          <w:rStyle w:val="Textoennegrita"/>
          <w:rFonts w:ascii="Arial" w:hAnsi="Arial" w:cs="Arial"/>
          <w:lang w:val="es-PE"/>
        </w:rPr>
        <w:t>Conclusión</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 xml:space="preserve">El </w:t>
      </w:r>
      <w:r w:rsidRPr="00B03750">
        <w:rPr>
          <w:rStyle w:val="Textoennegrita"/>
          <w:rFonts w:ascii="Arial" w:hAnsi="Arial" w:cs="Arial"/>
          <w:lang w:val="es-PE"/>
        </w:rPr>
        <w:t>control del cronograma</w:t>
      </w:r>
      <w:r w:rsidRPr="00B03750">
        <w:rPr>
          <w:rFonts w:ascii="Arial" w:hAnsi="Arial" w:cs="Arial"/>
          <w:lang w:val="es-PE"/>
        </w:rPr>
        <w:t xml:space="preserve"> no es un proceso aislado, sino parte integral del ciclo de vida del proyecto. Gracias a este seguimiento, el equipo puede reaccionar a tiempo frente a desviaciones, optimizar recursos y garantizar que el proyecto cumpla con sus plazos comprometidos. La clave está en la disciplina del monitoreo, la correcta interpretación de los datos y la capacidad de aplicar medidas efectivas cuando el cronograma se vea amenazado.</w:t>
      </w:r>
    </w:p>
    <w:p w14:paraId="6A9D711A" w14:textId="77777777" w:rsidR="00A538D4" w:rsidRPr="00B03750" w:rsidRDefault="00A538D4" w:rsidP="00A538D4">
      <w:pPr>
        <w:pStyle w:val="Ttulo3"/>
        <w:spacing w:line="360" w:lineRule="auto"/>
        <w:rPr>
          <w:rFonts w:ascii="Arial" w:hAnsi="Arial" w:cs="Arial"/>
          <w:color w:val="auto"/>
          <w:sz w:val="28"/>
          <w:szCs w:val="28"/>
          <w:lang w:val="es-PE"/>
        </w:rPr>
      </w:pPr>
      <w:r w:rsidRPr="00B03750">
        <w:rPr>
          <w:rStyle w:val="Textoennegrita"/>
          <w:rFonts w:ascii="Arial" w:hAnsi="Arial" w:cs="Arial"/>
          <w:color w:val="auto"/>
          <w:sz w:val="28"/>
          <w:szCs w:val="28"/>
          <w:lang w:val="es-PE"/>
        </w:rPr>
        <w:t>3.4. Gestión de los Costos</w:t>
      </w:r>
    </w:p>
    <w:p w14:paraId="3508E337" w14:textId="77777777" w:rsidR="00A538D4" w:rsidRPr="00B03750" w:rsidRDefault="00A538D4" w:rsidP="00A538D4">
      <w:pPr>
        <w:pStyle w:val="Ttulo4"/>
        <w:spacing w:line="360" w:lineRule="auto"/>
        <w:rPr>
          <w:rFonts w:ascii="Arial" w:hAnsi="Arial" w:cs="Arial"/>
          <w:lang w:val="es-PE"/>
        </w:rPr>
      </w:pPr>
      <w:r w:rsidRPr="00B03750">
        <w:rPr>
          <w:rStyle w:val="Textoennegrita"/>
          <w:rFonts w:ascii="Arial" w:hAnsi="Arial" w:cs="Arial"/>
          <w:b/>
          <w:bCs/>
          <w:lang w:val="es-PE"/>
        </w:rPr>
        <w:t>3.4.1. Estimación de costos</w:t>
      </w:r>
    </w:p>
    <w:p w14:paraId="3101769E" w14:textId="77777777" w:rsidR="00A538D4" w:rsidRPr="00B03750" w:rsidRDefault="00A538D4" w:rsidP="00A538D4">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estimación de costos</w:t>
      </w:r>
      <w:r w:rsidRPr="00B03750">
        <w:rPr>
          <w:rFonts w:ascii="Arial" w:hAnsi="Arial" w:cs="Arial"/>
          <w:lang w:val="es-PE"/>
        </w:rPr>
        <w:t xml:space="preserve"> es un proceso fundamental dentro de la gestión de proyectos, cuyo propósito es determinar de la manera más realista posible los recursos financieros necesarios para completar cada actividad, paquete de trabajo o el proyecto en su totalidad. Una estimación adecuada permite elaborar presupuestos confiables, tomar decisiones estratégicas y anticipar riesgos relacionados con la financiación.</w:t>
      </w:r>
    </w:p>
    <w:p w14:paraId="7C551F12" w14:textId="6C224C77"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Importancia de la estimación de costos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La precisión en la estimación impacta directamente en el éxito del proyecto. Una subestimación puede ocasionar falta de recursos y retrasos, mientras que una sobrestimación puede generar ineficiencia y desaprovechamiento del presupuesto. Por ello, la estimación de costos debe estar respaldada en datos verificables, supuestos claros y metodologías aceptadas internacionalmente.</w:t>
      </w:r>
    </w:p>
    <w:p w14:paraId="5960AA08" w14:textId="59A03A57"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Factores que influyen en la estimación</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Los costos de un proyecto están condicionados por múltiples variables:</w:t>
      </w:r>
    </w:p>
    <w:p w14:paraId="6C67DA82" w14:textId="77777777" w:rsidR="00A538D4" w:rsidRPr="00B03750" w:rsidRDefault="00A538D4" w:rsidP="00553FA0">
      <w:pPr>
        <w:pStyle w:val="NormalWeb"/>
        <w:numPr>
          <w:ilvl w:val="0"/>
          <w:numId w:val="41"/>
        </w:numPr>
        <w:spacing w:line="360" w:lineRule="auto"/>
        <w:rPr>
          <w:rFonts w:ascii="Arial" w:hAnsi="Arial" w:cs="Arial"/>
          <w:lang w:val="es-PE"/>
        </w:rPr>
      </w:pPr>
      <w:r w:rsidRPr="00B03750">
        <w:rPr>
          <w:rStyle w:val="Textoennegrita"/>
          <w:rFonts w:ascii="Arial" w:hAnsi="Arial" w:cs="Arial"/>
          <w:lang w:val="es-PE"/>
        </w:rPr>
        <w:t>Alcance del proyecto:</w:t>
      </w:r>
      <w:r w:rsidRPr="00B03750">
        <w:rPr>
          <w:rFonts w:ascii="Arial" w:hAnsi="Arial" w:cs="Arial"/>
          <w:lang w:val="es-PE"/>
        </w:rPr>
        <w:t xml:space="preserve"> mientras más detallado y definido esté el alcance, mayor será la precisión en la estimación.</w:t>
      </w:r>
    </w:p>
    <w:p w14:paraId="673692C1" w14:textId="77777777" w:rsidR="00A538D4" w:rsidRPr="00B03750" w:rsidRDefault="00A538D4" w:rsidP="00553FA0">
      <w:pPr>
        <w:pStyle w:val="NormalWeb"/>
        <w:numPr>
          <w:ilvl w:val="0"/>
          <w:numId w:val="41"/>
        </w:numPr>
        <w:spacing w:line="360" w:lineRule="auto"/>
        <w:rPr>
          <w:rFonts w:ascii="Arial" w:hAnsi="Arial" w:cs="Arial"/>
          <w:lang w:val="es-PE"/>
        </w:rPr>
      </w:pPr>
      <w:r w:rsidRPr="00B03750">
        <w:rPr>
          <w:rStyle w:val="Textoennegrita"/>
          <w:rFonts w:ascii="Arial" w:hAnsi="Arial" w:cs="Arial"/>
          <w:lang w:val="es-PE"/>
        </w:rPr>
        <w:t>Duración y cronograma:</w:t>
      </w:r>
      <w:r w:rsidRPr="00B03750">
        <w:rPr>
          <w:rFonts w:ascii="Arial" w:hAnsi="Arial" w:cs="Arial"/>
          <w:lang w:val="es-PE"/>
        </w:rPr>
        <w:t xml:space="preserve"> el tiempo influye en los costos de recursos humanos, alquiler de equipos y servicios.</w:t>
      </w:r>
    </w:p>
    <w:p w14:paraId="33A8D4C0" w14:textId="77777777" w:rsidR="00A538D4" w:rsidRPr="00B03750" w:rsidRDefault="00A538D4" w:rsidP="00553FA0">
      <w:pPr>
        <w:pStyle w:val="NormalWeb"/>
        <w:numPr>
          <w:ilvl w:val="0"/>
          <w:numId w:val="41"/>
        </w:numPr>
        <w:spacing w:line="360" w:lineRule="auto"/>
        <w:rPr>
          <w:rFonts w:ascii="Arial" w:hAnsi="Arial" w:cs="Arial"/>
          <w:lang w:val="es-PE"/>
        </w:rPr>
      </w:pPr>
      <w:r w:rsidRPr="00B03750">
        <w:rPr>
          <w:rStyle w:val="Textoennegrita"/>
          <w:rFonts w:ascii="Arial" w:hAnsi="Arial" w:cs="Arial"/>
          <w:lang w:val="es-PE"/>
        </w:rPr>
        <w:t>Recursos humanos y materiales:</w:t>
      </w:r>
      <w:r w:rsidRPr="00B03750">
        <w:rPr>
          <w:rFonts w:ascii="Arial" w:hAnsi="Arial" w:cs="Arial"/>
          <w:lang w:val="es-PE"/>
        </w:rPr>
        <w:t xml:space="preserve"> disponibilidad, tarifas y calidad impactan directamente en los costos.</w:t>
      </w:r>
    </w:p>
    <w:p w14:paraId="6EF68D08" w14:textId="77777777" w:rsidR="00A538D4" w:rsidRPr="00B03750" w:rsidRDefault="00A538D4" w:rsidP="00553FA0">
      <w:pPr>
        <w:pStyle w:val="NormalWeb"/>
        <w:numPr>
          <w:ilvl w:val="0"/>
          <w:numId w:val="41"/>
        </w:numPr>
        <w:spacing w:line="360" w:lineRule="auto"/>
        <w:rPr>
          <w:rFonts w:ascii="Arial" w:hAnsi="Arial" w:cs="Arial"/>
          <w:lang w:val="es-PE"/>
        </w:rPr>
      </w:pPr>
      <w:r w:rsidRPr="00B03750">
        <w:rPr>
          <w:rStyle w:val="Textoennegrita"/>
          <w:rFonts w:ascii="Arial" w:hAnsi="Arial" w:cs="Arial"/>
          <w:lang w:val="es-PE"/>
        </w:rPr>
        <w:t>Factores externos:</w:t>
      </w:r>
      <w:r w:rsidRPr="00B03750">
        <w:rPr>
          <w:rFonts w:ascii="Arial" w:hAnsi="Arial" w:cs="Arial"/>
          <w:lang w:val="es-PE"/>
        </w:rPr>
        <w:t xml:space="preserve"> inflación, regulaciones, riesgos políticos o ambientales pueden alterar los valores calculados.</w:t>
      </w:r>
    </w:p>
    <w:p w14:paraId="641FF86A" w14:textId="77777777"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Técnicas de estimación de costos</w:t>
      </w:r>
      <w:r w:rsidRPr="00B03750">
        <w:rPr>
          <w:rFonts w:ascii="Arial" w:hAnsi="Arial" w:cs="Arial"/>
          <w:lang w:val="es-PE"/>
        </w:rPr>
        <w:br/>
        <w:t>Existen diferentes metodologías reconocidas en la práctica profesional:</w:t>
      </w:r>
    </w:p>
    <w:p w14:paraId="3989F863" w14:textId="77777777" w:rsidR="00A538D4" w:rsidRPr="00B03750" w:rsidRDefault="00A538D4" w:rsidP="00553FA0">
      <w:pPr>
        <w:pStyle w:val="NormalWeb"/>
        <w:numPr>
          <w:ilvl w:val="0"/>
          <w:numId w:val="42"/>
        </w:numPr>
        <w:spacing w:line="360" w:lineRule="auto"/>
        <w:rPr>
          <w:rFonts w:ascii="Arial" w:hAnsi="Arial" w:cs="Arial"/>
          <w:lang w:val="es-PE"/>
        </w:rPr>
      </w:pPr>
      <w:r w:rsidRPr="00B03750">
        <w:rPr>
          <w:rStyle w:val="Textoennegrita"/>
          <w:rFonts w:ascii="Arial" w:hAnsi="Arial" w:cs="Arial"/>
          <w:lang w:val="es-PE"/>
        </w:rPr>
        <w:t>Estimación análoga (top-down):</w:t>
      </w:r>
      <w:r w:rsidRPr="00B03750">
        <w:rPr>
          <w:rFonts w:ascii="Arial" w:hAnsi="Arial" w:cs="Arial"/>
          <w:lang w:val="es-PE"/>
        </w:rPr>
        <w:t xml:space="preserve"> utiliza datos de proyectos anteriores similares para estimar los costos. Es rápida, pero menos precisa.</w:t>
      </w:r>
    </w:p>
    <w:p w14:paraId="7D0ACDCB" w14:textId="77777777" w:rsidR="00A538D4" w:rsidRPr="00B03750" w:rsidRDefault="00A538D4" w:rsidP="00553FA0">
      <w:pPr>
        <w:pStyle w:val="NormalWeb"/>
        <w:numPr>
          <w:ilvl w:val="0"/>
          <w:numId w:val="42"/>
        </w:numPr>
        <w:spacing w:line="360" w:lineRule="auto"/>
        <w:rPr>
          <w:rFonts w:ascii="Arial" w:hAnsi="Arial" w:cs="Arial"/>
          <w:lang w:val="es-PE"/>
        </w:rPr>
      </w:pPr>
      <w:r w:rsidRPr="00B03750">
        <w:rPr>
          <w:rStyle w:val="Textoennegrita"/>
          <w:rFonts w:ascii="Arial" w:hAnsi="Arial" w:cs="Arial"/>
          <w:lang w:val="es-PE"/>
        </w:rPr>
        <w:t>Estimación paramétrica:</w:t>
      </w:r>
      <w:r w:rsidRPr="00B03750">
        <w:rPr>
          <w:rFonts w:ascii="Arial" w:hAnsi="Arial" w:cs="Arial"/>
          <w:lang w:val="es-PE"/>
        </w:rPr>
        <w:t xml:space="preserve"> aplica modelos matemáticos y relaciones estadísticas (por ejemplo, costo por metro cuadrado en construcción).</w:t>
      </w:r>
    </w:p>
    <w:p w14:paraId="2285F12A" w14:textId="77777777" w:rsidR="00A538D4" w:rsidRPr="00B03750" w:rsidRDefault="00A538D4" w:rsidP="00553FA0">
      <w:pPr>
        <w:pStyle w:val="NormalWeb"/>
        <w:numPr>
          <w:ilvl w:val="0"/>
          <w:numId w:val="42"/>
        </w:numPr>
        <w:spacing w:line="360" w:lineRule="auto"/>
        <w:rPr>
          <w:rFonts w:ascii="Arial" w:hAnsi="Arial" w:cs="Arial"/>
          <w:lang w:val="es-PE"/>
        </w:rPr>
      </w:pPr>
      <w:r w:rsidRPr="00B03750">
        <w:rPr>
          <w:rStyle w:val="Textoennegrita"/>
          <w:rFonts w:ascii="Arial" w:hAnsi="Arial" w:cs="Arial"/>
          <w:lang w:val="es-PE"/>
        </w:rPr>
        <w:t>Estimación ascendente (bottom-up):</w:t>
      </w:r>
      <w:r w:rsidRPr="00B03750">
        <w:rPr>
          <w:rFonts w:ascii="Arial" w:hAnsi="Arial" w:cs="Arial"/>
          <w:lang w:val="es-PE"/>
        </w:rPr>
        <w:t xml:space="preserve"> calcula los costos de cada actividad y los suma hasta obtener el total. Es más precisa, pero requiere más tiempo.</w:t>
      </w:r>
    </w:p>
    <w:p w14:paraId="07819B06" w14:textId="77777777" w:rsidR="00A538D4" w:rsidRPr="00B03750" w:rsidRDefault="00A538D4" w:rsidP="00553FA0">
      <w:pPr>
        <w:pStyle w:val="NormalWeb"/>
        <w:numPr>
          <w:ilvl w:val="0"/>
          <w:numId w:val="42"/>
        </w:numPr>
        <w:spacing w:line="360" w:lineRule="auto"/>
        <w:rPr>
          <w:rFonts w:ascii="Arial" w:hAnsi="Arial" w:cs="Arial"/>
          <w:lang w:val="es-PE"/>
        </w:rPr>
      </w:pPr>
      <w:r w:rsidRPr="00B03750">
        <w:rPr>
          <w:rStyle w:val="Textoennegrita"/>
          <w:rFonts w:ascii="Arial" w:hAnsi="Arial" w:cs="Arial"/>
          <w:lang w:val="es-PE"/>
        </w:rPr>
        <w:t>Estimación con tres valores (PERT o análisis de incertidumbre):</w:t>
      </w:r>
      <w:r w:rsidRPr="00B03750">
        <w:rPr>
          <w:rFonts w:ascii="Arial" w:hAnsi="Arial" w:cs="Arial"/>
          <w:lang w:val="es-PE"/>
        </w:rPr>
        <w:t xml:space="preserve"> combina estimaciones optimista, pesimista y más probable para obtener un valor esperado.</w:t>
      </w:r>
    </w:p>
    <w:p w14:paraId="1224E297" w14:textId="77777777" w:rsidR="00A538D4" w:rsidRPr="00B03750" w:rsidRDefault="00A538D4" w:rsidP="00553FA0">
      <w:pPr>
        <w:pStyle w:val="NormalWeb"/>
        <w:numPr>
          <w:ilvl w:val="0"/>
          <w:numId w:val="42"/>
        </w:numPr>
        <w:spacing w:line="360" w:lineRule="auto"/>
        <w:rPr>
          <w:rFonts w:ascii="Arial" w:hAnsi="Arial" w:cs="Arial"/>
          <w:lang w:val="es-PE"/>
        </w:rPr>
      </w:pPr>
      <w:r w:rsidRPr="00B03750">
        <w:rPr>
          <w:rStyle w:val="Textoennegrita"/>
          <w:rFonts w:ascii="Arial" w:hAnsi="Arial" w:cs="Arial"/>
          <w:lang w:val="es-PE"/>
        </w:rPr>
        <w:t>Juicio de expertos:</w:t>
      </w:r>
      <w:r w:rsidRPr="00B03750">
        <w:rPr>
          <w:rFonts w:ascii="Arial" w:hAnsi="Arial" w:cs="Arial"/>
          <w:lang w:val="es-PE"/>
        </w:rPr>
        <w:t xml:space="preserve"> recurre a la experiencia y conocimiento de especialistas en el sector.</w:t>
      </w:r>
    </w:p>
    <w:p w14:paraId="4DA3BFA3" w14:textId="35143AD0"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Documentación y supuestos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Cada estimación debe ir acompañada de la documentación de sus supuestos, restricciones y nivel de precisión. Esto permite que los interesados comprendan el margen de error aceptado y los factores que podrían modificar los resultados en el futuro.</w:t>
      </w:r>
    </w:p>
    <w:p w14:paraId="5A2DB2F7" w14:textId="0961C86E"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Conclusión</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 xml:space="preserve">La </w:t>
      </w:r>
      <w:r w:rsidRPr="00B03750">
        <w:rPr>
          <w:rStyle w:val="Textoennegrita"/>
          <w:rFonts w:ascii="Arial" w:hAnsi="Arial" w:cs="Arial"/>
          <w:lang w:val="es-PE"/>
        </w:rPr>
        <w:t>estimación de costos</w:t>
      </w:r>
      <w:r w:rsidRPr="00B03750">
        <w:rPr>
          <w:rFonts w:ascii="Arial" w:hAnsi="Arial" w:cs="Arial"/>
          <w:lang w:val="es-PE"/>
        </w:rPr>
        <w:t xml:space="preserve"> es un paso clave en la planeación, ya que sirve de base para la elaboración del presupuesto y el control financiero del proyecto. Una estimación sólida no solo facilita la gestión económica, sino que también contribuye a la credibilidad del plan de proyecto frente a patrocinadores y partes interesadas.</w:t>
      </w:r>
    </w:p>
    <w:p w14:paraId="0E8EECDE" w14:textId="77777777" w:rsidR="00976AE1" w:rsidRPr="00B03750" w:rsidRDefault="00976AE1" w:rsidP="00976AE1">
      <w:pPr>
        <w:pStyle w:val="NormalWeb"/>
        <w:spacing w:line="360" w:lineRule="auto"/>
        <w:rPr>
          <w:rFonts w:ascii="Arial" w:hAnsi="Arial" w:cs="Arial"/>
          <w:lang w:val="es-PE"/>
        </w:rPr>
      </w:pPr>
    </w:p>
    <w:p w14:paraId="507AE544" w14:textId="77777777" w:rsidR="00A538D4" w:rsidRPr="00B03750" w:rsidRDefault="00A538D4" w:rsidP="00A538D4">
      <w:pPr>
        <w:pStyle w:val="Ttulo4"/>
        <w:spacing w:line="360" w:lineRule="auto"/>
        <w:rPr>
          <w:rFonts w:ascii="Arial" w:hAnsi="Arial" w:cs="Arial"/>
          <w:lang w:val="es-PE"/>
        </w:rPr>
      </w:pPr>
      <w:r w:rsidRPr="00B03750">
        <w:rPr>
          <w:rStyle w:val="Textoennegrita"/>
          <w:rFonts w:ascii="Arial" w:hAnsi="Arial" w:cs="Arial"/>
          <w:b/>
          <w:bCs/>
          <w:lang w:val="es-PE"/>
        </w:rPr>
        <w:t>3.4.2. Presupuesto del proyecto</w:t>
      </w:r>
    </w:p>
    <w:p w14:paraId="15BA4762" w14:textId="77777777" w:rsidR="00A538D4" w:rsidRPr="00B03750" w:rsidRDefault="00A538D4" w:rsidP="00A538D4">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presupuesto del proyecto</w:t>
      </w:r>
      <w:r w:rsidRPr="00B03750">
        <w:rPr>
          <w:rFonts w:ascii="Arial" w:hAnsi="Arial" w:cs="Arial"/>
          <w:lang w:val="es-PE"/>
        </w:rPr>
        <w:t xml:space="preserve"> es el proceso mediante el cual se consolidan los costos estimados de todas las actividades, paquetes de trabajo y fases, con el fin de establecer una línea base de costos que servirá como referencia para la ejecución y el control financiero. Representa el compromiso formal con los recursos económicos que serán necesarios para completar el proyecto en los plazos y condiciones acordadas.</w:t>
      </w:r>
    </w:p>
    <w:p w14:paraId="162D46BD" w14:textId="3555BE25"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Importancia del presupuesto en la gestión de proyectos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El presupuesto no es simplemente una cifra global, sino un instrumento de planificación y control que permite:</w:t>
      </w:r>
    </w:p>
    <w:p w14:paraId="61FF7D5A" w14:textId="77777777" w:rsidR="00A538D4" w:rsidRPr="00B03750" w:rsidRDefault="00A538D4" w:rsidP="00553FA0">
      <w:pPr>
        <w:pStyle w:val="NormalWeb"/>
        <w:numPr>
          <w:ilvl w:val="0"/>
          <w:numId w:val="43"/>
        </w:numPr>
        <w:spacing w:line="360" w:lineRule="auto"/>
        <w:rPr>
          <w:rFonts w:ascii="Arial" w:hAnsi="Arial" w:cs="Arial"/>
          <w:lang w:val="es-PE"/>
        </w:rPr>
      </w:pPr>
      <w:r w:rsidRPr="00B03750">
        <w:rPr>
          <w:rFonts w:ascii="Arial" w:hAnsi="Arial" w:cs="Arial"/>
          <w:lang w:val="es-PE"/>
        </w:rPr>
        <w:t>Asegurar la disponibilidad de recursos financieros.</w:t>
      </w:r>
    </w:p>
    <w:p w14:paraId="2178C47B" w14:textId="77777777" w:rsidR="00A538D4" w:rsidRPr="00B03750" w:rsidRDefault="00A538D4" w:rsidP="00553FA0">
      <w:pPr>
        <w:pStyle w:val="NormalWeb"/>
        <w:numPr>
          <w:ilvl w:val="0"/>
          <w:numId w:val="43"/>
        </w:numPr>
        <w:spacing w:line="360" w:lineRule="auto"/>
        <w:rPr>
          <w:rFonts w:ascii="Arial" w:hAnsi="Arial" w:cs="Arial"/>
          <w:lang w:val="es-PE"/>
        </w:rPr>
      </w:pPr>
      <w:r w:rsidRPr="00B03750">
        <w:rPr>
          <w:rFonts w:ascii="Arial" w:hAnsi="Arial" w:cs="Arial"/>
          <w:lang w:val="es-PE"/>
        </w:rPr>
        <w:t>Identificar los momentos en que se requerirán fondos (flujo de caja).</w:t>
      </w:r>
    </w:p>
    <w:p w14:paraId="311673E8" w14:textId="77777777" w:rsidR="00A538D4" w:rsidRPr="00B03750" w:rsidRDefault="00A538D4" w:rsidP="00553FA0">
      <w:pPr>
        <w:pStyle w:val="NormalWeb"/>
        <w:numPr>
          <w:ilvl w:val="0"/>
          <w:numId w:val="43"/>
        </w:numPr>
        <w:spacing w:line="360" w:lineRule="auto"/>
        <w:rPr>
          <w:rFonts w:ascii="Arial" w:hAnsi="Arial" w:cs="Arial"/>
          <w:lang w:val="es-PE"/>
        </w:rPr>
      </w:pPr>
      <w:r w:rsidRPr="00B03750">
        <w:rPr>
          <w:rFonts w:ascii="Arial" w:hAnsi="Arial" w:cs="Arial"/>
          <w:lang w:val="es-PE"/>
        </w:rPr>
        <w:t>Controlar el desempeño económico del proyecto comparando los costos reales contra la línea base.</w:t>
      </w:r>
    </w:p>
    <w:p w14:paraId="45696139" w14:textId="77777777" w:rsidR="00A538D4" w:rsidRPr="00B03750" w:rsidRDefault="00A538D4" w:rsidP="00553FA0">
      <w:pPr>
        <w:pStyle w:val="NormalWeb"/>
        <w:numPr>
          <w:ilvl w:val="0"/>
          <w:numId w:val="43"/>
        </w:numPr>
        <w:spacing w:line="360" w:lineRule="auto"/>
        <w:rPr>
          <w:rFonts w:ascii="Arial" w:hAnsi="Arial" w:cs="Arial"/>
          <w:lang w:val="es-PE"/>
        </w:rPr>
      </w:pPr>
      <w:r w:rsidRPr="00B03750">
        <w:rPr>
          <w:rFonts w:ascii="Arial" w:hAnsi="Arial" w:cs="Arial"/>
          <w:lang w:val="es-PE"/>
        </w:rPr>
        <w:t>Servir como insumo clave para la evaluación de la rentabilidad y viabilidad del proyecto.</w:t>
      </w:r>
    </w:p>
    <w:p w14:paraId="4C1052E6" w14:textId="77777777"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Elementos clave del presupuesto</w:t>
      </w:r>
      <w:r w:rsidRPr="00B03750">
        <w:rPr>
          <w:rFonts w:ascii="Arial" w:hAnsi="Arial" w:cs="Arial"/>
          <w:lang w:val="es-PE"/>
        </w:rPr>
        <w:br/>
        <w:t>Un presupuesto sólido debe incluir de manera detallada:</w:t>
      </w:r>
    </w:p>
    <w:p w14:paraId="294922BD" w14:textId="77777777" w:rsidR="00A538D4" w:rsidRPr="00B03750" w:rsidRDefault="00A538D4" w:rsidP="00553FA0">
      <w:pPr>
        <w:pStyle w:val="NormalWeb"/>
        <w:numPr>
          <w:ilvl w:val="0"/>
          <w:numId w:val="44"/>
        </w:numPr>
        <w:spacing w:line="360" w:lineRule="auto"/>
        <w:rPr>
          <w:rFonts w:ascii="Arial" w:hAnsi="Arial" w:cs="Arial"/>
          <w:lang w:val="es-PE"/>
        </w:rPr>
      </w:pPr>
      <w:r w:rsidRPr="00B03750">
        <w:rPr>
          <w:rStyle w:val="Textoennegrita"/>
          <w:rFonts w:ascii="Arial" w:hAnsi="Arial" w:cs="Arial"/>
          <w:lang w:val="es-PE"/>
        </w:rPr>
        <w:t>Costos directos:</w:t>
      </w:r>
      <w:r w:rsidRPr="00B03750">
        <w:rPr>
          <w:rFonts w:ascii="Arial" w:hAnsi="Arial" w:cs="Arial"/>
          <w:lang w:val="es-PE"/>
        </w:rPr>
        <w:t xml:space="preserve"> asociados a recursos humanos, materiales, equipos, servicios contratados y cualquier otro insumo directamente vinculado con las actividades.</w:t>
      </w:r>
    </w:p>
    <w:p w14:paraId="75C676B0" w14:textId="77777777" w:rsidR="00A538D4" w:rsidRPr="00B03750" w:rsidRDefault="00A538D4" w:rsidP="00553FA0">
      <w:pPr>
        <w:pStyle w:val="NormalWeb"/>
        <w:numPr>
          <w:ilvl w:val="0"/>
          <w:numId w:val="44"/>
        </w:numPr>
        <w:spacing w:line="360" w:lineRule="auto"/>
        <w:rPr>
          <w:rFonts w:ascii="Arial" w:hAnsi="Arial" w:cs="Arial"/>
          <w:lang w:val="es-PE"/>
        </w:rPr>
      </w:pPr>
      <w:r w:rsidRPr="00B03750">
        <w:rPr>
          <w:rStyle w:val="Textoennegrita"/>
          <w:rFonts w:ascii="Arial" w:hAnsi="Arial" w:cs="Arial"/>
          <w:lang w:val="es-PE"/>
        </w:rPr>
        <w:t>Costos indirectos:</w:t>
      </w:r>
      <w:r w:rsidRPr="00B03750">
        <w:rPr>
          <w:rFonts w:ascii="Arial" w:hAnsi="Arial" w:cs="Arial"/>
          <w:lang w:val="es-PE"/>
        </w:rPr>
        <w:t xml:space="preserve"> gastos generales de administración, supervisión, infraestructura compartida y otros costos no atribuibles a una sola actividad.</w:t>
      </w:r>
    </w:p>
    <w:p w14:paraId="59C42975" w14:textId="77777777" w:rsidR="00A538D4" w:rsidRPr="00B03750" w:rsidRDefault="00A538D4" w:rsidP="00553FA0">
      <w:pPr>
        <w:pStyle w:val="NormalWeb"/>
        <w:numPr>
          <w:ilvl w:val="0"/>
          <w:numId w:val="44"/>
        </w:numPr>
        <w:spacing w:line="360" w:lineRule="auto"/>
        <w:rPr>
          <w:rFonts w:ascii="Arial" w:hAnsi="Arial" w:cs="Arial"/>
          <w:lang w:val="es-PE"/>
        </w:rPr>
      </w:pPr>
      <w:r w:rsidRPr="00B03750">
        <w:rPr>
          <w:rStyle w:val="Textoennegrita"/>
          <w:rFonts w:ascii="Arial" w:hAnsi="Arial" w:cs="Arial"/>
          <w:lang w:val="es-PE"/>
        </w:rPr>
        <w:t>Reservas para contingencias:</w:t>
      </w:r>
      <w:r w:rsidRPr="00B03750">
        <w:rPr>
          <w:rFonts w:ascii="Arial" w:hAnsi="Arial" w:cs="Arial"/>
          <w:lang w:val="es-PE"/>
        </w:rPr>
        <w:t xml:space="preserve"> montos destinados a cubrir riesgos identificados y estimados dentro del plan del proyecto.</w:t>
      </w:r>
    </w:p>
    <w:p w14:paraId="55776085" w14:textId="77777777" w:rsidR="00A538D4" w:rsidRPr="00B03750" w:rsidRDefault="00A538D4" w:rsidP="00553FA0">
      <w:pPr>
        <w:pStyle w:val="NormalWeb"/>
        <w:numPr>
          <w:ilvl w:val="0"/>
          <w:numId w:val="44"/>
        </w:numPr>
        <w:spacing w:line="360" w:lineRule="auto"/>
        <w:rPr>
          <w:rFonts w:ascii="Arial" w:hAnsi="Arial" w:cs="Arial"/>
          <w:lang w:val="es-PE"/>
        </w:rPr>
      </w:pPr>
      <w:r w:rsidRPr="00B03750">
        <w:rPr>
          <w:rStyle w:val="Textoennegrita"/>
          <w:rFonts w:ascii="Arial" w:hAnsi="Arial" w:cs="Arial"/>
          <w:lang w:val="es-PE"/>
        </w:rPr>
        <w:t>Reservas de gestión:</w:t>
      </w:r>
      <w:r w:rsidRPr="00B03750">
        <w:rPr>
          <w:rFonts w:ascii="Arial" w:hAnsi="Arial" w:cs="Arial"/>
          <w:lang w:val="es-PE"/>
        </w:rPr>
        <w:t xml:space="preserve"> fondos adicionales para riesgos no identificados, que son administrados por la dirección del proyecto o la alta gerencia.</w:t>
      </w:r>
    </w:p>
    <w:p w14:paraId="2F3A843B" w14:textId="18B59A48"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Herramientas y técnicas para la elaboración del presupuesto</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La consolidación de costos requiere el uso de metodologías estructuradas:</w:t>
      </w:r>
    </w:p>
    <w:p w14:paraId="72EFA472" w14:textId="77777777" w:rsidR="00A538D4" w:rsidRPr="00B03750" w:rsidRDefault="00A538D4" w:rsidP="00553FA0">
      <w:pPr>
        <w:pStyle w:val="NormalWeb"/>
        <w:numPr>
          <w:ilvl w:val="0"/>
          <w:numId w:val="45"/>
        </w:numPr>
        <w:spacing w:line="360" w:lineRule="auto"/>
        <w:rPr>
          <w:rFonts w:ascii="Arial" w:hAnsi="Arial" w:cs="Arial"/>
          <w:lang w:val="es-PE"/>
        </w:rPr>
      </w:pPr>
      <w:r w:rsidRPr="00B03750">
        <w:rPr>
          <w:rStyle w:val="Textoennegrita"/>
          <w:rFonts w:ascii="Arial" w:hAnsi="Arial" w:cs="Arial"/>
          <w:lang w:val="es-PE"/>
        </w:rPr>
        <w:t>Agregación de costos:</w:t>
      </w:r>
      <w:r w:rsidRPr="00B03750">
        <w:rPr>
          <w:rFonts w:ascii="Arial" w:hAnsi="Arial" w:cs="Arial"/>
          <w:lang w:val="es-PE"/>
        </w:rPr>
        <w:t xml:space="preserve"> se suman los costos de cada actividad hasta alcanzar el total del proyecto.</w:t>
      </w:r>
    </w:p>
    <w:p w14:paraId="6E84A186" w14:textId="77777777" w:rsidR="00A538D4" w:rsidRPr="00B03750" w:rsidRDefault="00A538D4" w:rsidP="00553FA0">
      <w:pPr>
        <w:pStyle w:val="NormalWeb"/>
        <w:numPr>
          <w:ilvl w:val="0"/>
          <w:numId w:val="45"/>
        </w:numPr>
        <w:spacing w:line="360" w:lineRule="auto"/>
        <w:rPr>
          <w:rFonts w:ascii="Arial" w:hAnsi="Arial" w:cs="Arial"/>
          <w:lang w:val="es-PE"/>
        </w:rPr>
      </w:pPr>
      <w:r w:rsidRPr="00B03750">
        <w:rPr>
          <w:rStyle w:val="Textoennegrita"/>
          <w:rFonts w:ascii="Arial" w:hAnsi="Arial" w:cs="Arial"/>
          <w:lang w:val="es-PE"/>
        </w:rPr>
        <w:t>Análisis de reservas:</w:t>
      </w:r>
      <w:r w:rsidRPr="00B03750">
        <w:rPr>
          <w:rFonts w:ascii="Arial" w:hAnsi="Arial" w:cs="Arial"/>
          <w:lang w:val="es-PE"/>
        </w:rPr>
        <w:t xml:space="preserve"> se identifican los riesgos y se asignan recursos económicos para mitigarlos.</w:t>
      </w:r>
    </w:p>
    <w:p w14:paraId="7135721C" w14:textId="77777777" w:rsidR="00A538D4" w:rsidRPr="00B03750" w:rsidRDefault="00A538D4" w:rsidP="00553FA0">
      <w:pPr>
        <w:pStyle w:val="NormalWeb"/>
        <w:numPr>
          <w:ilvl w:val="0"/>
          <w:numId w:val="45"/>
        </w:numPr>
        <w:spacing w:line="360" w:lineRule="auto"/>
        <w:rPr>
          <w:rFonts w:ascii="Arial" w:hAnsi="Arial" w:cs="Arial"/>
          <w:lang w:val="es-PE"/>
        </w:rPr>
      </w:pPr>
      <w:r w:rsidRPr="00B03750">
        <w:rPr>
          <w:rStyle w:val="Textoennegrita"/>
          <w:rFonts w:ascii="Arial" w:hAnsi="Arial" w:cs="Arial"/>
          <w:lang w:val="es-PE"/>
        </w:rPr>
        <w:t>Juicio de expertos:</w:t>
      </w:r>
      <w:r w:rsidRPr="00B03750">
        <w:rPr>
          <w:rFonts w:ascii="Arial" w:hAnsi="Arial" w:cs="Arial"/>
          <w:lang w:val="es-PE"/>
        </w:rPr>
        <w:t xml:space="preserve"> profesionales con experiencia aportan criterios para ajustar las estimaciones.</w:t>
      </w:r>
    </w:p>
    <w:p w14:paraId="2A6793AF" w14:textId="77777777" w:rsidR="00A538D4" w:rsidRPr="00B03750" w:rsidRDefault="00A538D4" w:rsidP="00553FA0">
      <w:pPr>
        <w:pStyle w:val="NormalWeb"/>
        <w:numPr>
          <w:ilvl w:val="0"/>
          <w:numId w:val="45"/>
        </w:numPr>
        <w:spacing w:line="360" w:lineRule="auto"/>
        <w:rPr>
          <w:rFonts w:ascii="Arial" w:hAnsi="Arial" w:cs="Arial"/>
          <w:lang w:val="es-PE"/>
        </w:rPr>
      </w:pPr>
      <w:r w:rsidRPr="00B03750">
        <w:rPr>
          <w:rStyle w:val="Textoennegrita"/>
          <w:rFonts w:ascii="Arial" w:hAnsi="Arial" w:cs="Arial"/>
          <w:lang w:val="es-PE"/>
        </w:rPr>
        <w:t>Software especializado:</w:t>
      </w:r>
      <w:r w:rsidRPr="00B03750">
        <w:rPr>
          <w:rFonts w:ascii="Arial" w:hAnsi="Arial" w:cs="Arial"/>
          <w:lang w:val="es-PE"/>
        </w:rPr>
        <w:t xml:space="preserve"> herramientas como MS Project, </w:t>
      </w:r>
      <w:proofErr w:type="gramStart"/>
      <w:r w:rsidRPr="00B03750">
        <w:rPr>
          <w:rFonts w:ascii="Arial" w:hAnsi="Arial" w:cs="Arial"/>
          <w:lang w:val="es-PE"/>
        </w:rPr>
        <w:t>Primavera</w:t>
      </w:r>
      <w:proofErr w:type="gramEnd"/>
      <w:r w:rsidRPr="00B03750">
        <w:rPr>
          <w:rFonts w:ascii="Arial" w:hAnsi="Arial" w:cs="Arial"/>
          <w:lang w:val="es-PE"/>
        </w:rPr>
        <w:t xml:space="preserve"> o aplicaciones de gestión permiten calcular y visualizar los presupuestos en detalle.</w:t>
      </w:r>
    </w:p>
    <w:p w14:paraId="335C18CE" w14:textId="6830894D"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Línea base de costos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 xml:space="preserve">El resultado principal de este proceso es la </w:t>
      </w:r>
      <w:r w:rsidRPr="00B03750">
        <w:rPr>
          <w:rStyle w:val="Textoennegrita"/>
          <w:rFonts w:ascii="Arial" w:hAnsi="Arial" w:cs="Arial"/>
          <w:lang w:val="es-PE"/>
        </w:rPr>
        <w:t>línea base de costos</w:t>
      </w:r>
      <w:r w:rsidRPr="00B03750">
        <w:rPr>
          <w:rFonts w:ascii="Arial" w:hAnsi="Arial" w:cs="Arial"/>
          <w:lang w:val="es-PE"/>
        </w:rPr>
        <w:t>, que se convierte en el punto de referencia oficial para medir y controlar el desempeño financiero del proyecto. Cualquier cambio en esta línea base debe gestionarse a través del proceso de control integrado de cambios, garantizando la trazabilidad y la justificación de las modificaciones.</w:t>
      </w:r>
    </w:p>
    <w:p w14:paraId="2D405279" w14:textId="796D10F5"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Flujo de caja del proyecto</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Además de la línea base, es esencial establecer un calendario de desembolsos o flujo de caja, que muestre en qué periodos específicos se requerirá financiamiento. Esto facilita la coordinación con las áreas financieras de la organización y asegura que no se generen interrupciones en la ejecución por falta de fondos.</w:t>
      </w:r>
    </w:p>
    <w:p w14:paraId="3FDE7E9C" w14:textId="45B250C0" w:rsidR="00A538D4" w:rsidRPr="00B03750" w:rsidRDefault="00A538D4" w:rsidP="00A538D4">
      <w:pPr>
        <w:pStyle w:val="NormalWeb"/>
        <w:spacing w:line="360" w:lineRule="auto"/>
        <w:rPr>
          <w:rFonts w:ascii="Arial" w:hAnsi="Arial" w:cs="Arial"/>
          <w:lang w:val="es-PE"/>
        </w:rPr>
      </w:pPr>
      <w:r w:rsidRPr="00B03750">
        <w:rPr>
          <w:rStyle w:val="Textoennegrita"/>
          <w:rFonts w:ascii="Arial" w:hAnsi="Arial" w:cs="Arial"/>
          <w:lang w:val="es-PE"/>
        </w:rPr>
        <w:t>Conclusión</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 xml:space="preserve">El </w:t>
      </w:r>
      <w:r w:rsidRPr="00B03750">
        <w:rPr>
          <w:rStyle w:val="Textoennegrita"/>
          <w:rFonts w:ascii="Arial" w:hAnsi="Arial" w:cs="Arial"/>
          <w:lang w:val="es-PE"/>
        </w:rPr>
        <w:t>presupuesto del proyecto</w:t>
      </w:r>
      <w:r w:rsidRPr="00B03750">
        <w:rPr>
          <w:rFonts w:ascii="Arial" w:hAnsi="Arial" w:cs="Arial"/>
          <w:lang w:val="es-PE"/>
        </w:rPr>
        <w:t xml:space="preserve"> no solo refleja el costo total, sino que constituye una herramienta estratégica para garantizar la viabilidad financiera y el éxito del proyecto. Un presupuesto bien estructurado permite anticipar riesgos, optimizar recursos y dar confianza a patrocinadores e interesados respecto a la gestión responsable de los fondos.</w:t>
      </w:r>
    </w:p>
    <w:p w14:paraId="28608DBF" w14:textId="77777777" w:rsidR="002F67F2" w:rsidRPr="00B03750" w:rsidRDefault="002F67F2" w:rsidP="002F67F2">
      <w:pPr>
        <w:pStyle w:val="Ttulo4"/>
        <w:spacing w:line="360" w:lineRule="auto"/>
        <w:rPr>
          <w:rFonts w:ascii="Arial" w:hAnsi="Arial" w:cs="Arial"/>
          <w:lang w:val="es-PE"/>
        </w:rPr>
      </w:pPr>
      <w:r w:rsidRPr="00B03750">
        <w:rPr>
          <w:rStyle w:val="Textoennegrita"/>
          <w:rFonts w:ascii="Arial" w:hAnsi="Arial" w:cs="Arial"/>
          <w:b/>
          <w:bCs/>
          <w:lang w:val="es-PE"/>
        </w:rPr>
        <w:t>3.4.3. Control de costos y valor ganado (EVM)</w:t>
      </w:r>
    </w:p>
    <w:p w14:paraId="1B2AA6B0" w14:textId="77777777" w:rsidR="002F67F2" w:rsidRPr="00B03750" w:rsidRDefault="002F67F2" w:rsidP="002F67F2">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control de costos</w:t>
      </w:r>
      <w:r w:rsidRPr="00B03750">
        <w:rPr>
          <w:rFonts w:ascii="Arial" w:hAnsi="Arial" w:cs="Arial"/>
          <w:lang w:val="es-PE"/>
        </w:rPr>
        <w:t xml:space="preserve"> es el proceso mediante el cual se supervisa la ejecución del proyecto para garantizar que los gastos reales se mantengan alineados con el presupuesto aprobado y la línea base de costos. Su finalidad es detectar desviaciones a tiempo, proponer acciones correctivas y mantener la viabilidad financiera del proyecto.</w:t>
      </w:r>
    </w:p>
    <w:p w14:paraId="4E4980A8" w14:textId="77777777" w:rsidR="002F67F2" w:rsidRPr="00B03750" w:rsidRDefault="002F67F2" w:rsidP="002F67F2">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análisis del valor ganado (Earned Value Management, EVM)</w:t>
      </w:r>
      <w:r w:rsidRPr="00B03750">
        <w:rPr>
          <w:rFonts w:ascii="Arial" w:hAnsi="Arial" w:cs="Arial"/>
          <w:lang w:val="es-PE"/>
        </w:rPr>
        <w:t xml:space="preserve"> es la técnica principal utilizada en este proceso, ya que permite integrar en un solo marco los tres elementos fundamentales de desempeño: </w:t>
      </w:r>
      <w:r w:rsidRPr="00B03750">
        <w:rPr>
          <w:rStyle w:val="Textoennegrita"/>
          <w:rFonts w:ascii="Arial" w:hAnsi="Arial" w:cs="Arial"/>
          <w:lang w:val="es-PE"/>
        </w:rPr>
        <w:t>alcance, tiempo y costo</w:t>
      </w:r>
      <w:r w:rsidRPr="00B03750">
        <w:rPr>
          <w:rFonts w:ascii="Arial" w:hAnsi="Arial" w:cs="Arial"/>
          <w:lang w:val="es-PE"/>
        </w:rPr>
        <w:t>.</w:t>
      </w:r>
    </w:p>
    <w:p w14:paraId="5B25C781" w14:textId="77777777" w:rsidR="002F67F2" w:rsidRPr="00B03750" w:rsidRDefault="002F67F2" w:rsidP="002F67F2">
      <w:pPr>
        <w:pStyle w:val="NormalWeb"/>
        <w:spacing w:line="360" w:lineRule="auto"/>
        <w:rPr>
          <w:rFonts w:ascii="Arial" w:hAnsi="Arial" w:cs="Arial"/>
          <w:lang w:val="es-PE"/>
        </w:rPr>
      </w:pPr>
      <w:r w:rsidRPr="00B03750">
        <w:rPr>
          <w:rStyle w:val="Textoennegrita"/>
          <w:rFonts w:ascii="Arial" w:hAnsi="Arial" w:cs="Arial"/>
          <w:lang w:val="es-PE"/>
        </w:rPr>
        <w:t>Objetivos del control de costos</w:t>
      </w:r>
    </w:p>
    <w:p w14:paraId="5363975F" w14:textId="77777777" w:rsidR="002F67F2" w:rsidRPr="00B03750" w:rsidRDefault="002F67F2" w:rsidP="00553FA0">
      <w:pPr>
        <w:pStyle w:val="NormalWeb"/>
        <w:numPr>
          <w:ilvl w:val="0"/>
          <w:numId w:val="46"/>
        </w:numPr>
        <w:spacing w:line="360" w:lineRule="auto"/>
        <w:rPr>
          <w:rFonts w:ascii="Arial" w:hAnsi="Arial" w:cs="Arial"/>
          <w:lang w:val="es-PE"/>
        </w:rPr>
      </w:pPr>
      <w:r w:rsidRPr="00B03750">
        <w:rPr>
          <w:rFonts w:ascii="Arial" w:hAnsi="Arial" w:cs="Arial"/>
          <w:lang w:val="es-PE"/>
        </w:rPr>
        <w:t>Comparar los costos reales contra el presupuesto aprobado.</w:t>
      </w:r>
    </w:p>
    <w:p w14:paraId="2EB30CDA" w14:textId="77777777" w:rsidR="002F67F2" w:rsidRPr="00B03750" w:rsidRDefault="002F67F2" w:rsidP="00553FA0">
      <w:pPr>
        <w:pStyle w:val="NormalWeb"/>
        <w:numPr>
          <w:ilvl w:val="0"/>
          <w:numId w:val="46"/>
        </w:numPr>
        <w:spacing w:line="360" w:lineRule="auto"/>
        <w:rPr>
          <w:rFonts w:ascii="Arial" w:hAnsi="Arial" w:cs="Arial"/>
          <w:lang w:val="es-PE"/>
        </w:rPr>
      </w:pPr>
      <w:r w:rsidRPr="00B03750">
        <w:rPr>
          <w:rFonts w:ascii="Arial" w:hAnsi="Arial" w:cs="Arial"/>
          <w:lang w:val="es-PE"/>
        </w:rPr>
        <w:t>Identificar variaciones en costo y cronograma en relación con la línea base.</w:t>
      </w:r>
    </w:p>
    <w:p w14:paraId="2600CBE8" w14:textId="77777777" w:rsidR="002F67F2" w:rsidRPr="00B03750" w:rsidRDefault="002F67F2" w:rsidP="00553FA0">
      <w:pPr>
        <w:pStyle w:val="NormalWeb"/>
        <w:numPr>
          <w:ilvl w:val="0"/>
          <w:numId w:val="46"/>
        </w:numPr>
        <w:spacing w:line="360" w:lineRule="auto"/>
        <w:rPr>
          <w:rFonts w:ascii="Arial" w:hAnsi="Arial" w:cs="Arial"/>
          <w:lang w:val="es-PE"/>
        </w:rPr>
      </w:pPr>
      <w:r w:rsidRPr="00B03750">
        <w:rPr>
          <w:rFonts w:ascii="Arial" w:hAnsi="Arial" w:cs="Arial"/>
          <w:lang w:val="es-PE"/>
        </w:rPr>
        <w:t>Evaluar tendencias y proyecciones para anticipar posibles sobrecostos.</w:t>
      </w:r>
    </w:p>
    <w:p w14:paraId="079B4C6A" w14:textId="77777777" w:rsidR="002F67F2" w:rsidRPr="00B03750" w:rsidRDefault="002F67F2" w:rsidP="00553FA0">
      <w:pPr>
        <w:pStyle w:val="NormalWeb"/>
        <w:numPr>
          <w:ilvl w:val="0"/>
          <w:numId w:val="46"/>
        </w:numPr>
        <w:spacing w:line="360" w:lineRule="auto"/>
        <w:rPr>
          <w:rFonts w:ascii="Arial" w:hAnsi="Arial" w:cs="Arial"/>
          <w:lang w:val="es-PE"/>
        </w:rPr>
      </w:pPr>
      <w:r w:rsidRPr="00B03750">
        <w:rPr>
          <w:rFonts w:ascii="Arial" w:hAnsi="Arial" w:cs="Arial"/>
          <w:lang w:val="es-PE"/>
        </w:rPr>
        <w:t>Proporcionar información financiera confiable para la toma de decisiones.</w:t>
      </w:r>
    </w:p>
    <w:p w14:paraId="6BCF3CC5" w14:textId="77777777" w:rsidR="002F67F2" w:rsidRPr="00B03750" w:rsidRDefault="002F67F2" w:rsidP="00553FA0">
      <w:pPr>
        <w:pStyle w:val="NormalWeb"/>
        <w:numPr>
          <w:ilvl w:val="0"/>
          <w:numId w:val="46"/>
        </w:numPr>
        <w:spacing w:line="360" w:lineRule="auto"/>
        <w:rPr>
          <w:rFonts w:ascii="Arial" w:hAnsi="Arial" w:cs="Arial"/>
          <w:lang w:val="es-PE"/>
        </w:rPr>
      </w:pPr>
      <w:r w:rsidRPr="00B03750">
        <w:rPr>
          <w:rFonts w:ascii="Arial" w:hAnsi="Arial" w:cs="Arial"/>
          <w:lang w:val="es-PE"/>
        </w:rPr>
        <w:t>Mantener la comunicación transparente con patrocinadores y partes interesadas.</w:t>
      </w:r>
    </w:p>
    <w:p w14:paraId="32096824" w14:textId="77777777" w:rsidR="002F67F2" w:rsidRPr="00B03750" w:rsidRDefault="002F67F2" w:rsidP="002F67F2">
      <w:pPr>
        <w:pStyle w:val="NormalWeb"/>
        <w:spacing w:line="360" w:lineRule="auto"/>
        <w:rPr>
          <w:rFonts w:ascii="Arial" w:hAnsi="Arial" w:cs="Arial"/>
          <w:lang w:val="es-PE"/>
        </w:rPr>
      </w:pPr>
      <w:r w:rsidRPr="00B03750">
        <w:rPr>
          <w:rStyle w:val="Textoennegrita"/>
          <w:rFonts w:ascii="Arial" w:hAnsi="Arial" w:cs="Arial"/>
          <w:lang w:val="es-PE"/>
        </w:rPr>
        <w:t>Conceptos clave del Valor Ganado (EVM)</w:t>
      </w:r>
    </w:p>
    <w:p w14:paraId="2DECF277" w14:textId="77777777" w:rsidR="002F67F2" w:rsidRPr="00B03750" w:rsidRDefault="002F67F2" w:rsidP="00AD705E">
      <w:pPr>
        <w:pStyle w:val="NormalWeb"/>
        <w:spacing w:line="360" w:lineRule="auto"/>
        <w:ind w:firstLine="360"/>
        <w:rPr>
          <w:rFonts w:ascii="Arial" w:hAnsi="Arial" w:cs="Arial"/>
          <w:lang w:val="es-PE"/>
        </w:rPr>
      </w:pPr>
      <w:r w:rsidRPr="00B03750">
        <w:rPr>
          <w:rFonts w:ascii="Arial" w:hAnsi="Arial" w:cs="Arial"/>
          <w:lang w:val="es-PE"/>
        </w:rPr>
        <w:t>Para aplicar el análisis de valor ganado, se utilizan indicadores cuantitativos que combinan información de avance físico y financiero:</w:t>
      </w:r>
    </w:p>
    <w:p w14:paraId="761E7A59" w14:textId="77777777" w:rsidR="002F67F2" w:rsidRPr="00B03750" w:rsidRDefault="002F67F2" w:rsidP="00553FA0">
      <w:pPr>
        <w:pStyle w:val="NormalWeb"/>
        <w:numPr>
          <w:ilvl w:val="0"/>
          <w:numId w:val="47"/>
        </w:numPr>
        <w:spacing w:line="360" w:lineRule="auto"/>
        <w:rPr>
          <w:rFonts w:ascii="Arial" w:hAnsi="Arial" w:cs="Arial"/>
          <w:lang w:val="es-PE"/>
        </w:rPr>
      </w:pPr>
      <w:r w:rsidRPr="00B03750">
        <w:rPr>
          <w:rStyle w:val="Textoennegrita"/>
          <w:rFonts w:ascii="Arial" w:hAnsi="Arial" w:cs="Arial"/>
          <w:lang w:val="es-PE"/>
        </w:rPr>
        <w:t>Valor Planificado (PV, Planned Value):</w:t>
      </w:r>
      <w:r w:rsidRPr="00B03750">
        <w:rPr>
          <w:rFonts w:ascii="Arial" w:hAnsi="Arial" w:cs="Arial"/>
          <w:lang w:val="es-PE"/>
        </w:rPr>
        <w:t xml:space="preserve"> costo del trabajo programado hasta una fecha determinada según la línea base.</w:t>
      </w:r>
    </w:p>
    <w:p w14:paraId="0A488E3D" w14:textId="77777777" w:rsidR="002F67F2" w:rsidRPr="00B03750" w:rsidRDefault="002F67F2" w:rsidP="00553FA0">
      <w:pPr>
        <w:pStyle w:val="NormalWeb"/>
        <w:numPr>
          <w:ilvl w:val="0"/>
          <w:numId w:val="47"/>
        </w:numPr>
        <w:spacing w:line="360" w:lineRule="auto"/>
        <w:rPr>
          <w:rFonts w:ascii="Arial" w:hAnsi="Arial" w:cs="Arial"/>
          <w:lang w:val="es-PE"/>
        </w:rPr>
      </w:pPr>
      <w:r w:rsidRPr="00B03750">
        <w:rPr>
          <w:rStyle w:val="Textoennegrita"/>
          <w:rFonts w:ascii="Arial" w:hAnsi="Arial" w:cs="Arial"/>
          <w:lang w:val="es-PE"/>
        </w:rPr>
        <w:t>Valor Ganado (EV, Earned Value):</w:t>
      </w:r>
      <w:r w:rsidRPr="00B03750">
        <w:rPr>
          <w:rFonts w:ascii="Arial" w:hAnsi="Arial" w:cs="Arial"/>
          <w:lang w:val="es-PE"/>
        </w:rPr>
        <w:t xml:space="preserve"> valor del trabajo realmente completado hasta la fecha, expresado en términos de presupuesto.</w:t>
      </w:r>
    </w:p>
    <w:p w14:paraId="1C856ED6" w14:textId="77777777" w:rsidR="002F67F2" w:rsidRPr="00B03750" w:rsidRDefault="002F67F2" w:rsidP="00553FA0">
      <w:pPr>
        <w:pStyle w:val="NormalWeb"/>
        <w:numPr>
          <w:ilvl w:val="0"/>
          <w:numId w:val="47"/>
        </w:numPr>
        <w:spacing w:line="360" w:lineRule="auto"/>
        <w:rPr>
          <w:rFonts w:ascii="Arial" w:hAnsi="Arial" w:cs="Arial"/>
          <w:lang w:val="es-PE"/>
        </w:rPr>
      </w:pPr>
      <w:r w:rsidRPr="00B03750">
        <w:rPr>
          <w:rStyle w:val="Textoennegrita"/>
          <w:rFonts w:ascii="Arial" w:hAnsi="Arial" w:cs="Arial"/>
          <w:lang w:val="es-PE"/>
        </w:rPr>
        <w:t>Costo Real (AC, Actual Cost):</w:t>
      </w:r>
      <w:r w:rsidRPr="00B03750">
        <w:rPr>
          <w:rFonts w:ascii="Arial" w:hAnsi="Arial" w:cs="Arial"/>
          <w:lang w:val="es-PE"/>
        </w:rPr>
        <w:t xml:space="preserve"> gasto real incurrido en la ejecución de las actividades hasta ese momento.</w:t>
      </w:r>
    </w:p>
    <w:p w14:paraId="45F9D5D1" w14:textId="77777777" w:rsidR="002F67F2" w:rsidRPr="00B03750" w:rsidRDefault="002F67F2" w:rsidP="002F67F2">
      <w:pPr>
        <w:pStyle w:val="NormalWeb"/>
        <w:spacing w:line="360" w:lineRule="auto"/>
        <w:rPr>
          <w:rFonts w:ascii="Arial" w:hAnsi="Arial" w:cs="Arial"/>
          <w:lang w:val="es-PE"/>
        </w:rPr>
      </w:pPr>
      <w:r w:rsidRPr="00B03750">
        <w:rPr>
          <w:rFonts w:ascii="Arial" w:hAnsi="Arial" w:cs="Arial"/>
          <w:lang w:val="es-PE"/>
        </w:rPr>
        <w:t>A partir de estos valores se calculan métricas clave:</w:t>
      </w:r>
    </w:p>
    <w:p w14:paraId="1C8C971B" w14:textId="77777777" w:rsidR="002F67F2" w:rsidRPr="00B03750" w:rsidRDefault="002F67F2" w:rsidP="00553FA0">
      <w:pPr>
        <w:pStyle w:val="NormalWeb"/>
        <w:numPr>
          <w:ilvl w:val="0"/>
          <w:numId w:val="48"/>
        </w:numPr>
        <w:spacing w:line="360" w:lineRule="auto"/>
        <w:rPr>
          <w:rFonts w:ascii="Arial" w:hAnsi="Arial" w:cs="Arial"/>
          <w:lang w:val="es-PE"/>
        </w:rPr>
      </w:pPr>
      <w:r w:rsidRPr="00B03750">
        <w:rPr>
          <w:rStyle w:val="Textoennegrita"/>
          <w:rFonts w:ascii="Arial" w:hAnsi="Arial" w:cs="Arial"/>
          <w:lang w:val="es-PE"/>
        </w:rPr>
        <w:t>Variación de Costo (CV = EV – AC):</w:t>
      </w:r>
      <w:r w:rsidRPr="00B03750">
        <w:rPr>
          <w:rFonts w:ascii="Arial" w:hAnsi="Arial" w:cs="Arial"/>
          <w:lang w:val="es-PE"/>
        </w:rPr>
        <w:t xml:space="preserve"> indica si el proyecto está por debajo o por encima del presupuesto.</w:t>
      </w:r>
    </w:p>
    <w:p w14:paraId="588DBB07" w14:textId="77777777" w:rsidR="002F67F2" w:rsidRPr="00B03750" w:rsidRDefault="002F67F2" w:rsidP="00553FA0">
      <w:pPr>
        <w:pStyle w:val="NormalWeb"/>
        <w:numPr>
          <w:ilvl w:val="0"/>
          <w:numId w:val="48"/>
        </w:numPr>
        <w:spacing w:line="360" w:lineRule="auto"/>
        <w:rPr>
          <w:rFonts w:ascii="Arial" w:hAnsi="Arial" w:cs="Arial"/>
          <w:lang w:val="es-PE"/>
        </w:rPr>
      </w:pPr>
      <w:r w:rsidRPr="00B03750">
        <w:rPr>
          <w:rStyle w:val="Textoennegrita"/>
          <w:rFonts w:ascii="Arial" w:hAnsi="Arial" w:cs="Arial"/>
          <w:lang w:val="es-PE"/>
        </w:rPr>
        <w:t>Variación de Cronograma (SV = EV – PV):</w:t>
      </w:r>
      <w:r w:rsidRPr="00B03750">
        <w:rPr>
          <w:rFonts w:ascii="Arial" w:hAnsi="Arial" w:cs="Arial"/>
          <w:lang w:val="es-PE"/>
        </w:rPr>
        <w:t xml:space="preserve"> refleja si el avance está adelantado o retrasado en relación con el plan.</w:t>
      </w:r>
    </w:p>
    <w:p w14:paraId="504CDBAD" w14:textId="77777777" w:rsidR="002F67F2" w:rsidRPr="00B03750" w:rsidRDefault="002F67F2" w:rsidP="00553FA0">
      <w:pPr>
        <w:pStyle w:val="NormalWeb"/>
        <w:numPr>
          <w:ilvl w:val="0"/>
          <w:numId w:val="48"/>
        </w:numPr>
        <w:spacing w:line="360" w:lineRule="auto"/>
        <w:rPr>
          <w:rFonts w:ascii="Arial" w:hAnsi="Arial" w:cs="Arial"/>
          <w:lang w:val="es-PE"/>
        </w:rPr>
      </w:pPr>
      <w:r w:rsidRPr="00B03750">
        <w:rPr>
          <w:rStyle w:val="Textoennegrita"/>
          <w:rFonts w:ascii="Arial" w:hAnsi="Arial" w:cs="Arial"/>
          <w:lang w:val="es-PE"/>
        </w:rPr>
        <w:t>Índice de Desempeño de Costo (CPI = EV / AC):</w:t>
      </w:r>
      <w:r w:rsidRPr="00B03750">
        <w:rPr>
          <w:rFonts w:ascii="Arial" w:hAnsi="Arial" w:cs="Arial"/>
          <w:lang w:val="es-PE"/>
        </w:rPr>
        <w:t xml:space="preserve"> mide la eficiencia en el uso del presupuesto; un valor mayor que 1 implica eficiencia.</w:t>
      </w:r>
    </w:p>
    <w:p w14:paraId="2F945769" w14:textId="77777777" w:rsidR="002F67F2" w:rsidRPr="00B03750" w:rsidRDefault="002F67F2" w:rsidP="00553FA0">
      <w:pPr>
        <w:pStyle w:val="NormalWeb"/>
        <w:numPr>
          <w:ilvl w:val="0"/>
          <w:numId w:val="48"/>
        </w:numPr>
        <w:spacing w:line="360" w:lineRule="auto"/>
        <w:rPr>
          <w:rFonts w:ascii="Arial" w:hAnsi="Arial" w:cs="Arial"/>
          <w:lang w:val="es-PE"/>
        </w:rPr>
      </w:pPr>
      <w:r w:rsidRPr="00B03750">
        <w:rPr>
          <w:rStyle w:val="Textoennegrita"/>
          <w:rFonts w:ascii="Arial" w:hAnsi="Arial" w:cs="Arial"/>
          <w:lang w:val="es-PE"/>
        </w:rPr>
        <w:t>Índice de Desempeño de Cronograma (SPI = EV / PV):</w:t>
      </w:r>
      <w:r w:rsidRPr="00B03750">
        <w:rPr>
          <w:rFonts w:ascii="Arial" w:hAnsi="Arial" w:cs="Arial"/>
          <w:lang w:val="es-PE"/>
        </w:rPr>
        <w:t xml:space="preserve"> mide la eficiencia en el uso del tiempo; un valor mayor que 1 indica adelanto.</w:t>
      </w:r>
    </w:p>
    <w:p w14:paraId="7B32478B" w14:textId="77777777" w:rsidR="002F67F2" w:rsidRPr="00B03750" w:rsidRDefault="002F67F2" w:rsidP="002F67F2">
      <w:pPr>
        <w:pStyle w:val="NormalWeb"/>
        <w:spacing w:line="360" w:lineRule="auto"/>
        <w:rPr>
          <w:rFonts w:ascii="Arial" w:hAnsi="Arial" w:cs="Arial"/>
          <w:lang w:val="es-PE"/>
        </w:rPr>
      </w:pPr>
      <w:r w:rsidRPr="00B03750">
        <w:rPr>
          <w:rStyle w:val="Textoennegrita"/>
          <w:rFonts w:ascii="Arial" w:hAnsi="Arial" w:cs="Arial"/>
          <w:lang w:val="es-PE"/>
        </w:rPr>
        <w:t>Proyecciones y control preventivo</w:t>
      </w:r>
      <w:r w:rsidRPr="00B03750">
        <w:rPr>
          <w:rFonts w:ascii="Arial" w:hAnsi="Arial" w:cs="Arial"/>
          <w:lang w:val="es-PE"/>
        </w:rPr>
        <w:br/>
        <w:t>El EVM también permite realizar proyecciones sobre el futuro del proyecto:</w:t>
      </w:r>
    </w:p>
    <w:p w14:paraId="52EF9CB3" w14:textId="77777777" w:rsidR="002F67F2" w:rsidRPr="00B03750" w:rsidRDefault="002F67F2" w:rsidP="00553FA0">
      <w:pPr>
        <w:pStyle w:val="NormalWeb"/>
        <w:numPr>
          <w:ilvl w:val="0"/>
          <w:numId w:val="49"/>
        </w:numPr>
        <w:spacing w:line="360" w:lineRule="auto"/>
        <w:rPr>
          <w:rFonts w:ascii="Arial" w:hAnsi="Arial" w:cs="Arial"/>
          <w:lang w:val="es-PE"/>
        </w:rPr>
      </w:pPr>
      <w:r w:rsidRPr="00B03750">
        <w:rPr>
          <w:rStyle w:val="Textoennegrita"/>
          <w:rFonts w:ascii="Arial" w:hAnsi="Arial" w:cs="Arial"/>
          <w:lang w:val="es-PE"/>
        </w:rPr>
        <w:t>Estimación a la Conclusión (EAC):</w:t>
      </w:r>
      <w:r w:rsidRPr="00B03750">
        <w:rPr>
          <w:rFonts w:ascii="Arial" w:hAnsi="Arial" w:cs="Arial"/>
          <w:lang w:val="es-PE"/>
        </w:rPr>
        <w:t xml:space="preserve"> costo total estimado del proyecto según el desempeño actual.</w:t>
      </w:r>
    </w:p>
    <w:p w14:paraId="4D5B6CF2" w14:textId="77777777" w:rsidR="002F67F2" w:rsidRPr="00B03750" w:rsidRDefault="002F67F2" w:rsidP="00553FA0">
      <w:pPr>
        <w:pStyle w:val="NormalWeb"/>
        <w:numPr>
          <w:ilvl w:val="0"/>
          <w:numId w:val="49"/>
        </w:numPr>
        <w:spacing w:line="360" w:lineRule="auto"/>
        <w:rPr>
          <w:rFonts w:ascii="Arial" w:hAnsi="Arial" w:cs="Arial"/>
          <w:lang w:val="es-PE"/>
        </w:rPr>
      </w:pPr>
      <w:r w:rsidRPr="00B03750">
        <w:rPr>
          <w:rStyle w:val="Textoennegrita"/>
          <w:rFonts w:ascii="Arial" w:hAnsi="Arial" w:cs="Arial"/>
          <w:lang w:val="es-PE"/>
        </w:rPr>
        <w:t>Estimación para Terminar (ETC):</w:t>
      </w:r>
      <w:r w:rsidRPr="00B03750">
        <w:rPr>
          <w:rFonts w:ascii="Arial" w:hAnsi="Arial" w:cs="Arial"/>
          <w:lang w:val="es-PE"/>
        </w:rPr>
        <w:t xml:space="preserve"> recursos adicionales necesarios para finalizar el proyecto.</w:t>
      </w:r>
    </w:p>
    <w:p w14:paraId="476F6BA9" w14:textId="77777777" w:rsidR="002F67F2" w:rsidRPr="00B03750" w:rsidRDefault="002F67F2" w:rsidP="00553FA0">
      <w:pPr>
        <w:pStyle w:val="NormalWeb"/>
        <w:numPr>
          <w:ilvl w:val="0"/>
          <w:numId w:val="49"/>
        </w:numPr>
        <w:spacing w:line="360" w:lineRule="auto"/>
        <w:rPr>
          <w:rFonts w:ascii="Arial" w:hAnsi="Arial" w:cs="Arial"/>
          <w:lang w:val="es-PE"/>
        </w:rPr>
      </w:pPr>
      <w:r w:rsidRPr="00B03750">
        <w:rPr>
          <w:rStyle w:val="Textoennegrita"/>
          <w:rFonts w:ascii="Arial" w:hAnsi="Arial" w:cs="Arial"/>
          <w:lang w:val="es-PE"/>
        </w:rPr>
        <w:t>Variación al Terminar (VAC):</w:t>
      </w:r>
      <w:r w:rsidRPr="00B03750">
        <w:rPr>
          <w:rFonts w:ascii="Arial" w:hAnsi="Arial" w:cs="Arial"/>
          <w:lang w:val="es-PE"/>
        </w:rPr>
        <w:t xml:space="preserve"> diferencia entre el presupuesto inicial y el costo proyectado final.</w:t>
      </w:r>
    </w:p>
    <w:p w14:paraId="188213E1" w14:textId="77777777" w:rsidR="002F67F2" w:rsidRPr="00B03750" w:rsidRDefault="002F67F2" w:rsidP="00AD705E">
      <w:pPr>
        <w:pStyle w:val="NormalWeb"/>
        <w:spacing w:line="360" w:lineRule="auto"/>
        <w:ind w:firstLine="360"/>
        <w:rPr>
          <w:rFonts w:ascii="Arial" w:hAnsi="Arial" w:cs="Arial"/>
          <w:lang w:val="es-PE"/>
        </w:rPr>
      </w:pPr>
      <w:r w:rsidRPr="00B03750">
        <w:rPr>
          <w:rFonts w:ascii="Arial" w:hAnsi="Arial" w:cs="Arial"/>
          <w:lang w:val="es-PE"/>
        </w:rPr>
        <w:t>Estas métricas proporcionan información esencial para implementar acciones preventivas y correctivas, evitando desviaciones críticas.</w:t>
      </w:r>
    </w:p>
    <w:p w14:paraId="53CAA4D4" w14:textId="77777777" w:rsidR="002F67F2" w:rsidRPr="00B03750" w:rsidRDefault="002F67F2" w:rsidP="002F67F2">
      <w:pPr>
        <w:pStyle w:val="NormalWeb"/>
        <w:spacing w:line="360" w:lineRule="auto"/>
        <w:rPr>
          <w:rFonts w:ascii="Arial" w:hAnsi="Arial" w:cs="Arial"/>
          <w:lang w:val="es-PE"/>
        </w:rPr>
      </w:pPr>
      <w:r w:rsidRPr="00B03750">
        <w:rPr>
          <w:rStyle w:val="Textoennegrita"/>
          <w:rFonts w:ascii="Arial" w:hAnsi="Arial" w:cs="Arial"/>
          <w:lang w:val="es-PE"/>
        </w:rPr>
        <w:t>Proceso de control de costos en la práctica</w:t>
      </w:r>
      <w:r w:rsidRPr="00B03750">
        <w:rPr>
          <w:rFonts w:ascii="Arial" w:hAnsi="Arial" w:cs="Arial"/>
          <w:lang w:val="es-PE"/>
        </w:rPr>
        <w:br/>
        <w:t>El control de costos se ejecuta de manera continua durante todo el ciclo de vida del proyecto y requiere:</w:t>
      </w:r>
    </w:p>
    <w:p w14:paraId="20224D75" w14:textId="77777777" w:rsidR="002F67F2" w:rsidRPr="00B03750" w:rsidRDefault="002F67F2" w:rsidP="00553FA0">
      <w:pPr>
        <w:pStyle w:val="NormalWeb"/>
        <w:numPr>
          <w:ilvl w:val="0"/>
          <w:numId w:val="50"/>
        </w:numPr>
        <w:spacing w:line="360" w:lineRule="auto"/>
        <w:rPr>
          <w:rFonts w:ascii="Arial" w:hAnsi="Arial" w:cs="Arial"/>
          <w:lang w:val="es-PE"/>
        </w:rPr>
      </w:pPr>
      <w:r w:rsidRPr="00B03750">
        <w:rPr>
          <w:rFonts w:ascii="Arial" w:hAnsi="Arial" w:cs="Arial"/>
          <w:lang w:val="es-PE"/>
        </w:rPr>
        <w:t>Recopilación periódica de datos reales de costos.</w:t>
      </w:r>
    </w:p>
    <w:p w14:paraId="5F023F51" w14:textId="77777777" w:rsidR="002F67F2" w:rsidRPr="00B03750" w:rsidRDefault="002F67F2" w:rsidP="00553FA0">
      <w:pPr>
        <w:pStyle w:val="NormalWeb"/>
        <w:numPr>
          <w:ilvl w:val="0"/>
          <w:numId w:val="50"/>
        </w:numPr>
        <w:spacing w:line="360" w:lineRule="auto"/>
        <w:rPr>
          <w:rFonts w:ascii="Arial" w:hAnsi="Arial" w:cs="Arial"/>
          <w:lang w:val="es-PE"/>
        </w:rPr>
      </w:pPr>
      <w:r w:rsidRPr="00B03750">
        <w:rPr>
          <w:rFonts w:ascii="Arial" w:hAnsi="Arial" w:cs="Arial"/>
          <w:lang w:val="es-PE"/>
        </w:rPr>
        <w:t>Comparación constante con la línea base de costos.</w:t>
      </w:r>
    </w:p>
    <w:p w14:paraId="74440101" w14:textId="77777777" w:rsidR="002F67F2" w:rsidRPr="00B03750" w:rsidRDefault="002F67F2" w:rsidP="00553FA0">
      <w:pPr>
        <w:pStyle w:val="NormalWeb"/>
        <w:numPr>
          <w:ilvl w:val="0"/>
          <w:numId w:val="50"/>
        </w:numPr>
        <w:spacing w:line="360" w:lineRule="auto"/>
        <w:rPr>
          <w:rFonts w:ascii="Arial" w:hAnsi="Arial" w:cs="Arial"/>
          <w:lang w:val="es-PE"/>
        </w:rPr>
      </w:pPr>
      <w:r w:rsidRPr="00B03750">
        <w:rPr>
          <w:rFonts w:ascii="Arial" w:hAnsi="Arial" w:cs="Arial"/>
          <w:lang w:val="es-PE"/>
        </w:rPr>
        <w:t>Actualización de proyecciones según desempeño real.</w:t>
      </w:r>
    </w:p>
    <w:p w14:paraId="6FE789DB" w14:textId="77777777" w:rsidR="002F67F2" w:rsidRPr="00B03750" w:rsidRDefault="002F67F2" w:rsidP="00553FA0">
      <w:pPr>
        <w:pStyle w:val="NormalWeb"/>
        <w:numPr>
          <w:ilvl w:val="0"/>
          <w:numId w:val="50"/>
        </w:numPr>
        <w:spacing w:line="360" w:lineRule="auto"/>
        <w:rPr>
          <w:rFonts w:ascii="Arial" w:hAnsi="Arial" w:cs="Arial"/>
          <w:lang w:val="es-PE"/>
        </w:rPr>
      </w:pPr>
      <w:r w:rsidRPr="00B03750">
        <w:rPr>
          <w:rFonts w:ascii="Arial" w:hAnsi="Arial" w:cs="Arial"/>
          <w:lang w:val="es-PE"/>
        </w:rPr>
        <w:t>Comunicación de los resultados a los interesados clave.</w:t>
      </w:r>
    </w:p>
    <w:p w14:paraId="4C09857B" w14:textId="381DB658" w:rsidR="002F67F2" w:rsidRPr="00B03750" w:rsidRDefault="002F67F2" w:rsidP="002F67F2">
      <w:pPr>
        <w:pStyle w:val="NormalWeb"/>
        <w:spacing w:line="360" w:lineRule="auto"/>
        <w:rPr>
          <w:rFonts w:ascii="Arial" w:hAnsi="Arial" w:cs="Arial"/>
          <w:lang w:val="es-PE"/>
        </w:rPr>
      </w:pPr>
      <w:r w:rsidRPr="00B03750">
        <w:rPr>
          <w:rStyle w:val="Textoennegrita"/>
          <w:rFonts w:ascii="Arial" w:hAnsi="Arial" w:cs="Arial"/>
          <w:lang w:val="es-PE"/>
        </w:rPr>
        <w:t>Conclusión</w:t>
      </w:r>
      <w:r w:rsidRPr="00B03750">
        <w:rPr>
          <w:rFonts w:ascii="Arial" w:hAnsi="Arial" w:cs="Arial"/>
          <w:lang w:val="es-PE"/>
        </w:rPr>
        <w:br/>
      </w:r>
      <w:r w:rsidR="00AD705E" w:rsidRPr="00B03750">
        <w:rPr>
          <w:rFonts w:ascii="Arial" w:hAnsi="Arial" w:cs="Arial"/>
          <w:lang w:val="es-PE"/>
        </w:rPr>
        <w:t xml:space="preserve">               </w:t>
      </w:r>
      <w:r w:rsidRPr="00B03750">
        <w:rPr>
          <w:rFonts w:ascii="Arial" w:hAnsi="Arial" w:cs="Arial"/>
          <w:lang w:val="es-PE"/>
        </w:rPr>
        <w:t xml:space="preserve">El </w:t>
      </w:r>
      <w:r w:rsidRPr="00B03750">
        <w:rPr>
          <w:rStyle w:val="Textoennegrita"/>
          <w:rFonts w:ascii="Arial" w:hAnsi="Arial" w:cs="Arial"/>
          <w:lang w:val="es-PE"/>
        </w:rPr>
        <w:t>control de costos y el análisis de valor ganado (EVM)</w:t>
      </w:r>
      <w:r w:rsidRPr="00B03750">
        <w:rPr>
          <w:rFonts w:ascii="Arial" w:hAnsi="Arial" w:cs="Arial"/>
          <w:lang w:val="es-PE"/>
        </w:rPr>
        <w:t xml:space="preserve"> son pilares en la gestión de proyectos, pues integran alcance, tiempo y costos en un sistema único de monitoreo y control. Aplicar correctamente estas herramientas no solo garantiza un control financiero efectivo, sino que también fortalece la toma de decisiones y aumenta la probabilidad de éxito del proyecto.</w:t>
      </w:r>
    </w:p>
    <w:p w14:paraId="28E3B43E" w14:textId="77777777" w:rsidR="00D114D5" w:rsidRPr="00B03750" w:rsidRDefault="00D114D5" w:rsidP="00D114D5">
      <w:pPr>
        <w:pStyle w:val="Ttulo3"/>
        <w:spacing w:line="360" w:lineRule="auto"/>
        <w:rPr>
          <w:rFonts w:ascii="Arial" w:hAnsi="Arial" w:cs="Arial"/>
          <w:color w:val="auto"/>
          <w:sz w:val="28"/>
          <w:szCs w:val="28"/>
          <w:lang w:val="es-PE"/>
        </w:rPr>
      </w:pPr>
      <w:r w:rsidRPr="00B03750">
        <w:rPr>
          <w:rStyle w:val="Textoennegrita"/>
          <w:rFonts w:ascii="Arial" w:hAnsi="Arial" w:cs="Arial"/>
          <w:color w:val="auto"/>
          <w:sz w:val="28"/>
          <w:szCs w:val="28"/>
          <w:lang w:val="es-PE"/>
        </w:rPr>
        <w:t>3.4. Gestión de los Costos</w:t>
      </w:r>
    </w:p>
    <w:p w14:paraId="42867E8C" w14:textId="77777777" w:rsidR="00D114D5" w:rsidRPr="00B03750" w:rsidRDefault="00D114D5" w:rsidP="00D114D5">
      <w:pPr>
        <w:pStyle w:val="Ttulo4"/>
        <w:spacing w:line="360" w:lineRule="auto"/>
        <w:rPr>
          <w:rFonts w:ascii="Arial" w:hAnsi="Arial" w:cs="Arial"/>
          <w:lang w:val="es-PE"/>
        </w:rPr>
      </w:pPr>
      <w:r w:rsidRPr="00B03750">
        <w:rPr>
          <w:rStyle w:val="Textoennegrita"/>
          <w:rFonts w:ascii="Arial" w:hAnsi="Arial" w:cs="Arial"/>
          <w:b/>
          <w:bCs/>
          <w:lang w:val="es-PE"/>
        </w:rPr>
        <w:t>3.4.1. Estimación de costos</w:t>
      </w:r>
    </w:p>
    <w:p w14:paraId="3CB19A66" w14:textId="77777777" w:rsidR="00D114D5" w:rsidRPr="00B03750" w:rsidRDefault="00D114D5" w:rsidP="00D114D5">
      <w:pPr>
        <w:pStyle w:val="NormalWeb"/>
        <w:spacing w:line="360" w:lineRule="auto"/>
        <w:ind w:firstLine="720"/>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estimación de costos</w:t>
      </w:r>
      <w:r w:rsidRPr="00B03750">
        <w:rPr>
          <w:rFonts w:ascii="Arial" w:hAnsi="Arial" w:cs="Arial"/>
          <w:lang w:val="es-PE"/>
        </w:rPr>
        <w:t xml:space="preserve"> es el proceso de desarrollar una aproximación de los recursos financieros necesarios para completar todas las actividades del proyecto. Este proceso es fundamental porque permite establecer una visión realista del presupuesto, facilita la toma de decisiones y constituye la base para la planeación financiera del proyecto.</w:t>
      </w:r>
    </w:p>
    <w:p w14:paraId="4DF082DB" w14:textId="34AC5F77" w:rsidR="00D114D5" w:rsidRPr="00B03750" w:rsidRDefault="00D114D5" w:rsidP="00D114D5">
      <w:pPr>
        <w:pStyle w:val="NormalWeb"/>
        <w:spacing w:line="360" w:lineRule="auto"/>
        <w:rPr>
          <w:rFonts w:ascii="Arial" w:hAnsi="Arial" w:cs="Arial"/>
          <w:lang w:val="es-PE"/>
        </w:rPr>
      </w:pPr>
      <w:r w:rsidRPr="00B03750">
        <w:rPr>
          <w:rStyle w:val="Textoennegrita"/>
          <w:rFonts w:ascii="Arial" w:hAnsi="Arial" w:cs="Arial"/>
          <w:lang w:val="es-PE"/>
        </w:rPr>
        <w:t>Importancia de la estimación de costos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La precisión en la estimación impacta directamente en la viabilidad y éxito del proyecto. Una subestimación puede generar falta de fondos y retrasos, mientras que una sobreestimación puede afectar la aprobación del proyecto o su rentabilidad. Por ello, es esencial aplicar métodos adecuados y contar con información confiable.</w:t>
      </w:r>
    </w:p>
    <w:p w14:paraId="7FEE425B" w14:textId="25D353C8" w:rsidR="00D114D5" w:rsidRPr="00B03750" w:rsidRDefault="00D114D5" w:rsidP="00D114D5">
      <w:pPr>
        <w:pStyle w:val="NormalWeb"/>
        <w:spacing w:line="360" w:lineRule="auto"/>
        <w:rPr>
          <w:rFonts w:ascii="Arial" w:hAnsi="Arial" w:cs="Arial"/>
          <w:lang w:val="es-PE"/>
        </w:rPr>
      </w:pPr>
      <w:r w:rsidRPr="00B03750">
        <w:rPr>
          <w:rStyle w:val="Textoennegrita"/>
          <w:rFonts w:ascii="Arial" w:hAnsi="Arial" w:cs="Arial"/>
          <w:lang w:val="es-PE"/>
        </w:rPr>
        <w:t>Entradas para la estimación de costos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La elaboración de las estimaciones requiere recopilar información diversa, entre la que se incluyen:</w:t>
      </w:r>
    </w:p>
    <w:p w14:paraId="72749517" w14:textId="77777777" w:rsidR="00D114D5" w:rsidRPr="00B03750" w:rsidRDefault="00D114D5" w:rsidP="00553FA0">
      <w:pPr>
        <w:pStyle w:val="NormalWeb"/>
        <w:numPr>
          <w:ilvl w:val="0"/>
          <w:numId w:val="51"/>
        </w:numPr>
        <w:spacing w:line="360" w:lineRule="auto"/>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plan de gestión del proyecto</w:t>
      </w:r>
      <w:r w:rsidRPr="00B03750">
        <w:rPr>
          <w:rFonts w:ascii="Arial" w:hAnsi="Arial" w:cs="Arial"/>
          <w:lang w:val="es-PE"/>
        </w:rPr>
        <w:t xml:space="preserve"> y la </w:t>
      </w:r>
      <w:r w:rsidRPr="00B03750">
        <w:rPr>
          <w:rStyle w:val="Textoennegrita"/>
          <w:rFonts w:ascii="Arial" w:hAnsi="Arial" w:cs="Arial"/>
          <w:lang w:val="es-PE"/>
        </w:rPr>
        <w:t>línea base del alcance</w:t>
      </w:r>
      <w:r w:rsidRPr="00B03750">
        <w:rPr>
          <w:rFonts w:ascii="Arial" w:hAnsi="Arial" w:cs="Arial"/>
          <w:lang w:val="es-PE"/>
        </w:rPr>
        <w:t>, que determinan qué se debe ejecutar.</w:t>
      </w:r>
    </w:p>
    <w:p w14:paraId="7D889341" w14:textId="77777777" w:rsidR="00D114D5" w:rsidRPr="00B03750" w:rsidRDefault="00D114D5" w:rsidP="00553FA0">
      <w:pPr>
        <w:pStyle w:val="NormalWeb"/>
        <w:numPr>
          <w:ilvl w:val="0"/>
          <w:numId w:val="51"/>
        </w:numPr>
        <w:spacing w:line="360" w:lineRule="auto"/>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cronograma del proyecto</w:t>
      </w:r>
      <w:r w:rsidRPr="00B03750">
        <w:rPr>
          <w:rFonts w:ascii="Arial" w:hAnsi="Arial" w:cs="Arial"/>
          <w:lang w:val="es-PE"/>
        </w:rPr>
        <w:t>, que define la secuencia y duración de las actividades.</w:t>
      </w:r>
    </w:p>
    <w:p w14:paraId="7B862736" w14:textId="77777777" w:rsidR="00D114D5" w:rsidRPr="00B03750" w:rsidRDefault="00D114D5" w:rsidP="00553FA0">
      <w:pPr>
        <w:pStyle w:val="NormalWeb"/>
        <w:numPr>
          <w:ilvl w:val="0"/>
          <w:numId w:val="51"/>
        </w:numPr>
        <w:spacing w:line="360" w:lineRule="auto"/>
        <w:rPr>
          <w:rFonts w:ascii="Arial" w:hAnsi="Arial" w:cs="Arial"/>
          <w:lang w:val="es-PE"/>
        </w:rPr>
      </w:pPr>
      <w:r w:rsidRPr="00B03750">
        <w:rPr>
          <w:rFonts w:ascii="Arial" w:hAnsi="Arial" w:cs="Arial"/>
          <w:lang w:val="es-PE"/>
        </w:rPr>
        <w:t xml:space="preserve">La </w:t>
      </w:r>
      <w:r w:rsidRPr="00B03750">
        <w:rPr>
          <w:rStyle w:val="Textoennegrita"/>
          <w:rFonts w:ascii="Arial" w:hAnsi="Arial" w:cs="Arial"/>
          <w:lang w:val="es-PE"/>
        </w:rPr>
        <w:t>información histórica</w:t>
      </w:r>
      <w:r w:rsidRPr="00B03750">
        <w:rPr>
          <w:rFonts w:ascii="Arial" w:hAnsi="Arial" w:cs="Arial"/>
          <w:lang w:val="es-PE"/>
        </w:rPr>
        <w:t xml:space="preserve"> de proyectos anteriores, útil como referencia para estimaciones comparativas.</w:t>
      </w:r>
    </w:p>
    <w:p w14:paraId="649B3388" w14:textId="77777777" w:rsidR="00D114D5" w:rsidRPr="00B03750" w:rsidRDefault="00D114D5" w:rsidP="00553FA0">
      <w:pPr>
        <w:pStyle w:val="NormalWeb"/>
        <w:numPr>
          <w:ilvl w:val="0"/>
          <w:numId w:val="51"/>
        </w:numPr>
        <w:spacing w:line="360" w:lineRule="auto"/>
        <w:rPr>
          <w:rFonts w:ascii="Arial" w:hAnsi="Arial" w:cs="Arial"/>
          <w:lang w:val="es-PE"/>
        </w:rPr>
      </w:pPr>
      <w:r w:rsidRPr="00B03750">
        <w:rPr>
          <w:rFonts w:ascii="Arial" w:hAnsi="Arial" w:cs="Arial"/>
          <w:lang w:val="es-PE"/>
        </w:rPr>
        <w:t xml:space="preserve">Los </w:t>
      </w:r>
      <w:r w:rsidRPr="00B03750">
        <w:rPr>
          <w:rStyle w:val="Textoennegrita"/>
          <w:rFonts w:ascii="Arial" w:hAnsi="Arial" w:cs="Arial"/>
          <w:lang w:val="es-PE"/>
        </w:rPr>
        <w:t>recursos necesarios</w:t>
      </w:r>
      <w:r w:rsidRPr="00B03750">
        <w:rPr>
          <w:rFonts w:ascii="Arial" w:hAnsi="Arial" w:cs="Arial"/>
          <w:lang w:val="es-PE"/>
        </w:rPr>
        <w:t>, tanto humanos como materiales, y sus tarifas o precios en el mercado.</w:t>
      </w:r>
    </w:p>
    <w:p w14:paraId="3114DE6B" w14:textId="77777777" w:rsidR="00D114D5" w:rsidRPr="00B03750" w:rsidRDefault="00D114D5" w:rsidP="00553FA0">
      <w:pPr>
        <w:pStyle w:val="NormalWeb"/>
        <w:numPr>
          <w:ilvl w:val="0"/>
          <w:numId w:val="51"/>
        </w:numPr>
        <w:spacing w:line="360" w:lineRule="auto"/>
        <w:rPr>
          <w:rFonts w:ascii="Arial" w:hAnsi="Arial" w:cs="Arial"/>
          <w:lang w:val="es-PE"/>
        </w:rPr>
      </w:pPr>
      <w:r w:rsidRPr="00B03750">
        <w:rPr>
          <w:rFonts w:ascii="Arial" w:hAnsi="Arial" w:cs="Arial"/>
          <w:lang w:val="es-PE"/>
        </w:rPr>
        <w:t xml:space="preserve">Los </w:t>
      </w:r>
      <w:r w:rsidRPr="00B03750">
        <w:rPr>
          <w:rStyle w:val="Textoennegrita"/>
          <w:rFonts w:ascii="Arial" w:hAnsi="Arial" w:cs="Arial"/>
          <w:lang w:val="es-PE"/>
        </w:rPr>
        <w:t>riesgos identificados</w:t>
      </w:r>
      <w:r w:rsidRPr="00B03750">
        <w:rPr>
          <w:rFonts w:ascii="Arial" w:hAnsi="Arial" w:cs="Arial"/>
          <w:lang w:val="es-PE"/>
        </w:rPr>
        <w:t>, que pueden incrementar los costos a través de reservas de contingencia.</w:t>
      </w:r>
    </w:p>
    <w:p w14:paraId="51F61A3A" w14:textId="4EE16739" w:rsidR="00D114D5" w:rsidRPr="00B03750" w:rsidRDefault="00D114D5" w:rsidP="00D114D5">
      <w:pPr>
        <w:pStyle w:val="NormalWeb"/>
        <w:spacing w:line="360" w:lineRule="auto"/>
        <w:rPr>
          <w:rFonts w:ascii="Arial" w:hAnsi="Arial" w:cs="Arial"/>
          <w:lang w:val="es-PE"/>
        </w:rPr>
      </w:pPr>
      <w:r w:rsidRPr="00B03750">
        <w:rPr>
          <w:rStyle w:val="Textoennegrita"/>
          <w:rFonts w:ascii="Arial" w:hAnsi="Arial" w:cs="Arial"/>
          <w:lang w:val="es-PE"/>
        </w:rPr>
        <w:t>Técnicas de estimación de costos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Existen varios enfoques para calcular los costos del proyecto, entre los más usados se encuentran:</w:t>
      </w:r>
    </w:p>
    <w:p w14:paraId="69590B12" w14:textId="77777777" w:rsidR="00D114D5" w:rsidRPr="00B03750" w:rsidRDefault="00D114D5" w:rsidP="00553FA0">
      <w:pPr>
        <w:pStyle w:val="NormalWeb"/>
        <w:numPr>
          <w:ilvl w:val="0"/>
          <w:numId w:val="52"/>
        </w:numPr>
        <w:spacing w:line="360" w:lineRule="auto"/>
        <w:rPr>
          <w:rFonts w:ascii="Arial" w:hAnsi="Arial" w:cs="Arial"/>
          <w:lang w:val="es-PE"/>
        </w:rPr>
      </w:pPr>
      <w:r w:rsidRPr="00B03750">
        <w:rPr>
          <w:rStyle w:val="Textoennegrita"/>
          <w:rFonts w:ascii="Arial" w:hAnsi="Arial" w:cs="Arial"/>
          <w:lang w:val="es-PE"/>
        </w:rPr>
        <w:t>Estimación análoga:</w:t>
      </w:r>
      <w:r w:rsidRPr="00B03750">
        <w:rPr>
          <w:rFonts w:ascii="Arial" w:hAnsi="Arial" w:cs="Arial"/>
          <w:lang w:val="es-PE"/>
        </w:rPr>
        <w:t xml:space="preserve"> se basa en los costos de proyectos similares anteriores. Es rápida, pero menos precisa.</w:t>
      </w:r>
    </w:p>
    <w:p w14:paraId="180A8FE0" w14:textId="77777777" w:rsidR="00D114D5" w:rsidRPr="00B03750" w:rsidRDefault="00D114D5" w:rsidP="00553FA0">
      <w:pPr>
        <w:pStyle w:val="NormalWeb"/>
        <w:numPr>
          <w:ilvl w:val="0"/>
          <w:numId w:val="52"/>
        </w:numPr>
        <w:spacing w:line="360" w:lineRule="auto"/>
        <w:rPr>
          <w:rFonts w:ascii="Arial" w:hAnsi="Arial" w:cs="Arial"/>
          <w:lang w:val="es-PE"/>
        </w:rPr>
      </w:pPr>
      <w:r w:rsidRPr="00B03750">
        <w:rPr>
          <w:rStyle w:val="Textoennegrita"/>
          <w:rFonts w:ascii="Arial" w:hAnsi="Arial" w:cs="Arial"/>
          <w:lang w:val="es-PE"/>
        </w:rPr>
        <w:t>Estimación paramétrica:</w:t>
      </w:r>
      <w:r w:rsidRPr="00B03750">
        <w:rPr>
          <w:rFonts w:ascii="Arial" w:hAnsi="Arial" w:cs="Arial"/>
          <w:lang w:val="es-PE"/>
        </w:rPr>
        <w:t xml:space="preserve"> utiliza relaciones estadísticas entre variables (por ejemplo, costo por metro cuadrado construido). Aporta mayor precisión que la análoga.</w:t>
      </w:r>
    </w:p>
    <w:p w14:paraId="683E5226" w14:textId="77777777" w:rsidR="00D114D5" w:rsidRPr="00B03750" w:rsidRDefault="00D114D5" w:rsidP="00553FA0">
      <w:pPr>
        <w:pStyle w:val="NormalWeb"/>
        <w:numPr>
          <w:ilvl w:val="0"/>
          <w:numId w:val="52"/>
        </w:numPr>
        <w:spacing w:line="360" w:lineRule="auto"/>
        <w:rPr>
          <w:rFonts w:ascii="Arial" w:hAnsi="Arial" w:cs="Arial"/>
          <w:lang w:val="es-PE"/>
        </w:rPr>
      </w:pPr>
      <w:r w:rsidRPr="00B03750">
        <w:rPr>
          <w:rStyle w:val="Textoennegrita"/>
          <w:rFonts w:ascii="Arial" w:hAnsi="Arial" w:cs="Arial"/>
          <w:lang w:val="es-PE"/>
        </w:rPr>
        <w:t>Estimación ascendente (bottom-up):</w:t>
      </w:r>
      <w:r w:rsidRPr="00B03750">
        <w:rPr>
          <w:rFonts w:ascii="Arial" w:hAnsi="Arial" w:cs="Arial"/>
          <w:lang w:val="es-PE"/>
        </w:rPr>
        <w:t xml:space="preserve"> calcula los costos de cada actividad o paquete de trabajo y los suma para obtener el costo total del proyecto. Es la más detallada y precisa, aunque consume más tiempo y recursos.</w:t>
      </w:r>
    </w:p>
    <w:p w14:paraId="39E26A79" w14:textId="77777777" w:rsidR="00D114D5" w:rsidRPr="00B03750" w:rsidRDefault="00D114D5" w:rsidP="00553FA0">
      <w:pPr>
        <w:pStyle w:val="NormalWeb"/>
        <w:numPr>
          <w:ilvl w:val="0"/>
          <w:numId w:val="52"/>
        </w:numPr>
        <w:spacing w:line="360" w:lineRule="auto"/>
        <w:rPr>
          <w:rFonts w:ascii="Arial" w:hAnsi="Arial" w:cs="Arial"/>
          <w:lang w:val="es-PE"/>
        </w:rPr>
      </w:pPr>
      <w:r w:rsidRPr="00B03750">
        <w:rPr>
          <w:rStyle w:val="Textoennegrita"/>
          <w:rFonts w:ascii="Arial" w:hAnsi="Arial" w:cs="Arial"/>
          <w:lang w:val="es-PE"/>
        </w:rPr>
        <w:t>Estimación por tres valores (PERT o análisis de Monte Carlo):</w:t>
      </w:r>
      <w:r w:rsidRPr="00B03750">
        <w:rPr>
          <w:rFonts w:ascii="Arial" w:hAnsi="Arial" w:cs="Arial"/>
          <w:lang w:val="es-PE"/>
        </w:rPr>
        <w:t xml:space="preserve"> considera escenarios optimista, pesimista y más probable, reduciendo la incertidumbre.</w:t>
      </w:r>
    </w:p>
    <w:p w14:paraId="3E1B88A9" w14:textId="77777777" w:rsidR="00D114D5" w:rsidRPr="00B03750" w:rsidRDefault="00D114D5" w:rsidP="00553FA0">
      <w:pPr>
        <w:pStyle w:val="NormalWeb"/>
        <w:numPr>
          <w:ilvl w:val="0"/>
          <w:numId w:val="52"/>
        </w:numPr>
        <w:spacing w:line="360" w:lineRule="auto"/>
        <w:rPr>
          <w:rFonts w:ascii="Arial" w:hAnsi="Arial" w:cs="Arial"/>
          <w:lang w:val="es-PE"/>
        </w:rPr>
      </w:pPr>
      <w:r w:rsidRPr="00B03750">
        <w:rPr>
          <w:rStyle w:val="Textoennegrita"/>
          <w:rFonts w:ascii="Arial" w:hAnsi="Arial" w:cs="Arial"/>
          <w:lang w:val="es-PE"/>
        </w:rPr>
        <w:t>Juicio de expertos:</w:t>
      </w:r>
      <w:r w:rsidRPr="00B03750">
        <w:rPr>
          <w:rFonts w:ascii="Arial" w:hAnsi="Arial" w:cs="Arial"/>
          <w:lang w:val="es-PE"/>
        </w:rPr>
        <w:t xml:space="preserve"> utiliza la experiencia de profesionales con proyectos similares para validar o complementar estimaciones.</w:t>
      </w:r>
    </w:p>
    <w:p w14:paraId="325FE831" w14:textId="3F13D0EE" w:rsidR="00D114D5" w:rsidRPr="00B03750" w:rsidRDefault="00D114D5" w:rsidP="00D114D5">
      <w:pPr>
        <w:pStyle w:val="NormalWeb"/>
        <w:spacing w:line="360" w:lineRule="auto"/>
        <w:rPr>
          <w:rFonts w:ascii="Arial" w:hAnsi="Arial" w:cs="Arial"/>
          <w:lang w:val="es-PE"/>
        </w:rPr>
      </w:pPr>
      <w:r w:rsidRPr="00B03750">
        <w:rPr>
          <w:rStyle w:val="Textoennegrita"/>
          <w:rFonts w:ascii="Arial" w:hAnsi="Arial" w:cs="Arial"/>
          <w:lang w:val="es-PE"/>
        </w:rPr>
        <w:t>Reservas de contingencia y de gestión</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En la estimación de costos se incluyen habitualmente dos tipos de reservas:</w:t>
      </w:r>
    </w:p>
    <w:p w14:paraId="245B7DFD" w14:textId="77777777" w:rsidR="00D114D5" w:rsidRPr="00B03750" w:rsidRDefault="00D114D5" w:rsidP="00553FA0">
      <w:pPr>
        <w:pStyle w:val="NormalWeb"/>
        <w:numPr>
          <w:ilvl w:val="0"/>
          <w:numId w:val="53"/>
        </w:numPr>
        <w:spacing w:line="360" w:lineRule="auto"/>
        <w:rPr>
          <w:rFonts w:ascii="Arial" w:hAnsi="Arial" w:cs="Arial"/>
          <w:lang w:val="es-PE"/>
        </w:rPr>
      </w:pPr>
      <w:r w:rsidRPr="00B03750">
        <w:rPr>
          <w:rStyle w:val="Textoennegrita"/>
          <w:rFonts w:ascii="Arial" w:hAnsi="Arial" w:cs="Arial"/>
          <w:lang w:val="es-PE"/>
        </w:rPr>
        <w:t>Reservas de contingencia</w:t>
      </w:r>
      <w:r w:rsidRPr="00B03750">
        <w:rPr>
          <w:rFonts w:ascii="Arial" w:hAnsi="Arial" w:cs="Arial"/>
          <w:lang w:val="es-PE"/>
        </w:rPr>
        <w:t>, destinadas a cubrir riesgos conocidos o identificados.</w:t>
      </w:r>
    </w:p>
    <w:p w14:paraId="64FD12BF" w14:textId="77777777" w:rsidR="00D114D5" w:rsidRPr="00B03750" w:rsidRDefault="00D114D5" w:rsidP="00553FA0">
      <w:pPr>
        <w:pStyle w:val="NormalWeb"/>
        <w:numPr>
          <w:ilvl w:val="0"/>
          <w:numId w:val="53"/>
        </w:numPr>
        <w:spacing w:line="360" w:lineRule="auto"/>
        <w:rPr>
          <w:rFonts w:ascii="Arial" w:hAnsi="Arial" w:cs="Arial"/>
          <w:lang w:val="es-PE"/>
        </w:rPr>
      </w:pPr>
      <w:r w:rsidRPr="00B03750">
        <w:rPr>
          <w:rStyle w:val="Textoennegrita"/>
          <w:rFonts w:ascii="Arial" w:hAnsi="Arial" w:cs="Arial"/>
          <w:lang w:val="es-PE"/>
        </w:rPr>
        <w:t>Reservas de gestión</w:t>
      </w:r>
      <w:r w:rsidRPr="00B03750">
        <w:rPr>
          <w:rFonts w:ascii="Arial" w:hAnsi="Arial" w:cs="Arial"/>
          <w:lang w:val="es-PE"/>
        </w:rPr>
        <w:t>, destinadas a riesgos imprevistos y decisiones estratégicas de la dirección.</w:t>
      </w:r>
    </w:p>
    <w:p w14:paraId="5BC5204C" w14:textId="77777777" w:rsidR="00D114D5" w:rsidRPr="00B03750" w:rsidRDefault="00D114D5" w:rsidP="00D114D5">
      <w:pPr>
        <w:pStyle w:val="NormalWeb"/>
        <w:spacing w:line="360" w:lineRule="auto"/>
        <w:ind w:firstLine="360"/>
        <w:rPr>
          <w:rFonts w:ascii="Arial" w:hAnsi="Arial" w:cs="Arial"/>
          <w:lang w:val="es-PE"/>
        </w:rPr>
      </w:pPr>
      <w:r w:rsidRPr="00B03750">
        <w:rPr>
          <w:rFonts w:ascii="Arial" w:hAnsi="Arial" w:cs="Arial"/>
          <w:lang w:val="es-PE"/>
        </w:rPr>
        <w:t>Ambas son fundamentales para asegurar la resiliencia financiera del proyecto frente a la incertidumbre.</w:t>
      </w:r>
    </w:p>
    <w:p w14:paraId="03E464FF" w14:textId="77777777" w:rsidR="00D114D5" w:rsidRPr="00B03750" w:rsidRDefault="00D114D5" w:rsidP="00D114D5">
      <w:pPr>
        <w:pStyle w:val="NormalWeb"/>
        <w:spacing w:line="360" w:lineRule="auto"/>
        <w:rPr>
          <w:rFonts w:ascii="Arial" w:hAnsi="Arial" w:cs="Arial"/>
          <w:lang w:val="es-PE"/>
        </w:rPr>
      </w:pPr>
      <w:r w:rsidRPr="00B03750">
        <w:rPr>
          <w:rStyle w:val="Textoennegrita"/>
          <w:rFonts w:ascii="Arial" w:hAnsi="Arial" w:cs="Arial"/>
          <w:lang w:val="es-PE"/>
        </w:rPr>
        <w:t>Salidas de la estimación de costos</w:t>
      </w:r>
      <w:r w:rsidRPr="00B03750">
        <w:rPr>
          <w:rFonts w:ascii="Arial" w:hAnsi="Arial" w:cs="Arial"/>
          <w:lang w:val="es-PE"/>
        </w:rPr>
        <w:br/>
        <w:t>Como resultado de este proceso se generan:</w:t>
      </w:r>
    </w:p>
    <w:p w14:paraId="6C032A67" w14:textId="77777777" w:rsidR="00D114D5" w:rsidRPr="00B03750" w:rsidRDefault="00D114D5" w:rsidP="00553FA0">
      <w:pPr>
        <w:pStyle w:val="NormalWeb"/>
        <w:numPr>
          <w:ilvl w:val="0"/>
          <w:numId w:val="54"/>
        </w:numPr>
        <w:spacing w:line="360" w:lineRule="auto"/>
        <w:rPr>
          <w:rFonts w:ascii="Arial" w:hAnsi="Arial" w:cs="Arial"/>
          <w:lang w:val="es-PE"/>
        </w:rPr>
      </w:pPr>
      <w:r w:rsidRPr="00B03750">
        <w:rPr>
          <w:rFonts w:ascii="Arial" w:hAnsi="Arial" w:cs="Arial"/>
          <w:lang w:val="es-PE"/>
        </w:rPr>
        <w:t>Estimaciones de costos por actividad o paquete de trabajo.</w:t>
      </w:r>
    </w:p>
    <w:p w14:paraId="507EB238" w14:textId="77777777" w:rsidR="00D114D5" w:rsidRPr="00B03750" w:rsidRDefault="00D114D5" w:rsidP="00553FA0">
      <w:pPr>
        <w:pStyle w:val="NormalWeb"/>
        <w:numPr>
          <w:ilvl w:val="0"/>
          <w:numId w:val="54"/>
        </w:numPr>
        <w:spacing w:line="360" w:lineRule="auto"/>
        <w:rPr>
          <w:rFonts w:ascii="Arial" w:hAnsi="Arial" w:cs="Arial"/>
          <w:lang w:val="es-PE"/>
        </w:rPr>
      </w:pPr>
      <w:r w:rsidRPr="00B03750">
        <w:rPr>
          <w:rFonts w:ascii="Arial" w:hAnsi="Arial" w:cs="Arial"/>
          <w:lang w:val="es-PE"/>
        </w:rPr>
        <w:t>Actualizaciones de documentos del proyecto, como el registro de riesgos y las necesidades de recursos.</w:t>
      </w:r>
    </w:p>
    <w:p w14:paraId="2787F17A" w14:textId="77777777" w:rsidR="00D114D5" w:rsidRPr="00B03750" w:rsidRDefault="00D114D5" w:rsidP="00553FA0">
      <w:pPr>
        <w:pStyle w:val="NormalWeb"/>
        <w:numPr>
          <w:ilvl w:val="0"/>
          <w:numId w:val="54"/>
        </w:numPr>
        <w:spacing w:line="360" w:lineRule="auto"/>
        <w:rPr>
          <w:rFonts w:ascii="Arial" w:hAnsi="Arial" w:cs="Arial"/>
          <w:lang w:val="es-PE"/>
        </w:rPr>
      </w:pPr>
      <w:r w:rsidRPr="00B03750">
        <w:rPr>
          <w:rFonts w:ascii="Arial" w:hAnsi="Arial" w:cs="Arial"/>
          <w:lang w:val="es-PE"/>
        </w:rPr>
        <w:t xml:space="preserve">La base para la elaboración del </w:t>
      </w:r>
      <w:r w:rsidRPr="00B03750">
        <w:rPr>
          <w:rStyle w:val="Textoennegrita"/>
          <w:rFonts w:ascii="Arial" w:hAnsi="Arial" w:cs="Arial"/>
          <w:lang w:val="es-PE"/>
        </w:rPr>
        <w:t>presupuesto del proyecto</w:t>
      </w:r>
      <w:r w:rsidRPr="00B03750">
        <w:rPr>
          <w:rFonts w:ascii="Arial" w:hAnsi="Arial" w:cs="Arial"/>
          <w:lang w:val="es-PE"/>
        </w:rPr>
        <w:t>, que consolidará la información en una línea base de costos.</w:t>
      </w:r>
    </w:p>
    <w:p w14:paraId="4620D738" w14:textId="4333593D" w:rsidR="00D114D5" w:rsidRPr="00B03750" w:rsidRDefault="00D114D5" w:rsidP="00D114D5">
      <w:pPr>
        <w:pStyle w:val="NormalWeb"/>
        <w:spacing w:line="360" w:lineRule="auto"/>
        <w:rPr>
          <w:rFonts w:ascii="Arial" w:hAnsi="Arial" w:cs="Arial"/>
          <w:lang w:val="es-PE"/>
        </w:rPr>
      </w:pPr>
      <w:r w:rsidRPr="00B03750">
        <w:rPr>
          <w:rStyle w:val="Textoennegrita"/>
          <w:rFonts w:ascii="Arial" w:hAnsi="Arial" w:cs="Arial"/>
          <w:lang w:val="es-PE"/>
        </w:rPr>
        <w:t>Conclusión</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 xml:space="preserve">La </w:t>
      </w:r>
      <w:r w:rsidRPr="00B03750">
        <w:rPr>
          <w:rStyle w:val="Textoennegrita"/>
          <w:rFonts w:ascii="Arial" w:hAnsi="Arial" w:cs="Arial"/>
          <w:lang w:val="es-PE"/>
        </w:rPr>
        <w:t>estimación de costos</w:t>
      </w:r>
      <w:r w:rsidRPr="00B03750">
        <w:rPr>
          <w:rFonts w:ascii="Arial" w:hAnsi="Arial" w:cs="Arial"/>
          <w:lang w:val="es-PE"/>
        </w:rPr>
        <w:t xml:space="preserve"> es más que un cálculo numérico: es un proceso estratégico que combina información histórica, conocimiento técnico, proyecciones de mercado y análisis de riesgos. Su correcta aplicación asegura que el proyecto cuente con una planificación financiera sólida y realista, aumentando la probabilidad de éxito en su ejecución.</w:t>
      </w:r>
    </w:p>
    <w:p w14:paraId="1DA23F3E" w14:textId="77777777" w:rsidR="002332CF" w:rsidRPr="00B03750" w:rsidRDefault="002332CF" w:rsidP="002332CF">
      <w:pPr>
        <w:pStyle w:val="Ttulo3"/>
        <w:spacing w:line="360" w:lineRule="auto"/>
        <w:rPr>
          <w:rFonts w:ascii="Arial" w:hAnsi="Arial" w:cs="Arial"/>
          <w:color w:val="auto"/>
          <w:lang w:val="es-PE"/>
        </w:rPr>
      </w:pPr>
      <w:r w:rsidRPr="00B03750">
        <w:rPr>
          <w:rStyle w:val="Textoennegrita"/>
          <w:rFonts w:ascii="Arial" w:hAnsi="Arial" w:cs="Arial"/>
          <w:color w:val="auto"/>
          <w:lang w:val="es-PE"/>
        </w:rPr>
        <w:t>3.4.2. Presupuesto del proyecto</w:t>
      </w:r>
    </w:p>
    <w:p w14:paraId="7460F8AD" w14:textId="77777777" w:rsidR="002332CF" w:rsidRPr="00B03750" w:rsidRDefault="002332CF" w:rsidP="002332CF">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presupuesto del proyecto</w:t>
      </w:r>
      <w:r w:rsidRPr="00B03750">
        <w:rPr>
          <w:rFonts w:ascii="Arial" w:hAnsi="Arial" w:cs="Arial"/>
          <w:lang w:val="es-PE"/>
        </w:rPr>
        <w:t xml:space="preserve"> es el proceso mediante el cual se consolidan todas las estimaciones de costos individuales de actividades o paquetes de trabajo, para establecer una </w:t>
      </w:r>
      <w:r w:rsidRPr="00B03750">
        <w:rPr>
          <w:rStyle w:val="Textoennegrita"/>
          <w:rFonts w:ascii="Arial" w:hAnsi="Arial" w:cs="Arial"/>
          <w:lang w:val="es-PE"/>
        </w:rPr>
        <w:t>línea base de costos</w:t>
      </w:r>
      <w:r w:rsidRPr="00B03750">
        <w:rPr>
          <w:rFonts w:ascii="Arial" w:hAnsi="Arial" w:cs="Arial"/>
          <w:lang w:val="es-PE"/>
        </w:rPr>
        <w:t xml:space="preserve"> contra la cual se supervisará y controlará el desempeño financiero del proyecto. Constituye un documento clave de la planificación, ya que refleja la proyección económica total y es utilizado tanto para la aprobación inicial como para la gestión durante la ejecución.</w:t>
      </w:r>
    </w:p>
    <w:p w14:paraId="3D5F63B2" w14:textId="3F57A6A2" w:rsidR="002332CF" w:rsidRPr="00B03750" w:rsidRDefault="002332CF" w:rsidP="002332CF">
      <w:pPr>
        <w:pStyle w:val="NormalWeb"/>
        <w:spacing w:line="360" w:lineRule="auto"/>
        <w:rPr>
          <w:rFonts w:ascii="Arial" w:hAnsi="Arial" w:cs="Arial"/>
          <w:lang w:val="es-PE"/>
        </w:rPr>
      </w:pPr>
      <w:r w:rsidRPr="00B03750">
        <w:rPr>
          <w:rStyle w:val="Textoennegrita"/>
          <w:rFonts w:ascii="Arial" w:hAnsi="Arial" w:cs="Arial"/>
          <w:lang w:val="es-PE"/>
        </w:rPr>
        <w:t>Importancia del presupuesto</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Un presupuesto bien estructurado garantiza que los recursos financieros estén disponibles cuando se necesiten, facilita la evaluación de la viabilidad del proyecto y sirve como referencia para medir los avances. Además, permite identificar posibles desviaciones y aplicar medidas correctivas oportunas.</w:t>
      </w:r>
    </w:p>
    <w:p w14:paraId="4F477071" w14:textId="453EDC87" w:rsidR="002332CF" w:rsidRPr="00B03750" w:rsidRDefault="002332CF" w:rsidP="002332CF">
      <w:pPr>
        <w:pStyle w:val="NormalWeb"/>
        <w:spacing w:line="360" w:lineRule="auto"/>
        <w:rPr>
          <w:rFonts w:ascii="Arial" w:hAnsi="Arial" w:cs="Arial"/>
          <w:lang w:val="es-PE"/>
        </w:rPr>
      </w:pPr>
      <w:r w:rsidRPr="00B03750">
        <w:rPr>
          <w:rStyle w:val="Textoennegrita"/>
          <w:rFonts w:ascii="Arial" w:hAnsi="Arial" w:cs="Arial"/>
          <w:lang w:val="es-PE"/>
        </w:rPr>
        <w:t>Entradas para la elaboración del presupuesto</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La preparación del presupuesto se apoya en varios elementos fundamentales:</w:t>
      </w:r>
    </w:p>
    <w:p w14:paraId="02B16EEE" w14:textId="77777777" w:rsidR="002332CF" w:rsidRPr="00B03750" w:rsidRDefault="002332CF" w:rsidP="00553FA0">
      <w:pPr>
        <w:pStyle w:val="NormalWeb"/>
        <w:numPr>
          <w:ilvl w:val="0"/>
          <w:numId w:val="55"/>
        </w:numPr>
        <w:spacing w:line="360" w:lineRule="auto"/>
        <w:rPr>
          <w:rFonts w:ascii="Arial" w:hAnsi="Arial" w:cs="Arial"/>
          <w:lang w:val="es-PE"/>
        </w:rPr>
      </w:pPr>
      <w:r w:rsidRPr="00B03750">
        <w:rPr>
          <w:rStyle w:val="Textoennegrita"/>
          <w:rFonts w:ascii="Arial" w:hAnsi="Arial" w:cs="Arial"/>
          <w:lang w:val="es-PE"/>
        </w:rPr>
        <w:t>Estimaciones de costos</w:t>
      </w:r>
      <w:r w:rsidRPr="00B03750">
        <w:rPr>
          <w:rFonts w:ascii="Arial" w:hAnsi="Arial" w:cs="Arial"/>
          <w:lang w:val="es-PE"/>
        </w:rPr>
        <w:t xml:space="preserve"> detalladas por actividad o paquete de trabajo.</w:t>
      </w:r>
    </w:p>
    <w:p w14:paraId="6BF945B3" w14:textId="77777777" w:rsidR="002332CF" w:rsidRPr="00B03750" w:rsidRDefault="002332CF" w:rsidP="00553FA0">
      <w:pPr>
        <w:pStyle w:val="NormalWeb"/>
        <w:numPr>
          <w:ilvl w:val="0"/>
          <w:numId w:val="55"/>
        </w:numPr>
        <w:spacing w:line="360" w:lineRule="auto"/>
        <w:rPr>
          <w:rFonts w:ascii="Arial" w:hAnsi="Arial" w:cs="Arial"/>
          <w:lang w:val="es-PE"/>
        </w:rPr>
      </w:pPr>
      <w:r w:rsidRPr="00B03750">
        <w:rPr>
          <w:rStyle w:val="Textoennegrita"/>
          <w:rFonts w:ascii="Arial" w:hAnsi="Arial" w:cs="Arial"/>
          <w:lang w:val="es-PE"/>
        </w:rPr>
        <w:t>Cronograma del proyecto</w:t>
      </w:r>
      <w:r w:rsidRPr="00B03750">
        <w:rPr>
          <w:rFonts w:ascii="Arial" w:hAnsi="Arial" w:cs="Arial"/>
          <w:lang w:val="es-PE"/>
        </w:rPr>
        <w:t>, que define en qué momento se requerirán los recursos.</w:t>
      </w:r>
    </w:p>
    <w:p w14:paraId="54F3C86F" w14:textId="77777777" w:rsidR="002332CF" w:rsidRPr="00B03750" w:rsidRDefault="002332CF" w:rsidP="00553FA0">
      <w:pPr>
        <w:pStyle w:val="NormalWeb"/>
        <w:numPr>
          <w:ilvl w:val="0"/>
          <w:numId w:val="55"/>
        </w:numPr>
        <w:spacing w:line="360" w:lineRule="auto"/>
        <w:rPr>
          <w:rFonts w:ascii="Arial" w:hAnsi="Arial" w:cs="Arial"/>
          <w:lang w:val="es-PE"/>
        </w:rPr>
      </w:pPr>
      <w:r w:rsidRPr="00B03750">
        <w:rPr>
          <w:rStyle w:val="Textoennegrita"/>
          <w:rFonts w:ascii="Arial" w:hAnsi="Arial" w:cs="Arial"/>
          <w:lang w:val="es-PE"/>
        </w:rPr>
        <w:t>Plan de gestión de costos</w:t>
      </w:r>
      <w:r w:rsidRPr="00B03750">
        <w:rPr>
          <w:rFonts w:ascii="Arial" w:hAnsi="Arial" w:cs="Arial"/>
          <w:lang w:val="es-PE"/>
        </w:rPr>
        <w:t>, que establece los procedimientos para calcular, gestionar y controlar el dinero.</w:t>
      </w:r>
    </w:p>
    <w:p w14:paraId="275D242A" w14:textId="77777777" w:rsidR="002332CF" w:rsidRPr="00B03750" w:rsidRDefault="002332CF" w:rsidP="00553FA0">
      <w:pPr>
        <w:pStyle w:val="NormalWeb"/>
        <w:numPr>
          <w:ilvl w:val="0"/>
          <w:numId w:val="55"/>
        </w:numPr>
        <w:spacing w:line="360" w:lineRule="auto"/>
        <w:rPr>
          <w:rFonts w:ascii="Arial" w:hAnsi="Arial" w:cs="Arial"/>
          <w:lang w:val="es-PE"/>
        </w:rPr>
      </w:pPr>
      <w:r w:rsidRPr="00B03750">
        <w:rPr>
          <w:rStyle w:val="Textoennegrita"/>
          <w:rFonts w:ascii="Arial" w:hAnsi="Arial" w:cs="Arial"/>
          <w:lang w:val="es-PE"/>
        </w:rPr>
        <w:t>Información histórica</w:t>
      </w:r>
      <w:r w:rsidRPr="00B03750">
        <w:rPr>
          <w:rFonts w:ascii="Arial" w:hAnsi="Arial" w:cs="Arial"/>
          <w:lang w:val="es-PE"/>
        </w:rPr>
        <w:t xml:space="preserve"> de proyectos previos, útil como referencia para validar supuestos.</w:t>
      </w:r>
    </w:p>
    <w:p w14:paraId="3B4130EE" w14:textId="77777777" w:rsidR="002332CF" w:rsidRPr="00B03750" w:rsidRDefault="002332CF" w:rsidP="00553FA0">
      <w:pPr>
        <w:pStyle w:val="NormalWeb"/>
        <w:numPr>
          <w:ilvl w:val="0"/>
          <w:numId w:val="55"/>
        </w:numPr>
        <w:spacing w:line="360" w:lineRule="auto"/>
        <w:rPr>
          <w:rFonts w:ascii="Arial" w:hAnsi="Arial" w:cs="Arial"/>
          <w:lang w:val="es-PE"/>
        </w:rPr>
      </w:pPr>
      <w:r w:rsidRPr="00B03750">
        <w:rPr>
          <w:rStyle w:val="Textoennegrita"/>
          <w:rFonts w:ascii="Arial" w:hAnsi="Arial" w:cs="Arial"/>
          <w:lang w:val="es-PE"/>
        </w:rPr>
        <w:t>Factores organizacionales y ambientales</w:t>
      </w:r>
      <w:r w:rsidRPr="00B03750">
        <w:rPr>
          <w:rFonts w:ascii="Arial" w:hAnsi="Arial" w:cs="Arial"/>
          <w:lang w:val="es-PE"/>
        </w:rPr>
        <w:t>, como políticas financieras, disponibilidad de fondos o condiciones del mercado.</w:t>
      </w:r>
    </w:p>
    <w:p w14:paraId="25DDC06C" w14:textId="77777777" w:rsidR="002332CF" w:rsidRPr="00B03750" w:rsidRDefault="002332CF" w:rsidP="002332CF">
      <w:pPr>
        <w:pStyle w:val="NormalWeb"/>
        <w:spacing w:line="360" w:lineRule="auto"/>
        <w:rPr>
          <w:rFonts w:ascii="Arial" w:hAnsi="Arial" w:cs="Arial"/>
          <w:lang w:val="es-PE"/>
        </w:rPr>
      </w:pPr>
      <w:r w:rsidRPr="00B03750">
        <w:rPr>
          <w:rStyle w:val="Textoennegrita"/>
          <w:rFonts w:ascii="Arial" w:hAnsi="Arial" w:cs="Arial"/>
          <w:lang w:val="es-PE"/>
        </w:rPr>
        <w:t>Métodos de elaboración del presupuesto</w:t>
      </w:r>
      <w:r w:rsidRPr="00B03750">
        <w:rPr>
          <w:rFonts w:ascii="Arial" w:hAnsi="Arial" w:cs="Arial"/>
          <w:lang w:val="es-PE"/>
        </w:rPr>
        <w:br/>
        <w:t>Para consolidar los costos en un presupuesto integral se aplican diferentes enfoques:</w:t>
      </w:r>
    </w:p>
    <w:p w14:paraId="472BBAFD" w14:textId="77777777" w:rsidR="002332CF" w:rsidRPr="00B03750" w:rsidRDefault="002332CF" w:rsidP="00553FA0">
      <w:pPr>
        <w:pStyle w:val="NormalWeb"/>
        <w:numPr>
          <w:ilvl w:val="0"/>
          <w:numId w:val="56"/>
        </w:numPr>
        <w:spacing w:line="360" w:lineRule="auto"/>
        <w:rPr>
          <w:rFonts w:ascii="Arial" w:hAnsi="Arial" w:cs="Arial"/>
          <w:lang w:val="es-PE"/>
        </w:rPr>
      </w:pPr>
      <w:r w:rsidRPr="00B03750">
        <w:rPr>
          <w:rStyle w:val="Textoennegrita"/>
          <w:rFonts w:ascii="Arial" w:hAnsi="Arial" w:cs="Arial"/>
          <w:lang w:val="es-PE"/>
        </w:rPr>
        <w:t>Agregación de costos por niveles:</w:t>
      </w:r>
      <w:r w:rsidRPr="00B03750">
        <w:rPr>
          <w:rFonts w:ascii="Arial" w:hAnsi="Arial" w:cs="Arial"/>
          <w:lang w:val="es-PE"/>
        </w:rPr>
        <w:t xml:space="preserve"> se suman los costos estimados de actividades, paquetes de trabajo y componentes de la EDT/WBS hasta llegar al costo total del proyecto.</w:t>
      </w:r>
    </w:p>
    <w:p w14:paraId="73B147E2" w14:textId="77777777" w:rsidR="002332CF" w:rsidRPr="00B03750" w:rsidRDefault="002332CF" w:rsidP="00553FA0">
      <w:pPr>
        <w:pStyle w:val="NormalWeb"/>
        <w:numPr>
          <w:ilvl w:val="0"/>
          <w:numId w:val="56"/>
        </w:numPr>
        <w:spacing w:line="360" w:lineRule="auto"/>
        <w:rPr>
          <w:rFonts w:ascii="Arial" w:hAnsi="Arial" w:cs="Arial"/>
          <w:lang w:val="es-PE"/>
        </w:rPr>
      </w:pPr>
      <w:r w:rsidRPr="00B03750">
        <w:rPr>
          <w:rStyle w:val="Textoennegrita"/>
          <w:rFonts w:ascii="Arial" w:hAnsi="Arial" w:cs="Arial"/>
          <w:lang w:val="es-PE"/>
        </w:rPr>
        <w:t>Análisis de flujo de caja:</w:t>
      </w:r>
      <w:r w:rsidRPr="00B03750">
        <w:rPr>
          <w:rFonts w:ascii="Arial" w:hAnsi="Arial" w:cs="Arial"/>
          <w:lang w:val="es-PE"/>
        </w:rPr>
        <w:t xml:space="preserve"> se determinan los desembolsos previstos en el tiempo, garantizando la disponibilidad de liquidez según la programación.</w:t>
      </w:r>
    </w:p>
    <w:p w14:paraId="731FB058" w14:textId="77777777" w:rsidR="002332CF" w:rsidRPr="00B03750" w:rsidRDefault="002332CF" w:rsidP="00553FA0">
      <w:pPr>
        <w:pStyle w:val="NormalWeb"/>
        <w:numPr>
          <w:ilvl w:val="0"/>
          <w:numId w:val="56"/>
        </w:numPr>
        <w:spacing w:line="360" w:lineRule="auto"/>
        <w:rPr>
          <w:rFonts w:ascii="Arial" w:hAnsi="Arial" w:cs="Arial"/>
          <w:lang w:val="es-PE"/>
        </w:rPr>
      </w:pPr>
      <w:r w:rsidRPr="00B03750">
        <w:rPr>
          <w:rStyle w:val="Textoennegrita"/>
          <w:rFonts w:ascii="Arial" w:hAnsi="Arial" w:cs="Arial"/>
          <w:lang w:val="es-PE"/>
        </w:rPr>
        <w:t>Curva S:</w:t>
      </w:r>
      <w:r w:rsidRPr="00B03750">
        <w:rPr>
          <w:rFonts w:ascii="Arial" w:hAnsi="Arial" w:cs="Arial"/>
          <w:lang w:val="es-PE"/>
        </w:rPr>
        <w:t xml:space="preserve"> se representa gráficamente la distribución acumulada de costos a lo largo del tiempo, lo que facilita la supervisión del desempeño financiero.</w:t>
      </w:r>
    </w:p>
    <w:p w14:paraId="21BD1AEE" w14:textId="77777777" w:rsidR="002332CF" w:rsidRPr="00B03750" w:rsidRDefault="002332CF" w:rsidP="00553FA0">
      <w:pPr>
        <w:pStyle w:val="NormalWeb"/>
        <w:numPr>
          <w:ilvl w:val="0"/>
          <w:numId w:val="56"/>
        </w:numPr>
        <w:spacing w:line="360" w:lineRule="auto"/>
        <w:rPr>
          <w:rFonts w:ascii="Arial" w:hAnsi="Arial" w:cs="Arial"/>
          <w:lang w:val="es-PE"/>
        </w:rPr>
      </w:pPr>
      <w:r w:rsidRPr="00B03750">
        <w:rPr>
          <w:rStyle w:val="Textoennegrita"/>
          <w:rFonts w:ascii="Arial" w:hAnsi="Arial" w:cs="Arial"/>
          <w:lang w:val="es-PE"/>
        </w:rPr>
        <w:t>Consideración de reservas:</w:t>
      </w:r>
      <w:r w:rsidRPr="00B03750">
        <w:rPr>
          <w:rFonts w:ascii="Arial" w:hAnsi="Arial" w:cs="Arial"/>
          <w:lang w:val="es-PE"/>
        </w:rPr>
        <w:t xml:space="preserve"> se integran tanto las reservas de contingencia (para riesgos conocidos) como las de gestión (para imprevistos).</w:t>
      </w:r>
    </w:p>
    <w:p w14:paraId="4E7D2C46" w14:textId="464DDA9A" w:rsidR="002332CF" w:rsidRPr="00B03750" w:rsidRDefault="002332CF" w:rsidP="002332CF">
      <w:pPr>
        <w:pStyle w:val="NormalWeb"/>
        <w:spacing w:line="360" w:lineRule="auto"/>
        <w:jc w:val="center"/>
        <w:rPr>
          <w:rStyle w:val="Textoennegrita"/>
          <w:rFonts w:ascii="Arial" w:hAnsi="Arial" w:cs="Arial"/>
          <w:lang w:val="es-PE"/>
        </w:rPr>
      </w:pPr>
      <w:r w:rsidRPr="00B03750">
        <w:rPr>
          <w:rFonts w:ascii="Arial" w:hAnsi="Arial" w:cs="Arial"/>
          <w:b/>
          <w:bCs/>
          <w:noProof/>
          <w:lang w:val="es-PE"/>
        </w:rPr>
        <w:drawing>
          <wp:inline distT="0" distB="0" distL="0" distR="0" wp14:anchorId="33C8203C" wp14:editId="645FC3BE">
            <wp:extent cx="4819898" cy="311801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819898" cy="3118010"/>
                    </a:xfrm>
                    <a:prstGeom prst="rect">
                      <a:avLst/>
                    </a:prstGeom>
                  </pic:spPr>
                </pic:pic>
              </a:graphicData>
            </a:graphic>
          </wp:inline>
        </w:drawing>
      </w:r>
    </w:p>
    <w:p w14:paraId="29A936F2" w14:textId="6E264DA2" w:rsidR="002332CF" w:rsidRPr="00B03750" w:rsidRDefault="002332CF" w:rsidP="002332CF">
      <w:pPr>
        <w:pStyle w:val="NormalWeb"/>
        <w:spacing w:line="360" w:lineRule="auto"/>
        <w:rPr>
          <w:rFonts w:ascii="Arial" w:hAnsi="Arial" w:cs="Arial"/>
          <w:lang w:val="es-PE"/>
        </w:rPr>
      </w:pPr>
      <w:r w:rsidRPr="00B03750">
        <w:rPr>
          <w:rStyle w:val="Textoennegrita"/>
          <w:rFonts w:ascii="Arial" w:hAnsi="Arial" w:cs="Arial"/>
          <w:lang w:val="es-PE"/>
        </w:rPr>
        <w:t>Línea base de costos</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 xml:space="preserve">El resultado principal de este proceso es la </w:t>
      </w:r>
      <w:r w:rsidRPr="00B03750">
        <w:rPr>
          <w:rStyle w:val="Textoennegrita"/>
          <w:rFonts w:ascii="Arial" w:hAnsi="Arial" w:cs="Arial"/>
          <w:lang w:val="es-PE"/>
        </w:rPr>
        <w:t>línea base de costos</w:t>
      </w:r>
      <w:r w:rsidRPr="00B03750">
        <w:rPr>
          <w:rFonts w:ascii="Arial" w:hAnsi="Arial" w:cs="Arial"/>
          <w:lang w:val="es-PE"/>
        </w:rPr>
        <w:t>. Esta línea base constituye el presupuesto aprobado y es el punto de referencia oficial para medir y controlar el desempeño financiero del proyecto. Incluye todos los costos planificados, excepto las reservas de gestión, que se mantienen bajo control de la alta dirección.</w:t>
      </w:r>
    </w:p>
    <w:p w14:paraId="327EB2FE" w14:textId="77777777" w:rsidR="002332CF" w:rsidRPr="00B03750" w:rsidRDefault="002332CF" w:rsidP="002332CF">
      <w:pPr>
        <w:pStyle w:val="NormalWeb"/>
        <w:spacing w:line="360" w:lineRule="auto"/>
        <w:rPr>
          <w:rFonts w:ascii="Arial" w:hAnsi="Arial" w:cs="Arial"/>
          <w:lang w:val="es-PE"/>
        </w:rPr>
      </w:pPr>
      <w:r w:rsidRPr="00B03750">
        <w:rPr>
          <w:rStyle w:val="Textoennegrita"/>
          <w:rFonts w:ascii="Arial" w:hAnsi="Arial" w:cs="Arial"/>
          <w:lang w:val="es-PE"/>
        </w:rPr>
        <w:t>Beneficios del presupuesto del proyecto</w:t>
      </w:r>
    </w:p>
    <w:p w14:paraId="41A599A8" w14:textId="77777777" w:rsidR="002332CF" w:rsidRPr="00B03750" w:rsidRDefault="002332CF" w:rsidP="00553FA0">
      <w:pPr>
        <w:pStyle w:val="NormalWeb"/>
        <w:numPr>
          <w:ilvl w:val="0"/>
          <w:numId w:val="57"/>
        </w:numPr>
        <w:spacing w:line="360" w:lineRule="auto"/>
        <w:rPr>
          <w:rFonts w:ascii="Arial" w:hAnsi="Arial" w:cs="Arial"/>
          <w:lang w:val="es-PE"/>
        </w:rPr>
      </w:pPr>
      <w:r w:rsidRPr="00B03750">
        <w:rPr>
          <w:rFonts w:ascii="Arial" w:hAnsi="Arial" w:cs="Arial"/>
          <w:lang w:val="es-PE"/>
        </w:rPr>
        <w:t>Permite comparar el desempeño real frente al planificado.</w:t>
      </w:r>
    </w:p>
    <w:p w14:paraId="0904A4A4" w14:textId="77777777" w:rsidR="002332CF" w:rsidRPr="00B03750" w:rsidRDefault="002332CF" w:rsidP="00553FA0">
      <w:pPr>
        <w:pStyle w:val="NormalWeb"/>
        <w:numPr>
          <w:ilvl w:val="0"/>
          <w:numId w:val="57"/>
        </w:numPr>
        <w:spacing w:line="360" w:lineRule="auto"/>
        <w:rPr>
          <w:rFonts w:ascii="Arial" w:hAnsi="Arial" w:cs="Arial"/>
          <w:lang w:val="es-PE"/>
        </w:rPr>
      </w:pPr>
      <w:r w:rsidRPr="00B03750">
        <w:rPr>
          <w:rFonts w:ascii="Arial" w:hAnsi="Arial" w:cs="Arial"/>
          <w:lang w:val="es-PE"/>
        </w:rPr>
        <w:t>Facilita la comunicación con los patrocinadores y partes interesadas.</w:t>
      </w:r>
    </w:p>
    <w:p w14:paraId="122CDC8E" w14:textId="77777777" w:rsidR="002332CF" w:rsidRPr="00B03750" w:rsidRDefault="002332CF" w:rsidP="00553FA0">
      <w:pPr>
        <w:pStyle w:val="NormalWeb"/>
        <w:numPr>
          <w:ilvl w:val="0"/>
          <w:numId w:val="57"/>
        </w:numPr>
        <w:spacing w:line="360" w:lineRule="auto"/>
        <w:rPr>
          <w:rFonts w:ascii="Arial" w:hAnsi="Arial" w:cs="Arial"/>
          <w:lang w:val="es-PE"/>
        </w:rPr>
      </w:pPr>
      <w:r w:rsidRPr="00B03750">
        <w:rPr>
          <w:rFonts w:ascii="Arial" w:hAnsi="Arial" w:cs="Arial"/>
          <w:lang w:val="es-PE"/>
        </w:rPr>
        <w:t>Asegura que los fondos sean utilizados de manera eficiente.</w:t>
      </w:r>
    </w:p>
    <w:p w14:paraId="5E15F72B" w14:textId="77777777" w:rsidR="002332CF" w:rsidRPr="00B03750" w:rsidRDefault="002332CF" w:rsidP="00553FA0">
      <w:pPr>
        <w:pStyle w:val="NormalWeb"/>
        <w:numPr>
          <w:ilvl w:val="0"/>
          <w:numId w:val="57"/>
        </w:numPr>
        <w:spacing w:line="360" w:lineRule="auto"/>
        <w:rPr>
          <w:rFonts w:ascii="Arial" w:hAnsi="Arial" w:cs="Arial"/>
          <w:lang w:val="es-PE"/>
        </w:rPr>
      </w:pPr>
      <w:r w:rsidRPr="00B03750">
        <w:rPr>
          <w:rFonts w:ascii="Arial" w:hAnsi="Arial" w:cs="Arial"/>
          <w:lang w:val="es-PE"/>
        </w:rPr>
        <w:t>Refuerza la toma de decisiones en escenarios de cambios o ajustes necesarios.</w:t>
      </w:r>
    </w:p>
    <w:p w14:paraId="32B0B6EE" w14:textId="48B3B3E8" w:rsidR="002332CF" w:rsidRPr="00B03750" w:rsidRDefault="002332CF" w:rsidP="002332CF">
      <w:pPr>
        <w:pStyle w:val="NormalWeb"/>
        <w:spacing w:line="360" w:lineRule="auto"/>
        <w:rPr>
          <w:rFonts w:ascii="Arial" w:hAnsi="Arial" w:cs="Arial"/>
          <w:lang w:val="es-PE"/>
        </w:rPr>
      </w:pPr>
      <w:r w:rsidRPr="00B03750">
        <w:rPr>
          <w:rStyle w:val="Textoennegrita"/>
          <w:rFonts w:ascii="Arial" w:hAnsi="Arial" w:cs="Arial"/>
          <w:lang w:val="es-PE"/>
        </w:rPr>
        <w:t>Conclusión</w:t>
      </w:r>
      <w:r w:rsidRPr="00B03750">
        <w:rPr>
          <w:rFonts w:ascii="Arial" w:hAnsi="Arial" w:cs="Arial"/>
          <w:lang w:val="es-PE"/>
        </w:rPr>
        <w:br/>
      </w:r>
      <w:r w:rsidRPr="00B03750">
        <w:rPr>
          <w:rFonts w:ascii="Arial" w:hAnsi="Arial" w:cs="Arial"/>
          <w:lang w:val="es-PE"/>
        </w:rPr>
        <w:t xml:space="preserve">              </w:t>
      </w:r>
      <w:r w:rsidRPr="00B03750">
        <w:rPr>
          <w:rFonts w:ascii="Arial" w:hAnsi="Arial" w:cs="Arial"/>
          <w:lang w:val="es-PE"/>
        </w:rPr>
        <w:t xml:space="preserve">El </w:t>
      </w:r>
      <w:r w:rsidRPr="00B03750">
        <w:rPr>
          <w:rStyle w:val="Textoennegrita"/>
          <w:rFonts w:ascii="Arial" w:hAnsi="Arial" w:cs="Arial"/>
          <w:lang w:val="es-PE"/>
        </w:rPr>
        <w:t>presupuesto del proyecto</w:t>
      </w:r>
      <w:r w:rsidRPr="00B03750">
        <w:rPr>
          <w:rFonts w:ascii="Arial" w:hAnsi="Arial" w:cs="Arial"/>
          <w:lang w:val="es-PE"/>
        </w:rPr>
        <w:t xml:space="preserve"> no solo es un cálculo agregado de costos, sino un instrumento de gestión estratégica. Permite al equipo de dirección anticiparse a necesidades financieras, establecer expectativas realistas con los stakeholders y mantener un control riguroso sobre los recursos económicos, lo cual es esencial para alcanzar los objetivos del proyecto dentro de los límites de alcance, tiempo y calidad establecidos.</w:t>
      </w:r>
    </w:p>
    <w:p w14:paraId="53DA4C3A" w14:textId="77777777" w:rsidR="002332CF" w:rsidRPr="00B03750" w:rsidRDefault="002332CF" w:rsidP="002332CF">
      <w:pPr>
        <w:pStyle w:val="Ttulo3"/>
        <w:spacing w:line="360" w:lineRule="auto"/>
        <w:rPr>
          <w:rFonts w:ascii="Arial" w:hAnsi="Arial" w:cs="Arial"/>
          <w:color w:val="auto"/>
          <w:lang w:val="es-PE"/>
        </w:rPr>
      </w:pPr>
      <w:r w:rsidRPr="00B03750">
        <w:rPr>
          <w:rStyle w:val="Textoennegrita"/>
          <w:rFonts w:ascii="Arial" w:hAnsi="Arial" w:cs="Arial"/>
          <w:color w:val="auto"/>
          <w:lang w:val="es-PE"/>
        </w:rPr>
        <w:t>3.4.3. Control de costos y valor ganado (EVM)</w:t>
      </w:r>
    </w:p>
    <w:p w14:paraId="78AB35AB" w14:textId="77777777" w:rsidR="002332CF" w:rsidRPr="00B03750" w:rsidRDefault="002332CF" w:rsidP="002332CF">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control de costos</w:t>
      </w:r>
      <w:r w:rsidRPr="00B03750">
        <w:rPr>
          <w:rFonts w:ascii="Arial" w:hAnsi="Arial" w:cs="Arial"/>
          <w:lang w:val="es-PE"/>
        </w:rPr>
        <w:t xml:space="preserve"> es un proceso esencial de la </w:t>
      </w:r>
      <w:r w:rsidRPr="00B03750">
        <w:rPr>
          <w:rStyle w:val="nfasis"/>
          <w:rFonts w:ascii="Arial" w:hAnsi="Arial" w:cs="Arial"/>
          <w:lang w:val="es-PE"/>
        </w:rPr>
        <w:t>gestión de proyectos</w:t>
      </w:r>
      <w:r w:rsidRPr="00B03750">
        <w:rPr>
          <w:rFonts w:ascii="Arial" w:hAnsi="Arial" w:cs="Arial"/>
          <w:lang w:val="es-PE"/>
        </w:rPr>
        <w:t xml:space="preserve">, cuyo objetivo principal es monitorear el desempeño financiero del proyecto, detectar desviaciones entre lo planificado y lo ejecutado, y proponer acciones correctivas que garanticen la viabilidad económica del proyecto. Dentro de este proceso, una de las metodologías más reconocidas y utilizadas es el </w:t>
      </w:r>
      <w:r w:rsidRPr="00B03750">
        <w:rPr>
          <w:rStyle w:val="Textoennegrita"/>
          <w:rFonts w:ascii="Arial" w:hAnsi="Arial" w:cs="Arial"/>
          <w:lang w:val="es-PE"/>
        </w:rPr>
        <w:t>Valor Ganado (Earned Value Management, EVM)</w:t>
      </w:r>
      <w:r w:rsidRPr="00B03750">
        <w:rPr>
          <w:rFonts w:ascii="Arial" w:hAnsi="Arial" w:cs="Arial"/>
          <w:lang w:val="es-PE"/>
        </w:rPr>
        <w:t>.</w:t>
      </w:r>
    </w:p>
    <w:p w14:paraId="5B36D0D6" w14:textId="77777777" w:rsidR="002332CF" w:rsidRPr="00B03750" w:rsidRDefault="002332CF" w:rsidP="002332CF">
      <w:pPr>
        <w:pStyle w:val="NormalWeb"/>
        <w:spacing w:line="360" w:lineRule="auto"/>
        <w:ind w:firstLine="36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EVM</w:t>
      </w:r>
      <w:r w:rsidRPr="00B03750">
        <w:rPr>
          <w:rFonts w:ascii="Arial" w:hAnsi="Arial" w:cs="Arial"/>
          <w:lang w:val="es-PE"/>
        </w:rPr>
        <w:t xml:space="preserve"> integra en un solo sistema el alcance, el cronograma y los costos, proporcionando una visión completa del desempeño del proyecto. Esta metodología permite responder a preguntas fundamentales:</w:t>
      </w:r>
    </w:p>
    <w:p w14:paraId="60F69B59" w14:textId="77777777" w:rsidR="002332CF" w:rsidRPr="00B03750" w:rsidRDefault="002332CF" w:rsidP="00553FA0">
      <w:pPr>
        <w:pStyle w:val="NormalWeb"/>
        <w:numPr>
          <w:ilvl w:val="0"/>
          <w:numId w:val="58"/>
        </w:numPr>
        <w:spacing w:line="360" w:lineRule="auto"/>
        <w:rPr>
          <w:rFonts w:ascii="Arial" w:hAnsi="Arial" w:cs="Arial"/>
          <w:lang w:val="es-PE"/>
        </w:rPr>
      </w:pPr>
      <w:r w:rsidRPr="00B03750">
        <w:rPr>
          <w:rFonts w:ascii="Arial" w:hAnsi="Arial" w:cs="Arial"/>
          <w:lang w:val="es-PE"/>
        </w:rPr>
        <w:t>¿Se está ejecutando más o menos trabajo del planificado?</w:t>
      </w:r>
    </w:p>
    <w:p w14:paraId="6FB29DF7" w14:textId="77777777" w:rsidR="002332CF" w:rsidRPr="00B03750" w:rsidRDefault="002332CF" w:rsidP="00553FA0">
      <w:pPr>
        <w:pStyle w:val="NormalWeb"/>
        <w:numPr>
          <w:ilvl w:val="0"/>
          <w:numId w:val="58"/>
        </w:numPr>
        <w:spacing w:line="360" w:lineRule="auto"/>
        <w:rPr>
          <w:rFonts w:ascii="Arial" w:hAnsi="Arial" w:cs="Arial"/>
          <w:lang w:val="es-PE"/>
        </w:rPr>
      </w:pPr>
      <w:r w:rsidRPr="00B03750">
        <w:rPr>
          <w:rFonts w:ascii="Arial" w:hAnsi="Arial" w:cs="Arial"/>
          <w:lang w:val="es-PE"/>
        </w:rPr>
        <w:t>¿Los costos actuales son mayores o menores a lo presupuestado?</w:t>
      </w:r>
    </w:p>
    <w:p w14:paraId="3262F781" w14:textId="77777777" w:rsidR="002332CF" w:rsidRPr="00B03750" w:rsidRDefault="002332CF" w:rsidP="00553FA0">
      <w:pPr>
        <w:pStyle w:val="NormalWeb"/>
        <w:numPr>
          <w:ilvl w:val="0"/>
          <w:numId w:val="58"/>
        </w:numPr>
        <w:spacing w:line="360" w:lineRule="auto"/>
        <w:rPr>
          <w:rFonts w:ascii="Arial" w:hAnsi="Arial" w:cs="Arial"/>
          <w:lang w:val="es-PE"/>
        </w:rPr>
      </w:pPr>
      <w:r w:rsidRPr="00B03750">
        <w:rPr>
          <w:rFonts w:ascii="Arial" w:hAnsi="Arial" w:cs="Arial"/>
          <w:lang w:val="es-PE"/>
        </w:rPr>
        <w:t>¿Qué tendencia puede esperarse en el costo final del proyecto?</w:t>
      </w:r>
    </w:p>
    <w:p w14:paraId="24CFBAAB" w14:textId="77777777" w:rsidR="002332CF" w:rsidRPr="00B03750" w:rsidRDefault="002332CF" w:rsidP="002332CF">
      <w:pPr>
        <w:pStyle w:val="Ttulo4"/>
        <w:spacing w:line="360" w:lineRule="auto"/>
        <w:rPr>
          <w:rFonts w:ascii="Arial" w:hAnsi="Arial" w:cs="Arial"/>
          <w:lang w:val="es-PE"/>
        </w:rPr>
      </w:pPr>
      <w:r w:rsidRPr="00B03750">
        <w:rPr>
          <w:rStyle w:val="Textoennegrita"/>
          <w:rFonts w:ascii="Arial" w:hAnsi="Arial" w:cs="Arial"/>
          <w:b/>
          <w:bCs/>
          <w:lang w:val="es-PE"/>
        </w:rPr>
        <w:t>Conceptos clave del Valor Ganado (EVM)</w:t>
      </w:r>
    </w:p>
    <w:p w14:paraId="5039042B" w14:textId="77777777" w:rsidR="002332CF" w:rsidRPr="00B03750" w:rsidRDefault="002332CF" w:rsidP="002332CF">
      <w:pPr>
        <w:pStyle w:val="NormalWeb"/>
        <w:spacing w:line="360" w:lineRule="auto"/>
        <w:rPr>
          <w:rFonts w:ascii="Arial" w:hAnsi="Arial" w:cs="Arial"/>
          <w:lang w:val="es-PE"/>
        </w:rPr>
      </w:pPr>
      <w:r w:rsidRPr="00B03750">
        <w:rPr>
          <w:rFonts w:ascii="Arial" w:hAnsi="Arial" w:cs="Arial"/>
          <w:lang w:val="es-PE"/>
        </w:rPr>
        <w:t>Para aplicar correctamente esta técnica, es necesario comprender tres métricas principales:</w:t>
      </w:r>
    </w:p>
    <w:p w14:paraId="3661BB7D" w14:textId="77777777" w:rsidR="002332CF" w:rsidRPr="00B03750" w:rsidRDefault="002332CF" w:rsidP="00553FA0">
      <w:pPr>
        <w:pStyle w:val="NormalWeb"/>
        <w:numPr>
          <w:ilvl w:val="0"/>
          <w:numId w:val="59"/>
        </w:numPr>
        <w:spacing w:line="360" w:lineRule="auto"/>
        <w:rPr>
          <w:rFonts w:ascii="Arial" w:hAnsi="Arial" w:cs="Arial"/>
          <w:lang w:val="es-PE"/>
        </w:rPr>
      </w:pPr>
      <w:r w:rsidRPr="00B03750">
        <w:rPr>
          <w:rStyle w:val="Textoennegrita"/>
          <w:rFonts w:ascii="Arial" w:hAnsi="Arial" w:cs="Arial"/>
          <w:lang w:val="es-PE"/>
        </w:rPr>
        <w:t>Valor Planificado (PV – Planned Value):</w:t>
      </w:r>
      <w:r w:rsidRPr="00B03750">
        <w:rPr>
          <w:rFonts w:ascii="Arial" w:hAnsi="Arial" w:cs="Arial"/>
          <w:lang w:val="es-PE"/>
        </w:rPr>
        <w:t xml:space="preserve"> Representa el costo presupuestado del trabajo programado hasta una fecha determinada. Indica cuánto </w:t>
      </w:r>
      <w:r w:rsidRPr="00B03750">
        <w:rPr>
          <w:rStyle w:val="nfasis"/>
          <w:rFonts w:ascii="Arial" w:hAnsi="Arial" w:cs="Arial"/>
          <w:lang w:val="es-PE"/>
        </w:rPr>
        <w:t>debería</w:t>
      </w:r>
      <w:r w:rsidRPr="00B03750">
        <w:rPr>
          <w:rFonts w:ascii="Arial" w:hAnsi="Arial" w:cs="Arial"/>
          <w:lang w:val="es-PE"/>
        </w:rPr>
        <w:t xml:space="preserve"> haberse gastado según la planificación inicial.</w:t>
      </w:r>
    </w:p>
    <w:p w14:paraId="5E628A64" w14:textId="77777777" w:rsidR="002332CF" w:rsidRPr="00B03750" w:rsidRDefault="002332CF" w:rsidP="00553FA0">
      <w:pPr>
        <w:pStyle w:val="NormalWeb"/>
        <w:numPr>
          <w:ilvl w:val="0"/>
          <w:numId w:val="59"/>
        </w:numPr>
        <w:spacing w:line="360" w:lineRule="auto"/>
        <w:rPr>
          <w:rFonts w:ascii="Arial" w:hAnsi="Arial" w:cs="Arial"/>
          <w:lang w:val="es-PE"/>
        </w:rPr>
      </w:pPr>
      <w:r w:rsidRPr="00B03750">
        <w:rPr>
          <w:rStyle w:val="Textoennegrita"/>
          <w:rFonts w:ascii="Arial" w:hAnsi="Arial" w:cs="Arial"/>
          <w:lang w:val="es-PE"/>
        </w:rPr>
        <w:t>Valor Ganado (EV – Earned Value):</w:t>
      </w:r>
      <w:r w:rsidRPr="00B03750">
        <w:rPr>
          <w:rFonts w:ascii="Arial" w:hAnsi="Arial" w:cs="Arial"/>
          <w:lang w:val="es-PE"/>
        </w:rPr>
        <w:t xml:space="preserve"> Refleja el valor del trabajo efectivamente realizado, medido en función del presupuesto. Es la métrica más importante, ya que vincula el avance físico con los costos.</w:t>
      </w:r>
    </w:p>
    <w:p w14:paraId="05641252" w14:textId="77777777" w:rsidR="002332CF" w:rsidRPr="00B03750" w:rsidRDefault="002332CF" w:rsidP="00553FA0">
      <w:pPr>
        <w:pStyle w:val="NormalWeb"/>
        <w:numPr>
          <w:ilvl w:val="0"/>
          <w:numId w:val="59"/>
        </w:numPr>
        <w:spacing w:line="360" w:lineRule="auto"/>
        <w:rPr>
          <w:rFonts w:ascii="Arial" w:hAnsi="Arial" w:cs="Arial"/>
          <w:lang w:val="es-PE"/>
        </w:rPr>
      </w:pPr>
      <w:r w:rsidRPr="00B03750">
        <w:rPr>
          <w:rStyle w:val="Textoennegrita"/>
          <w:rFonts w:ascii="Arial" w:hAnsi="Arial" w:cs="Arial"/>
          <w:lang w:val="es-PE"/>
        </w:rPr>
        <w:t>Costo Real (AC – Actual Cost):</w:t>
      </w:r>
      <w:r w:rsidRPr="00B03750">
        <w:rPr>
          <w:rFonts w:ascii="Arial" w:hAnsi="Arial" w:cs="Arial"/>
          <w:lang w:val="es-PE"/>
        </w:rPr>
        <w:t xml:space="preserve"> Es el gasto real incurrido hasta la fecha de control.</w:t>
      </w:r>
    </w:p>
    <w:p w14:paraId="349D817A" w14:textId="77777777" w:rsidR="002332CF" w:rsidRPr="00B03750" w:rsidRDefault="002332CF" w:rsidP="002332CF">
      <w:pPr>
        <w:pStyle w:val="Ttulo4"/>
        <w:spacing w:line="360" w:lineRule="auto"/>
        <w:rPr>
          <w:rFonts w:ascii="Arial" w:hAnsi="Arial" w:cs="Arial"/>
          <w:lang w:val="es-PE"/>
        </w:rPr>
      </w:pPr>
      <w:r w:rsidRPr="00B03750">
        <w:rPr>
          <w:rStyle w:val="Textoennegrita"/>
          <w:rFonts w:ascii="Arial" w:hAnsi="Arial" w:cs="Arial"/>
          <w:b/>
          <w:bCs/>
          <w:lang w:val="es-PE"/>
        </w:rPr>
        <w:t>Indicadores de desempeño</w:t>
      </w:r>
    </w:p>
    <w:p w14:paraId="197D035C" w14:textId="77777777" w:rsidR="002332CF" w:rsidRPr="00B03750" w:rsidRDefault="002332CF" w:rsidP="002332CF">
      <w:pPr>
        <w:pStyle w:val="NormalWeb"/>
        <w:spacing w:line="360" w:lineRule="auto"/>
        <w:rPr>
          <w:rFonts w:ascii="Arial" w:hAnsi="Arial" w:cs="Arial"/>
          <w:lang w:val="es-PE"/>
        </w:rPr>
      </w:pPr>
      <w:r w:rsidRPr="00B03750">
        <w:rPr>
          <w:rFonts w:ascii="Arial" w:hAnsi="Arial" w:cs="Arial"/>
          <w:lang w:val="es-PE"/>
        </w:rPr>
        <w:t>A partir de estas métricas, se derivan indicadores que permiten analizar la eficiencia del proyecto:</w:t>
      </w:r>
    </w:p>
    <w:p w14:paraId="6BF69252" w14:textId="77777777" w:rsidR="002332CF" w:rsidRPr="00B03750" w:rsidRDefault="002332CF" w:rsidP="00553FA0">
      <w:pPr>
        <w:pStyle w:val="NormalWeb"/>
        <w:numPr>
          <w:ilvl w:val="0"/>
          <w:numId w:val="60"/>
        </w:numPr>
        <w:spacing w:line="360" w:lineRule="auto"/>
        <w:rPr>
          <w:rFonts w:ascii="Arial" w:hAnsi="Arial" w:cs="Arial"/>
          <w:lang w:val="es-PE"/>
        </w:rPr>
      </w:pPr>
      <w:r w:rsidRPr="00B03750">
        <w:rPr>
          <w:rStyle w:val="Textoennegrita"/>
          <w:rFonts w:ascii="Arial" w:hAnsi="Arial" w:cs="Arial"/>
          <w:lang w:val="es-PE"/>
        </w:rPr>
        <w:t>Variación de costos (CV = EV – AC):</w:t>
      </w:r>
      <w:r w:rsidRPr="00B03750">
        <w:rPr>
          <w:rFonts w:ascii="Arial" w:hAnsi="Arial" w:cs="Arial"/>
          <w:lang w:val="es-PE"/>
        </w:rPr>
        <w:t xml:space="preserve"> Mide la diferencia entre el valor ganado y el costo real. Un resultado positivo indica ahorro; negativo, sobrecosto.</w:t>
      </w:r>
    </w:p>
    <w:p w14:paraId="6D5852F1" w14:textId="77777777" w:rsidR="002332CF" w:rsidRPr="00B03750" w:rsidRDefault="002332CF" w:rsidP="00553FA0">
      <w:pPr>
        <w:pStyle w:val="NormalWeb"/>
        <w:numPr>
          <w:ilvl w:val="0"/>
          <w:numId w:val="60"/>
        </w:numPr>
        <w:spacing w:line="360" w:lineRule="auto"/>
        <w:rPr>
          <w:rFonts w:ascii="Arial" w:hAnsi="Arial" w:cs="Arial"/>
          <w:lang w:val="es-PE"/>
        </w:rPr>
      </w:pPr>
      <w:r w:rsidRPr="00B03750">
        <w:rPr>
          <w:rStyle w:val="Textoennegrita"/>
          <w:rFonts w:ascii="Arial" w:hAnsi="Arial" w:cs="Arial"/>
          <w:lang w:val="es-PE"/>
        </w:rPr>
        <w:t>Variación de cronograma (SV = EV – PV):</w:t>
      </w:r>
      <w:r w:rsidRPr="00B03750">
        <w:rPr>
          <w:rFonts w:ascii="Arial" w:hAnsi="Arial" w:cs="Arial"/>
          <w:lang w:val="es-PE"/>
        </w:rPr>
        <w:t xml:space="preserve"> Indica si el proyecto está adelantado o retrasado respecto al plan.</w:t>
      </w:r>
    </w:p>
    <w:p w14:paraId="7072CAD4" w14:textId="77777777" w:rsidR="002332CF" w:rsidRPr="00B03750" w:rsidRDefault="002332CF" w:rsidP="00553FA0">
      <w:pPr>
        <w:pStyle w:val="NormalWeb"/>
        <w:numPr>
          <w:ilvl w:val="0"/>
          <w:numId w:val="60"/>
        </w:numPr>
        <w:spacing w:line="360" w:lineRule="auto"/>
        <w:rPr>
          <w:rFonts w:ascii="Arial" w:hAnsi="Arial" w:cs="Arial"/>
          <w:lang w:val="es-PE"/>
        </w:rPr>
      </w:pPr>
      <w:r w:rsidRPr="00B03750">
        <w:rPr>
          <w:rStyle w:val="Textoennegrita"/>
          <w:rFonts w:ascii="Arial" w:hAnsi="Arial" w:cs="Arial"/>
          <w:lang w:val="es-PE"/>
        </w:rPr>
        <w:t>Índice de desempeño de costos (CPI = EV / AC):</w:t>
      </w:r>
      <w:r w:rsidRPr="00B03750">
        <w:rPr>
          <w:rFonts w:ascii="Arial" w:hAnsi="Arial" w:cs="Arial"/>
          <w:lang w:val="es-PE"/>
        </w:rPr>
        <w:t xml:space="preserve"> Evalúa la eficiencia en el uso del presupuesto. Un valor mayor a 1 refleja un gasto más eficiente; menor a 1 implica ineficiencia.</w:t>
      </w:r>
    </w:p>
    <w:p w14:paraId="7EDC1AC7" w14:textId="77777777" w:rsidR="002332CF" w:rsidRPr="00B03750" w:rsidRDefault="002332CF" w:rsidP="00553FA0">
      <w:pPr>
        <w:pStyle w:val="NormalWeb"/>
        <w:numPr>
          <w:ilvl w:val="0"/>
          <w:numId w:val="60"/>
        </w:numPr>
        <w:spacing w:line="360" w:lineRule="auto"/>
        <w:rPr>
          <w:rFonts w:ascii="Arial" w:hAnsi="Arial" w:cs="Arial"/>
          <w:lang w:val="es-PE"/>
        </w:rPr>
      </w:pPr>
      <w:r w:rsidRPr="00B03750">
        <w:rPr>
          <w:rStyle w:val="Textoennegrita"/>
          <w:rFonts w:ascii="Arial" w:hAnsi="Arial" w:cs="Arial"/>
          <w:lang w:val="es-PE"/>
        </w:rPr>
        <w:t>Índice de desempeño de cronograma (SPI = EV / PV):</w:t>
      </w:r>
      <w:r w:rsidRPr="00B03750">
        <w:rPr>
          <w:rFonts w:ascii="Arial" w:hAnsi="Arial" w:cs="Arial"/>
          <w:lang w:val="es-PE"/>
        </w:rPr>
        <w:t xml:space="preserve"> Evalúa el avance en comparación con el planificado.</w:t>
      </w:r>
    </w:p>
    <w:p w14:paraId="52C5E5F0" w14:textId="77777777" w:rsidR="002332CF" w:rsidRPr="00B03750" w:rsidRDefault="002332CF" w:rsidP="002332CF">
      <w:pPr>
        <w:pStyle w:val="Ttulo4"/>
        <w:spacing w:line="360" w:lineRule="auto"/>
        <w:rPr>
          <w:rFonts w:ascii="Arial" w:hAnsi="Arial" w:cs="Arial"/>
          <w:lang w:val="es-PE"/>
        </w:rPr>
      </w:pPr>
      <w:r w:rsidRPr="00B03750">
        <w:rPr>
          <w:rStyle w:val="Textoennegrita"/>
          <w:rFonts w:ascii="Arial" w:hAnsi="Arial" w:cs="Arial"/>
          <w:b/>
          <w:bCs/>
          <w:lang w:val="es-PE"/>
        </w:rPr>
        <w:t>Proyecciones y estimaciones futuras</w:t>
      </w:r>
    </w:p>
    <w:p w14:paraId="0D1307CD" w14:textId="77777777" w:rsidR="002332CF" w:rsidRPr="00B03750" w:rsidRDefault="002332CF" w:rsidP="002332CF">
      <w:pPr>
        <w:pStyle w:val="NormalWeb"/>
        <w:spacing w:line="360" w:lineRule="auto"/>
        <w:rPr>
          <w:rFonts w:ascii="Arial" w:hAnsi="Arial" w:cs="Arial"/>
          <w:lang w:val="es-PE"/>
        </w:rPr>
      </w:pPr>
      <w:r w:rsidRPr="00B03750">
        <w:rPr>
          <w:rFonts w:ascii="Arial" w:hAnsi="Arial" w:cs="Arial"/>
          <w:lang w:val="es-PE"/>
        </w:rPr>
        <w:t>El EVM no solo mide el estado actual, sino que también proyecta escenarios futuros:</w:t>
      </w:r>
    </w:p>
    <w:p w14:paraId="2E1EEE42" w14:textId="77777777" w:rsidR="002332CF" w:rsidRPr="00B03750" w:rsidRDefault="002332CF" w:rsidP="00553FA0">
      <w:pPr>
        <w:pStyle w:val="NormalWeb"/>
        <w:numPr>
          <w:ilvl w:val="0"/>
          <w:numId w:val="61"/>
        </w:numPr>
        <w:spacing w:line="360" w:lineRule="auto"/>
        <w:rPr>
          <w:rFonts w:ascii="Arial" w:hAnsi="Arial" w:cs="Arial"/>
          <w:lang w:val="es-PE"/>
        </w:rPr>
      </w:pPr>
      <w:r w:rsidRPr="00B03750">
        <w:rPr>
          <w:rStyle w:val="Textoennegrita"/>
          <w:rFonts w:ascii="Arial" w:hAnsi="Arial" w:cs="Arial"/>
          <w:lang w:val="es-PE"/>
        </w:rPr>
        <w:t>Estimación a la conclusión (EAC):</w:t>
      </w:r>
      <w:r w:rsidRPr="00B03750">
        <w:rPr>
          <w:rFonts w:ascii="Arial" w:hAnsi="Arial" w:cs="Arial"/>
          <w:lang w:val="es-PE"/>
        </w:rPr>
        <w:t xml:space="preserve"> Proyección del costo total esperado del proyecto considerando el desempeño hasta el momento. Puede calcularse con diferentes fórmulas según la estabilidad de los supuestos.</w:t>
      </w:r>
    </w:p>
    <w:p w14:paraId="73A728F3" w14:textId="77777777" w:rsidR="002332CF" w:rsidRPr="00B03750" w:rsidRDefault="002332CF" w:rsidP="00553FA0">
      <w:pPr>
        <w:pStyle w:val="NormalWeb"/>
        <w:numPr>
          <w:ilvl w:val="0"/>
          <w:numId w:val="61"/>
        </w:numPr>
        <w:spacing w:line="360" w:lineRule="auto"/>
        <w:rPr>
          <w:rFonts w:ascii="Arial" w:hAnsi="Arial" w:cs="Arial"/>
          <w:lang w:val="es-PE"/>
        </w:rPr>
      </w:pPr>
      <w:r w:rsidRPr="00B03750">
        <w:rPr>
          <w:rStyle w:val="Textoennegrita"/>
          <w:rFonts w:ascii="Arial" w:hAnsi="Arial" w:cs="Arial"/>
          <w:lang w:val="es-PE"/>
        </w:rPr>
        <w:t>Estimación para completar (ETC):</w:t>
      </w:r>
      <w:r w:rsidRPr="00B03750">
        <w:rPr>
          <w:rFonts w:ascii="Arial" w:hAnsi="Arial" w:cs="Arial"/>
          <w:lang w:val="es-PE"/>
        </w:rPr>
        <w:t xml:space="preserve"> Cantidad de recursos adicionales necesarios para finalizar el proyecto desde la fecha de control.</w:t>
      </w:r>
    </w:p>
    <w:p w14:paraId="6EDADD59" w14:textId="77777777" w:rsidR="002332CF" w:rsidRPr="00B03750" w:rsidRDefault="002332CF" w:rsidP="00553FA0">
      <w:pPr>
        <w:pStyle w:val="NormalWeb"/>
        <w:numPr>
          <w:ilvl w:val="0"/>
          <w:numId w:val="61"/>
        </w:numPr>
        <w:spacing w:line="360" w:lineRule="auto"/>
        <w:rPr>
          <w:rFonts w:ascii="Arial" w:hAnsi="Arial" w:cs="Arial"/>
          <w:lang w:val="es-PE"/>
        </w:rPr>
      </w:pPr>
      <w:r w:rsidRPr="00B03750">
        <w:rPr>
          <w:rStyle w:val="Textoennegrita"/>
          <w:rFonts w:ascii="Arial" w:hAnsi="Arial" w:cs="Arial"/>
          <w:lang w:val="es-PE"/>
        </w:rPr>
        <w:t>Variación a la conclusión (VAC = BAC – EAC):</w:t>
      </w:r>
      <w:r w:rsidRPr="00B03750">
        <w:rPr>
          <w:rFonts w:ascii="Arial" w:hAnsi="Arial" w:cs="Arial"/>
          <w:lang w:val="es-PE"/>
        </w:rPr>
        <w:t xml:space="preserve"> Diferencia entre el presupuesto aprobado (BAC) y la estimación a la conclusión.</w:t>
      </w:r>
    </w:p>
    <w:p w14:paraId="5BF8F93A" w14:textId="77777777" w:rsidR="002332CF" w:rsidRPr="00B03750" w:rsidRDefault="002332CF" w:rsidP="002332CF">
      <w:pPr>
        <w:pStyle w:val="Ttulo4"/>
        <w:spacing w:line="360" w:lineRule="auto"/>
        <w:rPr>
          <w:rFonts w:ascii="Arial" w:hAnsi="Arial" w:cs="Arial"/>
          <w:lang w:val="es-PE"/>
        </w:rPr>
      </w:pPr>
      <w:r w:rsidRPr="00B03750">
        <w:rPr>
          <w:rStyle w:val="Textoennegrita"/>
          <w:rFonts w:ascii="Arial" w:hAnsi="Arial" w:cs="Arial"/>
          <w:b/>
          <w:bCs/>
          <w:lang w:val="es-PE"/>
        </w:rPr>
        <w:t>Beneficios del EVM</w:t>
      </w:r>
    </w:p>
    <w:p w14:paraId="797E0095" w14:textId="77777777" w:rsidR="002332CF" w:rsidRPr="00B03750" w:rsidRDefault="002332CF" w:rsidP="002332CF">
      <w:pPr>
        <w:pStyle w:val="NormalWeb"/>
        <w:spacing w:line="360" w:lineRule="auto"/>
        <w:rPr>
          <w:rFonts w:ascii="Arial" w:hAnsi="Arial" w:cs="Arial"/>
          <w:lang w:val="es-PE"/>
        </w:rPr>
      </w:pPr>
      <w:r w:rsidRPr="00B03750">
        <w:rPr>
          <w:rFonts w:ascii="Arial" w:hAnsi="Arial" w:cs="Arial"/>
          <w:lang w:val="es-PE"/>
        </w:rPr>
        <w:t>El uso del Valor Ganado aporta múltiples ventajas a la gestión de costos:</w:t>
      </w:r>
    </w:p>
    <w:p w14:paraId="71E93E26" w14:textId="77777777" w:rsidR="002332CF" w:rsidRPr="00B03750" w:rsidRDefault="002332CF" w:rsidP="00553FA0">
      <w:pPr>
        <w:pStyle w:val="NormalWeb"/>
        <w:numPr>
          <w:ilvl w:val="0"/>
          <w:numId w:val="62"/>
        </w:numPr>
        <w:spacing w:line="360" w:lineRule="auto"/>
        <w:rPr>
          <w:rFonts w:ascii="Arial" w:hAnsi="Arial" w:cs="Arial"/>
          <w:lang w:val="es-PE"/>
        </w:rPr>
      </w:pPr>
      <w:r w:rsidRPr="00B03750">
        <w:rPr>
          <w:rFonts w:ascii="Arial" w:hAnsi="Arial" w:cs="Arial"/>
          <w:lang w:val="es-PE"/>
        </w:rPr>
        <w:t>Proporciona una visión objetiva y cuantitativa del desempeño.</w:t>
      </w:r>
    </w:p>
    <w:p w14:paraId="1C0238E9" w14:textId="77777777" w:rsidR="002332CF" w:rsidRPr="00B03750" w:rsidRDefault="002332CF" w:rsidP="00553FA0">
      <w:pPr>
        <w:pStyle w:val="NormalWeb"/>
        <w:numPr>
          <w:ilvl w:val="0"/>
          <w:numId w:val="62"/>
        </w:numPr>
        <w:spacing w:line="360" w:lineRule="auto"/>
        <w:rPr>
          <w:rFonts w:ascii="Arial" w:hAnsi="Arial" w:cs="Arial"/>
          <w:lang w:val="es-PE"/>
        </w:rPr>
      </w:pPr>
      <w:r w:rsidRPr="00B03750">
        <w:rPr>
          <w:rFonts w:ascii="Arial" w:hAnsi="Arial" w:cs="Arial"/>
          <w:lang w:val="es-PE"/>
        </w:rPr>
        <w:t>Permite identificar problemas tempranamente, antes de que se conviertan en desviaciones críticas.</w:t>
      </w:r>
    </w:p>
    <w:p w14:paraId="1C4DF4ED" w14:textId="77777777" w:rsidR="002332CF" w:rsidRPr="00B03750" w:rsidRDefault="002332CF" w:rsidP="00553FA0">
      <w:pPr>
        <w:pStyle w:val="NormalWeb"/>
        <w:numPr>
          <w:ilvl w:val="0"/>
          <w:numId w:val="62"/>
        </w:numPr>
        <w:spacing w:line="360" w:lineRule="auto"/>
        <w:rPr>
          <w:rFonts w:ascii="Arial" w:hAnsi="Arial" w:cs="Arial"/>
          <w:lang w:val="es-PE"/>
        </w:rPr>
      </w:pPr>
      <w:r w:rsidRPr="00B03750">
        <w:rPr>
          <w:rFonts w:ascii="Arial" w:hAnsi="Arial" w:cs="Arial"/>
          <w:lang w:val="es-PE"/>
        </w:rPr>
        <w:t>Integra alcance, tiempo y costos en un único marco de referencia.</w:t>
      </w:r>
    </w:p>
    <w:p w14:paraId="75B9D700" w14:textId="77777777" w:rsidR="002332CF" w:rsidRPr="00B03750" w:rsidRDefault="002332CF" w:rsidP="00553FA0">
      <w:pPr>
        <w:pStyle w:val="NormalWeb"/>
        <w:numPr>
          <w:ilvl w:val="0"/>
          <w:numId w:val="62"/>
        </w:numPr>
        <w:spacing w:line="360" w:lineRule="auto"/>
        <w:rPr>
          <w:rFonts w:ascii="Arial" w:hAnsi="Arial" w:cs="Arial"/>
          <w:lang w:val="es-PE"/>
        </w:rPr>
      </w:pPr>
      <w:r w:rsidRPr="00B03750">
        <w:rPr>
          <w:rFonts w:ascii="Arial" w:hAnsi="Arial" w:cs="Arial"/>
          <w:lang w:val="es-PE"/>
        </w:rPr>
        <w:t>Facilita la toma de decisiones basada en datos concretos y no en percepciones.</w:t>
      </w:r>
    </w:p>
    <w:p w14:paraId="66C33F09" w14:textId="77777777" w:rsidR="002332CF" w:rsidRPr="00B03750" w:rsidRDefault="002332CF" w:rsidP="002332CF">
      <w:pPr>
        <w:pStyle w:val="Ttulo4"/>
        <w:spacing w:line="360" w:lineRule="auto"/>
        <w:rPr>
          <w:rFonts w:ascii="Arial" w:hAnsi="Arial" w:cs="Arial"/>
          <w:lang w:val="es-PE"/>
        </w:rPr>
      </w:pPr>
      <w:r w:rsidRPr="00B03750">
        <w:rPr>
          <w:rStyle w:val="Textoennegrita"/>
          <w:rFonts w:ascii="Arial" w:hAnsi="Arial" w:cs="Arial"/>
          <w:b/>
          <w:bCs/>
          <w:lang w:val="es-PE"/>
        </w:rPr>
        <w:t>Aplicación práctica en proyectos</w:t>
      </w:r>
    </w:p>
    <w:p w14:paraId="6B56210C" w14:textId="77777777" w:rsidR="002332CF" w:rsidRPr="00B03750" w:rsidRDefault="002332CF" w:rsidP="002332CF">
      <w:pPr>
        <w:pStyle w:val="NormalWeb"/>
        <w:spacing w:line="360" w:lineRule="auto"/>
        <w:ind w:firstLine="720"/>
        <w:rPr>
          <w:rFonts w:ascii="Arial" w:hAnsi="Arial" w:cs="Arial"/>
          <w:lang w:val="es-PE"/>
        </w:rPr>
      </w:pPr>
      <w:r w:rsidRPr="00B03750">
        <w:rPr>
          <w:rFonts w:ascii="Arial" w:hAnsi="Arial" w:cs="Arial"/>
          <w:lang w:val="es-PE"/>
        </w:rPr>
        <w:t xml:space="preserve">En la práctica, el </w:t>
      </w:r>
      <w:r w:rsidRPr="00B03750">
        <w:rPr>
          <w:rStyle w:val="Textoennegrita"/>
          <w:rFonts w:ascii="Arial" w:hAnsi="Arial" w:cs="Arial"/>
          <w:lang w:val="es-PE"/>
        </w:rPr>
        <w:t>control de costos mediante EVM</w:t>
      </w:r>
      <w:r w:rsidRPr="00B03750">
        <w:rPr>
          <w:rFonts w:ascii="Arial" w:hAnsi="Arial" w:cs="Arial"/>
          <w:lang w:val="es-PE"/>
        </w:rPr>
        <w:t xml:space="preserve"> requiere contar con un cronograma bien definido, una estructura de desglose de trabajo (EDT/WBS) clara y un presupuesto aprobado. Además, se debe llevar un registro riguroso de los costos reales y del avance físico para que los indicadores sean confiables.</w:t>
      </w:r>
    </w:p>
    <w:p w14:paraId="623EAEF6" w14:textId="77777777" w:rsidR="002332CF" w:rsidRPr="00B03750" w:rsidRDefault="002332CF" w:rsidP="004D6809">
      <w:pPr>
        <w:pStyle w:val="NormalWeb"/>
        <w:spacing w:line="360" w:lineRule="auto"/>
        <w:ind w:firstLine="720"/>
        <w:rPr>
          <w:rFonts w:ascii="Arial" w:hAnsi="Arial" w:cs="Arial"/>
          <w:lang w:val="es-PE"/>
        </w:rPr>
      </w:pPr>
      <w:r w:rsidRPr="00B03750">
        <w:rPr>
          <w:rFonts w:ascii="Arial" w:hAnsi="Arial" w:cs="Arial"/>
          <w:lang w:val="es-PE"/>
        </w:rPr>
        <w:t>El éxito de la técnica depende de la disciplina en la recolección de datos, la consistencia en la metodología aplicada y la capacidad del equipo para interpretar los resultados y tomar decisiones correctivas.</w:t>
      </w:r>
    </w:p>
    <w:p w14:paraId="1CC8CAAB" w14:textId="77777777" w:rsidR="000F33CA" w:rsidRPr="00B03750" w:rsidRDefault="000F33CA" w:rsidP="000F33CA">
      <w:pPr>
        <w:pStyle w:val="Ttulo3"/>
        <w:spacing w:line="360" w:lineRule="auto"/>
        <w:rPr>
          <w:rFonts w:ascii="Arial" w:hAnsi="Arial" w:cs="Arial"/>
          <w:color w:val="auto"/>
          <w:sz w:val="28"/>
          <w:szCs w:val="28"/>
          <w:lang w:val="es-PE"/>
        </w:rPr>
      </w:pPr>
      <w:r w:rsidRPr="00B03750">
        <w:rPr>
          <w:rStyle w:val="Textoennegrita"/>
          <w:rFonts w:ascii="Arial" w:hAnsi="Arial" w:cs="Arial"/>
          <w:color w:val="auto"/>
          <w:sz w:val="28"/>
          <w:szCs w:val="28"/>
          <w:lang w:val="es-PE"/>
        </w:rPr>
        <w:t>3.5. Gestión de la Calidad</w:t>
      </w:r>
    </w:p>
    <w:p w14:paraId="5E13C914" w14:textId="77777777" w:rsidR="000F33CA" w:rsidRPr="00B03750" w:rsidRDefault="000F33CA" w:rsidP="000F33CA">
      <w:pPr>
        <w:pStyle w:val="Ttulo4"/>
        <w:spacing w:line="360" w:lineRule="auto"/>
        <w:rPr>
          <w:rFonts w:ascii="Arial" w:hAnsi="Arial" w:cs="Arial"/>
          <w:lang w:val="es-PE"/>
        </w:rPr>
      </w:pPr>
      <w:r w:rsidRPr="00B03750">
        <w:rPr>
          <w:rStyle w:val="Textoennegrita"/>
          <w:rFonts w:ascii="Arial" w:hAnsi="Arial" w:cs="Arial"/>
          <w:b/>
          <w:bCs/>
          <w:lang w:val="es-PE"/>
        </w:rPr>
        <w:t>3.5.1. Plan de calidad</w:t>
      </w:r>
    </w:p>
    <w:p w14:paraId="3815DEA1" w14:textId="77777777" w:rsidR="000F33CA" w:rsidRPr="00B03750" w:rsidRDefault="000F33CA" w:rsidP="000F33CA">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plan de calidad</w:t>
      </w:r>
      <w:r w:rsidRPr="00B03750">
        <w:rPr>
          <w:rFonts w:ascii="Arial" w:hAnsi="Arial" w:cs="Arial"/>
          <w:lang w:val="es-PE"/>
        </w:rPr>
        <w:t xml:space="preserve"> constituye un documento fundamental dentro de la </w:t>
      </w:r>
      <w:r w:rsidRPr="00B03750">
        <w:rPr>
          <w:rStyle w:val="nfasis"/>
          <w:rFonts w:ascii="Arial" w:hAnsi="Arial" w:cs="Arial"/>
          <w:lang w:val="es-PE"/>
        </w:rPr>
        <w:t>gestión de la calidad del proyecto</w:t>
      </w:r>
      <w:r w:rsidRPr="00B03750">
        <w:rPr>
          <w:rFonts w:ascii="Arial" w:hAnsi="Arial" w:cs="Arial"/>
          <w:lang w:val="es-PE"/>
        </w:rPr>
        <w:t>. Su propósito principal es definir cómo se implementarán las políticas, procedimientos y prácticas de calidad durante todo el ciclo de vida del proyecto, garantizando que los entregables cumplan con los estándares previamente acordados con el cliente y con las normativas aplicables.</w:t>
      </w:r>
    </w:p>
    <w:p w14:paraId="3A0AA293" w14:textId="77777777" w:rsidR="000F33CA" w:rsidRPr="00B03750" w:rsidRDefault="000F33CA" w:rsidP="000F33CA">
      <w:pPr>
        <w:pStyle w:val="NormalWeb"/>
        <w:spacing w:line="360" w:lineRule="auto"/>
        <w:ind w:firstLine="720"/>
        <w:rPr>
          <w:rFonts w:ascii="Arial" w:hAnsi="Arial" w:cs="Arial"/>
          <w:lang w:val="es-PE"/>
        </w:rPr>
      </w:pPr>
      <w:r w:rsidRPr="00B03750">
        <w:rPr>
          <w:rFonts w:ascii="Arial" w:hAnsi="Arial" w:cs="Arial"/>
          <w:lang w:val="es-PE"/>
        </w:rPr>
        <w:t>El plan de calidad no es un documento estático; debe ser actualizado conforme avanzan las fases del proyecto, a medida que se identifican nuevas necesidades o se producen cambios en el alcance, los procesos o las condiciones externas.</w:t>
      </w:r>
    </w:p>
    <w:p w14:paraId="6F76DB8B" w14:textId="77777777" w:rsidR="000F33CA" w:rsidRPr="00B03750" w:rsidRDefault="000F33CA" w:rsidP="000F33CA">
      <w:pPr>
        <w:pStyle w:val="Ttulo4"/>
        <w:spacing w:line="360" w:lineRule="auto"/>
        <w:rPr>
          <w:rFonts w:ascii="Arial" w:hAnsi="Arial" w:cs="Arial"/>
          <w:lang w:val="es-PE"/>
        </w:rPr>
      </w:pPr>
      <w:r w:rsidRPr="00B03750">
        <w:rPr>
          <w:rStyle w:val="Textoennegrita"/>
          <w:rFonts w:ascii="Arial" w:hAnsi="Arial" w:cs="Arial"/>
          <w:b/>
          <w:bCs/>
          <w:lang w:val="es-PE"/>
        </w:rPr>
        <w:t>Objetivos del plan de calidad</w:t>
      </w:r>
    </w:p>
    <w:p w14:paraId="3DD16353" w14:textId="77777777" w:rsidR="000F33CA" w:rsidRPr="00B03750" w:rsidRDefault="000F33CA" w:rsidP="000F33CA">
      <w:pPr>
        <w:pStyle w:val="NormalWeb"/>
        <w:spacing w:line="360" w:lineRule="auto"/>
        <w:rPr>
          <w:rFonts w:ascii="Arial" w:hAnsi="Arial" w:cs="Arial"/>
          <w:lang w:val="es-PE"/>
        </w:rPr>
      </w:pPr>
      <w:r w:rsidRPr="00B03750">
        <w:rPr>
          <w:rFonts w:ascii="Arial" w:hAnsi="Arial" w:cs="Arial"/>
          <w:lang w:val="es-PE"/>
        </w:rPr>
        <w:t>Un plan de calidad persigue varios fines esenciales:</w:t>
      </w:r>
    </w:p>
    <w:p w14:paraId="24DC3C7F" w14:textId="77777777" w:rsidR="000F33CA" w:rsidRPr="00B03750" w:rsidRDefault="000F33CA" w:rsidP="00553FA0">
      <w:pPr>
        <w:pStyle w:val="NormalWeb"/>
        <w:numPr>
          <w:ilvl w:val="0"/>
          <w:numId w:val="63"/>
        </w:numPr>
        <w:spacing w:line="360" w:lineRule="auto"/>
        <w:rPr>
          <w:rFonts w:ascii="Arial" w:hAnsi="Arial" w:cs="Arial"/>
          <w:lang w:val="es-PE"/>
        </w:rPr>
      </w:pPr>
      <w:r w:rsidRPr="00B03750">
        <w:rPr>
          <w:rStyle w:val="Textoennegrita"/>
          <w:rFonts w:ascii="Arial" w:hAnsi="Arial" w:cs="Arial"/>
          <w:lang w:val="es-PE"/>
        </w:rPr>
        <w:t>Asegurar la conformidad con los requisitos:</w:t>
      </w:r>
      <w:r w:rsidRPr="00B03750">
        <w:rPr>
          <w:rFonts w:ascii="Arial" w:hAnsi="Arial" w:cs="Arial"/>
          <w:lang w:val="es-PE"/>
        </w:rPr>
        <w:t xml:space="preserve"> Garantizar que el producto, servicio o resultado final cumpla con las especificaciones contractuales y expectativas del cliente.</w:t>
      </w:r>
    </w:p>
    <w:p w14:paraId="3009A9B5" w14:textId="77777777" w:rsidR="000F33CA" w:rsidRPr="00B03750" w:rsidRDefault="000F33CA" w:rsidP="00553FA0">
      <w:pPr>
        <w:pStyle w:val="NormalWeb"/>
        <w:numPr>
          <w:ilvl w:val="0"/>
          <w:numId w:val="63"/>
        </w:numPr>
        <w:spacing w:line="360" w:lineRule="auto"/>
        <w:rPr>
          <w:rFonts w:ascii="Arial" w:hAnsi="Arial" w:cs="Arial"/>
          <w:lang w:val="es-PE"/>
        </w:rPr>
      </w:pPr>
      <w:r w:rsidRPr="00B03750">
        <w:rPr>
          <w:rStyle w:val="Textoennegrita"/>
          <w:rFonts w:ascii="Arial" w:hAnsi="Arial" w:cs="Arial"/>
          <w:lang w:val="es-PE"/>
        </w:rPr>
        <w:t>Prevenir errores en lugar de corregirlos:</w:t>
      </w:r>
      <w:r w:rsidRPr="00B03750">
        <w:rPr>
          <w:rFonts w:ascii="Arial" w:hAnsi="Arial" w:cs="Arial"/>
          <w:lang w:val="es-PE"/>
        </w:rPr>
        <w:t xml:space="preserve"> Enfocar los esfuerzos en la planificación y el aseguramiento para evitar retrabajos costosos.</w:t>
      </w:r>
    </w:p>
    <w:p w14:paraId="7DC048DC" w14:textId="77777777" w:rsidR="000F33CA" w:rsidRPr="00B03750" w:rsidRDefault="000F33CA" w:rsidP="00553FA0">
      <w:pPr>
        <w:pStyle w:val="NormalWeb"/>
        <w:numPr>
          <w:ilvl w:val="0"/>
          <w:numId w:val="63"/>
        </w:numPr>
        <w:spacing w:line="360" w:lineRule="auto"/>
        <w:rPr>
          <w:rFonts w:ascii="Arial" w:hAnsi="Arial" w:cs="Arial"/>
          <w:lang w:val="es-PE"/>
        </w:rPr>
      </w:pPr>
      <w:r w:rsidRPr="00B03750">
        <w:rPr>
          <w:rStyle w:val="Textoennegrita"/>
          <w:rFonts w:ascii="Arial" w:hAnsi="Arial" w:cs="Arial"/>
          <w:lang w:val="es-PE"/>
        </w:rPr>
        <w:t>Estandarizar procesos:</w:t>
      </w:r>
      <w:r w:rsidRPr="00B03750">
        <w:rPr>
          <w:rFonts w:ascii="Arial" w:hAnsi="Arial" w:cs="Arial"/>
          <w:lang w:val="es-PE"/>
        </w:rPr>
        <w:t xml:space="preserve"> Definir lineamientos claros que guíen al equipo en la ejecución de tareas bajo criterios uniformes de calidad.</w:t>
      </w:r>
    </w:p>
    <w:p w14:paraId="54B82465" w14:textId="77777777" w:rsidR="000F33CA" w:rsidRPr="00B03750" w:rsidRDefault="000F33CA" w:rsidP="00553FA0">
      <w:pPr>
        <w:pStyle w:val="NormalWeb"/>
        <w:numPr>
          <w:ilvl w:val="0"/>
          <w:numId w:val="63"/>
        </w:numPr>
        <w:spacing w:line="360" w:lineRule="auto"/>
        <w:rPr>
          <w:rFonts w:ascii="Arial" w:hAnsi="Arial" w:cs="Arial"/>
          <w:lang w:val="es-PE"/>
        </w:rPr>
      </w:pPr>
      <w:r w:rsidRPr="00B03750">
        <w:rPr>
          <w:rStyle w:val="Textoennegrita"/>
          <w:rFonts w:ascii="Arial" w:hAnsi="Arial" w:cs="Arial"/>
          <w:lang w:val="es-PE"/>
        </w:rPr>
        <w:t>Facilitar el control y la mejora continua:</w:t>
      </w:r>
      <w:r w:rsidRPr="00B03750">
        <w:rPr>
          <w:rFonts w:ascii="Arial" w:hAnsi="Arial" w:cs="Arial"/>
          <w:lang w:val="es-PE"/>
        </w:rPr>
        <w:t xml:space="preserve"> Establecer mecanismos de medición y retroalimentación que permitan identificar oportunidades de optimización.</w:t>
      </w:r>
    </w:p>
    <w:p w14:paraId="6FAAF9C4" w14:textId="77777777" w:rsidR="000F33CA" w:rsidRPr="00B03750" w:rsidRDefault="000F33CA" w:rsidP="000F33CA">
      <w:pPr>
        <w:pStyle w:val="Ttulo4"/>
        <w:spacing w:line="360" w:lineRule="auto"/>
        <w:rPr>
          <w:rFonts w:ascii="Arial" w:hAnsi="Arial" w:cs="Arial"/>
          <w:lang w:val="es-PE"/>
        </w:rPr>
      </w:pPr>
      <w:r w:rsidRPr="00B03750">
        <w:rPr>
          <w:rStyle w:val="Textoennegrita"/>
          <w:rFonts w:ascii="Arial" w:hAnsi="Arial" w:cs="Arial"/>
          <w:b/>
          <w:bCs/>
          <w:lang w:val="es-PE"/>
        </w:rPr>
        <w:t>Componentes principales del plan de calidad</w:t>
      </w:r>
    </w:p>
    <w:p w14:paraId="0D3CB7C9" w14:textId="77777777" w:rsidR="000F33CA" w:rsidRPr="00B03750" w:rsidRDefault="000F33CA" w:rsidP="000F33CA">
      <w:pPr>
        <w:pStyle w:val="NormalWeb"/>
        <w:spacing w:line="360" w:lineRule="auto"/>
        <w:rPr>
          <w:rFonts w:ascii="Arial" w:hAnsi="Arial" w:cs="Arial"/>
          <w:lang w:val="es-PE"/>
        </w:rPr>
      </w:pPr>
      <w:r w:rsidRPr="00B03750">
        <w:rPr>
          <w:rFonts w:ascii="Arial" w:hAnsi="Arial" w:cs="Arial"/>
          <w:lang w:val="es-PE"/>
        </w:rPr>
        <w:t>El plan de calidad suele estructurarse en torno a los siguientes elementos:</w:t>
      </w:r>
    </w:p>
    <w:p w14:paraId="6D635CEE" w14:textId="77777777" w:rsidR="000F33CA" w:rsidRPr="00B03750" w:rsidRDefault="000F33CA" w:rsidP="00553FA0">
      <w:pPr>
        <w:pStyle w:val="NormalWeb"/>
        <w:numPr>
          <w:ilvl w:val="0"/>
          <w:numId w:val="64"/>
        </w:numPr>
        <w:spacing w:line="360" w:lineRule="auto"/>
        <w:rPr>
          <w:rFonts w:ascii="Arial" w:hAnsi="Arial" w:cs="Arial"/>
          <w:lang w:val="es-PE"/>
        </w:rPr>
      </w:pPr>
      <w:r w:rsidRPr="00B03750">
        <w:rPr>
          <w:rStyle w:val="Textoennegrita"/>
          <w:rFonts w:ascii="Arial" w:hAnsi="Arial" w:cs="Arial"/>
          <w:lang w:val="es-PE"/>
        </w:rPr>
        <w:t>Objetivos y políticas de calidad:</w:t>
      </w:r>
      <w:r w:rsidRPr="00B03750">
        <w:rPr>
          <w:rFonts w:ascii="Arial" w:hAnsi="Arial" w:cs="Arial"/>
          <w:lang w:val="es-PE"/>
        </w:rPr>
        <w:t xml:space="preserve"> Declaración explícita de los estándares de calidad a cumplir y la estrategia para alcanzarlos.</w:t>
      </w:r>
    </w:p>
    <w:p w14:paraId="17F0F82C" w14:textId="77777777" w:rsidR="000F33CA" w:rsidRPr="00B03750" w:rsidRDefault="000F33CA" w:rsidP="00553FA0">
      <w:pPr>
        <w:pStyle w:val="NormalWeb"/>
        <w:numPr>
          <w:ilvl w:val="0"/>
          <w:numId w:val="64"/>
        </w:numPr>
        <w:spacing w:line="360" w:lineRule="auto"/>
        <w:rPr>
          <w:rFonts w:ascii="Arial" w:hAnsi="Arial" w:cs="Arial"/>
          <w:lang w:val="es-PE"/>
        </w:rPr>
      </w:pPr>
      <w:r w:rsidRPr="00B03750">
        <w:rPr>
          <w:rStyle w:val="Textoennegrita"/>
          <w:rFonts w:ascii="Arial" w:hAnsi="Arial" w:cs="Arial"/>
          <w:lang w:val="es-PE"/>
        </w:rPr>
        <w:t>Roles y responsabilidades:</w:t>
      </w:r>
      <w:r w:rsidRPr="00B03750">
        <w:rPr>
          <w:rFonts w:ascii="Arial" w:hAnsi="Arial" w:cs="Arial"/>
          <w:lang w:val="es-PE"/>
        </w:rPr>
        <w:t xml:space="preserve"> Asignación de funciones específicas al equipo del proyecto en relación con la gestión de calidad, incluyendo auditorías internas y revisiones técnicas.</w:t>
      </w:r>
    </w:p>
    <w:p w14:paraId="126D5E12" w14:textId="77777777" w:rsidR="000F33CA" w:rsidRPr="00B03750" w:rsidRDefault="000F33CA" w:rsidP="00553FA0">
      <w:pPr>
        <w:pStyle w:val="NormalWeb"/>
        <w:numPr>
          <w:ilvl w:val="0"/>
          <w:numId w:val="64"/>
        </w:numPr>
        <w:spacing w:line="360" w:lineRule="auto"/>
        <w:rPr>
          <w:rFonts w:ascii="Arial" w:hAnsi="Arial" w:cs="Arial"/>
          <w:lang w:val="es-PE"/>
        </w:rPr>
      </w:pPr>
      <w:r w:rsidRPr="00B03750">
        <w:rPr>
          <w:rStyle w:val="Textoennegrita"/>
          <w:rFonts w:ascii="Arial" w:hAnsi="Arial" w:cs="Arial"/>
          <w:lang w:val="es-PE"/>
        </w:rPr>
        <w:t>Procesos y procedimientos:</w:t>
      </w:r>
      <w:r w:rsidRPr="00B03750">
        <w:rPr>
          <w:rFonts w:ascii="Arial" w:hAnsi="Arial" w:cs="Arial"/>
          <w:lang w:val="es-PE"/>
        </w:rPr>
        <w:t xml:space="preserve"> Descripción de cómo se llevarán a cabo las actividades críticas para garantizar la calidad, desde la planificación hasta la entrega final.</w:t>
      </w:r>
    </w:p>
    <w:p w14:paraId="08BE80DB" w14:textId="77777777" w:rsidR="000F33CA" w:rsidRPr="00B03750" w:rsidRDefault="000F33CA" w:rsidP="00553FA0">
      <w:pPr>
        <w:pStyle w:val="NormalWeb"/>
        <w:numPr>
          <w:ilvl w:val="0"/>
          <w:numId w:val="64"/>
        </w:numPr>
        <w:spacing w:line="360" w:lineRule="auto"/>
        <w:rPr>
          <w:rFonts w:ascii="Arial" w:hAnsi="Arial" w:cs="Arial"/>
          <w:lang w:val="es-PE"/>
        </w:rPr>
      </w:pPr>
      <w:r w:rsidRPr="00B03750">
        <w:rPr>
          <w:rStyle w:val="Textoennegrita"/>
          <w:rFonts w:ascii="Arial" w:hAnsi="Arial" w:cs="Arial"/>
          <w:lang w:val="es-PE"/>
        </w:rPr>
        <w:t>Criterios de aceptación:</w:t>
      </w:r>
      <w:r w:rsidRPr="00B03750">
        <w:rPr>
          <w:rFonts w:ascii="Arial" w:hAnsi="Arial" w:cs="Arial"/>
          <w:lang w:val="es-PE"/>
        </w:rPr>
        <w:t xml:space="preserve"> Definición clara de las condiciones que deben cumplir los entregables para ser aceptados por el cliente o las partes interesadas.</w:t>
      </w:r>
    </w:p>
    <w:p w14:paraId="0F61FA66" w14:textId="77777777" w:rsidR="000F33CA" w:rsidRPr="00B03750" w:rsidRDefault="000F33CA" w:rsidP="00553FA0">
      <w:pPr>
        <w:pStyle w:val="NormalWeb"/>
        <w:numPr>
          <w:ilvl w:val="0"/>
          <w:numId w:val="64"/>
        </w:numPr>
        <w:spacing w:line="360" w:lineRule="auto"/>
        <w:rPr>
          <w:rFonts w:ascii="Arial" w:hAnsi="Arial" w:cs="Arial"/>
          <w:lang w:val="es-PE"/>
        </w:rPr>
      </w:pPr>
      <w:r w:rsidRPr="00B03750">
        <w:rPr>
          <w:rStyle w:val="Textoennegrita"/>
          <w:rFonts w:ascii="Arial" w:hAnsi="Arial" w:cs="Arial"/>
          <w:lang w:val="es-PE"/>
        </w:rPr>
        <w:t>Herramientas y técnicas de control:</w:t>
      </w:r>
      <w:r w:rsidRPr="00B03750">
        <w:rPr>
          <w:rFonts w:ascii="Arial" w:hAnsi="Arial" w:cs="Arial"/>
          <w:lang w:val="es-PE"/>
        </w:rPr>
        <w:t xml:space="preserve"> Identificación de métodos de supervisión como listas de verificación, auditorías, diagramas de causa-efecto, muestreo estadístico o control estadístico de procesos.</w:t>
      </w:r>
    </w:p>
    <w:p w14:paraId="3CCFCE4E" w14:textId="77777777" w:rsidR="000F33CA" w:rsidRPr="00B03750" w:rsidRDefault="000F33CA" w:rsidP="00553FA0">
      <w:pPr>
        <w:pStyle w:val="NormalWeb"/>
        <w:numPr>
          <w:ilvl w:val="0"/>
          <w:numId w:val="64"/>
        </w:numPr>
        <w:spacing w:line="360" w:lineRule="auto"/>
        <w:rPr>
          <w:rFonts w:ascii="Arial" w:hAnsi="Arial" w:cs="Arial"/>
          <w:lang w:val="es-PE"/>
        </w:rPr>
      </w:pPr>
      <w:r w:rsidRPr="00B03750">
        <w:rPr>
          <w:rStyle w:val="Textoennegrita"/>
          <w:rFonts w:ascii="Arial" w:hAnsi="Arial" w:cs="Arial"/>
          <w:lang w:val="es-PE"/>
        </w:rPr>
        <w:t>Documentación y registros:</w:t>
      </w:r>
      <w:r w:rsidRPr="00B03750">
        <w:rPr>
          <w:rFonts w:ascii="Arial" w:hAnsi="Arial" w:cs="Arial"/>
          <w:lang w:val="es-PE"/>
        </w:rPr>
        <w:t xml:space="preserve"> Instrucciones sobre cómo se recopilará y mantendrá la evidencia de calidad, asegurando trazabilidad y cumplimiento normativo.</w:t>
      </w:r>
    </w:p>
    <w:p w14:paraId="751CDFFB" w14:textId="77777777" w:rsidR="000F33CA" w:rsidRPr="00B03750" w:rsidRDefault="000F33CA" w:rsidP="000F33CA">
      <w:pPr>
        <w:pStyle w:val="Ttulo4"/>
        <w:spacing w:line="360" w:lineRule="auto"/>
        <w:rPr>
          <w:rFonts w:ascii="Arial" w:hAnsi="Arial" w:cs="Arial"/>
          <w:lang w:val="es-PE"/>
        </w:rPr>
      </w:pPr>
      <w:r w:rsidRPr="00B03750">
        <w:rPr>
          <w:rStyle w:val="Textoennegrita"/>
          <w:rFonts w:ascii="Arial" w:hAnsi="Arial" w:cs="Arial"/>
          <w:b/>
          <w:bCs/>
          <w:lang w:val="es-PE"/>
        </w:rPr>
        <w:t>Relación con la gestión del proyecto</w:t>
      </w:r>
    </w:p>
    <w:p w14:paraId="6FC993A5" w14:textId="77777777" w:rsidR="000F33CA" w:rsidRPr="00B03750" w:rsidRDefault="000F33CA" w:rsidP="000F33CA">
      <w:pPr>
        <w:pStyle w:val="NormalWeb"/>
        <w:spacing w:line="360" w:lineRule="auto"/>
        <w:ind w:firstLine="720"/>
        <w:rPr>
          <w:rFonts w:ascii="Arial" w:hAnsi="Arial" w:cs="Arial"/>
          <w:lang w:val="es-PE"/>
        </w:rPr>
      </w:pPr>
      <w:r w:rsidRPr="00B03750">
        <w:rPr>
          <w:rFonts w:ascii="Arial" w:hAnsi="Arial" w:cs="Arial"/>
          <w:lang w:val="es-PE"/>
        </w:rPr>
        <w:t xml:space="preserve">El plan de calidad debe estar completamente alineado con el </w:t>
      </w:r>
      <w:r w:rsidRPr="00B03750">
        <w:rPr>
          <w:rStyle w:val="Textoennegrita"/>
          <w:rFonts w:ascii="Arial" w:hAnsi="Arial" w:cs="Arial"/>
          <w:lang w:val="es-PE"/>
        </w:rPr>
        <w:t>plan para la dirección del proyecto</w:t>
      </w:r>
      <w:r w:rsidRPr="00B03750">
        <w:rPr>
          <w:rFonts w:ascii="Arial" w:hAnsi="Arial" w:cs="Arial"/>
          <w:lang w:val="es-PE"/>
        </w:rPr>
        <w:t>, así como con el cronograma, el presupuesto y la gestión de riesgos. De esta forma, la calidad no se entiende como un aspecto aislado, sino como un componente integrado que incide en el éxito global del proyecto.</w:t>
      </w:r>
    </w:p>
    <w:p w14:paraId="23321DB3" w14:textId="77777777" w:rsidR="000F33CA" w:rsidRPr="00B03750" w:rsidRDefault="000F33CA" w:rsidP="000F33CA">
      <w:pPr>
        <w:pStyle w:val="NormalWeb"/>
        <w:spacing w:line="360" w:lineRule="auto"/>
        <w:ind w:firstLine="720"/>
        <w:rPr>
          <w:lang w:val="es-PE"/>
        </w:rPr>
      </w:pPr>
      <w:r w:rsidRPr="00B03750">
        <w:rPr>
          <w:rFonts w:ascii="Arial" w:hAnsi="Arial" w:cs="Arial"/>
          <w:lang w:val="es-PE"/>
        </w:rPr>
        <w:t>Además, el plan debe ser compartido con todo el equipo y revisado periódicamente para confirmar que los objetivos de calidad siguen siendo realistas y alcanzables dentro de las restricciones del proyecto</w:t>
      </w:r>
      <w:r w:rsidRPr="00B03750">
        <w:rPr>
          <w:lang w:val="es-PE"/>
        </w:rPr>
        <w:t>.</w:t>
      </w:r>
    </w:p>
    <w:p w14:paraId="3E8B70E3"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3.5.2. Aseguramiento de calidad</w:t>
      </w:r>
    </w:p>
    <w:p w14:paraId="067694E7" w14:textId="77777777" w:rsidR="000F33CA" w:rsidRPr="000F33CA" w:rsidRDefault="000F33CA" w:rsidP="000F33CA">
      <w:pPr>
        <w:spacing w:before="100" w:beforeAutospacing="1" w:after="100" w:afterAutospacing="1" w:line="360" w:lineRule="auto"/>
        <w:ind w:firstLine="720"/>
        <w:rPr>
          <w:rFonts w:ascii="Arial" w:eastAsia="Times New Roman" w:hAnsi="Arial" w:cs="Arial"/>
          <w:sz w:val="24"/>
          <w:szCs w:val="24"/>
          <w:lang w:val="es-PE"/>
        </w:rPr>
      </w:pPr>
      <w:r w:rsidRPr="000F33CA">
        <w:rPr>
          <w:rFonts w:ascii="Arial" w:eastAsia="Times New Roman" w:hAnsi="Arial" w:cs="Arial"/>
          <w:sz w:val="24"/>
          <w:szCs w:val="24"/>
          <w:lang w:val="es-PE"/>
        </w:rPr>
        <w:t xml:space="preserve">El </w:t>
      </w:r>
      <w:r w:rsidRPr="000F33CA">
        <w:rPr>
          <w:rFonts w:ascii="Arial" w:eastAsia="Times New Roman" w:hAnsi="Arial" w:cs="Arial"/>
          <w:b/>
          <w:bCs/>
          <w:sz w:val="24"/>
          <w:szCs w:val="24"/>
          <w:lang w:val="es-PE"/>
        </w:rPr>
        <w:t>aseguramiento de la calidad</w:t>
      </w:r>
      <w:r w:rsidRPr="000F33CA">
        <w:rPr>
          <w:rFonts w:ascii="Arial" w:eastAsia="Times New Roman" w:hAnsi="Arial" w:cs="Arial"/>
          <w:sz w:val="24"/>
          <w:szCs w:val="24"/>
          <w:lang w:val="es-PE"/>
        </w:rPr>
        <w:t xml:space="preserve"> (QA, por sus siglas en inglés) es un proceso fundamental en la gestión de proyectos que busca garantizar que los entregables cumplan con los estándares de calidad establecidos, satisfaciendo así las expectativas de los stakeholders y asegurando el éxito del proyecto.</w:t>
      </w:r>
    </w:p>
    <w:p w14:paraId="0A60447F"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Definición y propósito</w:t>
      </w:r>
    </w:p>
    <w:p w14:paraId="2A3084F8" w14:textId="304ABD5C" w:rsidR="000F33CA" w:rsidRPr="000F33CA" w:rsidRDefault="000F33CA" w:rsidP="000F33CA">
      <w:pPr>
        <w:spacing w:before="100" w:beforeAutospacing="1" w:after="100" w:afterAutospacing="1" w:line="360" w:lineRule="auto"/>
        <w:ind w:firstLine="720"/>
        <w:rPr>
          <w:rFonts w:ascii="Arial" w:eastAsia="Times New Roman" w:hAnsi="Arial" w:cs="Arial"/>
          <w:sz w:val="24"/>
          <w:szCs w:val="24"/>
          <w:lang w:val="es-PE"/>
        </w:rPr>
      </w:pPr>
      <w:r w:rsidRPr="000F33CA">
        <w:rPr>
          <w:rFonts w:ascii="Arial" w:eastAsia="Times New Roman" w:hAnsi="Arial" w:cs="Arial"/>
          <w:sz w:val="24"/>
          <w:szCs w:val="24"/>
          <w:lang w:val="es-PE"/>
        </w:rPr>
        <w:t>Según la Guía PMBOK®, el aseguramiento de la calidad consiste en "auditar los requisitos de calidad y los resultados de las mediciones de control de calidad para asegurar que se utilicen las normas de calidad". Este proceso se enfoca en la prevención de defectos mediante la mejora continua de los procesos y la implementación de prácticas que aseguren la calidad desde el inicio del proyecto hasta su finalización.</w:t>
      </w:r>
      <w:r w:rsidRPr="00B03750">
        <w:rPr>
          <w:rFonts w:ascii="Arial" w:eastAsia="Times New Roman" w:hAnsi="Arial" w:cs="Arial"/>
          <w:sz w:val="24"/>
          <w:szCs w:val="24"/>
          <w:lang w:val="es-PE"/>
        </w:rPr>
        <w:t xml:space="preserve"> </w:t>
      </w:r>
    </w:p>
    <w:p w14:paraId="53C9FAFB"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Objetivos del aseguramiento de la calidad</w:t>
      </w:r>
    </w:p>
    <w:p w14:paraId="06AE5B75"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sz w:val="24"/>
          <w:szCs w:val="24"/>
          <w:lang w:val="es-PE"/>
        </w:rPr>
        <w:t>Los principales objetivos del aseguramiento de la calidad en la gestión de proyectos son:</w:t>
      </w:r>
    </w:p>
    <w:p w14:paraId="69F75D09" w14:textId="77777777" w:rsidR="000F33CA" w:rsidRPr="000F33CA" w:rsidRDefault="000F33CA" w:rsidP="00553FA0">
      <w:pPr>
        <w:numPr>
          <w:ilvl w:val="0"/>
          <w:numId w:val="65"/>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Prevenir defectos</w:t>
      </w:r>
      <w:r w:rsidRPr="000F33CA">
        <w:rPr>
          <w:rFonts w:ascii="Arial" w:eastAsia="Times New Roman" w:hAnsi="Arial" w:cs="Arial"/>
          <w:sz w:val="24"/>
          <w:szCs w:val="24"/>
          <w:lang w:val="es-PE"/>
        </w:rPr>
        <w:t>: Identificar y eliminar las causas potenciales de defectos antes de que ocurran.</w:t>
      </w:r>
    </w:p>
    <w:p w14:paraId="51B911B0" w14:textId="77777777" w:rsidR="000F33CA" w:rsidRPr="000F33CA" w:rsidRDefault="000F33CA" w:rsidP="00553FA0">
      <w:pPr>
        <w:numPr>
          <w:ilvl w:val="0"/>
          <w:numId w:val="65"/>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Mejorar procesos</w:t>
      </w:r>
      <w:r w:rsidRPr="000F33CA">
        <w:rPr>
          <w:rFonts w:ascii="Arial" w:eastAsia="Times New Roman" w:hAnsi="Arial" w:cs="Arial"/>
          <w:sz w:val="24"/>
          <w:szCs w:val="24"/>
          <w:lang w:val="es-PE"/>
        </w:rPr>
        <w:t>: Optimizar los procesos del proyecto para aumentar la eficiencia y efectividad.</w:t>
      </w:r>
    </w:p>
    <w:p w14:paraId="43E86A99" w14:textId="77777777" w:rsidR="000F33CA" w:rsidRPr="000F33CA" w:rsidRDefault="000F33CA" w:rsidP="00553FA0">
      <w:pPr>
        <w:numPr>
          <w:ilvl w:val="0"/>
          <w:numId w:val="65"/>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Cumplir con los estándares</w:t>
      </w:r>
      <w:r w:rsidRPr="000F33CA">
        <w:rPr>
          <w:rFonts w:ascii="Arial" w:eastAsia="Times New Roman" w:hAnsi="Arial" w:cs="Arial"/>
          <w:sz w:val="24"/>
          <w:szCs w:val="24"/>
          <w:lang w:val="es-PE"/>
        </w:rPr>
        <w:t>: Asegurar que los entregables del proyecto cumplan con los requisitos y expectativas de calidad establecidos.</w:t>
      </w:r>
    </w:p>
    <w:p w14:paraId="464E4B5E" w14:textId="77777777" w:rsidR="000F33CA" w:rsidRPr="000F33CA" w:rsidRDefault="000F33CA" w:rsidP="00553FA0">
      <w:pPr>
        <w:numPr>
          <w:ilvl w:val="0"/>
          <w:numId w:val="65"/>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Satisfacer a los stakeholders</w:t>
      </w:r>
      <w:r w:rsidRPr="000F33CA">
        <w:rPr>
          <w:rFonts w:ascii="Arial" w:eastAsia="Times New Roman" w:hAnsi="Arial" w:cs="Arial"/>
          <w:sz w:val="24"/>
          <w:szCs w:val="24"/>
          <w:lang w:val="es-PE"/>
        </w:rPr>
        <w:t>: Garantizar que las necesidades y expectativas de los interesados sean comprendidas y satisfechas.</w:t>
      </w:r>
    </w:p>
    <w:p w14:paraId="6C3BAFD3"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Entradas del proceso de aseguramiento de la calidad</w:t>
      </w:r>
    </w:p>
    <w:p w14:paraId="48D52FFB"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sz w:val="24"/>
          <w:szCs w:val="24"/>
          <w:lang w:val="es-PE"/>
        </w:rPr>
        <w:t>Para llevar a cabo el aseguramiento de la calidad, se requieren diversas entradas, entre las que se incluyen:</w:t>
      </w:r>
    </w:p>
    <w:p w14:paraId="359E939D" w14:textId="77777777" w:rsidR="000F33CA" w:rsidRPr="000F33CA" w:rsidRDefault="000F33CA" w:rsidP="00553FA0">
      <w:pPr>
        <w:numPr>
          <w:ilvl w:val="0"/>
          <w:numId w:val="66"/>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Plan para la dirección del proyecto</w:t>
      </w:r>
      <w:r w:rsidRPr="000F33CA">
        <w:rPr>
          <w:rFonts w:ascii="Arial" w:eastAsia="Times New Roman" w:hAnsi="Arial" w:cs="Arial"/>
          <w:sz w:val="24"/>
          <w:szCs w:val="24"/>
          <w:lang w:val="es-PE"/>
        </w:rPr>
        <w:t>: Documento que guía la ejecución y control del proyecto.</w:t>
      </w:r>
    </w:p>
    <w:p w14:paraId="1F91C94D" w14:textId="77777777" w:rsidR="000F33CA" w:rsidRPr="000F33CA" w:rsidRDefault="000F33CA" w:rsidP="00553FA0">
      <w:pPr>
        <w:numPr>
          <w:ilvl w:val="0"/>
          <w:numId w:val="66"/>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Métricas de calidad</w:t>
      </w:r>
      <w:r w:rsidRPr="000F33CA">
        <w:rPr>
          <w:rFonts w:ascii="Arial" w:eastAsia="Times New Roman" w:hAnsi="Arial" w:cs="Arial"/>
          <w:sz w:val="24"/>
          <w:szCs w:val="24"/>
          <w:lang w:val="es-PE"/>
        </w:rPr>
        <w:t>: Indicadores que permiten medir el desempeño en términos de calidad.</w:t>
      </w:r>
    </w:p>
    <w:p w14:paraId="36E44B97" w14:textId="77777777" w:rsidR="000F33CA" w:rsidRPr="000F33CA" w:rsidRDefault="000F33CA" w:rsidP="00553FA0">
      <w:pPr>
        <w:numPr>
          <w:ilvl w:val="0"/>
          <w:numId w:val="66"/>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Información sobre el desempeño del trabajo</w:t>
      </w:r>
      <w:r w:rsidRPr="000F33CA">
        <w:rPr>
          <w:rFonts w:ascii="Arial" w:eastAsia="Times New Roman" w:hAnsi="Arial" w:cs="Arial"/>
          <w:sz w:val="24"/>
          <w:szCs w:val="24"/>
          <w:lang w:val="es-PE"/>
        </w:rPr>
        <w:t>: Datos que reflejan el progreso y desempeño del proyecto.</w:t>
      </w:r>
    </w:p>
    <w:p w14:paraId="6F34B7AB" w14:textId="61C22D28" w:rsidR="000F33CA" w:rsidRPr="000F33CA" w:rsidRDefault="000F33CA" w:rsidP="00553FA0">
      <w:pPr>
        <w:numPr>
          <w:ilvl w:val="0"/>
          <w:numId w:val="66"/>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Medicinas de control de calidad</w:t>
      </w:r>
      <w:r w:rsidRPr="000F33CA">
        <w:rPr>
          <w:rFonts w:ascii="Arial" w:eastAsia="Times New Roman" w:hAnsi="Arial" w:cs="Arial"/>
          <w:sz w:val="24"/>
          <w:szCs w:val="24"/>
          <w:lang w:val="es-PE"/>
        </w:rPr>
        <w:t>: Resultados de las actividades de control de calidad que proporcionan información sobre la conformidad con los estándares.</w:t>
      </w:r>
      <w:r w:rsidRPr="00B03750">
        <w:rPr>
          <w:rFonts w:ascii="Arial" w:eastAsia="Times New Roman" w:hAnsi="Arial" w:cs="Arial"/>
          <w:sz w:val="24"/>
          <w:szCs w:val="24"/>
          <w:lang w:val="es-PE"/>
        </w:rPr>
        <w:t xml:space="preserve"> </w:t>
      </w:r>
    </w:p>
    <w:p w14:paraId="77B398A8"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Herramientas y técnicas utilizadas</w:t>
      </w:r>
    </w:p>
    <w:p w14:paraId="3FF45679"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sz w:val="24"/>
          <w:szCs w:val="24"/>
          <w:lang w:val="es-PE"/>
        </w:rPr>
        <w:t>El aseguramiento de la calidad emplea diversas herramientas y técnicas, entre las que se destacan:</w:t>
      </w:r>
    </w:p>
    <w:p w14:paraId="1BA63A19" w14:textId="38B5028D" w:rsidR="000F33CA" w:rsidRPr="000F33CA" w:rsidRDefault="000F33CA" w:rsidP="00553FA0">
      <w:pPr>
        <w:numPr>
          <w:ilvl w:val="0"/>
          <w:numId w:val="67"/>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Auditorías de calidad</w:t>
      </w:r>
      <w:r w:rsidRPr="000F33CA">
        <w:rPr>
          <w:rFonts w:ascii="Arial" w:eastAsia="Times New Roman" w:hAnsi="Arial" w:cs="Arial"/>
          <w:sz w:val="24"/>
          <w:szCs w:val="24"/>
          <w:lang w:val="es-PE"/>
        </w:rPr>
        <w:t>: Revisiones sistemáticas que evalúan si las actividades del proyecto cumplen con las políticas, procesos y procedimientos establecidos.</w:t>
      </w:r>
      <w:r w:rsidRPr="00B03750">
        <w:rPr>
          <w:rFonts w:ascii="Arial" w:eastAsia="Times New Roman" w:hAnsi="Arial" w:cs="Arial"/>
          <w:sz w:val="24"/>
          <w:szCs w:val="24"/>
          <w:lang w:val="es-PE"/>
        </w:rPr>
        <w:t xml:space="preserve"> </w:t>
      </w:r>
    </w:p>
    <w:p w14:paraId="530F9843" w14:textId="77777777" w:rsidR="000F33CA" w:rsidRPr="000F33CA" w:rsidRDefault="000F33CA" w:rsidP="00553FA0">
      <w:pPr>
        <w:numPr>
          <w:ilvl w:val="0"/>
          <w:numId w:val="67"/>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Análisis de procesos</w:t>
      </w:r>
      <w:r w:rsidRPr="000F33CA">
        <w:rPr>
          <w:rFonts w:ascii="Arial" w:eastAsia="Times New Roman" w:hAnsi="Arial" w:cs="Arial"/>
          <w:sz w:val="24"/>
          <w:szCs w:val="24"/>
          <w:lang w:val="es-PE"/>
        </w:rPr>
        <w:t>: Evaluación de los procesos para identificar oportunidades de mejora y optimización.</w:t>
      </w:r>
    </w:p>
    <w:p w14:paraId="1851319C" w14:textId="77777777" w:rsidR="000F33CA" w:rsidRPr="000F33CA" w:rsidRDefault="000F33CA" w:rsidP="00553FA0">
      <w:pPr>
        <w:numPr>
          <w:ilvl w:val="0"/>
          <w:numId w:val="67"/>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Revisión de desempeño</w:t>
      </w:r>
      <w:r w:rsidRPr="000F33CA">
        <w:rPr>
          <w:rFonts w:ascii="Arial" w:eastAsia="Times New Roman" w:hAnsi="Arial" w:cs="Arial"/>
          <w:sz w:val="24"/>
          <w:szCs w:val="24"/>
          <w:lang w:val="es-PE"/>
        </w:rPr>
        <w:t>: Evaluación periódica del desempeño del proyecto para asegurar que se mantenga alineado con los objetivos de calidad.</w:t>
      </w:r>
    </w:p>
    <w:p w14:paraId="7DE8FD64" w14:textId="77777777" w:rsidR="000F33CA" w:rsidRPr="000F33CA" w:rsidRDefault="000F33CA" w:rsidP="00553FA0">
      <w:pPr>
        <w:numPr>
          <w:ilvl w:val="0"/>
          <w:numId w:val="67"/>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Desarrollo de capacidades</w:t>
      </w:r>
      <w:r w:rsidRPr="000F33CA">
        <w:rPr>
          <w:rFonts w:ascii="Arial" w:eastAsia="Times New Roman" w:hAnsi="Arial" w:cs="Arial"/>
          <w:sz w:val="24"/>
          <w:szCs w:val="24"/>
          <w:lang w:val="es-PE"/>
        </w:rPr>
        <w:t>: Capacitación y desarrollo del equipo del proyecto para mejorar sus habilidades y competencias en gestión de calidad.</w:t>
      </w:r>
    </w:p>
    <w:p w14:paraId="3EF25291"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Salidas del proceso de aseguramiento de la calidad</w:t>
      </w:r>
    </w:p>
    <w:p w14:paraId="71564DBA"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sz w:val="24"/>
          <w:szCs w:val="24"/>
          <w:lang w:val="es-PE"/>
        </w:rPr>
        <w:t>Las principales salidas del proceso de aseguramiento de la calidad incluyen:</w:t>
      </w:r>
    </w:p>
    <w:p w14:paraId="16F0DC99" w14:textId="77777777" w:rsidR="000F33CA" w:rsidRPr="000F33CA" w:rsidRDefault="000F33CA" w:rsidP="00553FA0">
      <w:pPr>
        <w:numPr>
          <w:ilvl w:val="0"/>
          <w:numId w:val="68"/>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Actualizaciones a los activos de los procesos de la organización</w:t>
      </w:r>
      <w:r w:rsidRPr="000F33CA">
        <w:rPr>
          <w:rFonts w:ascii="Arial" w:eastAsia="Times New Roman" w:hAnsi="Arial" w:cs="Arial"/>
          <w:sz w:val="24"/>
          <w:szCs w:val="24"/>
          <w:lang w:val="es-PE"/>
        </w:rPr>
        <w:t>: Modificaciones a los procedimientos y políticas organizacionales basadas en las lecciones aprendidas.</w:t>
      </w:r>
    </w:p>
    <w:p w14:paraId="314B8F28" w14:textId="77777777" w:rsidR="000F33CA" w:rsidRPr="000F33CA" w:rsidRDefault="000F33CA" w:rsidP="00553FA0">
      <w:pPr>
        <w:numPr>
          <w:ilvl w:val="0"/>
          <w:numId w:val="68"/>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Solicitudes de cambio</w:t>
      </w:r>
      <w:r w:rsidRPr="000F33CA">
        <w:rPr>
          <w:rFonts w:ascii="Arial" w:eastAsia="Times New Roman" w:hAnsi="Arial" w:cs="Arial"/>
          <w:sz w:val="24"/>
          <w:szCs w:val="24"/>
          <w:lang w:val="es-PE"/>
        </w:rPr>
        <w:t>: Propuestas para modificar el alcance, los procesos o los recursos del proyecto para mejorar la calidad.</w:t>
      </w:r>
    </w:p>
    <w:p w14:paraId="3ABFC680" w14:textId="77777777" w:rsidR="000F33CA" w:rsidRPr="000F33CA" w:rsidRDefault="000F33CA" w:rsidP="00553FA0">
      <w:pPr>
        <w:numPr>
          <w:ilvl w:val="0"/>
          <w:numId w:val="68"/>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Actualizaciones al plan para la dirección del proyecto</w:t>
      </w:r>
      <w:r w:rsidRPr="000F33CA">
        <w:rPr>
          <w:rFonts w:ascii="Arial" w:eastAsia="Times New Roman" w:hAnsi="Arial" w:cs="Arial"/>
          <w:sz w:val="24"/>
          <w:szCs w:val="24"/>
          <w:lang w:val="es-PE"/>
        </w:rPr>
        <w:t>: Revisiones al plan del proyecto para reflejar los cambios y mejoras en la gestión de calidad.</w:t>
      </w:r>
    </w:p>
    <w:p w14:paraId="6A2EF596" w14:textId="2600327B" w:rsidR="000F33CA" w:rsidRPr="000F33CA" w:rsidRDefault="000F33CA" w:rsidP="00553FA0">
      <w:pPr>
        <w:numPr>
          <w:ilvl w:val="0"/>
          <w:numId w:val="68"/>
        </w:num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Actualizaciones a los documentos del proyecto</w:t>
      </w:r>
      <w:r w:rsidRPr="000F33CA">
        <w:rPr>
          <w:rFonts w:ascii="Arial" w:eastAsia="Times New Roman" w:hAnsi="Arial" w:cs="Arial"/>
          <w:sz w:val="24"/>
          <w:szCs w:val="24"/>
          <w:lang w:val="es-PE"/>
        </w:rPr>
        <w:t xml:space="preserve">: Modificaciones a los documentos del proyecto para incorporar las mejoras y cambios derivados del aseguramiento de la calidad. </w:t>
      </w:r>
    </w:p>
    <w:p w14:paraId="0FBB0F47"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Relación con el control de calidad</w:t>
      </w:r>
    </w:p>
    <w:p w14:paraId="1645E146" w14:textId="77777777" w:rsidR="000F33CA" w:rsidRPr="000F33CA" w:rsidRDefault="000F33CA" w:rsidP="000F33CA">
      <w:pPr>
        <w:spacing w:before="100" w:beforeAutospacing="1" w:after="100" w:afterAutospacing="1" w:line="360" w:lineRule="auto"/>
        <w:ind w:firstLine="720"/>
        <w:rPr>
          <w:rFonts w:ascii="Arial" w:eastAsia="Times New Roman" w:hAnsi="Arial" w:cs="Arial"/>
          <w:sz w:val="24"/>
          <w:szCs w:val="24"/>
          <w:lang w:val="es-PE"/>
        </w:rPr>
      </w:pPr>
      <w:r w:rsidRPr="000F33CA">
        <w:rPr>
          <w:rFonts w:ascii="Arial" w:eastAsia="Times New Roman" w:hAnsi="Arial" w:cs="Arial"/>
          <w:sz w:val="24"/>
          <w:szCs w:val="24"/>
          <w:lang w:val="es-PE"/>
        </w:rPr>
        <w:t>Es importante distinguir entre aseguramiento de la calidad y control de calidad. Mientras que el aseguramiento de la calidad se enfoca en la mejora de los procesos para prevenir defectos, el control de calidad se centra en la identificación y corrección de defectos en los entregables del proyecto. Ambos procesos son complementarios y deben trabajarse de manera conjunta para garantizar la calidad en la gestión de proyectos.</w:t>
      </w:r>
    </w:p>
    <w:p w14:paraId="11E0030A" w14:textId="77777777" w:rsidR="000F33CA" w:rsidRPr="000F33CA" w:rsidRDefault="000F33CA" w:rsidP="000F33CA">
      <w:pPr>
        <w:spacing w:after="0" w:line="360" w:lineRule="auto"/>
        <w:rPr>
          <w:rFonts w:ascii="Arial" w:eastAsia="Times New Roman" w:hAnsi="Arial" w:cs="Arial"/>
          <w:sz w:val="24"/>
          <w:szCs w:val="24"/>
          <w:lang w:val="es-PE"/>
        </w:rPr>
      </w:pPr>
      <w:r w:rsidRPr="000F33CA">
        <w:rPr>
          <w:rFonts w:ascii="Arial" w:eastAsia="Times New Roman" w:hAnsi="Arial" w:cs="Arial"/>
          <w:sz w:val="24"/>
          <w:szCs w:val="24"/>
          <w:lang w:val="es-PE"/>
        </w:rPr>
        <w:pict w14:anchorId="755E5262">
          <v:rect id="_x0000_i1462" style="width:0;height:1.5pt" o:hralign="center" o:hrstd="t" o:hr="t" fillcolor="#a0a0a0" stroked="f"/>
        </w:pict>
      </w:r>
    </w:p>
    <w:p w14:paraId="59E14A7B" w14:textId="77777777" w:rsidR="000F33CA" w:rsidRPr="000F33CA" w:rsidRDefault="000F33CA" w:rsidP="000F33CA">
      <w:pPr>
        <w:spacing w:before="100" w:beforeAutospacing="1" w:after="100" w:afterAutospacing="1" w:line="360" w:lineRule="auto"/>
        <w:rPr>
          <w:rFonts w:ascii="Arial" w:eastAsia="Times New Roman" w:hAnsi="Arial" w:cs="Arial"/>
          <w:sz w:val="24"/>
          <w:szCs w:val="24"/>
          <w:lang w:val="es-PE"/>
        </w:rPr>
      </w:pPr>
      <w:r w:rsidRPr="000F33CA">
        <w:rPr>
          <w:rFonts w:ascii="Arial" w:eastAsia="Times New Roman" w:hAnsi="Arial" w:cs="Arial"/>
          <w:b/>
          <w:bCs/>
          <w:sz w:val="24"/>
          <w:szCs w:val="24"/>
          <w:lang w:val="es-PE"/>
        </w:rPr>
        <w:t>Conclusión</w:t>
      </w:r>
    </w:p>
    <w:p w14:paraId="32F34533" w14:textId="77777777" w:rsidR="000F33CA" w:rsidRPr="000F33CA" w:rsidRDefault="000F33CA" w:rsidP="000F33CA">
      <w:pPr>
        <w:spacing w:before="100" w:beforeAutospacing="1" w:after="100" w:afterAutospacing="1" w:line="360" w:lineRule="auto"/>
        <w:ind w:firstLine="720"/>
        <w:rPr>
          <w:rFonts w:ascii="Arial" w:eastAsia="Times New Roman" w:hAnsi="Arial" w:cs="Arial"/>
          <w:sz w:val="24"/>
          <w:szCs w:val="24"/>
          <w:lang w:val="es-PE"/>
        </w:rPr>
      </w:pPr>
      <w:r w:rsidRPr="000F33CA">
        <w:rPr>
          <w:rFonts w:ascii="Arial" w:eastAsia="Times New Roman" w:hAnsi="Arial" w:cs="Arial"/>
          <w:sz w:val="24"/>
          <w:szCs w:val="24"/>
          <w:lang w:val="es-PE"/>
        </w:rPr>
        <w:t>El aseguramiento de la calidad es un componente esencial en la gestión de proyectos, ya que permite garantizar que los entregables cumplan con los estándares de calidad establecidos, satisfaciendo así las expectativas de los stakeholders y contribuyendo al éxito del proyecto. Su implementación efectiva requiere un enfoque sistemático, el uso de herramientas y técnicas adecuadas, y un compromiso continuo con la mejora de los procesos.</w:t>
      </w:r>
    </w:p>
    <w:p w14:paraId="1AD2A6A6" w14:textId="77777777" w:rsidR="00CC3167" w:rsidRPr="00B03750" w:rsidRDefault="00CC3167" w:rsidP="00CC3167">
      <w:pPr>
        <w:pStyle w:val="NormalWeb"/>
        <w:spacing w:line="360" w:lineRule="auto"/>
        <w:rPr>
          <w:rFonts w:ascii="Arial" w:hAnsi="Arial" w:cs="Arial"/>
          <w:lang w:val="es-PE"/>
        </w:rPr>
      </w:pPr>
      <w:r w:rsidRPr="00B03750">
        <w:rPr>
          <w:rStyle w:val="Textoennegrita"/>
          <w:rFonts w:ascii="Arial" w:hAnsi="Arial" w:cs="Arial"/>
          <w:lang w:val="es-PE"/>
        </w:rPr>
        <w:t>3.5.3. Control de calidad</w:t>
      </w:r>
    </w:p>
    <w:p w14:paraId="1E4FF6EA" w14:textId="77777777" w:rsidR="00CC3167" w:rsidRPr="00B03750" w:rsidRDefault="00CC3167" w:rsidP="00CC3167">
      <w:pPr>
        <w:pStyle w:val="NormalWeb"/>
        <w:spacing w:line="360" w:lineRule="auto"/>
        <w:ind w:firstLine="720"/>
        <w:rPr>
          <w:rFonts w:ascii="Arial" w:hAnsi="Arial" w:cs="Arial"/>
          <w:lang w:val="es-PE"/>
        </w:rPr>
      </w:pPr>
      <w:r w:rsidRPr="00B03750">
        <w:rPr>
          <w:rFonts w:ascii="Arial" w:hAnsi="Arial" w:cs="Arial"/>
          <w:lang w:val="es-PE"/>
        </w:rPr>
        <w:t xml:space="preserve">El </w:t>
      </w:r>
      <w:r w:rsidRPr="00B03750">
        <w:rPr>
          <w:rStyle w:val="Textoennegrita"/>
          <w:rFonts w:ascii="Arial" w:hAnsi="Arial" w:cs="Arial"/>
          <w:lang w:val="es-PE"/>
        </w:rPr>
        <w:t>control de calidad</w:t>
      </w:r>
      <w:r w:rsidRPr="00B03750">
        <w:rPr>
          <w:rFonts w:ascii="Arial" w:hAnsi="Arial" w:cs="Arial"/>
          <w:lang w:val="es-PE"/>
        </w:rPr>
        <w:t xml:space="preserve"> es un proceso esencial en la gestión de proyectos que se enfoca en monitorear y registrar los resultados de las actividades para determinar si cumplen con los estándares de calidad establecidos. Su objetivo principal es identificar defectos en los entregables y corregirlos antes de que lleguen al cliente o usuario final. Este proceso es fundamental para garantizar la satisfacción del cliente y el éxito del proyecto.</w:t>
      </w:r>
    </w:p>
    <w:p w14:paraId="72062012" w14:textId="77777777" w:rsidR="00CC3167" w:rsidRPr="00B03750" w:rsidRDefault="00CC3167" w:rsidP="00CC3167">
      <w:pPr>
        <w:pStyle w:val="NormalWeb"/>
        <w:spacing w:line="360" w:lineRule="auto"/>
        <w:rPr>
          <w:rFonts w:ascii="Arial" w:hAnsi="Arial" w:cs="Arial"/>
          <w:lang w:val="es-PE"/>
        </w:rPr>
      </w:pPr>
      <w:r w:rsidRPr="00B03750">
        <w:rPr>
          <w:rStyle w:val="Textoennegrita"/>
          <w:rFonts w:ascii="Arial" w:hAnsi="Arial" w:cs="Arial"/>
          <w:lang w:val="es-PE"/>
        </w:rPr>
        <w:t>Definición y propósito</w:t>
      </w:r>
    </w:p>
    <w:p w14:paraId="70093DC2" w14:textId="77777777" w:rsidR="00CC3167" w:rsidRPr="00B03750" w:rsidRDefault="00CC3167" w:rsidP="00CC3167">
      <w:pPr>
        <w:pStyle w:val="NormalWeb"/>
        <w:spacing w:line="360" w:lineRule="auto"/>
        <w:ind w:firstLine="720"/>
        <w:rPr>
          <w:rFonts w:ascii="Arial" w:hAnsi="Arial" w:cs="Arial"/>
          <w:lang w:val="es-PE"/>
        </w:rPr>
      </w:pPr>
      <w:r w:rsidRPr="00B03750">
        <w:rPr>
          <w:rFonts w:ascii="Arial" w:hAnsi="Arial" w:cs="Arial"/>
          <w:lang w:val="es-PE"/>
        </w:rPr>
        <w:t>Según la Guía PMBOK®, el control de calidad implica "monitorear y registrar los resultados de la ejecución de actividades de calidad para evaluar el desempeño y recomendar cambios necesarios". Este proceso se lleva a cabo durante todo el ciclo de vida del proyecto y se centra en la inspección y prueba de los entregables para asegurar que cumplan con los requisitos especificados.</w:t>
      </w:r>
    </w:p>
    <w:p w14:paraId="03FDD89E" w14:textId="77777777" w:rsidR="00CC3167" w:rsidRPr="00B03750" w:rsidRDefault="00CC3167" w:rsidP="00CC3167">
      <w:pPr>
        <w:pStyle w:val="NormalWeb"/>
        <w:spacing w:line="360" w:lineRule="auto"/>
        <w:rPr>
          <w:rFonts w:ascii="Arial" w:hAnsi="Arial" w:cs="Arial"/>
          <w:lang w:val="es-PE"/>
        </w:rPr>
      </w:pPr>
      <w:r w:rsidRPr="00B03750">
        <w:rPr>
          <w:rStyle w:val="Textoennegrita"/>
          <w:rFonts w:ascii="Arial" w:hAnsi="Arial" w:cs="Arial"/>
          <w:lang w:val="es-PE"/>
        </w:rPr>
        <w:t>Entradas del proceso de control de calidad</w:t>
      </w:r>
    </w:p>
    <w:p w14:paraId="3C6BDA4C" w14:textId="77777777" w:rsidR="00CC3167" w:rsidRPr="00B03750" w:rsidRDefault="00CC3167" w:rsidP="00CC3167">
      <w:pPr>
        <w:pStyle w:val="NormalWeb"/>
        <w:spacing w:line="360" w:lineRule="auto"/>
        <w:ind w:firstLine="360"/>
        <w:rPr>
          <w:rFonts w:ascii="Arial" w:hAnsi="Arial" w:cs="Arial"/>
          <w:lang w:val="es-PE"/>
        </w:rPr>
      </w:pPr>
      <w:r w:rsidRPr="00B03750">
        <w:rPr>
          <w:rFonts w:ascii="Arial" w:hAnsi="Arial" w:cs="Arial"/>
          <w:lang w:val="es-PE"/>
        </w:rPr>
        <w:t>Para llevar a cabo el control de calidad, se requieren diversas entradas, entre las que se incluyen:</w:t>
      </w:r>
    </w:p>
    <w:p w14:paraId="10A27898" w14:textId="77777777" w:rsidR="00CC3167" w:rsidRPr="00B03750" w:rsidRDefault="00CC3167" w:rsidP="00553FA0">
      <w:pPr>
        <w:pStyle w:val="NormalWeb"/>
        <w:numPr>
          <w:ilvl w:val="0"/>
          <w:numId w:val="69"/>
        </w:numPr>
        <w:spacing w:line="360" w:lineRule="auto"/>
        <w:rPr>
          <w:rFonts w:ascii="Arial" w:hAnsi="Arial" w:cs="Arial"/>
          <w:lang w:val="es-PE"/>
        </w:rPr>
      </w:pPr>
      <w:r w:rsidRPr="00B03750">
        <w:rPr>
          <w:rStyle w:val="Textoennegrita"/>
          <w:rFonts w:ascii="Arial" w:hAnsi="Arial" w:cs="Arial"/>
          <w:lang w:val="es-PE"/>
        </w:rPr>
        <w:t>Plan para la dirección del proyecto</w:t>
      </w:r>
      <w:r w:rsidRPr="00B03750">
        <w:rPr>
          <w:rFonts w:ascii="Arial" w:hAnsi="Arial" w:cs="Arial"/>
          <w:lang w:val="es-PE"/>
        </w:rPr>
        <w:t>: Documento que guía la ejecución y control del proyecto.</w:t>
      </w:r>
    </w:p>
    <w:p w14:paraId="43F910AC" w14:textId="77777777" w:rsidR="00CC3167" w:rsidRPr="00B03750" w:rsidRDefault="00CC3167" w:rsidP="00553FA0">
      <w:pPr>
        <w:pStyle w:val="NormalWeb"/>
        <w:numPr>
          <w:ilvl w:val="0"/>
          <w:numId w:val="69"/>
        </w:numPr>
        <w:spacing w:line="360" w:lineRule="auto"/>
        <w:rPr>
          <w:rFonts w:ascii="Arial" w:hAnsi="Arial" w:cs="Arial"/>
          <w:lang w:val="es-PE"/>
        </w:rPr>
      </w:pPr>
      <w:r w:rsidRPr="00B03750">
        <w:rPr>
          <w:rStyle w:val="Textoennegrita"/>
          <w:rFonts w:ascii="Arial" w:hAnsi="Arial" w:cs="Arial"/>
          <w:lang w:val="es-PE"/>
        </w:rPr>
        <w:t>Documentos del proyecto</w:t>
      </w:r>
      <w:r w:rsidRPr="00B03750">
        <w:rPr>
          <w:rFonts w:ascii="Arial" w:hAnsi="Arial" w:cs="Arial"/>
          <w:lang w:val="es-PE"/>
        </w:rPr>
        <w:t>: Incluyen los entregables, los informes de desempeño y otros documentos relevantes.</w:t>
      </w:r>
    </w:p>
    <w:p w14:paraId="45016BD4" w14:textId="77777777" w:rsidR="00CC3167" w:rsidRPr="00B03750" w:rsidRDefault="00CC3167" w:rsidP="00553FA0">
      <w:pPr>
        <w:pStyle w:val="NormalWeb"/>
        <w:numPr>
          <w:ilvl w:val="0"/>
          <w:numId w:val="69"/>
        </w:numPr>
        <w:spacing w:line="360" w:lineRule="auto"/>
        <w:rPr>
          <w:rFonts w:ascii="Arial" w:hAnsi="Arial" w:cs="Arial"/>
          <w:lang w:val="es-PE"/>
        </w:rPr>
      </w:pPr>
      <w:r w:rsidRPr="00B03750">
        <w:rPr>
          <w:rStyle w:val="Textoennegrita"/>
          <w:rFonts w:ascii="Arial" w:hAnsi="Arial" w:cs="Arial"/>
          <w:lang w:val="es-PE"/>
        </w:rPr>
        <w:t>Solicitudes de cambio aprobadas</w:t>
      </w:r>
      <w:r w:rsidRPr="00B03750">
        <w:rPr>
          <w:rFonts w:ascii="Arial" w:hAnsi="Arial" w:cs="Arial"/>
          <w:lang w:val="es-PE"/>
        </w:rPr>
        <w:t>: Modificaciones aprobadas que pueden afectar los entregables.</w:t>
      </w:r>
    </w:p>
    <w:p w14:paraId="62927995" w14:textId="77777777" w:rsidR="00CC3167" w:rsidRPr="00B03750" w:rsidRDefault="00CC3167" w:rsidP="00553FA0">
      <w:pPr>
        <w:pStyle w:val="NormalWeb"/>
        <w:numPr>
          <w:ilvl w:val="0"/>
          <w:numId w:val="69"/>
        </w:numPr>
        <w:spacing w:line="360" w:lineRule="auto"/>
        <w:rPr>
          <w:rFonts w:ascii="Arial" w:hAnsi="Arial" w:cs="Arial"/>
          <w:lang w:val="es-PE"/>
        </w:rPr>
      </w:pPr>
      <w:r w:rsidRPr="00B03750">
        <w:rPr>
          <w:rStyle w:val="Textoennegrita"/>
          <w:rFonts w:ascii="Arial" w:hAnsi="Arial" w:cs="Arial"/>
          <w:lang w:val="es-PE"/>
        </w:rPr>
        <w:t>Datos de desempeño del trabajo</w:t>
      </w:r>
      <w:r w:rsidRPr="00B03750">
        <w:rPr>
          <w:rFonts w:ascii="Arial" w:hAnsi="Arial" w:cs="Arial"/>
          <w:lang w:val="es-PE"/>
        </w:rPr>
        <w:t>: Información sobre el progreso y desempeño del proyecto.</w:t>
      </w:r>
    </w:p>
    <w:p w14:paraId="284F339B" w14:textId="77777777" w:rsidR="00CC3167" w:rsidRPr="00B03750" w:rsidRDefault="00CC3167" w:rsidP="00553FA0">
      <w:pPr>
        <w:pStyle w:val="NormalWeb"/>
        <w:numPr>
          <w:ilvl w:val="0"/>
          <w:numId w:val="69"/>
        </w:numPr>
        <w:spacing w:line="360" w:lineRule="auto"/>
        <w:rPr>
          <w:rFonts w:ascii="Arial" w:hAnsi="Arial" w:cs="Arial"/>
          <w:lang w:val="es-PE"/>
        </w:rPr>
      </w:pPr>
      <w:r w:rsidRPr="00B03750">
        <w:rPr>
          <w:rStyle w:val="Textoennegrita"/>
          <w:rFonts w:ascii="Arial" w:hAnsi="Arial" w:cs="Arial"/>
          <w:lang w:val="es-PE"/>
        </w:rPr>
        <w:t>Factores ambientales de la empresa</w:t>
      </w:r>
      <w:r w:rsidRPr="00B03750">
        <w:rPr>
          <w:rFonts w:ascii="Arial" w:hAnsi="Arial" w:cs="Arial"/>
          <w:lang w:val="es-PE"/>
        </w:rPr>
        <w:t>: Condiciones externas que pueden influir en el proyecto.</w:t>
      </w:r>
    </w:p>
    <w:p w14:paraId="017B790F" w14:textId="77777777" w:rsidR="00CC3167" w:rsidRPr="00B03750" w:rsidRDefault="00CC3167" w:rsidP="00553FA0">
      <w:pPr>
        <w:pStyle w:val="NormalWeb"/>
        <w:numPr>
          <w:ilvl w:val="0"/>
          <w:numId w:val="69"/>
        </w:numPr>
        <w:spacing w:line="360" w:lineRule="auto"/>
        <w:rPr>
          <w:rFonts w:ascii="Arial" w:hAnsi="Arial" w:cs="Arial"/>
          <w:lang w:val="es-PE"/>
        </w:rPr>
      </w:pPr>
      <w:r w:rsidRPr="00B03750">
        <w:rPr>
          <w:rStyle w:val="Textoennegrita"/>
          <w:rFonts w:ascii="Arial" w:hAnsi="Arial" w:cs="Arial"/>
          <w:lang w:val="es-PE"/>
        </w:rPr>
        <w:t>Activos de los procesos de la organización</w:t>
      </w:r>
      <w:r w:rsidRPr="00B03750">
        <w:rPr>
          <w:rFonts w:ascii="Arial" w:hAnsi="Arial" w:cs="Arial"/>
          <w:lang w:val="es-PE"/>
        </w:rPr>
        <w:t>: Procedimientos y políticas organizacionales que afectan la ejecución del proyecto.</w:t>
      </w:r>
    </w:p>
    <w:p w14:paraId="41A03776" w14:textId="77777777" w:rsidR="00CC3167" w:rsidRPr="00B03750" w:rsidRDefault="00CC3167" w:rsidP="00CC3167">
      <w:pPr>
        <w:pStyle w:val="NormalWeb"/>
        <w:spacing w:line="360" w:lineRule="auto"/>
        <w:rPr>
          <w:rFonts w:ascii="Arial" w:hAnsi="Arial" w:cs="Arial"/>
          <w:lang w:val="es-PE"/>
        </w:rPr>
      </w:pPr>
      <w:r w:rsidRPr="00B03750">
        <w:rPr>
          <w:rStyle w:val="Textoennegrita"/>
          <w:rFonts w:ascii="Arial" w:hAnsi="Arial" w:cs="Arial"/>
          <w:lang w:val="es-PE"/>
        </w:rPr>
        <w:t>Herramientas y técnicas utilizadas</w:t>
      </w:r>
    </w:p>
    <w:p w14:paraId="3A7C72A0" w14:textId="77777777" w:rsidR="00CC3167" w:rsidRPr="00B03750" w:rsidRDefault="00CC3167" w:rsidP="00CC3167">
      <w:pPr>
        <w:pStyle w:val="NormalWeb"/>
        <w:spacing w:line="360" w:lineRule="auto"/>
        <w:ind w:firstLine="360"/>
        <w:rPr>
          <w:rFonts w:ascii="Arial" w:hAnsi="Arial" w:cs="Arial"/>
          <w:lang w:val="es-PE"/>
        </w:rPr>
      </w:pPr>
      <w:r w:rsidRPr="00B03750">
        <w:rPr>
          <w:rFonts w:ascii="Arial" w:hAnsi="Arial" w:cs="Arial"/>
          <w:lang w:val="es-PE"/>
        </w:rPr>
        <w:t>El control de calidad emplea diversas herramientas y técnicas para evaluar y asegurar la calidad de los entregables. Entre las más comunes se encuentran:</w:t>
      </w:r>
    </w:p>
    <w:p w14:paraId="534625E9" w14:textId="77777777" w:rsidR="00CC3167" w:rsidRPr="00B03750" w:rsidRDefault="00CC3167" w:rsidP="00553FA0">
      <w:pPr>
        <w:pStyle w:val="NormalWeb"/>
        <w:numPr>
          <w:ilvl w:val="0"/>
          <w:numId w:val="70"/>
        </w:numPr>
        <w:spacing w:line="360" w:lineRule="auto"/>
        <w:rPr>
          <w:rFonts w:ascii="Arial" w:hAnsi="Arial" w:cs="Arial"/>
          <w:lang w:val="es-PE"/>
        </w:rPr>
      </w:pPr>
      <w:r w:rsidRPr="00B03750">
        <w:rPr>
          <w:rStyle w:val="Textoennegrita"/>
          <w:rFonts w:ascii="Arial" w:hAnsi="Arial" w:cs="Arial"/>
          <w:lang w:val="es-PE"/>
        </w:rPr>
        <w:t>Inspección</w:t>
      </w:r>
      <w:r w:rsidRPr="00B03750">
        <w:rPr>
          <w:rFonts w:ascii="Arial" w:hAnsi="Arial" w:cs="Arial"/>
          <w:lang w:val="es-PE"/>
        </w:rPr>
        <w:t>: Revisión detallada de los entregables para identificar defectos o no conformidades.</w:t>
      </w:r>
    </w:p>
    <w:p w14:paraId="452947EA" w14:textId="77777777" w:rsidR="00CC3167" w:rsidRPr="00B03750" w:rsidRDefault="00CC3167" w:rsidP="00553FA0">
      <w:pPr>
        <w:pStyle w:val="NormalWeb"/>
        <w:numPr>
          <w:ilvl w:val="0"/>
          <w:numId w:val="70"/>
        </w:numPr>
        <w:spacing w:line="360" w:lineRule="auto"/>
        <w:rPr>
          <w:rFonts w:ascii="Arial" w:hAnsi="Arial" w:cs="Arial"/>
          <w:lang w:val="es-PE"/>
        </w:rPr>
      </w:pPr>
      <w:r w:rsidRPr="00B03750">
        <w:rPr>
          <w:rStyle w:val="Textoennegrita"/>
          <w:rFonts w:ascii="Arial" w:hAnsi="Arial" w:cs="Arial"/>
          <w:lang w:val="es-PE"/>
        </w:rPr>
        <w:t>Pruebas y evaluaciones de productos</w:t>
      </w:r>
      <w:r w:rsidRPr="00B03750">
        <w:rPr>
          <w:rFonts w:ascii="Arial" w:hAnsi="Arial" w:cs="Arial"/>
          <w:lang w:val="es-PE"/>
        </w:rPr>
        <w:t>: Evaluación de los productos para verificar su conformidad con los requisitos.</w:t>
      </w:r>
    </w:p>
    <w:p w14:paraId="5BB8C7E7" w14:textId="77777777" w:rsidR="00CC3167" w:rsidRPr="00B03750" w:rsidRDefault="00CC3167" w:rsidP="00553FA0">
      <w:pPr>
        <w:pStyle w:val="NormalWeb"/>
        <w:numPr>
          <w:ilvl w:val="0"/>
          <w:numId w:val="70"/>
        </w:numPr>
        <w:spacing w:line="360" w:lineRule="auto"/>
        <w:rPr>
          <w:rFonts w:ascii="Arial" w:hAnsi="Arial" w:cs="Arial"/>
          <w:lang w:val="es-PE"/>
        </w:rPr>
      </w:pPr>
      <w:r w:rsidRPr="00B03750">
        <w:rPr>
          <w:rStyle w:val="Textoennegrita"/>
          <w:rFonts w:ascii="Arial" w:hAnsi="Arial" w:cs="Arial"/>
          <w:lang w:val="es-PE"/>
        </w:rPr>
        <w:t>Representación de datos</w:t>
      </w:r>
      <w:r w:rsidRPr="00B03750">
        <w:rPr>
          <w:rFonts w:ascii="Arial" w:hAnsi="Arial" w:cs="Arial"/>
          <w:lang w:val="es-PE"/>
        </w:rPr>
        <w:t>: Uso de gráficos y diagramas para visualizar los resultados y facilitar el análisis.</w:t>
      </w:r>
    </w:p>
    <w:p w14:paraId="5AD9D856" w14:textId="77777777" w:rsidR="00CC3167" w:rsidRPr="00B03750" w:rsidRDefault="00CC3167" w:rsidP="00553FA0">
      <w:pPr>
        <w:pStyle w:val="NormalWeb"/>
        <w:numPr>
          <w:ilvl w:val="0"/>
          <w:numId w:val="70"/>
        </w:numPr>
        <w:spacing w:line="360" w:lineRule="auto"/>
        <w:rPr>
          <w:rFonts w:ascii="Arial" w:hAnsi="Arial" w:cs="Arial"/>
          <w:lang w:val="es-PE"/>
        </w:rPr>
      </w:pPr>
      <w:r w:rsidRPr="00B03750">
        <w:rPr>
          <w:rStyle w:val="Textoennegrita"/>
          <w:rFonts w:ascii="Arial" w:hAnsi="Arial" w:cs="Arial"/>
          <w:lang w:val="es-PE"/>
        </w:rPr>
        <w:t>Reuniones</w:t>
      </w:r>
      <w:r w:rsidRPr="00B03750">
        <w:rPr>
          <w:rFonts w:ascii="Arial" w:hAnsi="Arial" w:cs="Arial"/>
          <w:lang w:val="es-PE"/>
        </w:rPr>
        <w:t>: Discusiones con el equipo y stakeholders para revisar los resultados y tomar decisiones.</w:t>
      </w:r>
    </w:p>
    <w:p w14:paraId="178CD1B5" w14:textId="77777777" w:rsidR="00CC3167" w:rsidRPr="00B03750" w:rsidRDefault="00CC3167" w:rsidP="00CC3167">
      <w:pPr>
        <w:pStyle w:val="NormalWeb"/>
        <w:spacing w:line="360" w:lineRule="auto"/>
        <w:rPr>
          <w:rFonts w:ascii="Arial" w:hAnsi="Arial" w:cs="Arial"/>
          <w:lang w:val="es-PE"/>
        </w:rPr>
      </w:pPr>
      <w:r w:rsidRPr="00B03750">
        <w:rPr>
          <w:rStyle w:val="Textoennegrita"/>
          <w:rFonts w:ascii="Arial" w:hAnsi="Arial" w:cs="Arial"/>
          <w:lang w:val="es-PE"/>
        </w:rPr>
        <w:t>Salidas del proceso de control de calidad</w:t>
      </w:r>
    </w:p>
    <w:p w14:paraId="1055D3DD" w14:textId="77777777" w:rsidR="00CC3167" w:rsidRPr="00B03750" w:rsidRDefault="00CC3167" w:rsidP="00CC3167">
      <w:pPr>
        <w:pStyle w:val="NormalWeb"/>
        <w:spacing w:line="360" w:lineRule="auto"/>
        <w:rPr>
          <w:rFonts w:ascii="Arial" w:hAnsi="Arial" w:cs="Arial"/>
          <w:lang w:val="es-PE"/>
        </w:rPr>
      </w:pPr>
      <w:r w:rsidRPr="00B03750">
        <w:rPr>
          <w:rFonts w:ascii="Arial" w:hAnsi="Arial" w:cs="Arial"/>
          <w:lang w:val="es-PE"/>
        </w:rPr>
        <w:t>Las principales salidas del proceso de control de calidad incluyen:</w:t>
      </w:r>
    </w:p>
    <w:p w14:paraId="47AD8739" w14:textId="77777777" w:rsidR="00CC3167" w:rsidRPr="00B03750" w:rsidRDefault="00CC3167" w:rsidP="00553FA0">
      <w:pPr>
        <w:pStyle w:val="NormalWeb"/>
        <w:numPr>
          <w:ilvl w:val="0"/>
          <w:numId w:val="71"/>
        </w:numPr>
        <w:spacing w:line="360" w:lineRule="auto"/>
        <w:rPr>
          <w:rFonts w:ascii="Arial" w:hAnsi="Arial" w:cs="Arial"/>
          <w:lang w:val="es-PE"/>
        </w:rPr>
      </w:pPr>
      <w:r w:rsidRPr="00B03750">
        <w:rPr>
          <w:rStyle w:val="Textoennegrita"/>
          <w:rFonts w:ascii="Arial" w:hAnsi="Arial" w:cs="Arial"/>
          <w:lang w:val="es-PE"/>
        </w:rPr>
        <w:t>Medicinas de control de calidad</w:t>
      </w:r>
      <w:r w:rsidRPr="00B03750">
        <w:rPr>
          <w:rFonts w:ascii="Arial" w:hAnsi="Arial" w:cs="Arial"/>
          <w:lang w:val="es-PE"/>
        </w:rPr>
        <w:t>: Resultados de las actividades de control de calidad que proporcionan información sobre la conformidad con los estándares.</w:t>
      </w:r>
    </w:p>
    <w:p w14:paraId="6729698D" w14:textId="77777777" w:rsidR="00CC3167" w:rsidRPr="00B03750" w:rsidRDefault="00CC3167" w:rsidP="00553FA0">
      <w:pPr>
        <w:pStyle w:val="NormalWeb"/>
        <w:numPr>
          <w:ilvl w:val="0"/>
          <w:numId w:val="71"/>
        </w:numPr>
        <w:spacing w:line="360" w:lineRule="auto"/>
        <w:rPr>
          <w:rFonts w:ascii="Arial" w:hAnsi="Arial" w:cs="Arial"/>
          <w:lang w:val="es-PE"/>
        </w:rPr>
      </w:pPr>
      <w:r w:rsidRPr="00B03750">
        <w:rPr>
          <w:rStyle w:val="Textoennegrita"/>
          <w:rFonts w:ascii="Arial" w:hAnsi="Arial" w:cs="Arial"/>
          <w:lang w:val="es-PE"/>
        </w:rPr>
        <w:t>Entregables verificados</w:t>
      </w:r>
      <w:r w:rsidRPr="00B03750">
        <w:rPr>
          <w:rFonts w:ascii="Arial" w:hAnsi="Arial" w:cs="Arial"/>
          <w:lang w:val="es-PE"/>
        </w:rPr>
        <w:t>: Productos que han sido inspeccionados y cumplen con los requisitos especificados.</w:t>
      </w:r>
    </w:p>
    <w:p w14:paraId="3AC329E1" w14:textId="77777777" w:rsidR="00CC3167" w:rsidRPr="00B03750" w:rsidRDefault="00CC3167" w:rsidP="00553FA0">
      <w:pPr>
        <w:pStyle w:val="NormalWeb"/>
        <w:numPr>
          <w:ilvl w:val="0"/>
          <w:numId w:val="71"/>
        </w:numPr>
        <w:spacing w:line="360" w:lineRule="auto"/>
        <w:rPr>
          <w:rFonts w:ascii="Arial" w:hAnsi="Arial" w:cs="Arial"/>
          <w:lang w:val="es-PE"/>
        </w:rPr>
      </w:pPr>
      <w:r w:rsidRPr="00B03750">
        <w:rPr>
          <w:rStyle w:val="Textoennegrita"/>
          <w:rFonts w:ascii="Arial" w:hAnsi="Arial" w:cs="Arial"/>
          <w:lang w:val="es-PE"/>
        </w:rPr>
        <w:t>Información de desempeño del trabajo</w:t>
      </w:r>
      <w:r w:rsidRPr="00B03750">
        <w:rPr>
          <w:rFonts w:ascii="Arial" w:hAnsi="Arial" w:cs="Arial"/>
          <w:lang w:val="es-PE"/>
        </w:rPr>
        <w:t>: Datos que reflejan el progreso y desempeño del proyecto.</w:t>
      </w:r>
    </w:p>
    <w:p w14:paraId="6C2A668A" w14:textId="77777777" w:rsidR="00CC3167" w:rsidRPr="00B03750" w:rsidRDefault="00CC3167" w:rsidP="00553FA0">
      <w:pPr>
        <w:pStyle w:val="NormalWeb"/>
        <w:numPr>
          <w:ilvl w:val="0"/>
          <w:numId w:val="71"/>
        </w:numPr>
        <w:spacing w:line="360" w:lineRule="auto"/>
        <w:rPr>
          <w:rFonts w:ascii="Arial" w:hAnsi="Arial" w:cs="Arial"/>
          <w:lang w:val="es-PE"/>
        </w:rPr>
      </w:pPr>
      <w:r w:rsidRPr="00B03750">
        <w:rPr>
          <w:rStyle w:val="Textoennegrita"/>
          <w:rFonts w:ascii="Arial" w:hAnsi="Arial" w:cs="Arial"/>
          <w:lang w:val="es-PE"/>
        </w:rPr>
        <w:t>Solicitudes de cambio</w:t>
      </w:r>
      <w:r w:rsidRPr="00B03750">
        <w:rPr>
          <w:rFonts w:ascii="Arial" w:hAnsi="Arial" w:cs="Arial"/>
          <w:lang w:val="es-PE"/>
        </w:rPr>
        <w:t>: Propuestas para modificar el alcance, los procesos o los recursos del proyecto para mejorar la calidad.</w:t>
      </w:r>
    </w:p>
    <w:p w14:paraId="31ACB91D" w14:textId="77777777" w:rsidR="00CC3167" w:rsidRPr="00B03750" w:rsidRDefault="00CC3167" w:rsidP="00553FA0">
      <w:pPr>
        <w:pStyle w:val="NormalWeb"/>
        <w:numPr>
          <w:ilvl w:val="0"/>
          <w:numId w:val="71"/>
        </w:numPr>
        <w:spacing w:line="360" w:lineRule="auto"/>
        <w:rPr>
          <w:rFonts w:ascii="Arial" w:hAnsi="Arial" w:cs="Arial"/>
          <w:lang w:val="es-PE"/>
        </w:rPr>
      </w:pPr>
      <w:r w:rsidRPr="00B03750">
        <w:rPr>
          <w:rStyle w:val="Textoennegrita"/>
          <w:rFonts w:ascii="Arial" w:hAnsi="Arial" w:cs="Arial"/>
          <w:lang w:val="es-PE"/>
        </w:rPr>
        <w:t>Actualizaciones al plan para la dirección del proyecto</w:t>
      </w:r>
      <w:r w:rsidRPr="00B03750">
        <w:rPr>
          <w:rFonts w:ascii="Arial" w:hAnsi="Arial" w:cs="Arial"/>
          <w:lang w:val="es-PE"/>
        </w:rPr>
        <w:t>: Revisión del plan del proyecto para reflejar los cambios y mejoras en la gestión de calidad.</w:t>
      </w:r>
    </w:p>
    <w:p w14:paraId="4A46667A" w14:textId="77777777" w:rsidR="00CC3167" w:rsidRPr="00B03750" w:rsidRDefault="00CC3167" w:rsidP="00553FA0">
      <w:pPr>
        <w:pStyle w:val="NormalWeb"/>
        <w:numPr>
          <w:ilvl w:val="0"/>
          <w:numId w:val="71"/>
        </w:numPr>
        <w:spacing w:line="360" w:lineRule="auto"/>
        <w:rPr>
          <w:rFonts w:ascii="Arial" w:hAnsi="Arial" w:cs="Arial"/>
          <w:lang w:val="es-PE"/>
        </w:rPr>
      </w:pPr>
      <w:r w:rsidRPr="00B03750">
        <w:rPr>
          <w:rStyle w:val="Textoennegrita"/>
          <w:rFonts w:ascii="Arial" w:hAnsi="Arial" w:cs="Arial"/>
          <w:lang w:val="es-PE"/>
        </w:rPr>
        <w:t>Actualizaciones a los documentos del proyecto</w:t>
      </w:r>
      <w:r w:rsidRPr="00B03750">
        <w:rPr>
          <w:rFonts w:ascii="Arial" w:hAnsi="Arial" w:cs="Arial"/>
          <w:lang w:val="es-PE"/>
        </w:rPr>
        <w:t>: Modificaciones a los documentos del proyecto para incorporar las mejoras y cambios derivados del control de calidad.</w:t>
      </w:r>
    </w:p>
    <w:p w14:paraId="76C0A08F" w14:textId="77777777" w:rsidR="00CC3167" w:rsidRPr="00B03750" w:rsidRDefault="00CC3167" w:rsidP="00CC3167">
      <w:pPr>
        <w:pStyle w:val="NormalWeb"/>
        <w:spacing w:line="360" w:lineRule="auto"/>
        <w:rPr>
          <w:rFonts w:ascii="Arial" w:hAnsi="Arial" w:cs="Arial"/>
          <w:lang w:val="es-PE"/>
        </w:rPr>
      </w:pPr>
      <w:r w:rsidRPr="00B03750">
        <w:rPr>
          <w:rStyle w:val="Textoennegrita"/>
          <w:rFonts w:ascii="Arial" w:hAnsi="Arial" w:cs="Arial"/>
          <w:lang w:val="es-PE"/>
        </w:rPr>
        <w:t>Relación con otros procesos de calidad</w:t>
      </w:r>
    </w:p>
    <w:p w14:paraId="56DC7E0A" w14:textId="77777777" w:rsidR="00CC3167" w:rsidRPr="00B03750" w:rsidRDefault="00CC3167" w:rsidP="00CC3167">
      <w:pPr>
        <w:pStyle w:val="NormalWeb"/>
        <w:spacing w:line="360" w:lineRule="auto"/>
        <w:ind w:firstLine="720"/>
        <w:rPr>
          <w:rFonts w:ascii="Arial" w:hAnsi="Arial" w:cs="Arial"/>
          <w:lang w:val="es-PE"/>
        </w:rPr>
      </w:pPr>
      <w:r w:rsidRPr="00B03750">
        <w:rPr>
          <w:rFonts w:ascii="Arial" w:hAnsi="Arial" w:cs="Arial"/>
          <w:lang w:val="es-PE"/>
        </w:rPr>
        <w:t>El control de calidad es uno de los tres procesos fundamentales en la gestión de la calidad, junto con la planificación de la calidad y el aseguramiento de la calidad. Mientras que la planificación de la calidad establece los estándares y criterios de calidad, y el aseguramiento de la calidad se enfoca en auditar y mejorar los procesos, el control de calidad se centra en verificar que los entregables cumplan con los requisitos especificados.</w:t>
      </w:r>
    </w:p>
    <w:p w14:paraId="12E90601" w14:textId="77777777" w:rsidR="00CC3167" w:rsidRPr="00B03750" w:rsidRDefault="00CC3167" w:rsidP="00CC3167">
      <w:pPr>
        <w:pStyle w:val="NormalWeb"/>
        <w:spacing w:line="360" w:lineRule="auto"/>
        <w:rPr>
          <w:rFonts w:ascii="Arial" w:hAnsi="Arial" w:cs="Arial"/>
          <w:lang w:val="es-PE"/>
        </w:rPr>
      </w:pPr>
      <w:r w:rsidRPr="00B03750">
        <w:rPr>
          <w:rStyle w:val="Textoennegrita"/>
          <w:rFonts w:ascii="Arial" w:hAnsi="Arial" w:cs="Arial"/>
          <w:lang w:val="es-PE"/>
        </w:rPr>
        <w:t>Conclusión</w:t>
      </w:r>
    </w:p>
    <w:p w14:paraId="10981EC5" w14:textId="77777777" w:rsidR="00CC3167" w:rsidRPr="00B03750" w:rsidRDefault="00CC3167" w:rsidP="00CC3167">
      <w:pPr>
        <w:pStyle w:val="NormalWeb"/>
        <w:spacing w:line="360" w:lineRule="auto"/>
        <w:ind w:firstLine="720"/>
        <w:rPr>
          <w:rFonts w:ascii="Arial" w:hAnsi="Arial" w:cs="Arial"/>
          <w:lang w:val="es-PE"/>
        </w:rPr>
      </w:pPr>
      <w:r w:rsidRPr="00B03750">
        <w:rPr>
          <w:rFonts w:ascii="Arial" w:hAnsi="Arial" w:cs="Arial"/>
          <w:lang w:val="es-PE"/>
        </w:rPr>
        <w:t>El control de calidad es un componente esencial en la gestión de proyectos, ya que permite identificar y corregir defectos en los entregables, asegurando que cumplan con los estándares de calidad establecidos. Su implementación efectiva requiere una planificación adecuada, el uso de herramientas y técnicas apropiadas, y un compromiso continuo con la mejora de los procesos.</w:t>
      </w:r>
    </w:p>
    <w:p w14:paraId="25102B6E" w14:textId="13F802B3" w:rsidR="00451B8C" w:rsidRPr="00B03750" w:rsidRDefault="00CC3167" w:rsidP="00451B8C">
      <w:pPr>
        <w:pStyle w:val="NormalWeb"/>
        <w:rPr>
          <w:rFonts w:ascii="Arial" w:hAnsi="Arial" w:cs="Arial"/>
          <w:b/>
          <w:bCs/>
          <w:sz w:val="28"/>
          <w:szCs w:val="28"/>
          <w:lang w:val="es-PE"/>
        </w:rPr>
      </w:pPr>
      <w:r w:rsidRPr="00B03750">
        <w:rPr>
          <w:rFonts w:ascii="Arial" w:hAnsi="Arial" w:cs="Arial"/>
          <w:b/>
          <w:bCs/>
          <w:sz w:val="28"/>
          <w:szCs w:val="28"/>
          <w:lang w:val="es-PE"/>
        </w:rPr>
        <w:t>3.6. Gestión de los Recursos</w:t>
      </w:r>
    </w:p>
    <w:p w14:paraId="3BF13D7D"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3.6.1. Planificación de recursos</w:t>
      </w:r>
    </w:p>
    <w:p w14:paraId="30D0C5D1" w14:textId="77777777" w:rsidR="00CC3167" w:rsidRPr="00CC3167" w:rsidRDefault="00CC3167" w:rsidP="00CC3167">
      <w:pPr>
        <w:spacing w:before="100" w:beforeAutospacing="1" w:after="100" w:afterAutospacing="1" w:line="360" w:lineRule="auto"/>
        <w:ind w:firstLine="720"/>
        <w:rPr>
          <w:rFonts w:ascii="Arial" w:eastAsia="Times New Roman" w:hAnsi="Arial" w:cs="Arial"/>
          <w:sz w:val="24"/>
          <w:szCs w:val="24"/>
          <w:lang w:val="es-PE"/>
        </w:rPr>
      </w:pPr>
      <w:r w:rsidRPr="00CC3167">
        <w:rPr>
          <w:rFonts w:ascii="Arial" w:eastAsia="Times New Roman" w:hAnsi="Arial" w:cs="Arial"/>
          <w:sz w:val="24"/>
          <w:szCs w:val="24"/>
          <w:lang w:val="es-PE"/>
        </w:rPr>
        <w:t xml:space="preserve">La </w:t>
      </w:r>
      <w:r w:rsidRPr="00CC3167">
        <w:rPr>
          <w:rFonts w:ascii="Arial" w:eastAsia="Times New Roman" w:hAnsi="Arial" w:cs="Arial"/>
          <w:b/>
          <w:bCs/>
          <w:sz w:val="24"/>
          <w:szCs w:val="24"/>
          <w:lang w:val="es-PE"/>
        </w:rPr>
        <w:t>planificación de recursos</w:t>
      </w:r>
      <w:r w:rsidRPr="00CC3167">
        <w:rPr>
          <w:rFonts w:ascii="Arial" w:eastAsia="Times New Roman" w:hAnsi="Arial" w:cs="Arial"/>
          <w:sz w:val="24"/>
          <w:szCs w:val="24"/>
          <w:lang w:val="es-PE"/>
        </w:rPr>
        <w:t xml:space="preserve"> es un proceso esencial en la gestión de proyectos que implica la identificación, adquisición y asignación eficiente de los recursos necesarios para completar el proyecto de manera exitosa. Según la Guía PMBOK®, este proceso forma parte del área de conocimiento de la Gestión de los Recursos y se enfoca en garantizar que los recursos estén disponibles en el momento adecuado y en la cantidad necesaria.</w:t>
      </w:r>
    </w:p>
    <w:p w14:paraId="79B6F414"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Objetivo principal</w:t>
      </w:r>
    </w:p>
    <w:p w14:paraId="7ABE9754" w14:textId="77777777" w:rsidR="00CC3167" w:rsidRPr="00CC3167" w:rsidRDefault="00CC3167" w:rsidP="00CC3167">
      <w:pPr>
        <w:spacing w:before="100" w:beforeAutospacing="1" w:after="100" w:afterAutospacing="1" w:line="360" w:lineRule="auto"/>
        <w:ind w:firstLine="720"/>
        <w:rPr>
          <w:rFonts w:ascii="Arial" w:eastAsia="Times New Roman" w:hAnsi="Arial" w:cs="Arial"/>
          <w:sz w:val="24"/>
          <w:szCs w:val="24"/>
          <w:lang w:val="es-PE"/>
        </w:rPr>
      </w:pPr>
      <w:r w:rsidRPr="00CC3167">
        <w:rPr>
          <w:rFonts w:ascii="Arial" w:eastAsia="Times New Roman" w:hAnsi="Arial" w:cs="Arial"/>
          <w:sz w:val="24"/>
          <w:szCs w:val="24"/>
          <w:lang w:val="es-PE"/>
        </w:rPr>
        <w:t>El objetivo de la planificación de recursos es asegurar que los recursos humanos, materiales, tecnológicos y financieros estén disponibles y sean utilizados de manera eficiente a lo largo del ciclo de vida del proyecto. Una planificación adecuada permite evitar sobrecargas, retrasos y costos adicionales, contribuyendo al éxito del proyecto.</w:t>
      </w:r>
    </w:p>
    <w:p w14:paraId="7A2E5BBF"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Entradas del proceso de planificación de recursos</w:t>
      </w:r>
    </w:p>
    <w:p w14:paraId="5F82B5EE" w14:textId="77777777" w:rsidR="00CC3167" w:rsidRPr="00CC3167" w:rsidRDefault="00CC3167" w:rsidP="00CC3167">
      <w:pPr>
        <w:spacing w:before="100" w:beforeAutospacing="1" w:after="100" w:afterAutospacing="1" w:line="360" w:lineRule="auto"/>
        <w:ind w:firstLine="360"/>
        <w:rPr>
          <w:rFonts w:ascii="Arial" w:eastAsia="Times New Roman" w:hAnsi="Arial" w:cs="Arial"/>
          <w:sz w:val="24"/>
          <w:szCs w:val="24"/>
          <w:lang w:val="es-PE"/>
        </w:rPr>
      </w:pPr>
      <w:r w:rsidRPr="00CC3167">
        <w:rPr>
          <w:rFonts w:ascii="Arial" w:eastAsia="Times New Roman" w:hAnsi="Arial" w:cs="Arial"/>
          <w:sz w:val="24"/>
          <w:szCs w:val="24"/>
          <w:lang w:val="es-PE"/>
        </w:rPr>
        <w:t>Para desarrollar una planificación de recursos efectiva, se requieren diversas entradas, entre las que se incluyen:</w:t>
      </w:r>
    </w:p>
    <w:p w14:paraId="348A5BEE" w14:textId="77777777" w:rsidR="00CC3167" w:rsidRPr="00CC3167" w:rsidRDefault="00CC3167" w:rsidP="00553FA0">
      <w:pPr>
        <w:numPr>
          <w:ilvl w:val="0"/>
          <w:numId w:val="72"/>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Plan para la dirección del proyecto</w:t>
      </w:r>
      <w:r w:rsidRPr="00CC3167">
        <w:rPr>
          <w:rFonts w:ascii="Arial" w:eastAsia="Times New Roman" w:hAnsi="Arial" w:cs="Arial"/>
          <w:sz w:val="24"/>
          <w:szCs w:val="24"/>
          <w:lang w:val="es-PE"/>
        </w:rPr>
        <w:t>: Documento que guía la ejecución y control del proyecto, proporcionando directrices para la gestión de recursos.</w:t>
      </w:r>
    </w:p>
    <w:p w14:paraId="3AF58597" w14:textId="77777777" w:rsidR="00CC3167" w:rsidRPr="00CC3167" w:rsidRDefault="00CC3167" w:rsidP="00553FA0">
      <w:pPr>
        <w:numPr>
          <w:ilvl w:val="0"/>
          <w:numId w:val="72"/>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Documentos del proyecto</w:t>
      </w:r>
      <w:r w:rsidRPr="00CC3167">
        <w:rPr>
          <w:rFonts w:ascii="Arial" w:eastAsia="Times New Roman" w:hAnsi="Arial" w:cs="Arial"/>
          <w:sz w:val="24"/>
          <w:szCs w:val="24"/>
          <w:lang w:val="es-PE"/>
        </w:rPr>
        <w:t>: Incluyen los entregables, los informes de desempeño y otros documentos relevantes que proporcionan información sobre las necesidades de recursos.</w:t>
      </w:r>
    </w:p>
    <w:p w14:paraId="7812BA4F" w14:textId="77777777" w:rsidR="00CC3167" w:rsidRPr="00CC3167" w:rsidRDefault="00CC3167" w:rsidP="00553FA0">
      <w:pPr>
        <w:numPr>
          <w:ilvl w:val="0"/>
          <w:numId w:val="72"/>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Factores ambientales de la empresa</w:t>
      </w:r>
      <w:r w:rsidRPr="00CC3167">
        <w:rPr>
          <w:rFonts w:ascii="Arial" w:eastAsia="Times New Roman" w:hAnsi="Arial" w:cs="Arial"/>
          <w:sz w:val="24"/>
          <w:szCs w:val="24"/>
          <w:lang w:val="es-PE"/>
        </w:rPr>
        <w:t>: Condiciones externas que pueden influir en la disponibilidad y utilización de los recursos, como políticas organizacionales o restricciones legales.</w:t>
      </w:r>
    </w:p>
    <w:p w14:paraId="01825B58" w14:textId="77777777" w:rsidR="00CC3167" w:rsidRPr="00CC3167" w:rsidRDefault="00CC3167" w:rsidP="00553FA0">
      <w:pPr>
        <w:numPr>
          <w:ilvl w:val="0"/>
          <w:numId w:val="72"/>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Activos de los procesos de la organización</w:t>
      </w:r>
      <w:r w:rsidRPr="00CC3167">
        <w:rPr>
          <w:rFonts w:ascii="Arial" w:eastAsia="Times New Roman" w:hAnsi="Arial" w:cs="Arial"/>
          <w:sz w:val="24"/>
          <w:szCs w:val="24"/>
          <w:lang w:val="es-PE"/>
        </w:rPr>
        <w:t>: Procedimientos y políticas organizacionales que afectan la ejecución del proyecto y la gestión de recursos.</w:t>
      </w:r>
    </w:p>
    <w:p w14:paraId="1C4156C8"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Herramientas y técnicas utilizadas</w:t>
      </w:r>
    </w:p>
    <w:p w14:paraId="11AAEAB2" w14:textId="77777777" w:rsidR="00CC3167" w:rsidRPr="00CC3167" w:rsidRDefault="00CC3167" w:rsidP="00CC3167">
      <w:pPr>
        <w:spacing w:before="100" w:beforeAutospacing="1" w:after="100" w:afterAutospacing="1" w:line="360" w:lineRule="auto"/>
        <w:ind w:firstLine="360"/>
        <w:rPr>
          <w:rFonts w:ascii="Arial" w:eastAsia="Times New Roman" w:hAnsi="Arial" w:cs="Arial"/>
          <w:sz w:val="24"/>
          <w:szCs w:val="24"/>
          <w:lang w:val="es-PE"/>
        </w:rPr>
      </w:pPr>
      <w:r w:rsidRPr="00CC3167">
        <w:rPr>
          <w:rFonts w:ascii="Arial" w:eastAsia="Times New Roman" w:hAnsi="Arial" w:cs="Arial"/>
          <w:sz w:val="24"/>
          <w:szCs w:val="24"/>
          <w:lang w:val="es-PE"/>
        </w:rPr>
        <w:t>La planificación de recursos emplea diversas herramientas y técnicas para garantizar una asignación eficiente de los recursos, entre las que se destacan:</w:t>
      </w:r>
    </w:p>
    <w:p w14:paraId="64FA640C" w14:textId="77777777" w:rsidR="00CC3167" w:rsidRPr="00CC3167" w:rsidRDefault="00CC3167" w:rsidP="00553FA0">
      <w:pPr>
        <w:numPr>
          <w:ilvl w:val="0"/>
          <w:numId w:val="73"/>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Estimación de recursos</w:t>
      </w:r>
      <w:r w:rsidRPr="00CC3167">
        <w:rPr>
          <w:rFonts w:ascii="Arial" w:eastAsia="Times New Roman" w:hAnsi="Arial" w:cs="Arial"/>
          <w:sz w:val="24"/>
          <w:szCs w:val="24"/>
          <w:lang w:val="es-PE"/>
        </w:rPr>
        <w:t>: Proceso de determinar la cantidad y tipo de recursos necesarios para realizar las actividades del proyecto.</w:t>
      </w:r>
    </w:p>
    <w:p w14:paraId="74DD1D73" w14:textId="77777777" w:rsidR="00CC3167" w:rsidRPr="00CC3167" w:rsidRDefault="00CC3167" w:rsidP="00553FA0">
      <w:pPr>
        <w:numPr>
          <w:ilvl w:val="0"/>
          <w:numId w:val="73"/>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Matriz de asignación de responsabilidades</w:t>
      </w:r>
      <w:r w:rsidRPr="00CC3167">
        <w:rPr>
          <w:rFonts w:ascii="Arial" w:eastAsia="Times New Roman" w:hAnsi="Arial" w:cs="Arial"/>
          <w:sz w:val="24"/>
          <w:szCs w:val="24"/>
          <w:lang w:val="es-PE"/>
        </w:rPr>
        <w:t>: Herramienta que define las responsabilidades de cada miembro del equipo en relación con las actividades del proyecto.</w:t>
      </w:r>
    </w:p>
    <w:p w14:paraId="61BFBB50" w14:textId="77777777" w:rsidR="00CC3167" w:rsidRPr="00CC3167" w:rsidRDefault="00CC3167" w:rsidP="00553FA0">
      <w:pPr>
        <w:numPr>
          <w:ilvl w:val="0"/>
          <w:numId w:val="73"/>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Software de gestión de proyectos</w:t>
      </w:r>
      <w:r w:rsidRPr="00CC3167">
        <w:rPr>
          <w:rFonts w:ascii="Arial" w:eastAsia="Times New Roman" w:hAnsi="Arial" w:cs="Arial"/>
          <w:sz w:val="24"/>
          <w:szCs w:val="24"/>
          <w:lang w:val="es-PE"/>
        </w:rPr>
        <w:t>: Herramientas digitales que facilitan la planificación, seguimiento y control de los recursos a lo largo del proyecto.</w:t>
      </w:r>
    </w:p>
    <w:p w14:paraId="1381D3B1" w14:textId="77777777" w:rsidR="00CC3167" w:rsidRPr="00CC3167" w:rsidRDefault="00CC3167" w:rsidP="00553FA0">
      <w:pPr>
        <w:numPr>
          <w:ilvl w:val="0"/>
          <w:numId w:val="73"/>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Análisis de capacidades</w:t>
      </w:r>
      <w:r w:rsidRPr="00CC3167">
        <w:rPr>
          <w:rFonts w:ascii="Arial" w:eastAsia="Times New Roman" w:hAnsi="Arial" w:cs="Arial"/>
          <w:sz w:val="24"/>
          <w:szCs w:val="24"/>
          <w:lang w:val="es-PE"/>
        </w:rPr>
        <w:t>: Evaluación de la disponibilidad y habilidades de los recursos para asegurar que sean adecuados para las tareas asignadas.</w:t>
      </w:r>
    </w:p>
    <w:p w14:paraId="62C99620"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Salidas del proceso de planificación de recursos</w:t>
      </w:r>
    </w:p>
    <w:p w14:paraId="6A91367E"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sz w:val="24"/>
          <w:szCs w:val="24"/>
          <w:lang w:val="es-PE"/>
        </w:rPr>
        <w:t>Las principales salidas del proceso de planificación de recursos incluyen:</w:t>
      </w:r>
    </w:p>
    <w:p w14:paraId="5FE47D0D" w14:textId="77777777" w:rsidR="00CC3167" w:rsidRPr="00CC3167" w:rsidRDefault="00CC3167" w:rsidP="00553FA0">
      <w:pPr>
        <w:numPr>
          <w:ilvl w:val="0"/>
          <w:numId w:val="74"/>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Plan de gestión de los recursos</w:t>
      </w:r>
      <w:r w:rsidRPr="00CC3167">
        <w:rPr>
          <w:rFonts w:ascii="Arial" w:eastAsia="Times New Roman" w:hAnsi="Arial" w:cs="Arial"/>
          <w:sz w:val="24"/>
          <w:szCs w:val="24"/>
          <w:lang w:val="es-PE"/>
        </w:rPr>
        <w:t>: Documento que describe cómo se adquirirán, asignarán, monitorearán y controlarán los recursos del proyecto.</w:t>
      </w:r>
    </w:p>
    <w:p w14:paraId="5B9E5089" w14:textId="77777777" w:rsidR="00CC3167" w:rsidRPr="00CC3167" w:rsidRDefault="00CC3167" w:rsidP="00553FA0">
      <w:pPr>
        <w:numPr>
          <w:ilvl w:val="0"/>
          <w:numId w:val="74"/>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Calendario de recursos</w:t>
      </w:r>
      <w:r w:rsidRPr="00CC3167">
        <w:rPr>
          <w:rFonts w:ascii="Arial" w:eastAsia="Times New Roman" w:hAnsi="Arial" w:cs="Arial"/>
          <w:sz w:val="24"/>
          <w:szCs w:val="24"/>
          <w:lang w:val="es-PE"/>
        </w:rPr>
        <w:t>: Cronograma que indica cuándo y durante cuánto tiempo se necesitarán los recursos a lo largo del proyecto.</w:t>
      </w:r>
    </w:p>
    <w:p w14:paraId="6384786D" w14:textId="77777777" w:rsidR="00CC3167" w:rsidRPr="00CC3167" w:rsidRDefault="00CC3167" w:rsidP="00553FA0">
      <w:pPr>
        <w:numPr>
          <w:ilvl w:val="0"/>
          <w:numId w:val="74"/>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Registro de recursos</w:t>
      </w:r>
      <w:r w:rsidRPr="00CC3167">
        <w:rPr>
          <w:rFonts w:ascii="Arial" w:eastAsia="Times New Roman" w:hAnsi="Arial" w:cs="Arial"/>
          <w:sz w:val="24"/>
          <w:szCs w:val="24"/>
          <w:lang w:val="es-PE"/>
        </w:rPr>
        <w:t>: Listado detallado de los recursos disponibles y asignados, incluyendo información sobre su capacidad y disponibilidad.</w:t>
      </w:r>
    </w:p>
    <w:p w14:paraId="6C0CD393" w14:textId="77777777" w:rsidR="00CC3167" w:rsidRPr="00CC3167" w:rsidRDefault="00CC3167" w:rsidP="00553FA0">
      <w:pPr>
        <w:numPr>
          <w:ilvl w:val="0"/>
          <w:numId w:val="74"/>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Actualizaciones a los documentos del proyecto</w:t>
      </w:r>
      <w:r w:rsidRPr="00CC3167">
        <w:rPr>
          <w:rFonts w:ascii="Arial" w:eastAsia="Times New Roman" w:hAnsi="Arial" w:cs="Arial"/>
          <w:sz w:val="24"/>
          <w:szCs w:val="24"/>
          <w:lang w:val="es-PE"/>
        </w:rPr>
        <w:t>: Modificaciones a los documentos del proyecto para reflejar los cambios en la planificación de recursos.</w:t>
      </w:r>
    </w:p>
    <w:p w14:paraId="6039D619"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Importancia en la gestión de proyectos</w:t>
      </w:r>
    </w:p>
    <w:p w14:paraId="25D761A3"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sz w:val="24"/>
          <w:szCs w:val="24"/>
          <w:lang w:val="es-PE"/>
        </w:rPr>
        <w:t>Una planificación de recursos efectiva es crucial para el éxito del proyecto, ya que permite:</w:t>
      </w:r>
    </w:p>
    <w:p w14:paraId="52C97AE9" w14:textId="77777777" w:rsidR="00CC3167" w:rsidRPr="00CC3167" w:rsidRDefault="00CC3167" w:rsidP="00553FA0">
      <w:pPr>
        <w:numPr>
          <w:ilvl w:val="0"/>
          <w:numId w:val="75"/>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Optimizar el uso de los recursos</w:t>
      </w:r>
      <w:r w:rsidRPr="00CC3167">
        <w:rPr>
          <w:rFonts w:ascii="Arial" w:eastAsia="Times New Roman" w:hAnsi="Arial" w:cs="Arial"/>
          <w:sz w:val="24"/>
          <w:szCs w:val="24"/>
          <w:lang w:val="es-PE"/>
        </w:rPr>
        <w:t>: Garantizando que estén disponibles cuando se necesiten y evitando su sobreutilización o infrautilización.</w:t>
      </w:r>
    </w:p>
    <w:p w14:paraId="167D2E8A" w14:textId="77777777" w:rsidR="00CC3167" w:rsidRPr="00CC3167" w:rsidRDefault="00CC3167" w:rsidP="00553FA0">
      <w:pPr>
        <w:numPr>
          <w:ilvl w:val="0"/>
          <w:numId w:val="75"/>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Reducir costos</w:t>
      </w:r>
      <w:r w:rsidRPr="00CC3167">
        <w:rPr>
          <w:rFonts w:ascii="Arial" w:eastAsia="Times New Roman" w:hAnsi="Arial" w:cs="Arial"/>
          <w:sz w:val="24"/>
          <w:szCs w:val="24"/>
          <w:lang w:val="es-PE"/>
        </w:rPr>
        <w:t>: Minimizando el desperdicio de recursos y evitando la necesidad de adquisiciones urgentes que pueden ser más costosas.</w:t>
      </w:r>
    </w:p>
    <w:p w14:paraId="5B6F1B34" w14:textId="77777777" w:rsidR="00CC3167" w:rsidRPr="00CC3167" w:rsidRDefault="00CC3167" w:rsidP="00553FA0">
      <w:pPr>
        <w:numPr>
          <w:ilvl w:val="0"/>
          <w:numId w:val="75"/>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Mejorar la calidad del proyecto</w:t>
      </w:r>
      <w:r w:rsidRPr="00CC3167">
        <w:rPr>
          <w:rFonts w:ascii="Arial" w:eastAsia="Times New Roman" w:hAnsi="Arial" w:cs="Arial"/>
          <w:sz w:val="24"/>
          <w:szCs w:val="24"/>
          <w:lang w:val="es-PE"/>
        </w:rPr>
        <w:t>: Asegurando que los recursos adecuados estén disponibles para realizar las tareas con el nivel de calidad requerido.</w:t>
      </w:r>
    </w:p>
    <w:p w14:paraId="50738723" w14:textId="77777777" w:rsidR="00CC3167" w:rsidRPr="00CC3167" w:rsidRDefault="00CC3167" w:rsidP="00553FA0">
      <w:pPr>
        <w:numPr>
          <w:ilvl w:val="0"/>
          <w:numId w:val="75"/>
        </w:num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Cumplir con los plazos establecidos</w:t>
      </w:r>
      <w:r w:rsidRPr="00CC3167">
        <w:rPr>
          <w:rFonts w:ascii="Arial" w:eastAsia="Times New Roman" w:hAnsi="Arial" w:cs="Arial"/>
          <w:sz w:val="24"/>
          <w:szCs w:val="24"/>
          <w:lang w:val="es-PE"/>
        </w:rPr>
        <w:t>: Facilitando la programación de las actividades y la asignación de recursos para cumplir con los tiempos definidos.</w:t>
      </w:r>
    </w:p>
    <w:p w14:paraId="4DAD9B61" w14:textId="77777777" w:rsidR="00CC3167" w:rsidRPr="00CC3167" w:rsidRDefault="00CC3167" w:rsidP="00CC3167">
      <w:pPr>
        <w:spacing w:before="100" w:beforeAutospacing="1" w:after="100" w:afterAutospacing="1" w:line="360" w:lineRule="auto"/>
        <w:rPr>
          <w:rFonts w:ascii="Arial" w:eastAsia="Times New Roman" w:hAnsi="Arial" w:cs="Arial"/>
          <w:sz w:val="24"/>
          <w:szCs w:val="24"/>
          <w:lang w:val="es-PE"/>
        </w:rPr>
      </w:pPr>
      <w:r w:rsidRPr="00CC3167">
        <w:rPr>
          <w:rFonts w:ascii="Arial" w:eastAsia="Times New Roman" w:hAnsi="Arial" w:cs="Arial"/>
          <w:b/>
          <w:bCs/>
          <w:sz w:val="24"/>
          <w:szCs w:val="24"/>
          <w:lang w:val="es-PE"/>
        </w:rPr>
        <w:t>Conclusión</w:t>
      </w:r>
    </w:p>
    <w:p w14:paraId="182EBAC6" w14:textId="77777777" w:rsidR="00CC3167" w:rsidRPr="00CC3167" w:rsidRDefault="00CC3167" w:rsidP="00CC3167">
      <w:pPr>
        <w:spacing w:before="100" w:beforeAutospacing="1" w:after="100" w:afterAutospacing="1" w:line="360" w:lineRule="auto"/>
        <w:ind w:firstLine="720"/>
        <w:rPr>
          <w:rFonts w:ascii="Arial" w:eastAsia="Times New Roman" w:hAnsi="Arial" w:cs="Arial"/>
          <w:sz w:val="24"/>
          <w:szCs w:val="24"/>
          <w:lang w:val="es-PE"/>
        </w:rPr>
      </w:pPr>
      <w:r w:rsidRPr="00CC3167">
        <w:rPr>
          <w:rFonts w:ascii="Arial" w:eastAsia="Times New Roman" w:hAnsi="Arial" w:cs="Arial"/>
          <w:sz w:val="24"/>
          <w:szCs w:val="24"/>
          <w:lang w:val="es-PE"/>
        </w:rPr>
        <w:t>La planificación de recursos es un componente esencial en la gestión de proyectos, ya que permite garantizar que los recursos estén disponibles y sean utilizados de manera eficiente a lo largo del ciclo de vida del proyecto. Su implementación efectiva requiere una planificación adecuada, el uso de herramientas y técnicas apropiadas, y un compromiso continuo con la mejora de los procesos.</w:t>
      </w:r>
    </w:p>
    <w:p w14:paraId="2E818A63"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3.6.2. Adquisición y desarrollo del equipo</w:t>
      </w:r>
    </w:p>
    <w:p w14:paraId="2C476375"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Definición y propósito</w:t>
      </w:r>
    </w:p>
    <w:p w14:paraId="49BF56A5" w14:textId="77777777" w:rsidR="007F6894" w:rsidRPr="007F6894" w:rsidRDefault="007F6894" w:rsidP="007F6894">
      <w:pPr>
        <w:spacing w:before="100" w:beforeAutospacing="1" w:after="100" w:afterAutospacing="1" w:line="360" w:lineRule="auto"/>
        <w:ind w:firstLine="720"/>
        <w:rPr>
          <w:rFonts w:ascii="Arial" w:eastAsia="Times New Roman" w:hAnsi="Arial" w:cs="Arial"/>
          <w:sz w:val="24"/>
          <w:szCs w:val="24"/>
          <w:lang w:val="es-PE"/>
        </w:rPr>
      </w:pPr>
      <w:r w:rsidRPr="007F6894">
        <w:rPr>
          <w:rFonts w:ascii="Arial" w:eastAsia="Times New Roman" w:hAnsi="Arial" w:cs="Arial"/>
          <w:sz w:val="24"/>
          <w:szCs w:val="24"/>
          <w:lang w:val="es-PE"/>
        </w:rPr>
        <w:t xml:space="preserve">La </w:t>
      </w:r>
      <w:r w:rsidRPr="007F6894">
        <w:rPr>
          <w:rFonts w:ascii="Arial" w:eastAsia="Times New Roman" w:hAnsi="Arial" w:cs="Arial"/>
          <w:b/>
          <w:bCs/>
          <w:sz w:val="24"/>
          <w:szCs w:val="24"/>
          <w:lang w:val="es-PE"/>
        </w:rPr>
        <w:t>adquisición y desarrollo del equipo</w:t>
      </w:r>
      <w:r w:rsidRPr="007F6894">
        <w:rPr>
          <w:rFonts w:ascii="Arial" w:eastAsia="Times New Roman" w:hAnsi="Arial" w:cs="Arial"/>
          <w:sz w:val="24"/>
          <w:szCs w:val="24"/>
          <w:lang w:val="es-PE"/>
        </w:rPr>
        <w:t xml:space="preserve"> son procesos fundamentales en la gestión de proyectos, según la Guía PMBOK® del PMI. Estos procesos se enfocan en asegurar que el equipo del proyecto esté compuesto por los miembros adecuados, con las habilidades necesarias, y en fomentar su crecimiento y cohesión a lo largo del ciclo de vida del proyecto.</w:t>
      </w:r>
    </w:p>
    <w:p w14:paraId="60C8C6E7"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Entradas del proceso</w:t>
      </w:r>
    </w:p>
    <w:p w14:paraId="11837306"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sz w:val="24"/>
          <w:szCs w:val="24"/>
          <w:lang w:val="es-PE"/>
        </w:rPr>
        <w:t>Las principales entradas para la adquisición y desarrollo del equipo incluyen:</w:t>
      </w:r>
    </w:p>
    <w:p w14:paraId="7AE05E41" w14:textId="77777777" w:rsidR="007F6894" w:rsidRPr="007F6894" w:rsidRDefault="007F6894" w:rsidP="00553FA0">
      <w:pPr>
        <w:numPr>
          <w:ilvl w:val="0"/>
          <w:numId w:val="7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Plan para la dirección del proyecto</w:t>
      </w:r>
      <w:r w:rsidRPr="007F6894">
        <w:rPr>
          <w:rFonts w:ascii="Arial" w:eastAsia="Times New Roman" w:hAnsi="Arial" w:cs="Arial"/>
          <w:sz w:val="24"/>
          <w:szCs w:val="24"/>
          <w:lang w:val="es-PE"/>
        </w:rPr>
        <w:t>: Documento que guía la ejecución y control del proyecto, proporcionando directrices para la gestión del equipo.</w:t>
      </w:r>
    </w:p>
    <w:p w14:paraId="0C8CE2D8" w14:textId="77777777" w:rsidR="007F6894" w:rsidRPr="007F6894" w:rsidRDefault="007F6894" w:rsidP="00553FA0">
      <w:pPr>
        <w:numPr>
          <w:ilvl w:val="0"/>
          <w:numId w:val="7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Documentos del proyecto</w:t>
      </w:r>
      <w:r w:rsidRPr="007F6894">
        <w:rPr>
          <w:rFonts w:ascii="Arial" w:eastAsia="Times New Roman" w:hAnsi="Arial" w:cs="Arial"/>
          <w:sz w:val="24"/>
          <w:szCs w:val="24"/>
          <w:lang w:val="es-PE"/>
        </w:rPr>
        <w:t>: Incluyen los entregables, los informes de desempeño y otros documentos relevantes que proporcionan información sobre las necesidades del equipo.</w:t>
      </w:r>
    </w:p>
    <w:p w14:paraId="13E73C6F" w14:textId="77777777" w:rsidR="007F6894" w:rsidRPr="007F6894" w:rsidRDefault="007F6894" w:rsidP="00553FA0">
      <w:pPr>
        <w:numPr>
          <w:ilvl w:val="0"/>
          <w:numId w:val="7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Factores ambientales de la empresa</w:t>
      </w:r>
      <w:r w:rsidRPr="007F6894">
        <w:rPr>
          <w:rFonts w:ascii="Arial" w:eastAsia="Times New Roman" w:hAnsi="Arial" w:cs="Arial"/>
          <w:sz w:val="24"/>
          <w:szCs w:val="24"/>
          <w:lang w:val="es-PE"/>
        </w:rPr>
        <w:t>: Condiciones externas que pueden influir en la adquisición y desarrollo del equipo, como políticas organizacionales o restricciones legales.</w:t>
      </w:r>
    </w:p>
    <w:p w14:paraId="29061823" w14:textId="77777777" w:rsidR="007F6894" w:rsidRPr="007F6894" w:rsidRDefault="007F6894" w:rsidP="00553FA0">
      <w:pPr>
        <w:numPr>
          <w:ilvl w:val="0"/>
          <w:numId w:val="7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Activos de los procesos de la organización</w:t>
      </w:r>
      <w:r w:rsidRPr="007F6894">
        <w:rPr>
          <w:rFonts w:ascii="Arial" w:eastAsia="Times New Roman" w:hAnsi="Arial" w:cs="Arial"/>
          <w:sz w:val="24"/>
          <w:szCs w:val="24"/>
          <w:lang w:val="es-PE"/>
        </w:rPr>
        <w:t>: Procedimientos y políticas organizacionales que afectan la ejecución del proyecto y la gestión del equipo.</w:t>
      </w:r>
    </w:p>
    <w:p w14:paraId="3A1113F0"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Herramientas y técnicas utilizadas</w:t>
      </w:r>
    </w:p>
    <w:p w14:paraId="3C36A273" w14:textId="77777777" w:rsidR="007F6894" w:rsidRPr="007F6894" w:rsidRDefault="007F6894" w:rsidP="007F6894">
      <w:pPr>
        <w:spacing w:before="100" w:beforeAutospacing="1" w:after="100" w:afterAutospacing="1" w:line="360" w:lineRule="auto"/>
        <w:ind w:firstLine="360"/>
        <w:rPr>
          <w:rFonts w:ascii="Arial" w:eastAsia="Times New Roman" w:hAnsi="Arial" w:cs="Arial"/>
          <w:sz w:val="24"/>
          <w:szCs w:val="24"/>
          <w:lang w:val="es-PE"/>
        </w:rPr>
      </w:pPr>
      <w:r w:rsidRPr="007F6894">
        <w:rPr>
          <w:rFonts w:ascii="Arial" w:eastAsia="Times New Roman" w:hAnsi="Arial" w:cs="Arial"/>
          <w:sz w:val="24"/>
          <w:szCs w:val="24"/>
          <w:lang w:val="es-PE"/>
        </w:rPr>
        <w:t>Para adquirir y desarrollar el equipo de manera efectiva, se emplean diversas herramientas y técnicas, entre las que se destacan:</w:t>
      </w:r>
    </w:p>
    <w:p w14:paraId="1702DB77" w14:textId="77777777" w:rsidR="007F6894" w:rsidRPr="007F6894" w:rsidRDefault="007F6894" w:rsidP="00553FA0">
      <w:pPr>
        <w:numPr>
          <w:ilvl w:val="0"/>
          <w:numId w:val="77"/>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Evaluación de recursos humanos</w:t>
      </w:r>
      <w:r w:rsidRPr="007F6894">
        <w:rPr>
          <w:rFonts w:ascii="Arial" w:eastAsia="Times New Roman" w:hAnsi="Arial" w:cs="Arial"/>
          <w:sz w:val="24"/>
          <w:szCs w:val="24"/>
          <w:lang w:val="es-PE"/>
        </w:rPr>
        <w:t>: Proceso de identificar y evaluar las competencias y habilidades de los miembros del equipo para asegurar que sean adecuados para las tareas asignadas.</w:t>
      </w:r>
    </w:p>
    <w:p w14:paraId="63AA14DB" w14:textId="77777777" w:rsidR="007F6894" w:rsidRPr="007F6894" w:rsidRDefault="007F6894" w:rsidP="00553FA0">
      <w:pPr>
        <w:numPr>
          <w:ilvl w:val="0"/>
          <w:numId w:val="77"/>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Negociación</w:t>
      </w:r>
      <w:r w:rsidRPr="007F6894">
        <w:rPr>
          <w:rFonts w:ascii="Arial" w:eastAsia="Times New Roman" w:hAnsi="Arial" w:cs="Arial"/>
          <w:sz w:val="24"/>
          <w:szCs w:val="24"/>
          <w:lang w:val="es-PE"/>
        </w:rPr>
        <w:t>: Técnica utilizada para obtener los recursos humanos necesarios, especialmente cuando hay limitaciones o competencia por los mismos.</w:t>
      </w:r>
    </w:p>
    <w:p w14:paraId="0EEF1158" w14:textId="77777777" w:rsidR="007F6894" w:rsidRPr="007F6894" w:rsidRDefault="007F6894" w:rsidP="00553FA0">
      <w:pPr>
        <w:numPr>
          <w:ilvl w:val="0"/>
          <w:numId w:val="77"/>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Capacitación y desarrollo</w:t>
      </w:r>
      <w:r w:rsidRPr="007F6894">
        <w:rPr>
          <w:rFonts w:ascii="Arial" w:eastAsia="Times New Roman" w:hAnsi="Arial" w:cs="Arial"/>
          <w:sz w:val="24"/>
          <w:szCs w:val="24"/>
          <w:lang w:val="es-PE"/>
        </w:rPr>
        <w:t>: Programas diseñados para mejorar las habilidades y competencias de los miembros del equipo, promoviendo su crecimiento profesional.</w:t>
      </w:r>
    </w:p>
    <w:p w14:paraId="04791325" w14:textId="77777777" w:rsidR="007F6894" w:rsidRPr="007F6894" w:rsidRDefault="007F6894" w:rsidP="00553FA0">
      <w:pPr>
        <w:numPr>
          <w:ilvl w:val="0"/>
          <w:numId w:val="77"/>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Actividades de desarrollo del equipo</w:t>
      </w:r>
      <w:r w:rsidRPr="007F6894">
        <w:rPr>
          <w:rFonts w:ascii="Arial" w:eastAsia="Times New Roman" w:hAnsi="Arial" w:cs="Arial"/>
          <w:sz w:val="24"/>
          <w:szCs w:val="24"/>
          <w:lang w:val="es-PE"/>
        </w:rPr>
        <w:t>: Iniciativas que fomentan la colaboración, la comunicación y la cohesión entre los miembros del equipo, como talleres y dinámicas grupales.</w:t>
      </w:r>
    </w:p>
    <w:p w14:paraId="3AFB8472"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Salidas del proceso</w:t>
      </w:r>
    </w:p>
    <w:p w14:paraId="5E14E520"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sz w:val="24"/>
          <w:szCs w:val="24"/>
          <w:lang w:val="es-PE"/>
        </w:rPr>
        <w:t>Las principales salidas de la adquisición y desarrollo del equipo incluyen:</w:t>
      </w:r>
    </w:p>
    <w:p w14:paraId="62A6E30D" w14:textId="77777777" w:rsidR="007F6894" w:rsidRPr="007F6894" w:rsidRDefault="007F6894" w:rsidP="00553FA0">
      <w:pPr>
        <w:numPr>
          <w:ilvl w:val="0"/>
          <w:numId w:val="78"/>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Asignaciones del personal del proyecto</w:t>
      </w:r>
      <w:r w:rsidRPr="007F6894">
        <w:rPr>
          <w:rFonts w:ascii="Arial" w:eastAsia="Times New Roman" w:hAnsi="Arial" w:cs="Arial"/>
          <w:sz w:val="24"/>
          <w:szCs w:val="24"/>
          <w:lang w:val="es-PE"/>
        </w:rPr>
        <w:t>: Lista de los miembros del equipo asignados a las diversas actividades del proyecto.</w:t>
      </w:r>
    </w:p>
    <w:p w14:paraId="37614F2D" w14:textId="77777777" w:rsidR="007F6894" w:rsidRPr="007F6894" w:rsidRDefault="007F6894" w:rsidP="00553FA0">
      <w:pPr>
        <w:numPr>
          <w:ilvl w:val="0"/>
          <w:numId w:val="78"/>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Calendarios de recursos</w:t>
      </w:r>
      <w:r w:rsidRPr="007F6894">
        <w:rPr>
          <w:rFonts w:ascii="Arial" w:eastAsia="Times New Roman" w:hAnsi="Arial" w:cs="Arial"/>
          <w:sz w:val="24"/>
          <w:szCs w:val="24"/>
          <w:lang w:val="es-PE"/>
        </w:rPr>
        <w:t>: Cronograma que indica cuándo y durante cuánto tiempo se necesitarán los recursos humanos a lo largo del proyecto.</w:t>
      </w:r>
    </w:p>
    <w:p w14:paraId="2B2748F1" w14:textId="77777777" w:rsidR="007F6894" w:rsidRPr="007F6894" w:rsidRDefault="007F6894" w:rsidP="00553FA0">
      <w:pPr>
        <w:numPr>
          <w:ilvl w:val="0"/>
          <w:numId w:val="78"/>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Evaluaciones del desempeño del equipo</w:t>
      </w:r>
      <w:r w:rsidRPr="007F6894">
        <w:rPr>
          <w:rFonts w:ascii="Arial" w:eastAsia="Times New Roman" w:hAnsi="Arial" w:cs="Arial"/>
          <w:sz w:val="24"/>
          <w:szCs w:val="24"/>
          <w:lang w:val="es-PE"/>
        </w:rPr>
        <w:t>: Informes que reflejan el rendimiento de los miembros del equipo, identificando áreas de mejora y fortalezas.</w:t>
      </w:r>
    </w:p>
    <w:p w14:paraId="1D2605FE" w14:textId="77777777" w:rsidR="007F6894" w:rsidRPr="007F6894" w:rsidRDefault="007F6894" w:rsidP="00553FA0">
      <w:pPr>
        <w:numPr>
          <w:ilvl w:val="0"/>
          <w:numId w:val="78"/>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Actualizaciones al plan para la dirección del proyecto</w:t>
      </w:r>
      <w:r w:rsidRPr="007F6894">
        <w:rPr>
          <w:rFonts w:ascii="Arial" w:eastAsia="Times New Roman" w:hAnsi="Arial" w:cs="Arial"/>
          <w:sz w:val="24"/>
          <w:szCs w:val="24"/>
          <w:lang w:val="es-PE"/>
        </w:rPr>
        <w:t>: Modificaciones al plan del proyecto para reflejar los cambios en la composición y desempeño del equipo.</w:t>
      </w:r>
    </w:p>
    <w:p w14:paraId="364DCD75"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Importancia en la gestión de proyectos</w:t>
      </w:r>
    </w:p>
    <w:p w14:paraId="61CFC3D0" w14:textId="77777777" w:rsidR="007F6894" w:rsidRPr="007F6894" w:rsidRDefault="007F6894" w:rsidP="007F6894">
      <w:pPr>
        <w:spacing w:before="100" w:beforeAutospacing="1" w:after="100" w:afterAutospacing="1" w:line="360" w:lineRule="auto"/>
        <w:ind w:firstLine="360"/>
        <w:rPr>
          <w:rFonts w:ascii="Arial" w:eastAsia="Times New Roman" w:hAnsi="Arial" w:cs="Arial"/>
          <w:sz w:val="24"/>
          <w:szCs w:val="24"/>
          <w:lang w:val="es-PE"/>
        </w:rPr>
      </w:pPr>
      <w:r w:rsidRPr="007F6894">
        <w:rPr>
          <w:rFonts w:ascii="Arial" w:eastAsia="Times New Roman" w:hAnsi="Arial" w:cs="Arial"/>
          <w:sz w:val="24"/>
          <w:szCs w:val="24"/>
          <w:lang w:val="es-PE"/>
        </w:rPr>
        <w:t>Una adecuada adquisición y desarrollo del equipo son esenciales para el éxito del proyecto, ya que permiten:</w:t>
      </w:r>
    </w:p>
    <w:p w14:paraId="7A97F93F" w14:textId="77777777" w:rsidR="007F6894" w:rsidRPr="007F6894" w:rsidRDefault="007F6894" w:rsidP="00553FA0">
      <w:pPr>
        <w:numPr>
          <w:ilvl w:val="0"/>
          <w:numId w:val="79"/>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Optimizar el rendimiento</w:t>
      </w:r>
      <w:r w:rsidRPr="007F6894">
        <w:rPr>
          <w:rFonts w:ascii="Arial" w:eastAsia="Times New Roman" w:hAnsi="Arial" w:cs="Arial"/>
          <w:sz w:val="24"/>
          <w:szCs w:val="24"/>
          <w:lang w:val="es-PE"/>
        </w:rPr>
        <w:t>: Asegurando que los miembros del equipo tengan las habilidades y competencias necesarias para realizar las tareas asignadas.</w:t>
      </w:r>
    </w:p>
    <w:p w14:paraId="3341DB4D" w14:textId="77777777" w:rsidR="007F6894" w:rsidRPr="007F6894" w:rsidRDefault="007F6894" w:rsidP="00553FA0">
      <w:pPr>
        <w:numPr>
          <w:ilvl w:val="0"/>
          <w:numId w:val="79"/>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Fomentar la colaboración</w:t>
      </w:r>
      <w:r w:rsidRPr="007F6894">
        <w:rPr>
          <w:rFonts w:ascii="Arial" w:eastAsia="Times New Roman" w:hAnsi="Arial" w:cs="Arial"/>
          <w:sz w:val="24"/>
          <w:szCs w:val="24"/>
          <w:lang w:val="es-PE"/>
        </w:rPr>
        <w:t>: Promoviendo un ambiente de trabajo en equipo donde la comunicación y cooperación sean efectivas.</w:t>
      </w:r>
    </w:p>
    <w:p w14:paraId="0086E4BB" w14:textId="77777777" w:rsidR="007F6894" w:rsidRPr="007F6894" w:rsidRDefault="007F6894" w:rsidP="00553FA0">
      <w:pPr>
        <w:numPr>
          <w:ilvl w:val="0"/>
          <w:numId w:val="79"/>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Reducir conflictos</w:t>
      </w:r>
      <w:r w:rsidRPr="007F6894">
        <w:rPr>
          <w:rFonts w:ascii="Arial" w:eastAsia="Times New Roman" w:hAnsi="Arial" w:cs="Arial"/>
          <w:sz w:val="24"/>
          <w:szCs w:val="24"/>
          <w:lang w:val="es-PE"/>
        </w:rPr>
        <w:t>: Minimizando malentendidos y disputas mediante la claridad en roles y responsabilidades.</w:t>
      </w:r>
    </w:p>
    <w:p w14:paraId="52017F8C" w14:textId="77777777" w:rsidR="007F6894" w:rsidRPr="007F6894" w:rsidRDefault="007F6894" w:rsidP="00553FA0">
      <w:pPr>
        <w:numPr>
          <w:ilvl w:val="0"/>
          <w:numId w:val="79"/>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Mejorar la moral</w:t>
      </w:r>
      <w:r w:rsidRPr="007F6894">
        <w:rPr>
          <w:rFonts w:ascii="Arial" w:eastAsia="Times New Roman" w:hAnsi="Arial" w:cs="Arial"/>
          <w:sz w:val="24"/>
          <w:szCs w:val="24"/>
          <w:lang w:val="es-PE"/>
        </w:rPr>
        <w:t>: Aumentando la satisfacción y motivación de los miembros del equipo al invertir en su desarrollo profesional.</w:t>
      </w:r>
    </w:p>
    <w:p w14:paraId="3BE79F02"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Conclusión</w:t>
      </w:r>
    </w:p>
    <w:p w14:paraId="3FCBDD5A" w14:textId="4642EB49" w:rsidR="007F6894" w:rsidRPr="00B03750" w:rsidRDefault="007F6894" w:rsidP="007F6894">
      <w:pPr>
        <w:spacing w:before="100" w:beforeAutospacing="1" w:after="100" w:afterAutospacing="1" w:line="360" w:lineRule="auto"/>
        <w:ind w:firstLine="720"/>
        <w:rPr>
          <w:rFonts w:ascii="Arial" w:eastAsia="Times New Roman" w:hAnsi="Arial" w:cs="Arial"/>
          <w:sz w:val="24"/>
          <w:szCs w:val="24"/>
          <w:lang w:val="es-PE"/>
        </w:rPr>
      </w:pPr>
      <w:r w:rsidRPr="007F6894">
        <w:rPr>
          <w:rFonts w:ascii="Arial" w:eastAsia="Times New Roman" w:hAnsi="Arial" w:cs="Arial"/>
          <w:sz w:val="24"/>
          <w:szCs w:val="24"/>
          <w:lang w:val="es-PE"/>
        </w:rPr>
        <w:t>La adquisición y desarrollo del equipo son procesos interrelacionados que requieren una planificación y ejecución cuidadosa. Al garantizar que el equipo esté compuesto por los miembros adecuados y al fomentar su crecimiento y cohesión, se incrementan las probabilidades de éxito del proyecto. El director del proyecto debe liderar estos procesos, asegurando que el equipo esté alineado con los objetivos del proyecto y comprometido con su éxito.</w:t>
      </w:r>
    </w:p>
    <w:p w14:paraId="33A83BC1"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3.6.3. Dirección y liderazgo del equipo</w:t>
      </w:r>
    </w:p>
    <w:p w14:paraId="74C5805C"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Definición y propósito</w:t>
      </w:r>
    </w:p>
    <w:p w14:paraId="57DA4B6C" w14:textId="77777777" w:rsidR="007F6894" w:rsidRPr="007F6894" w:rsidRDefault="007F6894" w:rsidP="007F6894">
      <w:pPr>
        <w:spacing w:before="100" w:beforeAutospacing="1" w:after="100" w:afterAutospacing="1" w:line="360" w:lineRule="auto"/>
        <w:ind w:firstLine="720"/>
        <w:rPr>
          <w:rFonts w:ascii="Arial" w:eastAsia="Times New Roman" w:hAnsi="Arial" w:cs="Arial"/>
          <w:sz w:val="24"/>
          <w:szCs w:val="24"/>
          <w:lang w:val="es-PE"/>
        </w:rPr>
      </w:pPr>
      <w:r w:rsidRPr="007F6894">
        <w:rPr>
          <w:rFonts w:ascii="Arial" w:eastAsia="Times New Roman" w:hAnsi="Arial" w:cs="Arial"/>
          <w:sz w:val="24"/>
          <w:szCs w:val="24"/>
          <w:lang w:val="es-PE"/>
        </w:rPr>
        <w:t xml:space="preserve">La </w:t>
      </w:r>
      <w:r w:rsidRPr="007F6894">
        <w:rPr>
          <w:rFonts w:ascii="Arial" w:eastAsia="Times New Roman" w:hAnsi="Arial" w:cs="Arial"/>
          <w:b/>
          <w:bCs/>
          <w:sz w:val="24"/>
          <w:szCs w:val="24"/>
          <w:lang w:val="es-PE"/>
        </w:rPr>
        <w:t>dirección y liderazgo del equipo</w:t>
      </w:r>
      <w:r w:rsidRPr="007F6894">
        <w:rPr>
          <w:rFonts w:ascii="Arial" w:eastAsia="Times New Roman" w:hAnsi="Arial" w:cs="Arial"/>
          <w:sz w:val="24"/>
          <w:szCs w:val="24"/>
          <w:lang w:val="es-PE"/>
        </w:rPr>
        <w:t xml:space="preserve"> son procesos fundamentales en la gestión de proyectos, según la Guía PMBOK® del PMI. Estos procesos se enfocan en asegurar que el equipo del proyecto esté compuesto por los miembros adecuados, con las habilidades necesarias, y en fomentar su crecimiento y cohesión a lo largo del ciclo de vida del proyecto.</w:t>
      </w:r>
    </w:p>
    <w:p w14:paraId="5D9048BE"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Entradas del proceso</w:t>
      </w:r>
    </w:p>
    <w:p w14:paraId="03439AA3" w14:textId="77777777" w:rsidR="007F6894" w:rsidRPr="007F6894" w:rsidRDefault="007F6894" w:rsidP="007F6894">
      <w:pPr>
        <w:spacing w:before="100" w:beforeAutospacing="1" w:after="100" w:afterAutospacing="1" w:line="360" w:lineRule="auto"/>
        <w:ind w:firstLine="360"/>
        <w:rPr>
          <w:rFonts w:ascii="Arial" w:eastAsia="Times New Roman" w:hAnsi="Arial" w:cs="Arial"/>
          <w:sz w:val="24"/>
          <w:szCs w:val="24"/>
          <w:lang w:val="es-PE"/>
        </w:rPr>
      </w:pPr>
      <w:r w:rsidRPr="007F6894">
        <w:rPr>
          <w:rFonts w:ascii="Arial" w:eastAsia="Times New Roman" w:hAnsi="Arial" w:cs="Arial"/>
          <w:sz w:val="24"/>
          <w:szCs w:val="24"/>
          <w:lang w:val="es-PE"/>
        </w:rPr>
        <w:t>Las principales entradas para la dirección y liderazgo del equipo incluyen:</w:t>
      </w:r>
    </w:p>
    <w:p w14:paraId="53900B1F" w14:textId="77777777" w:rsidR="007F6894" w:rsidRPr="007F6894" w:rsidRDefault="007F6894" w:rsidP="00553FA0">
      <w:pPr>
        <w:numPr>
          <w:ilvl w:val="0"/>
          <w:numId w:val="80"/>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Plan para la dirección del proyecto</w:t>
      </w:r>
      <w:r w:rsidRPr="007F6894">
        <w:rPr>
          <w:rFonts w:ascii="Arial" w:eastAsia="Times New Roman" w:hAnsi="Arial" w:cs="Arial"/>
          <w:sz w:val="24"/>
          <w:szCs w:val="24"/>
          <w:lang w:val="es-PE"/>
        </w:rPr>
        <w:t>: Documento que guía la ejecución y control del proyecto, proporcionando directrices para la gestión del equipo.</w:t>
      </w:r>
    </w:p>
    <w:p w14:paraId="58078F09" w14:textId="77777777" w:rsidR="007F6894" w:rsidRPr="007F6894" w:rsidRDefault="007F6894" w:rsidP="00553FA0">
      <w:pPr>
        <w:numPr>
          <w:ilvl w:val="0"/>
          <w:numId w:val="80"/>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Documentos del proyecto</w:t>
      </w:r>
      <w:r w:rsidRPr="007F6894">
        <w:rPr>
          <w:rFonts w:ascii="Arial" w:eastAsia="Times New Roman" w:hAnsi="Arial" w:cs="Arial"/>
          <w:sz w:val="24"/>
          <w:szCs w:val="24"/>
          <w:lang w:val="es-PE"/>
        </w:rPr>
        <w:t>: Incluyen los entregables, los informes de desempeño y otros documentos relevantes que proporcionan información sobre las necesidades del equipo.</w:t>
      </w:r>
    </w:p>
    <w:p w14:paraId="350736E5" w14:textId="77777777" w:rsidR="007F6894" w:rsidRPr="007F6894" w:rsidRDefault="007F6894" w:rsidP="00553FA0">
      <w:pPr>
        <w:numPr>
          <w:ilvl w:val="0"/>
          <w:numId w:val="80"/>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Factores ambientales de la empresa</w:t>
      </w:r>
      <w:r w:rsidRPr="007F6894">
        <w:rPr>
          <w:rFonts w:ascii="Arial" w:eastAsia="Times New Roman" w:hAnsi="Arial" w:cs="Arial"/>
          <w:sz w:val="24"/>
          <w:szCs w:val="24"/>
          <w:lang w:val="es-PE"/>
        </w:rPr>
        <w:t>: Condiciones externas que pueden influir en la dirección y liderazgo del equipo, como políticas organizacionales o restricciones legales.</w:t>
      </w:r>
    </w:p>
    <w:p w14:paraId="70D1B4DF" w14:textId="77777777" w:rsidR="007F6894" w:rsidRPr="007F6894" w:rsidRDefault="007F6894" w:rsidP="00553FA0">
      <w:pPr>
        <w:numPr>
          <w:ilvl w:val="0"/>
          <w:numId w:val="80"/>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Activos de los procesos de la organización</w:t>
      </w:r>
      <w:r w:rsidRPr="007F6894">
        <w:rPr>
          <w:rFonts w:ascii="Arial" w:eastAsia="Times New Roman" w:hAnsi="Arial" w:cs="Arial"/>
          <w:sz w:val="24"/>
          <w:szCs w:val="24"/>
          <w:lang w:val="es-PE"/>
        </w:rPr>
        <w:t>: Procedimientos y políticas organizacionales que afectan la ejecución del proyecto y la gestión del equipo.</w:t>
      </w:r>
    </w:p>
    <w:p w14:paraId="10F107A5"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Herramientas y técnicas utilizadas</w:t>
      </w:r>
    </w:p>
    <w:p w14:paraId="09BF0216" w14:textId="77777777" w:rsidR="007F6894" w:rsidRPr="007F6894" w:rsidRDefault="007F6894" w:rsidP="007F6894">
      <w:pPr>
        <w:spacing w:before="100" w:beforeAutospacing="1" w:after="100" w:afterAutospacing="1" w:line="360" w:lineRule="auto"/>
        <w:ind w:firstLine="360"/>
        <w:rPr>
          <w:rFonts w:ascii="Arial" w:eastAsia="Times New Roman" w:hAnsi="Arial" w:cs="Arial"/>
          <w:sz w:val="24"/>
          <w:szCs w:val="24"/>
          <w:lang w:val="es-PE"/>
        </w:rPr>
      </w:pPr>
      <w:r w:rsidRPr="007F6894">
        <w:rPr>
          <w:rFonts w:ascii="Arial" w:eastAsia="Times New Roman" w:hAnsi="Arial" w:cs="Arial"/>
          <w:sz w:val="24"/>
          <w:szCs w:val="24"/>
          <w:lang w:val="es-PE"/>
        </w:rPr>
        <w:t>Para dirigir y liderar el equipo de manera efectiva, se emplean diversas herramientas y técnicas, entre las que se destacan:</w:t>
      </w:r>
    </w:p>
    <w:p w14:paraId="7FBFC1DB" w14:textId="77777777" w:rsidR="007F6894" w:rsidRPr="007F6894" w:rsidRDefault="007F6894" w:rsidP="00553FA0">
      <w:pPr>
        <w:numPr>
          <w:ilvl w:val="0"/>
          <w:numId w:val="81"/>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Evaluación de desempeño</w:t>
      </w:r>
      <w:r w:rsidRPr="007F6894">
        <w:rPr>
          <w:rFonts w:ascii="Arial" w:eastAsia="Times New Roman" w:hAnsi="Arial" w:cs="Arial"/>
          <w:sz w:val="24"/>
          <w:szCs w:val="24"/>
          <w:lang w:val="es-PE"/>
        </w:rPr>
        <w:t>: Proceso de medir y analizar el rendimiento de los miembros del equipo para identificar áreas de mejora y reconocer logros.</w:t>
      </w:r>
    </w:p>
    <w:p w14:paraId="7A7CF3C7" w14:textId="77777777" w:rsidR="007F6894" w:rsidRPr="007F6894" w:rsidRDefault="007F6894" w:rsidP="00553FA0">
      <w:pPr>
        <w:numPr>
          <w:ilvl w:val="0"/>
          <w:numId w:val="81"/>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Reuniones de equipo</w:t>
      </w:r>
      <w:r w:rsidRPr="007F6894">
        <w:rPr>
          <w:rFonts w:ascii="Arial" w:eastAsia="Times New Roman" w:hAnsi="Arial" w:cs="Arial"/>
          <w:sz w:val="24"/>
          <w:szCs w:val="24"/>
          <w:lang w:val="es-PE"/>
        </w:rPr>
        <w:t>: Sesiones periódicas para discutir avances, resolver problemas y fomentar la comunicación entre los miembros del equipo.</w:t>
      </w:r>
    </w:p>
    <w:p w14:paraId="26A11800" w14:textId="77777777" w:rsidR="007F6894" w:rsidRPr="007F6894" w:rsidRDefault="007F6894" w:rsidP="00553FA0">
      <w:pPr>
        <w:numPr>
          <w:ilvl w:val="0"/>
          <w:numId w:val="81"/>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Gestión de conflictos</w:t>
      </w:r>
      <w:r w:rsidRPr="007F6894">
        <w:rPr>
          <w:rFonts w:ascii="Arial" w:eastAsia="Times New Roman" w:hAnsi="Arial" w:cs="Arial"/>
          <w:sz w:val="24"/>
          <w:szCs w:val="24"/>
          <w:lang w:val="es-PE"/>
        </w:rPr>
        <w:t>: Técnicas para identificar, abordar y resolver disputas o desacuerdos dentro del equipo de manera constructiva.</w:t>
      </w:r>
    </w:p>
    <w:p w14:paraId="0D227179" w14:textId="77777777" w:rsidR="007F6894" w:rsidRPr="007F6894" w:rsidRDefault="007F6894" w:rsidP="00553FA0">
      <w:pPr>
        <w:numPr>
          <w:ilvl w:val="0"/>
          <w:numId w:val="81"/>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Motivación y reconocimiento</w:t>
      </w:r>
      <w:r w:rsidRPr="007F6894">
        <w:rPr>
          <w:rFonts w:ascii="Arial" w:eastAsia="Times New Roman" w:hAnsi="Arial" w:cs="Arial"/>
          <w:sz w:val="24"/>
          <w:szCs w:val="24"/>
          <w:lang w:val="es-PE"/>
        </w:rPr>
        <w:t>: Estrategias para incentivar el compromiso y el rendimiento del equipo, reconociendo sus esfuerzos y logros.</w:t>
      </w:r>
    </w:p>
    <w:p w14:paraId="7D67EEA5" w14:textId="77777777" w:rsidR="007F6894" w:rsidRPr="007F6894" w:rsidRDefault="007F6894" w:rsidP="00553FA0">
      <w:pPr>
        <w:numPr>
          <w:ilvl w:val="0"/>
          <w:numId w:val="81"/>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Coaching y mentoring</w:t>
      </w:r>
      <w:r w:rsidRPr="007F6894">
        <w:rPr>
          <w:rFonts w:ascii="Arial" w:eastAsia="Times New Roman" w:hAnsi="Arial" w:cs="Arial"/>
          <w:sz w:val="24"/>
          <w:szCs w:val="24"/>
          <w:lang w:val="es-PE"/>
        </w:rPr>
        <w:t>: Apoyo individualizado para el desarrollo profesional de los miembros del equipo, mejorando sus habilidades y competencias.</w:t>
      </w:r>
    </w:p>
    <w:p w14:paraId="5137B547"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Salidas del proceso</w:t>
      </w:r>
    </w:p>
    <w:p w14:paraId="613250B0"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sz w:val="24"/>
          <w:szCs w:val="24"/>
          <w:lang w:val="es-PE"/>
        </w:rPr>
        <w:t>Las principales salidas de la dirección y liderazgo del equipo incluyen:</w:t>
      </w:r>
    </w:p>
    <w:p w14:paraId="624E5F5B" w14:textId="77777777" w:rsidR="007F6894" w:rsidRPr="007F6894" w:rsidRDefault="007F6894" w:rsidP="00553FA0">
      <w:pPr>
        <w:numPr>
          <w:ilvl w:val="0"/>
          <w:numId w:val="82"/>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Actualizaciones al plan para la dirección del proyecto</w:t>
      </w:r>
      <w:r w:rsidRPr="007F6894">
        <w:rPr>
          <w:rFonts w:ascii="Arial" w:eastAsia="Times New Roman" w:hAnsi="Arial" w:cs="Arial"/>
          <w:sz w:val="24"/>
          <w:szCs w:val="24"/>
          <w:lang w:val="es-PE"/>
        </w:rPr>
        <w:t>: Modificaciones al plan del proyecto para reflejar los cambios en la composición y desempeño del equipo.</w:t>
      </w:r>
    </w:p>
    <w:p w14:paraId="73AD03B7" w14:textId="77777777" w:rsidR="007F6894" w:rsidRPr="007F6894" w:rsidRDefault="007F6894" w:rsidP="00553FA0">
      <w:pPr>
        <w:numPr>
          <w:ilvl w:val="0"/>
          <w:numId w:val="82"/>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Mejoras en el desempeño del equipo</w:t>
      </w:r>
      <w:r w:rsidRPr="007F6894">
        <w:rPr>
          <w:rFonts w:ascii="Arial" w:eastAsia="Times New Roman" w:hAnsi="Arial" w:cs="Arial"/>
          <w:sz w:val="24"/>
          <w:szCs w:val="24"/>
          <w:lang w:val="es-PE"/>
        </w:rPr>
        <w:t>: Incremento en la eficiencia y efectividad del equipo en la realización de las actividades del proyecto.</w:t>
      </w:r>
    </w:p>
    <w:p w14:paraId="4F7485A1" w14:textId="77777777" w:rsidR="007F6894" w:rsidRPr="007F6894" w:rsidRDefault="007F6894" w:rsidP="00553FA0">
      <w:pPr>
        <w:numPr>
          <w:ilvl w:val="0"/>
          <w:numId w:val="82"/>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Resolución de conflictos</w:t>
      </w:r>
      <w:r w:rsidRPr="007F6894">
        <w:rPr>
          <w:rFonts w:ascii="Arial" w:eastAsia="Times New Roman" w:hAnsi="Arial" w:cs="Arial"/>
          <w:sz w:val="24"/>
          <w:szCs w:val="24"/>
          <w:lang w:val="es-PE"/>
        </w:rPr>
        <w:t>: Solución efectiva de disputas o desacuerdos dentro del equipo, mejorando el ambiente de trabajo.</w:t>
      </w:r>
    </w:p>
    <w:p w14:paraId="44375EF5" w14:textId="77777777" w:rsidR="007F6894" w:rsidRPr="007F6894" w:rsidRDefault="007F6894" w:rsidP="00553FA0">
      <w:pPr>
        <w:numPr>
          <w:ilvl w:val="0"/>
          <w:numId w:val="82"/>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Desarrollo de habilidades y competencias</w:t>
      </w:r>
      <w:r w:rsidRPr="007F6894">
        <w:rPr>
          <w:rFonts w:ascii="Arial" w:eastAsia="Times New Roman" w:hAnsi="Arial" w:cs="Arial"/>
          <w:sz w:val="24"/>
          <w:szCs w:val="24"/>
          <w:lang w:val="es-PE"/>
        </w:rPr>
        <w:t>: Mejora continua de las capacidades profesionales de los miembros del equipo.</w:t>
      </w:r>
    </w:p>
    <w:p w14:paraId="6B98152E"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Importancia en la gestión de proyectos</w:t>
      </w:r>
    </w:p>
    <w:p w14:paraId="4471695E" w14:textId="49FFE044" w:rsidR="007F6894" w:rsidRPr="007F6894" w:rsidRDefault="007F6894" w:rsidP="007F6894">
      <w:pPr>
        <w:spacing w:before="100" w:beforeAutospacing="1" w:after="100" w:afterAutospacing="1" w:line="360" w:lineRule="auto"/>
        <w:ind w:firstLine="360"/>
        <w:rPr>
          <w:rFonts w:ascii="Arial" w:eastAsia="Times New Roman" w:hAnsi="Arial" w:cs="Arial"/>
          <w:sz w:val="24"/>
          <w:szCs w:val="24"/>
          <w:lang w:val="es-PE"/>
        </w:rPr>
      </w:pPr>
      <w:r w:rsidRPr="007F6894">
        <w:rPr>
          <w:rFonts w:ascii="Arial" w:eastAsia="Times New Roman" w:hAnsi="Arial" w:cs="Arial"/>
          <w:sz w:val="24"/>
          <w:szCs w:val="24"/>
          <w:lang w:val="es-PE"/>
        </w:rPr>
        <w:t>Una adecuada dirección y liderazgo del equipo son esenciales para el éxito del proyecto, ya que permiten:</w:t>
      </w:r>
    </w:p>
    <w:p w14:paraId="4DE4051A" w14:textId="77777777" w:rsidR="007F6894" w:rsidRPr="007F6894" w:rsidRDefault="007F6894" w:rsidP="00553FA0">
      <w:pPr>
        <w:numPr>
          <w:ilvl w:val="0"/>
          <w:numId w:val="83"/>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Alcanzar los objetivos del proyecto</w:t>
      </w:r>
      <w:r w:rsidRPr="007F6894">
        <w:rPr>
          <w:rFonts w:ascii="Arial" w:eastAsia="Times New Roman" w:hAnsi="Arial" w:cs="Arial"/>
          <w:sz w:val="24"/>
          <w:szCs w:val="24"/>
          <w:lang w:val="es-PE"/>
        </w:rPr>
        <w:t>: Asegurando que el equipo trabaje de manera alineada y enfocada en los resultados esperados.</w:t>
      </w:r>
    </w:p>
    <w:p w14:paraId="3FA49B00" w14:textId="77777777" w:rsidR="007F6894" w:rsidRPr="007F6894" w:rsidRDefault="007F6894" w:rsidP="00553FA0">
      <w:pPr>
        <w:numPr>
          <w:ilvl w:val="0"/>
          <w:numId w:val="83"/>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Fomentar la colaboración y comunicación</w:t>
      </w:r>
      <w:r w:rsidRPr="007F6894">
        <w:rPr>
          <w:rFonts w:ascii="Arial" w:eastAsia="Times New Roman" w:hAnsi="Arial" w:cs="Arial"/>
          <w:sz w:val="24"/>
          <w:szCs w:val="24"/>
          <w:lang w:val="es-PE"/>
        </w:rPr>
        <w:t>: Promoviendo un ambiente de trabajo en equipo donde la información fluya de manera efectiva.</w:t>
      </w:r>
    </w:p>
    <w:p w14:paraId="28DB1FB3" w14:textId="77777777" w:rsidR="007F6894" w:rsidRPr="007F6894" w:rsidRDefault="007F6894" w:rsidP="00553FA0">
      <w:pPr>
        <w:numPr>
          <w:ilvl w:val="0"/>
          <w:numId w:val="83"/>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Adaptarse a cambios y desafíos</w:t>
      </w:r>
      <w:r w:rsidRPr="007F6894">
        <w:rPr>
          <w:rFonts w:ascii="Arial" w:eastAsia="Times New Roman" w:hAnsi="Arial" w:cs="Arial"/>
          <w:sz w:val="24"/>
          <w:szCs w:val="24"/>
          <w:lang w:val="es-PE"/>
        </w:rPr>
        <w:t>: Capacitando al equipo para responder de manera flexible a situaciones imprevistas o modificaciones en el proyecto.</w:t>
      </w:r>
    </w:p>
    <w:p w14:paraId="795BE18D" w14:textId="77777777" w:rsidR="007F6894" w:rsidRPr="007F6894" w:rsidRDefault="007F6894" w:rsidP="00553FA0">
      <w:pPr>
        <w:numPr>
          <w:ilvl w:val="0"/>
          <w:numId w:val="83"/>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Mejorar la satisfacción del cliente</w:t>
      </w:r>
      <w:r w:rsidRPr="007F6894">
        <w:rPr>
          <w:rFonts w:ascii="Arial" w:eastAsia="Times New Roman" w:hAnsi="Arial" w:cs="Arial"/>
          <w:sz w:val="24"/>
          <w:szCs w:val="24"/>
          <w:lang w:val="es-PE"/>
        </w:rPr>
        <w:t>: Cumpliendo con las expectativas del cliente a través de un desempeño de alta calidad y cumplimiento de plazos.</w:t>
      </w:r>
    </w:p>
    <w:p w14:paraId="0533C724"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Conclusión</w:t>
      </w:r>
    </w:p>
    <w:p w14:paraId="2E6B6414" w14:textId="77777777" w:rsidR="007F6894" w:rsidRPr="007F6894" w:rsidRDefault="007F6894" w:rsidP="007F6894">
      <w:pPr>
        <w:spacing w:before="100" w:beforeAutospacing="1" w:after="100" w:afterAutospacing="1" w:line="360" w:lineRule="auto"/>
        <w:ind w:firstLine="720"/>
        <w:rPr>
          <w:rFonts w:ascii="Arial" w:eastAsia="Times New Roman" w:hAnsi="Arial" w:cs="Arial"/>
          <w:sz w:val="24"/>
          <w:szCs w:val="24"/>
          <w:lang w:val="es-PE"/>
        </w:rPr>
      </w:pPr>
      <w:r w:rsidRPr="007F6894">
        <w:rPr>
          <w:rFonts w:ascii="Arial" w:eastAsia="Times New Roman" w:hAnsi="Arial" w:cs="Arial"/>
          <w:sz w:val="24"/>
          <w:szCs w:val="24"/>
          <w:lang w:val="es-PE"/>
        </w:rPr>
        <w:t>La dirección y liderazgo del equipo son procesos interrelacionados que requieren una planificación y ejecución cuidadosa. Al garantizar que el equipo esté compuesto por los miembros adecuados y al fomentar su crecimiento y cohesión, se incrementan las probabilidades de éxito del proyecto. El director del proyecto debe liderar estos procesos, asegurando que el equipo esté alineado con los objetivos del proyecto y comprometido con su éxito.</w:t>
      </w:r>
    </w:p>
    <w:p w14:paraId="6F216198"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3.6.4. Matriz RACI</w:t>
      </w:r>
    </w:p>
    <w:p w14:paraId="0B759530"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Definición y propósito</w:t>
      </w:r>
    </w:p>
    <w:p w14:paraId="38E91799" w14:textId="40B39B18" w:rsidR="007F6894" w:rsidRPr="00B03750" w:rsidRDefault="007F6894" w:rsidP="007F6894">
      <w:pPr>
        <w:spacing w:before="100" w:beforeAutospacing="1" w:after="100" w:afterAutospacing="1" w:line="360" w:lineRule="auto"/>
        <w:ind w:firstLine="720"/>
        <w:rPr>
          <w:rFonts w:ascii="Arial" w:eastAsia="Times New Roman" w:hAnsi="Arial" w:cs="Arial"/>
          <w:sz w:val="24"/>
          <w:szCs w:val="24"/>
          <w:lang w:val="es-PE"/>
        </w:rPr>
      </w:pPr>
      <w:r w:rsidRPr="007F6894">
        <w:rPr>
          <w:rFonts w:ascii="Arial" w:eastAsia="Times New Roman" w:hAnsi="Arial" w:cs="Arial"/>
          <w:sz w:val="24"/>
          <w:szCs w:val="24"/>
          <w:lang w:val="es-PE"/>
        </w:rPr>
        <w:t xml:space="preserve">La </w:t>
      </w:r>
      <w:r w:rsidRPr="007F6894">
        <w:rPr>
          <w:rFonts w:ascii="Arial" w:eastAsia="Times New Roman" w:hAnsi="Arial" w:cs="Arial"/>
          <w:b/>
          <w:bCs/>
          <w:sz w:val="24"/>
          <w:szCs w:val="24"/>
          <w:lang w:val="es-PE"/>
        </w:rPr>
        <w:t>Matriz RACI</w:t>
      </w:r>
      <w:r w:rsidRPr="007F6894">
        <w:rPr>
          <w:rFonts w:ascii="Arial" w:eastAsia="Times New Roman" w:hAnsi="Arial" w:cs="Arial"/>
          <w:sz w:val="24"/>
          <w:szCs w:val="24"/>
          <w:lang w:val="es-PE"/>
        </w:rPr>
        <w:t xml:space="preserve"> es una herramienta fundamental en la gestión de proyectos que se utiliza para definir y clarificar los roles y responsabilidades de los miembros del equipo en relación con las tareas o entregables específicos del proyecto. Su principal objetivo es evitar confusiones y garantizar una comunicación efectiva, estableciendo con claridad quién es responsable de qué en cada actividad del proyecto.</w:t>
      </w:r>
    </w:p>
    <w:p w14:paraId="4551C095" w14:textId="21FAA8C2" w:rsidR="007F6894" w:rsidRPr="007F6894" w:rsidRDefault="007F6894" w:rsidP="007F6894">
      <w:pPr>
        <w:spacing w:before="100" w:beforeAutospacing="1" w:after="100" w:afterAutospacing="1" w:line="360" w:lineRule="auto"/>
        <w:ind w:firstLine="720"/>
        <w:rPr>
          <w:rFonts w:ascii="Arial" w:eastAsia="Times New Roman" w:hAnsi="Arial" w:cs="Arial"/>
          <w:sz w:val="24"/>
          <w:szCs w:val="24"/>
          <w:lang w:val="es-PE"/>
        </w:rPr>
      </w:pPr>
      <w:r w:rsidRPr="00B03750">
        <w:rPr>
          <w:rFonts w:ascii="Arial" w:eastAsia="Times New Roman" w:hAnsi="Arial" w:cs="Arial"/>
          <w:noProof/>
          <w:sz w:val="24"/>
          <w:szCs w:val="24"/>
          <w:lang w:val="es-PE"/>
        </w:rPr>
        <w:drawing>
          <wp:inline distT="0" distB="0" distL="0" distR="0" wp14:anchorId="2828EDA6" wp14:editId="23146723">
            <wp:extent cx="5537485" cy="2546481"/>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537485" cy="2546481"/>
                    </a:xfrm>
                    <a:prstGeom prst="rect">
                      <a:avLst/>
                    </a:prstGeom>
                  </pic:spPr>
                </pic:pic>
              </a:graphicData>
            </a:graphic>
          </wp:inline>
        </w:drawing>
      </w:r>
    </w:p>
    <w:p w14:paraId="32A791CC"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Componentes de la Matriz RACI</w:t>
      </w:r>
    </w:p>
    <w:p w14:paraId="61911906"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sz w:val="24"/>
          <w:szCs w:val="24"/>
          <w:lang w:val="es-PE"/>
        </w:rPr>
        <w:t>La matriz se basa en cuatro roles clave, representados por las siglas RACI:</w:t>
      </w:r>
    </w:p>
    <w:p w14:paraId="1679D3D3" w14:textId="77777777" w:rsidR="007F6894" w:rsidRPr="007F6894" w:rsidRDefault="007F6894" w:rsidP="00553FA0">
      <w:pPr>
        <w:numPr>
          <w:ilvl w:val="0"/>
          <w:numId w:val="84"/>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R (</w:t>
      </w:r>
      <w:proofErr w:type="gramStart"/>
      <w:r w:rsidRPr="007F6894">
        <w:rPr>
          <w:rFonts w:ascii="Arial" w:eastAsia="Times New Roman" w:hAnsi="Arial" w:cs="Arial"/>
          <w:b/>
          <w:bCs/>
          <w:sz w:val="24"/>
          <w:szCs w:val="24"/>
          <w:lang w:val="es-PE"/>
        </w:rPr>
        <w:t>Responsable</w:t>
      </w:r>
      <w:proofErr w:type="gramEnd"/>
      <w:r w:rsidRPr="007F6894">
        <w:rPr>
          <w:rFonts w:ascii="Arial" w:eastAsia="Times New Roman" w:hAnsi="Arial" w:cs="Arial"/>
          <w:b/>
          <w:bCs/>
          <w:sz w:val="24"/>
          <w:szCs w:val="24"/>
          <w:lang w:val="es-PE"/>
        </w:rPr>
        <w:t>):</w:t>
      </w:r>
      <w:r w:rsidRPr="007F6894">
        <w:rPr>
          <w:rFonts w:ascii="Arial" w:eastAsia="Times New Roman" w:hAnsi="Arial" w:cs="Arial"/>
          <w:sz w:val="24"/>
          <w:szCs w:val="24"/>
          <w:lang w:val="es-PE"/>
        </w:rPr>
        <w:t xml:space="preserve"> Es la persona o grupo encargado de ejecutar la tarea o actividad. Generalmente, cada tarea tiene un único responsable para evitar duplicidades.</w:t>
      </w:r>
    </w:p>
    <w:p w14:paraId="5ABFF48E" w14:textId="77777777" w:rsidR="007F6894" w:rsidRPr="007F6894" w:rsidRDefault="007F6894" w:rsidP="00553FA0">
      <w:pPr>
        <w:numPr>
          <w:ilvl w:val="0"/>
          <w:numId w:val="84"/>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 (Aprobador):</w:t>
      </w:r>
      <w:r w:rsidRPr="007F6894">
        <w:rPr>
          <w:rFonts w:ascii="Arial" w:eastAsia="Times New Roman" w:hAnsi="Arial" w:cs="Arial"/>
          <w:sz w:val="24"/>
          <w:szCs w:val="24"/>
          <w:lang w:val="es-PE"/>
        </w:rPr>
        <w:t xml:space="preserve"> Es quien tiene la última palabra sobre la tarea y es responsable de aprobar el trabajo realizado. Solo puede haber un aprobador por tarea para mantener la claridad en la toma de decisiones.</w:t>
      </w:r>
    </w:p>
    <w:p w14:paraId="1115E08D" w14:textId="77777777" w:rsidR="007F6894" w:rsidRPr="007F6894" w:rsidRDefault="007F6894" w:rsidP="00553FA0">
      <w:pPr>
        <w:numPr>
          <w:ilvl w:val="0"/>
          <w:numId w:val="84"/>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 (Consultado):</w:t>
      </w:r>
      <w:r w:rsidRPr="007F6894">
        <w:rPr>
          <w:rFonts w:ascii="Arial" w:eastAsia="Times New Roman" w:hAnsi="Arial" w:cs="Arial"/>
          <w:sz w:val="24"/>
          <w:szCs w:val="24"/>
          <w:lang w:val="es-PE"/>
        </w:rPr>
        <w:t xml:space="preserve"> Son las personas que proporcionan información y asesoramiento sobre la tarea. Su participación es consultiva y suele ser bidireccional.</w:t>
      </w:r>
    </w:p>
    <w:p w14:paraId="0F544975" w14:textId="77777777" w:rsidR="007F6894" w:rsidRPr="007F6894" w:rsidRDefault="007F6894" w:rsidP="00553FA0">
      <w:pPr>
        <w:numPr>
          <w:ilvl w:val="0"/>
          <w:numId w:val="84"/>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I (Informado):</w:t>
      </w:r>
      <w:r w:rsidRPr="007F6894">
        <w:rPr>
          <w:rFonts w:ascii="Arial" w:eastAsia="Times New Roman" w:hAnsi="Arial" w:cs="Arial"/>
          <w:sz w:val="24"/>
          <w:szCs w:val="24"/>
          <w:lang w:val="es-PE"/>
        </w:rPr>
        <w:t xml:space="preserve"> Son aquellos que deben mantenerse al tanto del progreso y resultados de la tarea, pero cuya participación es unidireccional.</w:t>
      </w:r>
    </w:p>
    <w:p w14:paraId="2C97A822"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Beneficios de la Matriz RACI</w:t>
      </w:r>
    </w:p>
    <w:p w14:paraId="5119E343"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sz w:val="24"/>
          <w:szCs w:val="24"/>
          <w:lang w:val="es-PE"/>
        </w:rPr>
        <w:t>Implementar una matriz RACI en la gestión de proyectos ofrece múltiples ventajas:</w:t>
      </w:r>
    </w:p>
    <w:p w14:paraId="6930630B" w14:textId="77777777" w:rsidR="007F6894" w:rsidRPr="007F6894" w:rsidRDefault="007F6894" w:rsidP="00553FA0">
      <w:pPr>
        <w:numPr>
          <w:ilvl w:val="0"/>
          <w:numId w:val="85"/>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Claridad en roles y responsabilidades:</w:t>
      </w:r>
      <w:r w:rsidRPr="007F6894">
        <w:rPr>
          <w:rFonts w:ascii="Arial" w:eastAsia="Times New Roman" w:hAnsi="Arial" w:cs="Arial"/>
          <w:sz w:val="24"/>
          <w:szCs w:val="24"/>
          <w:lang w:val="es-PE"/>
        </w:rPr>
        <w:t xml:space="preserve"> Define con precisión quién hace qué, reduciendo ambigüedades y posibles conflictos.</w:t>
      </w:r>
    </w:p>
    <w:p w14:paraId="005497CF" w14:textId="77777777" w:rsidR="007F6894" w:rsidRPr="007F6894" w:rsidRDefault="007F6894" w:rsidP="00553FA0">
      <w:pPr>
        <w:numPr>
          <w:ilvl w:val="0"/>
          <w:numId w:val="85"/>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Mejora en la comunicación:</w:t>
      </w:r>
      <w:r w:rsidRPr="007F6894">
        <w:rPr>
          <w:rFonts w:ascii="Arial" w:eastAsia="Times New Roman" w:hAnsi="Arial" w:cs="Arial"/>
          <w:sz w:val="24"/>
          <w:szCs w:val="24"/>
          <w:lang w:val="es-PE"/>
        </w:rPr>
        <w:t xml:space="preserve"> Establece canales claros de información, asegurando que todos los miembros del equipo estén al tanto de su rol y de los avances del proyecto.</w:t>
      </w:r>
    </w:p>
    <w:p w14:paraId="48508883" w14:textId="77777777" w:rsidR="007F6894" w:rsidRPr="007F6894" w:rsidRDefault="007F6894" w:rsidP="00553FA0">
      <w:pPr>
        <w:numPr>
          <w:ilvl w:val="0"/>
          <w:numId w:val="85"/>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Facilita la toma de decisiones:</w:t>
      </w:r>
      <w:r w:rsidRPr="007F6894">
        <w:rPr>
          <w:rFonts w:ascii="Arial" w:eastAsia="Times New Roman" w:hAnsi="Arial" w:cs="Arial"/>
          <w:sz w:val="24"/>
          <w:szCs w:val="24"/>
          <w:lang w:val="es-PE"/>
        </w:rPr>
        <w:t xml:space="preserve"> Al identificar al aprobador de cada tarea, se agiliza el proceso de decisión y se evita la parálisis por exceso de opiniones.</w:t>
      </w:r>
    </w:p>
    <w:p w14:paraId="5491D8CA" w14:textId="77777777" w:rsidR="007F6894" w:rsidRPr="007F6894" w:rsidRDefault="007F6894" w:rsidP="00553FA0">
      <w:pPr>
        <w:numPr>
          <w:ilvl w:val="0"/>
          <w:numId w:val="85"/>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Optimización de recursos:</w:t>
      </w:r>
      <w:r w:rsidRPr="007F6894">
        <w:rPr>
          <w:rFonts w:ascii="Arial" w:eastAsia="Times New Roman" w:hAnsi="Arial" w:cs="Arial"/>
          <w:sz w:val="24"/>
          <w:szCs w:val="24"/>
          <w:lang w:val="es-PE"/>
        </w:rPr>
        <w:t xml:space="preserve"> Ayuda a asignar tareas de manera eficiente, evitando sobrecargas o vacíos en la distribución del trabajo.</w:t>
      </w:r>
    </w:p>
    <w:p w14:paraId="1D737EF0"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Aplicación de la Matriz RACI</w:t>
      </w:r>
    </w:p>
    <w:p w14:paraId="72D98B09"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sz w:val="24"/>
          <w:szCs w:val="24"/>
          <w:lang w:val="es-PE"/>
        </w:rPr>
        <w:t>Para implementar eficazmente una matriz RACI, se recomienda seguir estos pasos:</w:t>
      </w:r>
    </w:p>
    <w:p w14:paraId="1EB7CDE9" w14:textId="77777777" w:rsidR="007F6894" w:rsidRPr="007F6894" w:rsidRDefault="007F6894" w:rsidP="00553FA0">
      <w:pPr>
        <w:numPr>
          <w:ilvl w:val="0"/>
          <w:numId w:val="8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Identificar las tareas o entregables del proyecto:</w:t>
      </w:r>
      <w:r w:rsidRPr="007F6894">
        <w:rPr>
          <w:rFonts w:ascii="Arial" w:eastAsia="Times New Roman" w:hAnsi="Arial" w:cs="Arial"/>
          <w:sz w:val="24"/>
          <w:szCs w:val="24"/>
          <w:lang w:val="es-PE"/>
        </w:rPr>
        <w:t xml:space="preserve"> Elaborar una lista detallada de todas las actividades y resultados esperados.</w:t>
      </w:r>
    </w:p>
    <w:p w14:paraId="0C631E04" w14:textId="77777777" w:rsidR="007F6894" w:rsidRPr="007F6894" w:rsidRDefault="007F6894" w:rsidP="00553FA0">
      <w:pPr>
        <w:numPr>
          <w:ilvl w:val="0"/>
          <w:numId w:val="8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Asignar roles RACI a cada tarea:</w:t>
      </w:r>
      <w:r w:rsidRPr="007F6894">
        <w:rPr>
          <w:rFonts w:ascii="Arial" w:eastAsia="Times New Roman" w:hAnsi="Arial" w:cs="Arial"/>
          <w:sz w:val="24"/>
          <w:szCs w:val="24"/>
          <w:lang w:val="es-PE"/>
        </w:rPr>
        <w:t xml:space="preserve"> Para cada actividad, determinar quién será responsable, aprobador, consultado e informado.</w:t>
      </w:r>
    </w:p>
    <w:p w14:paraId="51834609" w14:textId="77777777" w:rsidR="007F6894" w:rsidRPr="007F6894" w:rsidRDefault="007F6894" w:rsidP="00553FA0">
      <w:pPr>
        <w:numPr>
          <w:ilvl w:val="0"/>
          <w:numId w:val="8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Comunicar la matriz al equipo:</w:t>
      </w:r>
      <w:r w:rsidRPr="007F6894">
        <w:rPr>
          <w:rFonts w:ascii="Arial" w:eastAsia="Times New Roman" w:hAnsi="Arial" w:cs="Arial"/>
          <w:sz w:val="24"/>
          <w:szCs w:val="24"/>
          <w:lang w:val="es-PE"/>
        </w:rPr>
        <w:t xml:space="preserve"> Asegurarse de que todos los miembros comprendan sus roles y responsabilidades, promoviendo la transparencia.</w:t>
      </w:r>
    </w:p>
    <w:p w14:paraId="3422A528" w14:textId="77777777" w:rsidR="007F6894" w:rsidRPr="007F6894" w:rsidRDefault="007F6894" w:rsidP="00553FA0">
      <w:pPr>
        <w:numPr>
          <w:ilvl w:val="0"/>
          <w:numId w:val="86"/>
        </w:num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Revisar y actualizar periódicamente:</w:t>
      </w:r>
      <w:r w:rsidRPr="007F6894">
        <w:rPr>
          <w:rFonts w:ascii="Arial" w:eastAsia="Times New Roman" w:hAnsi="Arial" w:cs="Arial"/>
          <w:sz w:val="24"/>
          <w:szCs w:val="24"/>
          <w:lang w:val="es-PE"/>
        </w:rPr>
        <w:t xml:space="preserve"> A medida que el proyecto avanza, es esencial revisar y ajustar la matriz para reflejar cambios en el equipo o en las tareas.</w:t>
      </w:r>
    </w:p>
    <w:p w14:paraId="58B50DF4" w14:textId="77777777" w:rsidR="007F6894" w:rsidRPr="007F6894" w:rsidRDefault="007F6894" w:rsidP="007F6894">
      <w:pPr>
        <w:spacing w:before="100" w:beforeAutospacing="1" w:after="100" w:afterAutospacing="1" w:line="360" w:lineRule="auto"/>
        <w:rPr>
          <w:rFonts w:ascii="Arial" w:eastAsia="Times New Roman" w:hAnsi="Arial" w:cs="Arial"/>
          <w:sz w:val="24"/>
          <w:szCs w:val="24"/>
          <w:lang w:val="es-PE"/>
        </w:rPr>
      </w:pPr>
      <w:r w:rsidRPr="007F6894">
        <w:rPr>
          <w:rFonts w:ascii="Arial" w:eastAsia="Times New Roman" w:hAnsi="Arial" w:cs="Arial"/>
          <w:b/>
          <w:bCs/>
          <w:sz w:val="24"/>
          <w:szCs w:val="24"/>
          <w:lang w:val="es-PE"/>
        </w:rPr>
        <w:t>Conclusión</w:t>
      </w:r>
    </w:p>
    <w:p w14:paraId="34E52C19" w14:textId="77777777" w:rsidR="007F6894" w:rsidRPr="007F6894" w:rsidRDefault="007F6894" w:rsidP="007F6894">
      <w:pPr>
        <w:spacing w:before="100" w:beforeAutospacing="1" w:after="100" w:afterAutospacing="1" w:line="360" w:lineRule="auto"/>
        <w:ind w:firstLine="720"/>
        <w:rPr>
          <w:rFonts w:ascii="Arial" w:eastAsia="Times New Roman" w:hAnsi="Arial" w:cs="Arial"/>
          <w:sz w:val="24"/>
          <w:szCs w:val="24"/>
          <w:lang w:val="es-PE"/>
        </w:rPr>
      </w:pPr>
      <w:r w:rsidRPr="007F6894">
        <w:rPr>
          <w:rFonts w:ascii="Arial" w:eastAsia="Times New Roman" w:hAnsi="Arial" w:cs="Arial"/>
          <w:sz w:val="24"/>
          <w:szCs w:val="24"/>
          <w:lang w:val="es-PE"/>
        </w:rPr>
        <w:t>La matriz RACI es una herramienta esencial en la gestión de proyectos, ya que proporciona una estructura clara para la asignación de responsabilidades. Su implementación adecuada contribuye a una ejecución más eficiente del proyecto, mejora la comunicación entre los miembros del equipo y facilita el logro de los objetivos establecidos.</w:t>
      </w:r>
    </w:p>
    <w:p w14:paraId="10492038" w14:textId="1F951F6D" w:rsidR="007F6894" w:rsidRPr="007F6894" w:rsidRDefault="00B84781" w:rsidP="007F6894">
      <w:pPr>
        <w:spacing w:before="100" w:beforeAutospacing="1" w:after="100" w:afterAutospacing="1" w:line="360" w:lineRule="auto"/>
        <w:rPr>
          <w:rFonts w:ascii="Arial" w:eastAsia="Times New Roman" w:hAnsi="Arial" w:cs="Arial"/>
          <w:b/>
          <w:bCs/>
          <w:sz w:val="28"/>
          <w:szCs w:val="28"/>
          <w:lang w:val="es-PE"/>
        </w:rPr>
      </w:pPr>
      <w:r w:rsidRPr="00B03750">
        <w:rPr>
          <w:rFonts w:ascii="Arial" w:eastAsia="Times New Roman" w:hAnsi="Arial" w:cs="Arial"/>
          <w:b/>
          <w:bCs/>
          <w:sz w:val="28"/>
          <w:szCs w:val="28"/>
          <w:lang w:val="es-PE"/>
        </w:rPr>
        <w:t>3.7. Gestión de las Comunicaciones</w:t>
      </w:r>
    </w:p>
    <w:p w14:paraId="1D8262DB"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3.7.1. Plan de comunicaciones</w:t>
      </w:r>
    </w:p>
    <w:p w14:paraId="4C6C9BA2"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Definición y propósito</w:t>
      </w:r>
    </w:p>
    <w:p w14:paraId="7D9B7768" w14:textId="77777777" w:rsidR="00B84781" w:rsidRPr="00B84781" w:rsidRDefault="00B84781" w:rsidP="00B84781">
      <w:pPr>
        <w:spacing w:before="100" w:beforeAutospacing="1" w:after="100" w:afterAutospacing="1" w:line="360" w:lineRule="auto"/>
        <w:ind w:firstLine="720"/>
        <w:rPr>
          <w:rFonts w:ascii="Arial" w:eastAsia="Times New Roman" w:hAnsi="Arial" w:cs="Arial"/>
          <w:sz w:val="24"/>
          <w:szCs w:val="24"/>
          <w:lang w:val="es-PE"/>
        </w:rPr>
      </w:pPr>
      <w:r w:rsidRPr="00B84781">
        <w:rPr>
          <w:rFonts w:ascii="Arial" w:eastAsia="Times New Roman" w:hAnsi="Arial" w:cs="Arial"/>
          <w:sz w:val="24"/>
          <w:szCs w:val="24"/>
          <w:lang w:val="es-PE"/>
        </w:rPr>
        <w:t xml:space="preserve">El </w:t>
      </w:r>
      <w:r w:rsidRPr="00B84781">
        <w:rPr>
          <w:rFonts w:ascii="Arial" w:eastAsia="Times New Roman" w:hAnsi="Arial" w:cs="Arial"/>
          <w:b/>
          <w:bCs/>
          <w:sz w:val="24"/>
          <w:szCs w:val="24"/>
          <w:lang w:val="es-PE"/>
        </w:rPr>
        <w:t>Plan de Comunicaciones</w:t>
      </w:r>
      <w:r w:rsidRPr="00B84781">
        <w:rPr>
          <w:rFonts w:ascii="Arial" w:eastAsia="Times New Roman" w:hAnsi="Arial" w:cs="Arial"/>
          <w:sz w:val="24"/>
          <w:szCs w:val="24"/>
          <w:lang w:val="es-PE"/>
        </w:rPr>
        <w:t xml:space="preserve"> es un componente esencial del Plan para la Dirección del Proyecto, según la Guía PMBOK® del PMI. Su objetivo principal es definir cómo se gestionarán, distribuirán y controlarán las comunicaciones a lo largo del ciclo de vida del proyecto, asegurando que la información fluya de manera eficiente entre todas las partes interesadas. Una comunicación efectiva es crucial para el éxito del proyecto, ya que permite la alineación de expectativas, la toma de decisiones informadas y la resolución oportuna de problemas.</w:t>
      </w:r>
    </w:p>
    <w:p w14:paraId="5EB886A8"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Entradas del proceso</w:t>
      </w:r>
    </w:p>
    <w:p w14:paraId="6812D6D0"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Las principales entradas para la elaboración del Plan de Comunicaciones incluyen:</w:t>
      </w:r>
    </w:p>
    <w:p w14:paraId="35C7C61A" w14:textId="77777777" w:rsidR="00B84781" w:rsidRPr="00B84781" w:rsidRDefault="00B84781" w:rsidP="00553FA0">
      <w:pPr>
        <w:numPr>
          <w:ilvl w:val="0"/>
          <w:numId w:val="8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Acta de constitución del proyecto</w:t>
      </w:r>
      <w:r w:rsidRPr="00B84781">
        <w:rPr>
          <w:rFonts w:ascii="Arial" w:eastAsia="Times New Roman" w:hAnsi="Arial" w:cs="Arial"/>
          <w:sz w:val="24"/>
          <w:szCs w:val="24"/>
          <w:lang w:val="es-PE"/>
        </w:rPr>
        <w:t>: Documento que autoriza formalmente el proyecto y proporciona información clave sobre los objetivos y el alcance.</w:t>
      </w:r>
    </w:p>
    <w:p w14:paraId="4C07936F" w14:textId="77777777" w:rsidR="00B84781" w:rsidRPr="00B84781" w:rsidRDefault="00B84781" w:rsidP="00553FA0">
      <w:pPr>
        <w:numPr>
          <w:ilvl w:val="0"/>
          <w:numId w:val="8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Plan para la dirección del proyecto</w:t>
      </w:r>
      <w:r w:rsidRPr="00B84781">
        <w:rPr>
          <w:rFonts w:ascii="Arial" w:eastAsia="Times New Roman" w:hAnsi="Arial" w:cs="Arial"/>
          <w:sz w:val="24"/>
          <w:szCs w:val="24"/>
          <w:lang w:val="es-PE"/>
        </w:rPr>
        <w:t>: Incluye los planes subsidiarios que guían la ejecución del proyecto, como el plan de gestión del alcance, el plan de gestión del tiempo, entre otros.</w:t>
      </w:r>
    </w:p>
    <w:p w14:paraId="59AFE7CF" w14:textId="77777777" w:rsidR="00B84781" w:rsidRPr="00B84781" w:rsidRDefault="00B84781" w:rsidP="00553FA0">
      <w:pPr>
        <w:numPr>
          <w:ilvl w:val="0"/>
          <w:numId w:val="8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Factores ambientales de la empresa</w:t>
      </w:r>
      <w:r w:rsidRPr="00B84781">
        <w:rPr>
          <w:rFonts w:ascii="Arial" w:eastAsia="Times New Roman" w:hAnsi="Arial" w:cs="Arial"/>
          <w:sz w:val="24"/>
          <w:szCs w:val="24"/>
          <w:lang w:val="es-PE"/>
        </w:rPr>
        <w:t>: Condiciones externas que pueden influir en la gestión de las comunicaciones, como políticas organizacionales, cultura corporativa o infraestructura tecnológica disponible.</w:t>
      </w:r>
    </w:p>
    <w:p w14:paraId="4C5CCBE9" w14:textId="77777777" w:rsidR="00B84781" w:rsidRPr="00B84781" w:rsidRDefault="00B84781" w:rsidP="00553FA0">
      <w:pPr>
        <w:numPr>
          <w:ilvl w:val="0"/>
          <w:numId w:val="8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Activos de los procesos de la organización</w:t>
      </w:r>
      <w:r w:rsidRPr="00B84781">
        <w:rPr>
          <w:rFonts w:ascii="Arial" w:eastAsia="Times New Roman" w:hAnsi="Arial" w:cs="Arial"/>
          <w:sz w:val="24"/>
          <w:szCs w:val="24"/>
          <w:lang w:val="es-PE"/>
        </w:rPr>
        <w:t>: Procedimientos, plantillas y herramientas existentes que pueden ser utilizados para facilitar la planificación y ejecución de las comunicaciones.</w:t>
      </w:r>
    </w:p>
    <w:p w14:paraId="002EE7FF"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Herramientas y técnicas utilizadas</w:t>
      </w:r>
    </w:p>
    <w:p w14:paraId="2286D2DE"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Para desarrollar el Plan de Comunicaciones de manera efectiva, se emplean diversas herramientas y técnicas, entre las que se destacan:</w:t>
      </w:r>
    </w:p>
    <w:p w14:paraId="29544F17" w14:textId="77777777" w:rsidR="00B84781" w:rsidRPr="00B84781" w:rsidRDefault="00B84781" w:rsidP="00553FA0">
      <w:pPr>
        <w:numPr>
          <w:ilvl w:val="0"/>
          <w:numId w:val="88"/>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Reuniones con los interesados</w:t>
      </w:r>
      <w:r w:rsidRPr="00B84781">
        <w:rPr>
          <w:rFonts w:ascii="Arial" w:eastAsia="Times New Roman" w:hAnsi="Arial" w:cs="Arial"/>
          <w:sz w:val="24"/>
          <w:szCs w:val="24"/>
          <w:lang w:val="es-PE"/>
        </w:rPr>
        <w:t>: Sesiones de trabajo con las partes interesadas para identificar sus necesidades y expectativas en cuanto a la comunicación.</w:t>
      </w:r>
    </w:p>
    <w:p w14:paraId="226AEF50" w14:textId="77777777" w:rsidR="00B84781" w:rsidRPr="00B84781" w:rsidRDefault="00B84781" w:rsidP="00553FA0">
      <w:pPr>
        <w:numPr>
          <w:ilvl w:val="0"/>
          <w:numId w:val="88"/>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Análisis de la comunicación</w:t>
      </w:r>
      <w:r w:rsidRPr="00B84781">
        <w:rPr>
          <w:rFonts w:ascii="Arial" w:eastAsia="Times New Roman" w:hAnsi="Arial" w:cs="Arial"/>
          <w:sz w:val="24"/>
          <w:szCs w:val="24"/>
          <w:lang w:val="es-PE"/>
        </w:rPr>
        <w:t>: Evaluación de las estructuras y flujos de comunicación existentes para identificar posibles mejoras.</w:t>
      </w:r>
    </w:p>
    <w:p w14:paraId="7B6B8E40" w14:textId="77777777" w:rsidR="00B84781" w:rsidRPr="00B84781" w:rsidRDefault="00B84781" w:rsidP="00553FA0">
      <w:pPr>
        <w:numPr>
          <w:ilvl w:val="0"/>
          <w:numId w:val="88"/>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Tecnologías de la información y comunicación (TIC)</w:t>
      </w:r>
      <w:r w:rsidRPr="00B84781">
        <w:rPr>
          <w:rFonts w:ascii="Arial" w:eastAsia="Times New Roman" w:hAnsi="Arial" w:cs="Arial"/>
          <w:sz w:val="24"/>
          <w:szCs w:val="24"/>
          <w:lang w:val="es-PE"/>
        </w:rPr>
        <w:t>: Herramientas digitales que facilitan la distribución y seguimiento de la información, como plataformas de gestión de proyectos, correos electrónicos, videoconferencias, entre otros.</w:t>
      </w:r>
    </w:p>
    <w:p w14:paraId="0CA6DCAB"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Salidas del proceso</w:t>
      </w:r>
    </w:p>
    <w:p w14:paraId="786C4A29"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Las principales salidas del proceso de planificación de las comunicaciones incluyen:</w:t>
      </w:r>
    </w:p>
    <w:p w14:paraId="6D65F004" w14:textId="77777777" w:rsidR="00B84781" w:rsidRPr="00B84781" w:rsidRDefault="00B84781" w:rsidP="00553FA0">
      <w:pPr>
        <w:numPr>
          <w:ilvl w:val="0"/>
          <w:numId w:val="89"/>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Plan de gestión de las comunicaciones</w:t>
      </w:r>
      <w:r w:rsidRPr="00B84781">
        <w:rPr>
          <w:rFonts w:ascii="Arial" w:eastAsia="Times New Roman" w:hAnsi="Arial" w:cs="Arial"/>
          <w:sz w:val="24"/>
          <w:szCs w:val="24"/>
          <w:lang w:val="es-PE"/>
        </w:rPr>
        <w:t>: Documento que detalla cómo se gestionarán las comunicaciones del proyecto, incluyendo los canales, formatos, frecuencia y responsables.</w:t>
      </w:r>
    </w:p>
    <w:p w14:paraId="7AB5C3A8" w14:textId="77777777" w:rsidR="00B84781" w:rsidRPr="00B84781" w:rsidRDefault="00B84781" w:rsidP="00553FA0">
      <w:pPr>
        <w:numPr>
          <w:ilvl w:val="0"/>
          <w:numId w:val="89"/>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Actualizaciones al plan para la dirección del proyecto</w:t>
      </w:r>
      <w:r w:rsidRPr="00B84781">
        <w:rPr>
          <w:rFonts w:ascii="Arial" w:eastAsia="Times New Roman" w:hAnsi="Arial" w:cs="Arial"/>
          <w:sz w:val="24"/>
          <w:szCs w:val="24"/>
          <w:lang w:val="es-PE"/>
        </w:rPr>
        <w:t>: Modificaciones al plan del proyecto para reflejar los cambios en las estrategias y enfoques de comunicación.</w:t>
      </w:r>
    </w:p>
    <w:p w14:paraId="2ACAB279"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Importancia en la gestión de proyectos</w:t>
      </w:r>
    </w:p>
    <w:p w14:paraId="3D2DA56C" w14:textId="77777777" w:rsidR="00B84781" w:rsidRPr="00B84781" w:rsidRDefault="00B84781" w:rsidP="00B84781">
      <w:pPr>
        <w:spacing w:before="100" w:beforeAutospacing="1" w:after="100" w:afterAutospacing="1" w:line="360" w:lineRule="auto"/>
        <w:ind w:firstLine="360"/>
        <w:rPr>
          <w:rFonts w:ascii="Arial" w:eastAsia="Times New Roman" w:hAnsi="Arial" w:cs="Arial"/>
          <w:sz w:val="24"/>
          <w:szCs w:val="24"/>
          <w:lang w:val="es-PE"/>
        </w:rPr>
      </w:pPr>
      <w:r w:rsidRPr="00B84781">
        <w:rPr>
          <w:rFonts w:ascii="Arial" w:eastAsia="Times New Roman" w:hAnsi="Arial" w:cs="Arial"/>
          <w:sz w:val="24"/>
          <w:szCs w:val="24"/>
          <w:lang w:val="es-PE"/>
        </w:rPr>
        <w:t>Una adecuada planificación de las comunicaciones es fundamental para el éxito del proyecto, ya que permite:</w:t>
      </w:r>
    </w:p>
    <w:p w14:paraId="1B2FF56E" w14:textId="77777777" w:rsidR="00B84781" w:rsidRPr="00B84781" w:rsidRDefault="00B84781" w:rsidP="00553FA0">
      <w:pPr>
        <w:numPr>
          <w:ilvl w:val="0"/>
          <w:numId w:val="9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Alinear expectativas</w:t>
      </w:r>
      <w:r w:rsidRPr="00B84781">
        <w:rPr>
          <w:rFonts w:ascii="Arial" w:eastAsia="Times New Roman" w:hAnsi="Arial" w:cs="Arial"/>
          <w:sz w:val="24"/>
          <w:szCs w:val="24"/>
          <w:lang w:val="es-PE"/>
        </w:rPr>
        <w:t>: Garantizar que todas las partes interesadas tengan una comprensión común de los objetivos, avances y resultados del proyecto.</w:t>
      </w:r>
    </w:p>
    <w:p w14:paraId="19E74498" w14:textId="77777777" w:rsidR="00B84781" w:rsidRPr="00B84781" w:rsidRDefault="00B84781" w:rsidP="00553FA0">
      <w:pPr>
        <w:numPr>
          <w:ilvl w:val="0"/>
          <w:numId w:val="9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Facilitar la toma de decisiones</w:t>
      </w:r>
      <w:r w:rsidRPr="00B84781">
        <w:rPr>
          <w:rFonts w:ascii="Arial" w:eastAsia="Times New Roman" w:hAnsi="Arial" w:cs="Arial"/>
          <w:sz w:val="24"/>
          <w:szCs w:val="24"/>
          <w:lang w:val="es-PE"/>
        </w:rPr>
        <w:t>: Proporcionar información oportuna y precisa que respalde las decisiones estratégicas y operativas.</w:t>
      </w:r>
    </w:p>
    <w:p w14:paraId="583F4792" w14:textId="77777777" w:rsidR="00B84781" w:rsidRPr="00B84781" w:rsidRDefault="00B84781" w:rsidP="00553FA0">
      <w:pPr>
        <w:numPr>
          <w:ilvl w:val="0"/>
          <w:numId w:val="9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Gestionar riesgos</w:t>
      </w:r>
      <w:r w:rsidRPr="00B84781">
        <w:rPr>
          <w:rFonts w:ascii="Arial" w:eastAsia="Times New Roman" w:hAnsi="Arial" w:cs="Arial"/>
          <w:sz w:val="24"/>
          <w:szCs w:val="24"/>
          <w:lang w:val="es-PE"/>
        </w:rPr>
        <w:t>: Identificar y abordar posibles problemas de comunicación que puedan afectar el progreso o éxito del proyecto.</w:t>
      </w:r>
    </w:p>
    <w:p w14:paraId="0EA98967" w14:textId="77777777" w:rsidR="00B84781" w:rsidRPr="00B84781" w:rsidRDefault="00B84781" w:rsidP="00553FA0">
      <w:pPr>
        <w:numPr>
          <w:ilvl w:val="0"/>
          <w:numId w:val="9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Mejorar la colaboración</w:t>
      </w:r>
      <w:r w:rsidRPr="00B84781">
        <w:rPr>
          <w:rFonts w:ascii="Arial" w:eastAsia="Times New Roman" w:hAnsi="Arial" w:cs="Arial"/>
          <w:sz w:val="24"/>
          <w:szCs w:val="24"/>
          <w:lang w:val="es-PE"/>
        </w:rPr>
        <w:t>: Fomentar un ambiente de trabajo en equipo donde la información fluya libremente, promoviendo la cooperación y el compromiso.</w:t>
      </w:r>
    </w:p>
    <w:p w14:paraId="07923866"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Conclusión</w:t>
      </w:r>
    </w:p>
    <w:p w14:paraId="0F8A5A87" w14:textId="10E27BEB" w:rsidR="00B84781" w:rsidRPr="00B03750" w:rsidRDefault="00B84781" w:rsidP="00B84781">
      <w:pPr>
        <w:spacing w:before="100" w:beforeAutospacing="1" w:after="100" w:afterAutospacing="1" w:line="360" w:lineRule="auto"/>
        <w:ind w:firstLine="720"/>
        <w:rPr>
          <w:rFonts w:ascii="Arial" w:eastAsia="Times New Roman" w:hAnsi="Arial" w:cs="Arial"/>
          <w:sz w:val="24"/>
          <w:szCs w:val="24"/>
          <w:lang w:val="es-PE"/>
        </w:rPr>
      </w:pPr>
      <w:r w:rsidRPr="00B84781">
        <w:rPr>
          <w:rFonts w:ascii="Arial" w:eastAsia="Times New Roman" w:hAnsi="Arial" w:cs="Arial"/>
          <w:sz w:val="24"/>
          <w:szCs w:val="24"/>
          <w:lang w:val="es-PE"/>
        </w:rPr>
        <w:t>El Plan de Comunicaciones es una herramienta estratégica en la gestión de proyectos que asegura una comunicación efectiva y eficiente entre todas las partes interesadas. Su adecuada elaboración y ejecución contribuyen significativamente al éxito del proyecto, facilitando la alineación de objetivos, la toma de decisiones informadas y la resolución oportuna de problemas. Es responsabilidad del director del proyecto liderar este proceso, asegurando que las necesidades de comunicación sean identificadas y satisfechas a lo largo de todo el ciclo de vida del proyecto.</w:t>
      </w:r>
    </w:p>
    <w:p w14:paraId="69AC71B7"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3.7.2. Tipos de comunicación (formal, informal)</w:t>
      </w:r>
    </w:p>
    <w:p w14:paraId="0F11E75D"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Definición y propósito</w:t>
      </w:r>
    </w:p>
    <w:p w14:paraId="3CE58A4A" w14:textId="77777777" w:rsidR="00B84781" w:rsidRPr="00B84781" w:rsidRDefault="00B84781" w:rsidP="00B84781">
      <w:pPr>
        <w:spacing w:before="100" w:beforeAutospacing="1" w:after="100" w:afterAutospacing="1" w:line="360" w:lineRule="auto"/>
        <w:ind w:firstLine="720"/>
        <w:rPr>
          <w:rFonts w:ascii="Arial" w:eastAsia="Times New Roman" w:hAnsi="Arial" w:cs="Arial"/>
          <w:sz w:val="24"/>
          <w:szCs w:val="24"/>
          <w:lang w:val="es-PE"/>
        </w:rPr>
      </w:pPr>
      <w:r w:rsidRPr="00B84781">
        <w:rPr>
          <w:rFonts w:ascii="Arial" w:eastAsia="Times New Roman" w:hAnsi="Arial" w:cs="Arial"/>
          <w:sz w:val="24"/>
          <w:szCs w:val="24"/>
          <w:lang w:val="es-PE"/>
        </w:rPr>
        <w:t xml:space="preserve">La comunicación en el ámbito organizacional se clasifica principalmente en dos tipos: </w:t>
      </w:r>
      <w:r w:rsidRPr="00B84781">
        <w:rPr>
          <w:rFonts w:ascii="Arial" w:eastAsia="Times New Roman" w:hAnsi="Arial" w:cs="Arial"/>
          <w:b/>
          <w:bCs/>
          <w:sz w:val="24"/>
          <w:szCs w:val="24"/>
          <w:lang w:val="es-PE"/>
        </w:rPr>
        <w:t>formal</w:t>
      </w:r>
      <w:r w:rsidRPr="00B84781">
        <w:rPr>
          <w:rFonts w:ascii="Arial" w:eastAsia="Times New Roman" w:hAnsi="Arial" w:cs="Arial"/>
          <w:sz w:val="24"/>
          <w:szCs w:val="24"/>
          <w:lang w:val="es-PE"/>
        </w:rPr>
        <w:t xml:space="preserve"> e </w:t>
      </w:r>
      <w:r w:rsidRPr="00B84781">
        <w:rPr>
          <w:rFonts w:ascii="Arial" w:eastAsia="Times New Roman" w:hAnsi="Arial" w:cs="Arial"/>
          <w:b/>
          <w:bCs/>
          <w:sz w:val="24"/>
          <w:szCs w:val="24"/>
          <w:lang w:val="es-PE"/>
        </w:rPr>
        <w:t>informal</w:t>
      </w:r>
      <w:r w:rsidRPr="00B84781">
        <w:rPr>
          <w:rFonts w:ascii="Arial" w:eastAsia="Times New Roman" w:hAnsi="Arial" w:cs="Arial"/>
          <w:sz w:val="24"/>
          <w:szCs w:val="24"/>
          <w:lang w:val="es-PE"/>
        </w:rPr>
        <w:t>. Ambas son esenciales para el funcionamiento eficiente de un proyecto, pero se utilizan en contextos y con objetivos distintos.</w:t>
      </w:r>
    </w:p>
    <w:p w14:paraId="3E81CA46"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Comunicación formal</w:t>
      </w:r>
    </w:p>
    <w:p w14:paraId="1439C02A" w14:textId="77777777" w:rsidR="00B84781" w:rsidRPr="00B84781" w:rsidRDefault="00B84781" w:rsidP="00B84781">
      <w:pPr>
        <w:spacing w:before="100" w:beforeAutospacing="1" w:after="100" w:afterAutospacing="1" w:line="360" w:lineRule="auto"/>
        <w:ind w:firstLine="720"/>
        <w:rPr>
          <w:rFonts w:ascii="Arial" w:eastAsia="Times New Roman" w:hAnsi="Arial" w:cs="Arial"/>
          <w:sz w:val="24"/>
          <w:szCs w:val="24"/>
          <w:lang w:val="es-PE"/>
        </w:rPr>
      </w:pPr>
      <w:r w:rsidRPr="00B84781">
        <w:rPr>
          <w:rFonts w:ascii="Arial" w:eastAsia="Times New Roman" w:hAnsi="Arial" w:cs="Arial"/>
          <w:sz w:val="24"/>
          <w:szCs w:val="24"/>
          <w:lang w:val="es-PE"/>
        </w:rPr>
        <w:t xml:space="preserve">La </w:t>
      </w:r>
      <w:r w:rsidRPr="00B84781">
        <w:rPr>
          <w:rFonts w:ascii="Arial" w:eastAsia="Times New Roman" w:hAnsi="Arial" w:cs="Arial"/>
          <w:b/>
          <w:bCs/>
          <w:sz w:val="24"/>
          <w:szCs w:val="24"/>
          <w:lang w:val="es-PE"/>
        </w:rPr>
        <w:t>comunicación formal</w:t>
      </w:r>
      <w:r w:rsidRPr="00B84781">
        <w:rPr>
          <w:rFonts w:ascii="Arial" w:eastAsia="Times New Roman" w:hAnsi="Arial" w:cs="Arial"/>
          <w:sz w:val="24"/>
          <w:szCs w:val="24"/>
          <w:lang w:val="es-PE"/>
        </w:rPr>
        <w:t xml:space="preserve"> se caracteriza por seguir canales y estructuras predefinidas dentro de la organización. Está respaldada por protocolos oficiales y se utiliza para transmitir información que requiere registro, seguimiento y cumplimiento.</w:t>
      </w:r>
    </w:p>
    <w:p w14:paraId="068DD1D8"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Características principales:</w:t>
      </w:r>
    </w:p>
    <w:p w14:paraId="09B802FF" w14:textId="77777777" w:rsidR="00B84781" w:rsidRPr="00B84781" w:rsidRDefault="00B84781" w:rsidP="00553FA0">
      <w:pPr>
        <w:numPr>
          <w:ilvl w:val="0"/>
          <w:numId w:val="91"/>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Estructura y protocolo:</w:t>
      </w:r>
      <w:r w:rsidRPr="00B84781">
        <w:rPr>
          <w:rFonts w:ascii="Arial" w:eastAsia="Times New Roman" w:hAnsi="Arial" w:cs="Arial"/>
          <w:sz w:val="24"/>
          <w:szCs w:val="24"/>
          <w:lang w:val="es-PE"/>
        </w:rPr>
        <w:t xml:space="preserve"> Sigue una jerarquía establecida y utiliza formatos estandarizados como correos electrónicos oficiales, informes, actas de reuniones, entre otros.</w:t>
      </w:r>
    </w:p>
    <w:p w14:paraId="73579499" w14:textId="77777777" w:rsidR="00B84781" w:rsidRPr="00B84781" w:rsidRDefault="00B84781" w:rsidP="00553FA0">
      <w:pPr>
        <w:numPr>
          <w:ilvl w:val="0"/>
          <w:numId w:val="91"/>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Claridad y precisión:</w:t>
      </w:r>
      <w:r w:rsidRPr="00B84781">
        <w:rPr>
          <w:rFonts w:ascii="Arial" w:eastAsia="Times New Roman" w:hAnsi="Arial" w:cs="Arial"/>
          <w:sz w:val="24"/>
          <w:szCs w:val="24"/>
          <w:lang w:val="es-PE"/>
        </w:rPr>
        <w:t xml:space="preserve"> Busca evitar ambigüedades, proporcionando información detallada y específica.</w:t>
      </w:r>
    </w:p>
    <w:p w14:paraId="01ECB8FB" w14:textId="77777777" w:rsidR="00B84781" w:rsidRPr="00B84781" w:rsidRDefault="00B84781" w:rsidP="00553FA0">
      <w:pPr>
        <w:numPr>
          <w:ilvl w:val="0"/>
          <w:numId w:val="91"/>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Registro y seguimiento:</w:t>
      </w:r>
      <w:r w:rsidRPr="00B84781">
        <w:rPr>
          <w:rFonts w:ascii="Arial" w:eastAsia="Times New Roman" w:hAnsi="Arial" w:cs="Arial"/>
          <w:sz w:val="24"/>
          <w:szCs w:val="24"/>
          <w:lang w:val="es-PE"/>
        </w:rPr>
        <w:t xml:space="preserve"> Facilita el archivo y la consulta futura de la información, siendo útil para auditorías o revisiones.</w:t>
      </w:r>
    </w:p>
    <w:p w14:paraId="71813159"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Tipos de comunicación formal:</w:t>
      </w:r>
    </w:p>
    <w:p w14:paraId="044F1E12" w14:textId="77777777" w:rsidR="00B84781" w:rsidRPr="00B84781" w:rsidRDefault="00B84781" w:rsidP="00553FA0">
      <w:pPr>
        <w:numPr>
          <w:ilvl w:val="0"/>
          <w:numId w:val="92"/>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Vertical:</w:t>
      </w:r>
    </w:p>
    <w:p w14:paraId="6A4150F5" w14:textId="77777777" w:rsidR="00B84781" w:rsidRPr="00B84781" w:rsidRDefault="00B84781" w:rsidP="00553FA0">
      <w:pPr>
        <w:numPr>
          <w:ilvl w:val="1"/>
          <w:numId w:val="92"/>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Ascendente:</w:t>
      </w:r>
      <w:r w:rsidRPr="00B84781">
        <w:rPr>
          <w:rFonts w:ascii="Arial" w:eastAsia="Times New Roman" w:hAnsi="Arial" w:cs="Arial"/>
          <w:sz w:val="24"/>
          <w:szCs w:val="24"/>
          <w:lang w:val="es-PE"/>
        </w:rPr>
        <w:t xml:space="preserve"> Cuando la información fluye de los subordinados hacia los superiores, como en la presentación de informes de progreso.</w:t>
      </w:r>
    </w:p>
    <w:p w14:paraId="66CBBE96" w14:textId="77777777" w:rsidR="00B84781" w:rsidRPr="00B84781" w:rsidRDefault="00B84781" w:rsidP="00553FA0">
      <w:pPr>
        <w:numPr>
          <w:ilvl w:val="1"/>
          <w:numId w:val="92"/>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Descendente:</w:t>
      </w:r>
      <w:r w:rsidRPr="00B84781">
        <w:rPr>
          <w:rFonts w:ascii="Arial" w:eastAsia="Times New Roman" w:hAnsi="Arial" w:cs="Arial"/>
          <w:sz w:val="24"/>
          <w:szCs w:val="24"/>
          <w:lang w:val="es-PE"/>
        </w:rPr>
        <w:t xml:space="preserve"> Cuando la información se transmite de los superiores a los subordinados, como en la asignación de tareas o directrices.</w:t>
      </w:r>
    </w:p>
    <w:p w14:paraId="315B7CCD" w14:textId="77777777" w:rsidR="00B84781" w:rsidRPr="00B84781" w:rsidRDefault="00B84781" w:rsidP="00553FA0">
      <w:pPr>
        <w:numPr>
          <w:ilvl w:val="0"/>
          <w:numId w:val="92"/>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Horizontal:</w:t>
      </w:r>
      <w:r w:rsidRPr="00B84781">
        <w:rPr>
          <w:rFonts w:ascii="Arial" w:eastAsia="Times New Roman" w:hAnsi="Arial" w:cs="Arial"/>
          <w:sz w:val="24"/>
          <w:szCs w:val="24"/>
          <w:lang w:val="es-PE"/>
        </w:rPr>
        <w:t xml:space="preserve"> Ocurre entre colegas o departamentos del mismo nivel jerárquico, facilitando la coordinación y colaboración.</w:t>
      </w:r>
    </w:p>
    <w:p w14:paraId="1DCF8510" w14:textId="77777777" w:rsidR="00B84781" w:rsidRPr="00B84781" w:rsidRDefault="00B84781" w:rsidP="00553FA0">
      <w:pPr>
        <w:numPr>
          <w:ilvl w:val="0"/>
          <w:numId w:val="92"/>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Diagonal:</w:t>
      </w:r>
      <w:r w:rsidRPr="00B84781">
        <w:rPr>
          <w:rFonts w:ascii="Arial" w:eastAsia="Times New Roman" w:hAnsi="Arial" w:cs="Arial"/>
          <w:sz w:val="24"/>
          <w:szCs w:val="24"/>
          <w:lang w:val="es-PE"/>
        </w:rPr>
        <w:t xml:space="preserve"> Involucra la comunicación entre diferentes niveles jerárquicos y departamentos, promoviendo la integración y el flujo de información interdepartamental.</w:t>
      </w:r>
    </w:p>
    <w:p w14:paraId="08B78489"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Comunicación informal</w:t>
      </w:r>
    </w:p>
    <w:p w14:paraId="03643ED6" w14:textId="77777777" w:rsidR="00B84781" w:rsidRPr="00B84781" w:rsidRDefault="00B84781" w:rsidP="00B84781">
      <w:pPr>
        <w:spacing w:before="100" w:beforeAutospacing="1" w:after="100" w:afterAutospacing="1" w:line="360" w:lineRule="auto"/>
        <w:ind w:firstLine="720"/>
        <w:rPr>
          <w:rFonts w:ascii="Arial" w:eastAsia="Times New Roman" w:hAnsi="Arial" w:cs="Arial"/>
          <w:sz w:val="24"/>
          <w:szCs w:val="24"/>
          <w:lang w:val="es-PE"/>
        </w:rPr>
      </w:pPr>
      <w:r w:rsidRPr="00B84781">
        <w:rPr>
          <w:rFonts w:ascii="Arial" w:eastAsia="Times New Roman" w:hAnsi="Arial" w:cs="Arial"/>
          <w:sz w:val="24"/>
          <w:szCs w:val="24"/>
          <w:lang w:val="es-PE"/>
        </w:rPr>
        <w:t xml:space="preserve">La </w:t>
      </w:r>
      <w:r w:rsidRPr="00B84781">
        <w:rPr>
          <w:rFonts w:ascii="Arial" w:eastAsia="Times New Roman" w:hAnsi="Arial" w:cs="Arial"/>
          <w:b/>
          <w:bCs/>
          <w:sz w:val="24"/>
          <w:szCs w:val="24"/>
          <w:lang w:val="es-PE"/>
        </w:rPr>
        <w:t>comunicación informal</w:t>
      </w:r>
      <w:r w:rsidRPr="00B84781">
        <w:rPr>
          <w:rFonts w:ascii="Arial" w:eastAsia="Times New Roman" w:hAnsi="Arial" w:cs="Arial"/>
          <w:sz w:val="24"/>
          <w:szCs w:val="24"/>
          <w:lang w:val="es-PE"/>
        </w:rPr>
        <w:t xml:space="preserve"> se desarrolla de manera espontánea y no sigue los canales oficiales establecidos. Es común en interacciones cotidianas y puede ser tanto verbal como no verbal.</w:t>
      </w:r>
    </w:p>
    <w:p w14:paraId="37CB3AA9"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Características principales:</w:t>
      </w:r>
    </w:p>
    <w:p w14:paraId="0A96319A" w14:textId="77777777" w:rsidR="00B84781" w:rsidRPr="00B84781" w:rsidRDefault="00B84781" w:rsidP="00553FA0">
      <w:pPr>
        <w:numPr>
          <w:ilvl w:val="0"/>
          <w:numId w:val="93"/>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Espontaneidad:</w:t>
      </w:r>
      <w:r w:rsidRPr="00B84781">
        <w:rPr>
          <w:rFonts w:ascii="Arial" w:eastAsia="Times New Roman" w:hAnsi="Arial" w:cs="Arial"/>
          <w:sz w:val="24"/>
          <w:szCs w:val="24"/>
          <w:lang w:val="es-PE"/>
        </w:rPr>
        <w:t xml:space="preserve"> Surge de manera natural en conversaciones cotidianas, sin una planificación previa.</w:t>
      </w:r>
    </w:p>
    <w:p w14:paraId="3EF98A02" w14:textId="77777777" w:rsidR="00B84781" w:rsidRPr="00B84781" w:rsidRDefault="00B84781" w:rsidP="00553FA0">
      <w:pPr>
        <w:numPr>
          <w:ilvl w:val="0"/>
          <w:numId w:val="93"/>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Flexibilidad:</w:t>
      </w:r>
      <w:r w:rsidRPr="00B84781">
        <w:rPr>
          <w:rFonts w:ascii="Arial" w:eastAsia="Times New Roman" w:hAnsi="Arial" w:cs="Arial"/>
          <w:sz w:val="24"/>
          <w:szCs w:val="24"/>
          <w:lang w:val="es-PE"/>
        </w:rPr>
        <w:t xml:space="preserve"> No está sujeta a protocolos rígidos, lo que permite una comunicación más fluida y rápida.</w:t>
      </w:r>
    </w:p>
    <w:p w14:paraId="063036E3" w14:textId="77777777" w:rsidR="00B84781" w:rsidRPr="00B84781" w:rsidRDefault="00B84781" w:rsidP="00553FA0">
      <w:pPr>
        <w:numPr>
          <w:ilvl w:val="0"/>
          <w:numId w:val="93"/>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Relaciones interpersonales:</w:t>
      </w:r>
      <w:r w:rsidRPr="00B84781">
        <w:rPr>
          <w:rFonts w:ascii="Arial" w:eastAsia="Times New Roman" w:hAnsi="Arial" w:cs="Arial"/>
          <w:sz w:val="24"/>
          <w:szCs w:val="24"/>
          <w:lang w:val="es-PE"/>
        </w:rPr>
        <w:t xml:space="preserve"> Fortalece los lazos entre miembros del equipo, promoviendo un ambiente laboral más cercano y colaborativo.</w:t>
      </w:r>
    </w:p>
    <w:p w14:paraId="02B652DF"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Ejemplos comunes:</w:t>
      </w:r>
    </w:p>
    <w:p w14:paraId="2795F587" w14:textId="77777777" w:rsidR="00B84781" w:rsidRPr="00B84781" w:rsidRDefault="00B84781" w:rsidP="00553FA0">
      <w:pPr>
        <w:numPr>
          <w:ilvl w:val="0"/>
          <w:numId w:val="94"/>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Conversaciones informales durante pausas o descansos.</w:t>
      </w:r>
    </w:p>
    <w:p w14:paraId="3EF8FE95" w14:textId="77777777" w:rsidR="00B84781" w:rsidRPr="00B84781" w:rsidRDefault="00B84781" w:rsidP="00553FA0">
      <w:pPr>
        <w:numPr>
          <w:ilvl w:val="0"/>
          <w:numId w:val="94"/>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Interacciones a través de aplicaciones de mensajería instantánea no oficiales.</w:t>
      </w:r>
    </w:p>
    <w:p w14:paraId="714B6FFE" w14:textId="77777777" w:rsidR="00B84781" w:rsidRPr="00B84781" w:rsidRDefault="00B84781" w:rsidP="00553FA0">
      <w:pPr>
        <w:numPr>
          <w:ilvl w:val="0"/>
          <w:numId w:val="94"/>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Comentarios o discusiones informales sobre proyectos o tareas.</w:t>
      </w:r>
    </w:p>
    <w:p w14:paraId="0824C677"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Diferencias clave entre comunicación formal e informal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4"/>
        <w:gridCol w:w="4097"/>
        <w:gridCol w:w="3829"/>
      </w:tblGrid>
      <w:tr w:rsidR="00B84781" w:rsidRPr="00B84781" w14:paraId="78E43AD9" w14:textId="77777777" w:rsidTr="00B84781">
        <w:trPr>
          <w:tblHeader/>
        </w:trPr>
        <w:tc>
          <w:tcPr>
            <w:tcW w:w="0" w:type="auto"/>
            <w:vAlign w:val="center"/>
            <w:hideMark/>
          </w:tcPr>
          <w:p w14:paraId="05DE84A6" w14:textId="77777777" w:rsidR="00B84781" w:rsidRPr="00B84781" w:rsidRDefault="00B84781" w:rsidP="00B84781">
            <w:pPr>
              <w:spacing w:after="0" w:line="360" w:lineRule="auto"/>
              <w:jc w:val="center"/>
              <w:rPr>
                <w:rFonts w:ascii="Arial" w:eastAsia="Times New Roman" w:hAnsi="Arial" w:cs="Arial"/>
                <w:b/>
                <w:bCs/>
                <w:sz w:val="24"/>
                <w:szCs w:val="24"/>
                <w:lang w:val="es-PE"/>
              </w:rPr>
            </w:pPr>
            <w:r w:rsidRPr="00B84781">
              <w:rPr>
                <w:rFonts w:ascii="Arial" w:eastAsia="Times New Roman" w:hAnsi="Arial" w:cs="Arial"/>
                <w:b/>
                <w:bCs/>
                <w:sz w:val="24"/>
                <w:szCs w:val="24"/>
                <w:lang w:val="es-PE"/>
              </w:rPr>
              <w:t>Característica</w:t>
            </w:r>
          </w:p>
        </w:tc>
        <w:tc>
          <w:tcPr>
            <w:tcW w:w="0" w:type="auto"/>
            <w:vAlign w:val="center"/>
            <w:hideMark/>
          </w:tcPr>
          <w:p w14:paraId="4493775F" w14:textId="77777777" w:rsidR="00B84781" w:rsidRPr="00B84781" w:rsidRDefault="00B84781" w:rsidP="00B84781">
            <w:pPr>
              <w:spacing w:after="0" w:line="360" w:lineRule="auto"/>
              <w:jc w:val="center"/>
              <w:rPr>
                <w:rFonts w:ascii="Arial" w:eastAsia="Times New Roman" w:hAnsi="Arial" w:cs="Arial"/>
                <w:b/>
                <w:bCs/>
                <w:sz w:val="24"/>
                <w:szCs w:val="24"/>
                <w:lang w:val="es-PE"/>
              </w:rPr>
            </w:pPr>
            <w:r w:rsidRPr="00B84781">
              <w:rPr>
                <w:rFonts w:ascii="Arial" w:eastAsia="Times New Roman" w:hAnsi="Arial" w:cs="Arial"/>
                <w:b/>
                <w:bCs/>
                <w:sz w:val="24"/>
                <w:szCs w:val="24"/>
                <w:lang w:val="es-PE"/>
              </w:rPr>
              <w:t>Comunicación Formal</w:t>
            </w:r>
          </w:p>
        </w:tc>
        <w:tc>
          <w:tcPr>
            <w:tcW w:w="0" w:type="auto"/>
            <w:vAlign w:val="center"/>
            <w:hideMark/>
          </w:tcPr>
          <w:p w14:paraId="685751A6" w14:textId="77777777" w:rsidR="00B84781" w:rsidRPr="00B84781" w:rsidRDefault="00B84781" w:rsidP="00B84781">
            <w:pPr>
              <w:spacing w:after="0" w:line="360" w:lineRule="auto"/>
              <w:jc w:val="center"/>
              <w:rPr>
                <w:rFonts w:ascii="Arial" w:eastAsia="Times New Roman" w:hAnsi="Arial" w:cs="Arial"/>
                <w:b/>
                <w:bCs/>
                <w:sz w:val="24"/>
                <w:szCs w:val="24"/>
                <w:lang w:val="es-PE"/>
              </w:rPr>
            </w:pPr>
            <w:r w:rsidRPr="00B84781">
              <w:rPr>
                <w:rFonts w:ascii="Arial" w:eastAsia="Times New Roman" w:hAnsi="Arial" w:cs="Arial"/>
                <w:b/>
                <w:bCs/>
                <w:sz w:val="24"/>
                <w:szCs w:val="24"/>
                <w:lang w:val="es-PE"/>
              </w:rPr>
              <w:t>Comunicación Informal</w:t>
            </w:r>
          </w:p>
        </w:tc>
      </w:tr>
      <w:tr w:rsidR="00B84781" w:rsidRPr="00B84781" w14:paraId="4AFBD2D7" w14:textId="77777777" w:rsidTr="00B84781">
        <w:tc>
          <w:tcPr>
            <w:tcW w:w="0" w:type="auto"/>
            <w:vAlign w:val="center"/>
            <w:hideMark/>
          </w:tcPr>
          <w:p w14:paraId="66B28619"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Canales</w:t>
            </w:r>
          </w:p>
        </w:tc>
        <w:tc>
          <w:tcPr>
            <w:tcW w:w="0" w:type="auto"/>
            <w:vAlign w:val="center"/>
            <w:hideMark/>
          </w:tcPr>
          <w:p w14:paraId="69CF633E"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Establecidos y oficiales</w:t>
            </w:r>
          </w:p>
        </w:tc>
        <w:tc>
          <w:tcPr>
            <w:tcW w:w="0" w:type="auto"/>
            <w:vAlign w:val="center"/>
            <w:hideMark/>
          </w:tcPr>
          <w:p w14:paraId="541F2C85"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Espontáneos y no oficiales</w:t>
            </w:r>
          </w:p>
        </w:tc>
      </w:tr>
      <w:tr w:rsidR="00B84781" w:rsidRPr="00B84781" w14:paraId="0FF06FAE" w14:textId="77777777" w:rsidTr="00B84781">
        <w:tc>
          <w:tcPr>
            <w:tcW w:w="0" w:type="auto"/>
            <w:vAlign w:val="center"/>
            <w:hideMark/>
          </w:tcPr>
          <w:p w14:paraId="39D46ADB"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Estructura</w:t>
            </w:r>
          </w:p>
        </w:tc>
        <w:tc>
          <w:tcPr>
            <w:tcW w:w="0" w:type="auto"/>
            <w:vAlign w:val="center"/>
            <w:hideMark/>
          </w:tcPr>
          <w:p w14:paraId="25142ADA"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Rígida y protocolizada</w:t>
            </w:r>
          </w:p>
        </w:tc>
        <w:tc>
          <w:tcPr>
            <w:tcW w:w="0" w:type="auto"/>
            <w:vAlign w:val="center"/>
            <w:hideMark/>
          </w:tcPr>
          <w:p w14:paraId="11BCB820"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Flexible y libre</w:t>
            </w:r>
          </w:p>
        </w:tc>
      </w:tr>
      <w:tr w:rsidR="00B84781" w:rsidRPr="00B84781" w14:paraId="34EAD1F5" w14:textId="77777777" w:rsidTr="00B84781">
        <w:tc>
          <w:tcPr>
            <w:tcW w:w="0" w:type="auto"/>
            <w:vAlign w:val="center"/>
            <w:hideMark/>
          </w:tcPr>
          <w:p w14:paraId="15F927B3"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Objetivo</w:t>
            </w:r>
          </w:p>
        </w:tc>
        <w:tc>
          <w:tcPr>
            <w:tcW w:w="0" w:type="auto"/>
            <w:vAlign w:val="center"/>
            <w:hideMark/>
          </w:tcPr>
          <w:p w14:paraId="1274CE6E"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Transmitir información oficial y registrada</w:t>
            </w:r>
          </w:p>
        </w:tc>
        <w:tc>
          <w:tcPr>
            <w:tcW w:w="0" w:type="auto"/>
            <w:vAlign w:val="center"/>
            <w:hideMark/>
          </w:tcPr>
          <w:p w14:paraId="2620019E"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Facilitar interacción y relaciones personales</w:t>
            </w:r>
          </w:p>
        </w:tc>
      </w:tr>
      <w:tr w:rsidR="00B84781" w:rsidRPr="00B84781" w14:paraId="62BFE976" w14:textId="77777777" w:rsidTr="00B84781">
        <w:tc>
          <w:tcPr>
            <w:tcW w:w="0" w:type="auto"/>
            <w:vAlign w:val="center"/>
            <w:hideMark/>
          </w:tcPr>
          <w:p w14:paraId="2F856964"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Velocidad</w:t>
            </w:r>
          </w:p>
        </w:tc>
        <w:tc>
          <w:tcPr>
            <w:tcW w:w="0" w:type="auto"/>
            <w:vAlign w:val="center"/>
            <w:hideMark/>
          </w:tcPr>
          <w:p w14:paraId="2C28DC73"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Generalmente más lenta debido a los procesos</w:t>
            </w:r>
          </w:p>
        </w:tc>
        <w:tc>
          <w:tcPr>
            <w:tcW w:w="0" w:type="auto"/>
            <w:vAlign w:val="center"/>
            <w:hideMark/>
          </w:tcPr>
          <w:p w14:paraId="369DE751"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Rápida y directa</w:t>
            </w:r>
          </w:p>
        </w:tc>
      </w:tr>
      <w:tr w:rsidR="00B84781" w:rsidRPr="00B84781" w14:paraId="6A049FFC" w14:textId="77777777" w:rsidTr="00B84781">
        <w:tc>
          <w:tcPr>
            <w:tcW w:w="0" w:type="auto"/>
            <w:vAlign w:val="center"/>
            <w:hideMark/>
          </w:tcPr>
          <w:p w14:paraId="776C484D"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Registro</w:t>
            </w:r>
          </w:p>
        </w:tc>
        <w:tc>
          <w:tcPr>
            <w:tcW w:w="0" w:type="auto"/>
            <w:vAlign w:val="center"/>
            <w:hideMark/>
          </w:tcPr>
          <w:p w14:paraId="101EBC85"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Documentada y archivada</w:t>
            </w:r>
          </w:p>
        </w:tc>
        <w:tc>
          <w:tcPr>
            <w:tcW w:w="0" w:type="auto"/>
            <w:vAlign w:val="center"/>
            <w:hideMark/>
          </w:tcPr>
          <w:p w14:paraId="0632E840"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Generalmente no registrada</w:t>
            </w:r>
          </w:p>
        </w:tc>
      </w:tr>
      <w:tr w:rsidR="00B84781" w:rsidRPr="00B84781" w14:paraId="3E8DD6DD" w14:textId="77777777" w:rsidTr="00B84781">
        <w:tc>
          <w:tcPr>
            <w:tcW w:w="0" w:type="auto"/>
            <w:vAlign w:val="center"/>
            <w:hideMark/>
          </w:tcPr>
          <w:p w14:paraId="4E7A845A"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Confidencialidad</w:t>
            </w:r>
          </w:p>
        </w:tc>
        <w:tc>
          <w:tcPr>
            <w:tcW w:w="0" w:type="auto"/>
            <w:vAlign w:val="center"/>
            <w:hideMark/>
          </w:tcPr>
          <w:p w14:paraId="4D34498F"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Alta, debido a la naturaleza de la información</w:t>
            </w:r>
          </w:p>
        </w:tc>
        <w:tc>
          <w:tcPr>
            <w:tcW w:w="0" w:type="auto"/>
            <w:vAlign w:val="center"/>
            <w:hideMark/>
          </w:tcPr>
          <w:p w14:paraId="69F6DD1F"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Variable, puede ser menos confidencial</w:t>
            </w:r>
          </w:p>
        </w:tc>
      </w:tr>
    </w:tbl>
    <w:p w14:paraId="6278A5A3" w14:textId="1E92CBEA" w:rsidR="00B84781" w:rsidRPr="00B84781" w:rsidRDefault="00B84781" w:rsidP="00B84781">
      <w:pPr>
        <w:spacing w:after="0" w:line="360" w:lineRule="auto"/>
        <w:rPr>
          <w:rFonts w:ascii="Arial" w:eastAsia="Times New Roman" w:hAnsi="Arial" w:cs="Arial"/>
          <w:sz w:val="24"/>
          <w:szCs w:val="24"/>
          <w:lang w:val="es-PE"/>
        </w:rPr>
      </w:pPr>
    </w:p>
    <w:p w14:paraId="497757C0"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Importancia en la gestión de proyectos</w:t>
      </w:r>
    </w:p>
    <w:p w14:paraId="026E2C0F"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Ambos tipos de comunicación son esenciales en la gestión de proyectos:</w:t>
      </w:r>
    </w:p>
    <w:p w14:paraId="579CDD9E" w14:textId="77777777" w:rsidR="00B84781" w:rsidRPr="00B84781" w:rsidRDefault="00B84781" w:rsidP="00553FA0">
      <w:pPr>
        <w:numPr>
          <w:ilvl w:val="0"/>
          <w:numId w:val="95"/>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Comunicación formal:</w:t>
      </w:r>
      <w:r w:rsidRPr="00B84781">
        <w:rPr>
          <w:rFonts w:ascii="Arial" w:eastAsia="Times New Roman" w:hAnsi="Arial" w:cs="Arial"/>
          <w:sz w:val="24"/>
          <w:szCs w:val="24"/>
          <w:lang w:val="es-PE"/>
        </w:rPr>
        <w:t xml:space="preserve"> Asegura que la información crítica sea transmitida de manera clara y registrada, facilitando la toma de decisiones informadas y el cumplimiento de los objetivos del proyecto.</w:t>
      </w:r>
    </w:p>
    <w:p w14:paraId="37EEC9A6" w14:textId="77777777" w:rsidR="00B84781" w:rsidRPr="00B84781" w:rsidRDefault="00B84781" w:rsidP="00553FA0">
      <w:pPr>
        <w:numPr>
          <w:ilvl w:val="0"/>
          <w:numId w:val="95"/>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Comunicación informal:</w:t>
      </w:r>
      <w:r w:rsidRPr="00B84781">
        <w:rPr>
          <w:rFonts w:ascii="Arial" w:eastAsia="Times New Roman" w:hAnsi="Arial" w:cs="Arial"/>
          <w:sz w:val="24"/>
          <w:szCs w:val="24"/>
          <w:lang w:val="es-PE"/>
        </w:rPr>
        <w:t xml:space="preserve"> Fomenta un ambiente de trabajo colaborativo y de confianza, permitiendo la resolución rápida de problemas y la adaptación ágil a cambios.</w:t>
      </w:r>
    </w:p>
    <w:p w14:paraId="5EBAA837" w14:textId="77777777" w:rsidR="00B84781" w:rsidRPr="00B84781" w:rsidRDefault="00B84781" w:rsidP="00B84781">
      <w:pPr>
        <w:spacing w:before="100" w:beforeAutospacing="1" w:after="100" w:afterAutospacing="1" w:line="360" w:lineRule="auto"/>
        <w:ind w:firstLine="360"/>
        <w:rPr>
          <w:rFonts w:ascii="Arial" w:eastAsia="Times New Roman" w:hAnsi="Arial" w:cs="Arial"/>
          <w:sz w:val="24"/>
          <w:szCs w:val="24"/>
          <w:lang w:val="es-PE"/>
        </w:rPr>
      </w:pPr>
      <w:r w:rsidRPr="00B84781">
        <w:rPr>
          <w:rFonts w:ascii="Arial" w:eastAsia="Times New Roman" w:hAnsi="Arial" w:cs="Arial"/>
          <w:sz w:val="24"/>
          <w:szCs w:val="24"/>
          <w:lang w:val="es-PE"/>
        </w:rPr>
        <w:t>Es fundamental que los gestores de proyectos promuevan un equilibrio adecuado entre ambos tipos de comunicación, aprovechando las fortalezas de cada una según el contexto y las necesidades del proyecto.</w:t>
      </w:r>
    </w:p>
    <w:p w14:paraId="47215F72"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3.7.3. Gestión de la información y reportes</w:t>
      </w:r>
    </w:p>
    <w:p w14:paraId="416594B4"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Definición y propósito</w:t>
      </w:r>
    </w:p>
    <w:p w14:paraId="71068E16" w14:textId="77777777" w:rsidR="00B84781" w:rsidRPr="00B84781" w:rsidRDefault="00B84781" w:rsidP="00B84781">
      <w:pPr>
        <w:spacing w:before="100" w:beforeAutospacing="1" w:after="100" w:afterAutospacing="1" w:line="360" w:lineRule="auto"/>
        <w:ind w:firstLine="720"/>
        <w:rPr>
          <w:rFonts w:ascii="Arial" w:eastAsia="Times New Roman" w:hAnsi="Arial" w:cs="Arial"/>
          <w:sz w:val="24"/>
          <w:szCs w:val="24"/>
          <w:lang w:val="es-PE"/>
        </w:rPr>
      </w:pPr>
      <w:r w:rsidRPr="00B84781">
        <w:rPr>
          <w:rFonts w:ascii="Arial" w:eastAsia="Times New Roman" w:hAnsi="Arial" w:cs="Arial"/>
          <w:sz w:val="24"/>
          <w:szCs w:val="24"/>
          <w:lang w:val="es-PE"/>
        </w:rPr>
        <w:t xml:space="preserve">La </w:t>
      </w:r>
      <w:r w:rsidRPr="00B84781">
        <w:rPr>
          <w:rFonts w:ascii="Arial" w:eastAsia="Times New Roman" w:hAnsi="Arial" w:cs="Arial"/>
          <w:b/>
          <w:bCs/>
          <w:sz w:val="24"/>
          <w:szCs w:val="24"/>
          <w:lang w:val="es-PE"/>
        </w:rPr>
        <w:t>gestión de la información y reportes</w:t>
      </w:r>
      <w:r w:rsidRPr="00B84781">
        <w:rPr>
          <w:rFonts w:ascii="Arial" w:eastAsia="Times New Roman" w:hAnsi="Arial" w:cs="Arial"/>
          <w:sz w:val="24"/>
          <w:szCs w:val="24"/>
          <w:lang w:val="es-PE"/>
        </w:rPr>
        <w:t xml:space="preserve"> en la dirección de proyectos es un proceso clave que permite recopilar, analizar, almacenar y distribuir información relevante para todas las partes interesadas. Su objetivo es garantizar que la información fluya de manera eficiente, facilitando la toma de decisiones, el seguimiento del progreso y la identificación temprana de riesgos o problemas.</w:t>
      </w:r>
    </w:p>
    <w:p w14:paraId="2385D3E3" w14:textId="77777777" w:rsidR="00B84781" w:rsidRPr="00B84781" w:rsidRDefault="00B84781" w:rsidP="00B84781">
      <w:pPr>
        <w:spacing w:after="0"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pict w14:anchorId="5322AA91">
          <v:rect id="_x0000_i1693" style="width:0;height:1.5pt" o:hralign="center" o:hrstd="t" o:hr="t" fillcolor="#a0a0a0" stroked="f"/>
        </w:pict>
      </w:r>
    </w:p>
    <w:p w14:paraId="601E6289"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Componentes de la gestión de la información</w:t>
      </w:r>
    </w:p>
    <w:p w14:paraId="08B70F05" w14:textId="77777777" w:rsidR="00B84781" w:rsidRPr="00B84781" w:rsidRDefault="00B84781" w:rsidP="00553FA0">
      <w:pPr>
        <w:numPr>
          <w:ilvl w:val="0"/>
          <w:numId w:val="96"/>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Recopilación de datos</w:t>
      </w:r>
      <w:r w:rsidRPr="00B84781">
        <w:rPr>
          <w:rFonts w:ascii="Arial" w:eastAsia="Times New Roman" w:hAnsi="Arial" w:cs="Arial"/>
          <w:sz w:val="24"/>
          <w:szCs w:val="24"/>
          <w:lang w:val="es-PE"/>
        </w:rPr>
        <w:t>: Consiste en obtener información precisa y actualizada sobre el avance del proyecto, incluyendo aspectos como el cronograma, el presupuesto, los recursos y los entregables.</w:t>
      </w:r>
    </w:p>
    <w:p w14:paraId="71C7DFD8" w14:textId="77777777" w:rsidR="00B84781" w:rsidRPr="00B84781" w:rsidRDefault="00B84781" w:rsidP="00553FA0">
      <w:pPr>
        <w:numPr>
          <w:ilvl w:val="0"/>
          <w:numId w:val="96"/>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Análisis de la información</w:t>
      </w:r>
      <w:r w:rsidRPr="00B84781">
        <w:rPr>
          <w:rFonts w:ascii="Arial" w:eastAsia="Times New Roman" w:hAnsi="Arial" w:cs="Arial"/>
          <w:sz w:val="24"/>
          <w:szCs w:val="24"/>
          <w:lang w:val="es-PE"/>
        </w:rPr>
        <w:t>: Implica procesar los datos recopilados para identificar tendencias, desviaciones y áreas que requieran atención.</w:t>
      </w:r>
    </w:p>
    <w:p w14:paraId="1BE3680B" w14:textId="77777777" w:rsidR="00B84781" w:rsidRPr="00B84781" w:rsidRDefault="00B84781" w:rsidP="00553FA0">
      <w:pPr>
        <w:numPr>
          <w:ilvl w:val="0"/>
          <w:numId w:val="96"/>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Almacenamiento y organización</w:t>
      </w:r>
      <w:r w:rsidRPr="00B84781">
        <w:rPr>
          <w:rFonts w:ascii="Arial" w:eastAsia="Times New Roman" w:hAnsi="Arial" w:cs="Arial"/>
          <w:sz w:val="24"/>
          <w:szCs w:val="24"/>
          <w:lang w:val="es-PE"/>
        </w:rPr>
        <w:t>: Es fundamental contar con sistemas que permitan archivar la información de manera ordenada y accesible, facilitando su consulta y evitando la pérdida de datos.</w:t>
      </w:r>
    </w:p>
    <w:p w14:paraId="7E1B2A29" w14:textId="77777777" w:rsidR="00B84781" w:rsidRPr="00B84781" w:rsidRDefault="00B84781" w:rsidP="00553FA0">
      <w:pPr>
        <w:numPr>
          <w:ilvl w:val="0"/>
          <w:numId w:val="96"/>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Distribución de la información</w:t>
      </w:r>
      <w:r w:rsidRPr="00B84781">
        <w:rPr>
          <w:rFonts w:ascii="Arial" w:eastAsia="Times New Roman" w:hAnsi="Arial" w:cs="Arial"/>
          <w:sz w:val="24"/>
          <w:szCs w:val="24"/>
          <w:lang w:val="es-PE"/>
        </w:rPr>
        <w:t>: La información debe ser compartida oportunamente con las partes interesadas, utilizando los canales y formatos adecuados para cada caso.</w:t>
      </w:r>
    </w:p>
    <w:p w14:paraId="2F072559"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Tipos de reportes en la gestión de proyectos</w:t>
      </w:r>
    </w:p>
    <w:p w14:paraId="4030824D" w14:textId="77777777" w:rsidR="00B84781" w:rsidRPr="00B84781" w:rsidRDefault="00B84781" w:rsidP="00B84781">
      <w:pPr>
        <w:spacing w:before="100" w:beforeAutospacing="1" w:after="100" w:afterAutospacing="1" w:line="360" w:lineRule="auto"/>
        <w:ind w:firstLine="360"/>
        <w:rPr>
          <w:rFonts w:ascii="Arial" w:eastAsia="Times New Roman" w:hAnsi="Arial" w:cs="Arial"/>
          <w:sz w:val="24"/>
          <w:szCs w:val="24"/>
          <w:lang w:val="es-PE"/>
        </w:rPr>
      </w:pPr>
      <w:r w:rsidRPr="00B84781">
        <w:rPr>
          <w:rFonts w:ascii="Arial" w:eastAsia="Times New Roman" w:hAnsi="Arial" w:cs="Arial"/>
          <w:sz w:val="24"/>
          <w:szCs w:val="24"/>
          <w:lang w:val="es-PE"/>
        </w:rPr>
        <w:t>Existen diversos tipos de informes que se utilizan en la gestión de proyectos, cada uno con un propósito específico:</w:t>
      </w:r>
    </w:p>
    <w:p w14:paraId="20039BF1" w14:textId="77777777" w:rsidR="00B84781" w:rsidRPr="00B84781" w:rsidRDefault="00B84781" w:rsidP="00553FA0">
      <w:pPr>
        <w:numPr>
          <w:ilvl w:val="0"/>
          <w:numId w:val="9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Informe de estado del proyecto</w:t>
      </w:r>
      <w:r w:rsidRPr="00B84781">
        <w:rPr>
          <w:rFonts w:ascii="Arial" w:eastAsia="Times New Roman" w:hAnsi="Arial" w:cs="Arial"/>
          <w:sz w:val="24"/>
          <w:szCs w:val="24"/>
          <w:lang w:val="es-PE"/>
        </w:rPr>
        <w:t>: Proporciona una visión general del progreso del proyecto, incluyendo avances, problemas y próximos pasos.</w:t>
      </w:r>
    </w:p>
    <w:p w14:paraId="45822978" w14:textId="77777777" w:rsidR="00B84781" w:rsidRPr="00B84781" w:rsidRDefault="00B84781" w:rsidP="00553FA0">
      <w:pPr>
        <w:numPr>
          <w:ilvl w:val="0"/>
          <w:numId w:val="9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Informe de riesgos</w:t>
      </w:r>
      <w:r w:rsidRPr="00B84781">
        <w:rPr>
          <w:rFonts w:ascii="Arial" w:eastAsia="Times New Roman" w:hAnsi="Arial" w:cs="Arial"/>
          <w:sz w:val="24"/>
          <w:szCs w:val="24"/>
          <w:lang w:val="es-PE"/>
        </w:rPr>
        <w:t>: Detalla los riesgos identificados, su impacto potencial y las acciones tomadas para mitigarlos.</w:t>
      </w:r>
    </w:p>
    <w:p w14:paraId="2D7DADEC" w14:textId="77777777" w:rsidR="00B84781" w:rsidRPr="00B84781" w:rsidRDefault="00B84781" w:rsidP="00553FA0">
      <w:pPr>
        <w:numPr>
          <w:ilvl w:val="0"/>
          <w:numId w:val="9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Informe de recursos</w:t>
      </w:r>
      <w:r w:rsidRPr="00B84781">
        <w:rPr>
          <w:rFonts w:ascii="Arial" w:eastAsia="Times New Roman" w:hAnsi="Arial" w:cs="Arial"/>
          <w:sz w:val="24"/>
          <w:szCs w:val="24"/>
          <w:lang w:val="es-PE"/>
        </w:rPr>
        <w:t>: Analiza la asignación y utilización de los recursos, identificando posibles cuellos de botella o sobrecargas.</w:t>
      </w:r>
    </w:p>
    <w:p w14:paraId="4985FB98" w14:textId="77777777" w:rsidR="00B84781" w:rsidRPr="00B84781" w:rsidRDefault="00B84781" w:rsidP="00553FA0">
      <w:pPr>
        <w:numPr>
          <w:ilvl w:val="0"/>
          <w:numId w:val="9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Informe financiero</w:t>
      </w:r>
      <w:r w:rsidRPr="00B84781">
        <w:rPr>
          <w:rFonts w:ascii="Arial" w:eastAsia="Times New Roman" w:hAnsi="Arial" w:cs="Arial"/>
          <w:sz w:val="24"/>
          <w:szCs w:val="24"/>
          <w:lang w:val="es-PE"/>
        </w:rPr>
        <w:t>: Presenta el estado del presupuesto, comparando los costos reales con los previstos y destacando cualquier desviación.</w:t>
      </w:r>
    </w:p>
    <w:p w14:paraId="3411CD49" w14:textId="77777777" w:rsidR="00B84781" w:rsidRPr="00B84781" w:rsidRDefault="00B84781" w:rsidP="00553FA0">
      <w:pPr>
        <w:numPr>
          <w:ilvl w:val="0"/>
          <w:numId w:val="97"/>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Informe de calidad</w:t>
      </w:r>
      <w:r w:rsidRPr="00B84781">
        <w:rPr>
          <w:rFonts w:ascii="Arial" w:eastAsia="Times New Roman" w:hAnsi="Arial" w:cs="Arial"/>
          <w:sz w:val="24"/>
          <w:szCs w:val="24"/>
          <w:lang w:val="es-PE"/>
        </w:rPr>
        <w:t>: Evalúa el cumplimiento de los estándares de calidad establecidos, identificando áreas de mejora.</w:t>
      </w:r>
    </w:p>
    <w:p w14:paraId="746FADB2"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Frecuencia y formato de los reportes</w:t>
      </w:r>
    </w:p>
    <w:p w14:paraId="7B676C63" w14:textId="77777777" w:rsidR="00B84781" w:rsidRPr="00B84781" w:rsidRDefault="00B84781" w:rsidP="00B84781">
      <w:pPr>
        <w:spacing w:before="100" w:beforeAutospacing="1" w:after="100" w:afterAutospacing="1" w:line="360" w:lineRule="auto"/>
        <w:ind w:firstLine="360"/>
        <w:rPr>
          <w:rFonts w:ascii="Arial" w:eastAsia="Times New Roman" w:hAnsi="Arial" w:cs="Arial"/>
          <w:sz w:val="24"/>
          <w:szCs w:val="24"/>
          <w:lang w:val="es-PE"/>
        </w:rPr>
      </w:pPr>
      <w:r w:rsidRPr="00B84781">
        <w:rPr>
          <w:rFonts w:ascii="Arial" w:eastAsia="Times New Roman" w:hAnsi="Arial" w:cs="Arial"/>
          <w:sz w:val="24"/>
          <w:szCs w:val="24"/>
          <w:lang w:val="es-PE"/>
        </w:rPr>
        <w:t>La frecuencia y el formato de los informes deben adaptarse a las necesidades del proyecto y las expectativas de las partes interesadas:</w:t>
      </w:r>
    </w:p>
    <w:p w14:paraId="49B6135E" w14:textId="77777777" w:rsidR="00B84781" w:rsidRPr="00B84781" w:rsidRDefault="00B84781" w:rsidP="00553FA0">
      <w:pPr>
        <w:numPr>
          <w:ilvl w:val="0"/>
          <w:numId w:val="98"/>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Frecuencia</w:t>
      </w:r>
      <w:r w:rsidRPr="00B84781">
        <w:rPr>
          <w:rFonts w:ascii="Arial" w:eastAsia="Times New Roman" w:hAnsi="Arial" w:cs="Arial"/>
          <w:sz w:val="24"/>
          <w:szCs w:val="24"/>
          <w:lang w:val="es-PE"/>
        </w:rPr>
        <w:t>: Puede ser diaria, semanal, mensual o según se requiera, dependiendo de la dinámica del proyecto.</w:t>
      </w:r>
    </w:p>
    <w:p w14:paraId="6911CB4C" w14:textId="77777777" w:rsidR="00B84781" w:rsidRPr="00B84781" w:rsidRDefault="00B84781" w:rsidP="00553FA0">
      <w:pPr>
        <w:numPr>
          <w:ilvl w:val="0"/>
          <w:numId w:val="98"/>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Formato</w:t>
      </w:r>
      <w:r w:rsidRPr="00B84781">
        <w:rPr>
          <w:rFonts w:ascii="Arial" w:eastAsia="Times New Roman" w:hAnsi="Arial" w:cs="Arial"/>
          <w:sz w:val="24"/>
          <w:szCs w:val="24"/>
          <w:lang w:val="es-PE"/>
        </w:rPr>
        <w:t>: Debe ser claro, conciso y adaptado al público objetivo. El uso de gráficos, tablas y resúmenes ejecutivos puede facilitar la comprensión.</w:t>
      </w:r>
    </w:p>
    <w:p w14:paraId="25699B94"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Herramientas para la gestión de la información y reportes</w:t>
      </w:r>
    </w:p>
    <w:p w14:paraId="5F8236E9" w14:textId="77777777" w:rsidR="00B84781" w:rsidRPr="00B84781" w:rsidRDefault="00B84781" w:rsidP="00B84781">
      <w:pPr>
        <w:spacing w:before="100" w:beforeAutospacing="1" w:after="100" w:afterAutospacing="1" w:line="360" w:lineRule="auto"/>
        <w:ind w:firstLine="360"/>
        <w:rPr>
          <w:rFonts w:ascii="Arial" w:eastAsia="Times New Roman" w:hAnsi="Arial" w:cs="Arial"/>
          <w:sz w:val="24"/>
          <w:szCs w:val="24"/>
          <w:lang w:val="es-PE"/>
        </w:rPr>
      </w:pPr>
      <w:r w:rsidRPr="00B84781">
        <w:rPr>
          <w:rFonts w:ascii="Arial" w:eastAsia="Times New Roman" w:hAnsi="Arial" w:cs="Arial"/>
          <w:sz w:val="24"/>
          <w:szCs w:val="24"/>
          <w:lang w:val="es-PE"/>
        </w:rPr>
        <w:t>El uso de herramientas digitales facilita la recopilación, análisis y distribución de la información:</w:t>
      </w:r>
    </w:p>
    <w:p w14:paraId="218160B0" w14:textId="77777777" w:rsidR="00B84781" w:rsidRPr="00B84781" w:rsidRDefault="00B84781" w:rsidP="00553FA0">
      <w:pPr>
        <w:numPr>
          <w:ilvl w:val="0"/>
          <w:numId w:val="99"/>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Sistemas de gestión de proyectos</w:t>
      </w:r>
      <w:r w:rsidRPr="00B84781">
        <w:rPr>
          <w:rFonts w:ascii="Arial" w:eastAsia="Times New Roman" w:hAnsi="Arial" w:cs="Arial"/>
          <w:sz w:val="24"/>
          <w:szCs w:val="24"/>
          <w:lang w:val="es-PE"/>
        </w:rPr>
        <w:t>: Plataformas como Asana, Jira o Microsoft Project permiten centralizar la información y automatizar la generación de informes.</w:t>
      </w:r>
    </w:p>
    <w:p w14:paraId="7B6703D2" w14:textId="77777777" w:rsidR="00B84781" w:rsidRPr="00B84781" w:rsidRDefault="00B84781" w:rsidP="00553FA0">
      <w:pPr>
        <w:numPr>
          <w:ilvl w:val="0"/>
          <w:numId w:val="99"/>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Herramientas de colaboración</w:t>
      </w:r>
      <w:r w:rsidRPr="00B84781">
        <w:rPr>
          <w:rFonts w:ascii="Arial" w:eastAsia="Times New Roman" w:hAnsi="Arial" w:cs="Arial"/>
          <w:sz w:val="24"/>
          <w:szCs w:val="24"/>
          <w:lang w:val="es-PE"/>
        </w:rPr>
        <w:t>: Aplicaciones como Slack o Microsoft Teams facilitan la comunicación y el intercambio de información en tiempo real.</w:t>
      </w:r>
    </w:p>
    <w:p w14:paraId="3A0A7EDC" w14:textId="77777777" w:rsidR="00B84781" w:rsidRPr="00B84781" w:rsidRDefault="00B84781" w:rsidP="00553FA0">
      <w:pPr>
        <w:numPr>
          <w:ilvl w:val="0"/>
          <w:numId w:val="99"/>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Herramientas de análisis de datos</w:t>
      </w:r>
      <w:r w:rsidRPr="00B84781">
        <w:rPr>
          <w:rFonts w:ascii="Arial" w:eastAsia="Times New Roman" w:hAnsi="Arial" w:cs="Arial"/>
          <w:sz w:val="24"/>
          <w:szCs w:val="24"/>
          <w:lang w:val="es-PE"/>
        </w:rPr>
        <w:t>: Software como Power BI o Tableau permite realizar análisis avanzados y generar informes visuales.</w:t>
      </w:r>
    </w:p>
    <w:p w14:paraId="180448F3"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Importancia en la gestión de proyectos</w:t>
      </w:r>
    </w:p>
    <w:p w14:paraId="776F55EF"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sz w:val="24"/>
          <w:szCs w:val="24"/>
          <w:lang w:val="es-PE"/>
        </w:rPr>
        <w:t>Una adecuada gestión de la información y reportes contribuye a:</w:t>
      </w:r>
    </w:p>
    <w:p w14:paraId="0540B2DB" w14:textId="77777777" w:rsidR="00B84781" w:rsidRPr="00B84781" w:rsidRDefault="00B84781" w:rsidP="00553FA0">
      <w:pPr>
        <w:numPr>
          <w:ilvl w:val="0"/>
          <w:numId w:val="10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Toma de decisiones informadas</w:t>
      </w:r>
      <w:r w:rsidRPr="00B84781">
        <w:rPr>
          <w:rFonts w:ascii="Arial" w:eastAsia="Times New Roman" w:hAnsi="Arial" w:cs="Arial"/>
          <w:sz w:val="24"/>
          <w:szCs w:val="24"/>
          <w:lang w:val="es-PE"/>
        </w:rPr>
        <w:t>: Proporciona datos precisos y actualizados que respaldan las decisiones estratégicas.</w:t>
      </w:r>
    </w:p>
    <w:p w14:paraId="1E1A26F2" w14:textId="77777777" w:rsidR="00B84781" w:rsidRPr="00B84781" w:rsidRDefault="00B84781" w:rsidP="00553FA0">
      <w:pPr>
        <w:numPr>
          <w:ilvl w:val="0"/>
          <w:numId w:val="10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Seguimiento del progreso</w:t>
      </w:r>
      <w:r w:rsidRPr="00B84781">
        <w:rPr>
          <w:rFonts w:ascii="Arial" w:eastAsia="Times New Roman" w:hAnsi="Arial" w:cs="Arial"/>
          <w:sz w:val="24"/>
          <w:szCs w:val="24"/>
          <w:lang w:val="es-PE"/>
        </w:rPr>
        <w:t>: Permite monitorear el avance del proyecto y detectar desviaciones a tiempo.</w:t>
      </w:r>
    </w:p>
    <w:p w14:paraId="6C54CBE8" w14:textId="77777777" w:rsidR="00B84781" w:rsidRPr="00B84781" w:rsidRDefault="00B84781" w:rsidP="00553FA0">
      <w:pPr>
        <w:numPr>
          <w:ilvl w:val="0"/>
          <w:numId w:val="10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Comunicación efectiva</w:t>
      </w:r>
      <w:r w:rsidRPr="00B84781">
        <w:rPr>
          <w:rFonts w:ascii="Arial" w:eastAsia="Times New Roman" w:hAnsi="Arial" w:cs="Arial"/>
          <w:sz w:val="24"/>
          <w:szCs w:val="24"/>
          <w:lang w:val="es-PE"/>
        </w:rPr>
        <w:t>: Facilita la transmisión de información entre todas las partes interesadas, asegurando alineación y comprensión común.</w:t>
      </w:r>
    </w:p>
    <w:p w14:paraId="0C1F73C1" w14:textId="77777777" w:rsidR="00B84781" w:rsidRPr="00B84781" w:rsidRDefault="00B84781" w:rsidP="00553FA0">
      <w:pPr>
        <w:numPr>
          <w:ilvl w:val="0"/>
          <w:numId w:val="100"/>
        </w:num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Gestión de riesgos</w:t>
      </w:r>
      <w:r w:rsidRPr="00B84781">
        <w:rPr>
          <w:rFonts w:ascii="Arial" w:eastAsia="Times New Roman" w:hAnsi="Arial" w:cs="Arial"/>
          <w:sz w:val="24"/>
          <w:szCs w:val="24"/>
          <w:lang w:val="es-PE"/>
        </w:rPr>
        <w:t>: Ayuda a identificar y abordar riesgos potenciales antes de que se conviertan en problemas.</w:t>
      </w:r>
    </w:p>
    <w:p w14:paraId="2E695811" w14:textId="77777777" w:rsidR="00B84781" w:rsidRPr="00B84781" w:rsidRDefault="00B84781" w:rsidP="00B84781">
      <w:pPr>
        <w:spacing w:before="100" w:beforeAutospacing="1" w:after="100" w:afterAutospacing="1" w:line="360" w:lineRule="auto"/>
        <w:rPr>
          <w:rFonts w:ascii="Arial" w:eastAsia="Times New Roman" w:hAnsi="Arial" w:cs="Arial"/>
          <w:sz w:val="24"/>
          <w:szCs w:val="24"/>
          <w:lang w:val="es-PE"/>
        </w:rPr>
      </w:pPr>
      <w:r w:rsidRPr="00B84781">
        <w:rPr>
          <w:rFonts w:ascii="Arial" w:eastAsia="Times New Roman" w:hAnsi="Arial" w:cs="Arial"/>
          <w:b/>
          <w:bCs/>
          <w:sz w:val="24"/>
          <w:szCs w:val="24"/>
          <w:lang w:val="es-PE"/>
        </w:rPr>
        <w:t>Conclusión</w:t>
      </w:r>
    </w:p>
    <w:p w14:paraId="1A644C56" w14:textId="77777777" w:rsidR="00B84781" w:rsidRPr="00B84781" w:rsidRDefault="00B84781" w:rsidP="00B84781">
      <w:pPr>
        <w:spacing w:before="100" w:beforeAutospacing="1" w:after="100" w:afterAutospacing="1" w:line="360" w:lineRule="auto"/>
        <w:ind w:firstLine="720"/>
        <w:rPr>
          <w:rFonts w:ascii="Arial" w:eastAsia="Times New Roman" w:hAnsi="Arial" w:cs="Arial"/>
          <w:sz w:val="24"/>
          <w:szCs w:val="24"/>
          <w:lang w:val="es-PE"/>
        </w:rPr>
      </w:pPr>
      <w:r w:rsidRPr="00B84781">
        <w:rPr>
          <w:rFonts w:ascii="Arial" w:eastAsia="Times New Roman" w:hAnsi="Arial" w:cs="Arial"/>
          <w:sz w:val="24"/>
          <w:szCs w:val="24"/>
          <w:lang w:val="es-PE"/>
        </w:rPr>
        <w:t>La gestión de la información y reportes es esencial para el éxito de cualquier proyecto. Permite mantener a todas las partes interesadas informadas, facilita la toma de decisiones y contribuye al cumplimiento de los objetivos establecidos. Es responsabilidad del director del proyecto implementar procesos y herramientas que aseguren una gestión eficiente de la información a lo largo de todo el ciclo de vida del proyecto.</w:t>
      </w:r>
    </w:p>
    <w:p w14:paraId="5BB890DB" w14:textId="59DF16E9" w:rsidR="00B84781" w:rsidRPr="00B03750" w:rsidRDefault="00230252" w:rsidP="00B84781">
      <w:pPr>
        <w:spacing w:before="100" w:beforeAutospacing="1" w:after="100" w:afterAutospacing="1" w:line="360" w:lineRule="auto"/>
        <w:rPr>
          <w:rFonts w:ascii="Arial" w:eastAsia="Times New Roman" w:hAnsi="Arial" w:cs="Arial"/>
          <w:b/>
          <w:bCs/>
          <w:sz w:val="28"/>
          <w:szCs w:val="28"/>
          <w:lang w:val="es-PE"/>
        </w:rPr>
      </w:pPr>
      <w:r w:rsidRPr="00B03750">
        <w:rPr>
          <w:rFonts w:ascii="Arial" w:eastAsia="Times New Roman" w:hAnsi="Arial" w:cs="Arial"/>
          <w:b/>
          <w:bCs/>
          <w:sz w:val="28"/>
          <w:szCs w:val="28"/>
          <w:lang w:val="es-PE"/>
        </w:rPr>
        <w:t>3.8. Gestión de los Riesgos</w:t>
      </w:r>
    </w:p>
    <w:p w14:paraId="1B611F93"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3.8.1. Identificación de riesgos</w:t>
      </w:r>
    </w:p>
    <w:p w14:paraId="75F64B18"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Definición y propósito</w:t>
      </w:r>
    </w:p>
    <w:p w14:paraId="04ABBE73" w14:textId="77777777" w:rsidR="00230252" w:rsidRPr="00230252" w:rsidRDefault="00230252" w:rsidP="00230252">
      <w:pPr>
        <w:spacing w:before="100" w:beforeAutospacing="1" w:after="100" w:afterAutospacing="1" w:line="360" w:lineRule="auto"/>
        <w:ind w:firstLine="720"/>
        <w:rPr>
          <w:rFonts w:ascii="Arial" w:eastAsia="Times New Roman" w:hAnsi="Arial" w:cs="Arial"/>
          <w:sz w:val="24"/>
          <w:szCs w:val="24"/>
          <w:lang w:val="es-PE"/>
        </w:rPr>
      </w:pPr>
      <w:r w:rsidRPr="00230252">
        <w:rPr>
          <w:rFonts w:ascii="Arial" w:eastAsia="Times New Roman" w:hAnsi="Arial" w:cs="Arial"/>
          <w:sz w:val="24"/>
          <w:szCs w:val="24"/>
          <w:lang w:val="es-PE"/>
        </w:rPr>
        <w:t xml:space="preserve">La </w:t>
      </w:r>
      <w:r w:rsidRPr="00230252">
        <w:rPr>
          <w:rFonts w:ascii="Arial" w:eastAsia="Times New Roman" w:hAnsi="Arial" w:cs="Arial"/>
          <w:b/>
          <w:bCs/>
          <w:sz w:val="24"/>
          <w:szCs w:val="24"/>
          <w:lang w:val="es-PE"/>
        </w:rPr>
        <w:t>identificación de riesgos</w:t>
      </w:r>
      <w:r w:rsidRPr="00230252">
        <w:rPr>
          <w:rFonts w:ascii="Arial" w:eastAsia="Times New Roman" w:hAnsi="Arial" w:cs="Arial"/>
          <w:sz w:val="24"/>
          <w:szCs w:val="24"/>
          <w:lang w:val="es-PE"/>
        </w:rPr>
        <w:t xml:space="preserve"> es el primer paso en el proceso de gestión de riesgos en la dirección de proyectos. Consiste en determinar qué riesgos pueden afectar al proyecto y documentar sus características. Este proceso permite anticipar posibles problemas y oportunidades, facilitando la planificación de respuestas adecuadas para cada situación.</w:t>
      </w:r>
    </w:p>
    <w:p w14:paraId="1EBC8E38"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Características clave</w:t>
      </w:r>
    </w:p>
    <w:p w14:paraId="42A8B829" w14:textId="77777777" w:rsidR="00230252" w:rsidRPr="00230252" w:rsidRDefault="00230252" w:rsidP="00553FA0">
      <w:pPr>
        <w:numPr>
          <w:ilvl w:val="0"/>
          <w:numId w:val="101"/>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Proactividad</w:t>
      </w:r>
      <w:r w:rsidRPr="00230252">
        <w:rPr>
          <w:rFonts w:ascii="Arial" w:eastAsia="Times New Roman" w:hAnsi="Arial" w:cs="Arial"/>
          <w:sz w:val="24"/>
          <w:szCs w:val="24"/>
          <w:lang w:val="es-PE"/>
        </w:rPr>
        <w:t>: La identificación de riesgos debe realizarse de manera anticipada, preferiblemente durante la fase de planificación del proyecto, para poder implementar estrategias de mitigación antes de que los riesgos se materialicen.</w:t>
      </w:r>
    </w:p>
    <w:p w14:paraId="5DADD11D" w14:textId="77777777" w:rsidR="00230252" w:rsidRPr="00230252" w:rsidRDefault="00230252" w:rsidP="00553FA0">
      <w:pPr>
        <w:numPr>
          <w:ilvl w:val="0"/>
          <w:numId w:val="101"/>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Iterativa</w:t>
      </w:r>
      <w:r w:rsidRPr="00230252">
        <w:rPr>
          <w:rFonts w:ascii="Arial" w:eastAsia="Times New Roman" w:hAnsi="Arial" w:cs="Arial"/>
          <w:sz w:val="24"/>
          <w:szCs w:val="24"/>
          <w:lang w:val="es-PE"/>
        </w:rPr>
        <w:t>: Este proceso no se limita a una única actividad; debe repetirse a lo largo del ciclo de vida del proyecto, ya que pueden surgir nuevos riesgos o evolucionar los existentes.</w:t>
      </w:r>
    </w:p>
    <w:p w14:paraId="703C25AA" w14:textId="77777777" w:rsidR="00230252" w:rsidRPr="00230252" w:rsidRDefault="00230252" w:rsidP="00553FA0">
      <w:pPr>
        <w:numPr>
          <w:ilvl w:val="0"/>
          <w:numId w:val="101"/>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Colaborativa</w:t>
      </w:r>
      <w:r w:rsidRPr="00230252">
        <w:rPr>
          <w:rFonts w:ascii="Arial" w:eastAsia="Times New Roman" w:hAnsi="Arial" w:cs="Arial"/>
          <w:sz w:val="24"/>
          <w:szCs w:val="24"/>
          <w:lang w:val="es-PE"/>
        </w:rPr>
        <w:t>: Involucra a diversas partes interesadas, incluyendo al equipo del proyecto, patrocinadores, clientes y expertos en el área, para obtener una visión integral de los posibles riesgos.</w:t>
      </w:r>
    </w:p>
    <w:p w14:paraId="4FEDCE37"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Métodos y herramientas</w:t>
      </w:r>
    </w:p>
    <w:p w14:paraId="710CE93F" w14:textId="77777777" w:rsidR="00230252" w:rsidRPr="00230252" w:rsidRDefault="00230252" w:rsidP="00230252">
      <w:pPr>
        <w:spacing w:before="100" w:beforeAutospacing="1" w:after="100" w:afterAutospacing="1" w:line="360" w:lineRule="auto"/>
        <w:ind w:firstLine="360"/>
        <w:rPr>
          <w:rFonts w:ascii="Arial" w:eastAsia="Times New Roman" w:hAnsi="Arial" w:cs="Arial"/>
          <w:sz w:val="24"/>
          <w:szCs w:val="24"/>
          <w:lang w:val="es-PE"/>
        </w:rPr>
      </w:pPr>
      <w:r w:rsidRPr="00230252">
        <w:rPr>
          <w:rFonts w:ascii="Arial" w:eastAsia="Times New Roman" w:hAnsi="Arial" w:cs="Arial"/>
          <w:sz w:val="24"/>
          <w:szCs w:val="24"/>
          <w:lang w:val="es-PE"/>
        </w:rPr>
        <w:t>Existen diversas técnicas para identificar riesgos, entre las más comunes se encuentran:</w:t>
      </w:r>
    </w:p>
    <w:p w14:paraId="175D0ADA" w14:textId="77777777" w:rsidR="00230252" w:rsidRPr="00230252" w:rsidRDefault="00230252" w:rsidP="00553FA0">
      <w:pPr>
        <w:numPr>
          <w:ilvl w:val="0"/>
          <w:numId w:val="102"/>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Lluvias de ideas</w:t>
      </w:r>
      <w:r w:rsidRPr="00230252">
        <w:rPr>
          <w:rFonts w:ascii="Arial" w:eastAsia="Times New Roman" w:hAnsi="Arial" w:cs="Arial"/>
          <w:sz w:val="24"/>
          <w:szCs w:val="24"/>
          <w:lang w:val="es-PE"/>
        </w:rPr>
        <w:t>: Sesiones grupales donde se generan de manera libre y sin restricciones todas las posibles amenazas y oportunidades.</w:t>
      </w:r>
    </w:p>
    <w:p w14:paraId="67761580" w14:textId="77777777" w:rsidR="00230252" w:rsidRPr="00230252" w:rsidRDefault="00230252" w:rsidP="00553FA0">
      <w:pPr>
        <w:numPr>
          <w:ilvl w:val="0"/>
          <w:numId w:val="102"/>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Entrevistas y cuestionarios</w:t>
      </w:r>
      <w:r w:rsidRPr="00230252">
        <w:rPr>
          <w:rFonts w:ascii="Arial" w:eastAsia="Times New Roman" w:hAnsi="Arial" w:cs="Arial"/>
          <w:sz w:val="24"/>
          <w:szCs w:val="24"/>
          <w:lang w:val="es-PE"/>
        </w:rPr>
        <w:t>: Recolección de información a través de conversaciones estructuradas con miembros del equipo o partes interesadas clave.</w:t>
      </w:r>
    </w:p>
    <w:p w14:paraId="3823B434" w14:textId="77777777" w:rsidR="00230252" w:rsidRPr="00230252" w:rsidRDefault="00230252" w:rsidP="00553FA0">
      <w:pPr>
        <w:numPr>
          <w:ilvl w:val="0"/>
          <w:numId w:val="102"/>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Análisis de documentación</w:t>
      </w:r>
      <w:r w:rsidRPr="00230252">
        <w:rPr>
          <w:rFonts w:ascii="Arial" w:eastAsia="Times New Roman" w:hAnsi="Arial" w:cs="Arial"/>
          <w:sz w:val="24"/>
          <w:szCs w:val="24"/>
          <w:lang w:val="es-PE"/>
        </w:rPr>
        <w:t>: Revisión de documentos previos, como informes de proyectos anteriores, contratos, cronogramas y presupuestos, para identificar posibles riesgos basados en experiencias pasadas.</w:t>
      </w:r>
    </w:p>
    <w:p w14:paraId="4CC50D86" w14:textId="77777777" w:rsidR="00230252" w:rsidRPr="00230252" w:rsidRDefault="00230252" w:rsidP="00553FA0">
      <w:pPr>
        <w:numPr>
          <w:ilvl w:val="0"/>
          <w:numId w:val="102"/>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Análisis de causa raíz</w:t>
      </w:r>
      <w:r w:rsidRPr="00230252">
        <w:rPr>
          <w:rFonts w:ascii="Arial" w:eastAsia="Times New Roman" w:hAnsi="Arial" w:cs="Arial"/>
          <w:sz w:val="24"/>
          <w:szCs w:val="24"/>
          <w:lang w:val="es-PE"/>
        </w:rPr>
        <w:t>: Técnica que busca identificar las causas fundamentales de los problemas potenciales, permitiendo abordar los riesgos desde su origen.</w:t>
      </w:r>
    </w:p>
    <w:p w14:paraId="3EA4B754" w14:textId="77777777" w:rsidR="00230252" w:rsidRPr="00230252" w:rsidRDefault="00230252" w:rsidP="00553FA0">
      <w:pPr>
        <w:numPr>
          <w:ilvl w:val="0"/>
          <w:numId w:val="102"/>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Matrices de riesgos</w:t>
      </w:r>
      <w:r w:rsidRPr="00230252">
        <w:rPr>
          <w:rFonts w:ascii="Arial" w:eastAsia="Times New Roman" w:hAnsi="Arial" w:cs="Arial"/>
          <w:sz w:val="24"/>
          <w:szCs w:val="24"/>
          <w:lang w:val="es-PE"/>
        </w:rPr>
        <w:t>: Herramientas visuales que ayudan a priorizar los riesgos según su probabilidad de ocurrencia y el impacto potencial en el proyecto.</w:t>
      </w:r>
    </w:p>
    <w:p w14:paraId="0E0D8C3C"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Registro de riesgos</w:t>
      </w:r>
    </w:p>
    <w:p w14:paraId="38C983FB" w14:textId="77777777" w:rsidR="00230252" w:rsidRPr="00230252" w:rsidRDefault="00230252" w:rsidP="00230252">
      <w:pPr>
        <w:spacing w:before="100" w:beforeAutospacing="1" w:after="100" w:afterAutospacing="1" w:line="360" w:lineRule="auto"/>
        <w:ind w:firstLine="360"/>
        <w:rPr>
          <w:rFonts w:ascii="Arial" w:eastAsia="Times New Roman" w:hAnsi="Arial" w:cs="Arial"/>
          <w:sz w:val="24"/>
          <w:szCs w:val="24"/>
          <w:lang w:val="es-PE"/>
        </w:rPr>
      </w:pPr>
      <w:r w:rsidRPr="00230252">
        <w:rPr>
          <w:rFonts w:ascii="Arial" w:eastAsia="Times New Roman" w:hAnsi="Arial" w:cs="Arial"/>
          <w:sz w:val="24"/>
          <w:szCs w:val="24"/>
          <w:lang w:val="es-PE"/>
        </w:rPr>
        <w:t xml:space="preserve">Una vez identificados, los riesgos deben ser documentados en un </w:t>
      </w:r>
      <w:r w:rsidRPr="00230252">
        <w:rPr>
          <w:rFonts w:ascii="Arial" w:eastAsia="Times New Roman" w:hAnsi="Arial" w:cs="Arial"/>
          <w:b/>
          <w:bCs/>
          <w:sz w:val="24"/>
          <w:szCs w:val="24"/>
          <w:lang w:val="es-PE"/>
        </w:rPr>
        <w:t>registro de riesgos</w:t>
      </w:r>
      <w:r w:rsidRPr="00230252">
        <w:rPr>
          <w:rFonts w:ascii="Arial" w:eastAsia="Times New Roman" w:hAnsi="Arial" w:cs="Arial"/>
          <w:sz w:val="24"/>
          <w:szCs w:val="24"/>
          <w:lang w:val="es-PE"/>
        </w:rPr>
        <w:t>, que es una herramienta fundamental para el seguimiento y gestión de los mismos. Este registro debe incluir información detallada como:</w:t>
      </w:r>
    </w:p>
    <w:p w14:paraId="25D91824" w14:textId="77777777" w:rsidR="00230252" w:rsidRPr="00230252" w:rsidRDefault="00230252" w:rsidP="00553FA0">
      <w:pPr>
        <w:numPr>
          <w:ilvl w:val="0"/>
          <w:numId w:val="103"/>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Descripción del riesgo</w:t>
      </w:r>
      <w:r w:rsidRPr="00230252">
        <w:rPr>
          <w:rFonts w:ascii="Arial" w:eastAsia="Times New Roman" w:hAnsi="Arial" w:cs="Arial"/>
          <w:sz w:val="24"/>
          <w:szCs w:val="24"/>
          <w:lang w:val="es-PE"/>
        </w:rPr>
        <w:t>: Una explicación clara y concisa del riesgo identificado.</w:t>
      </w:r>
    </w:p>
    <w:p w14:paraId="147FDC65" w14:textId="77777777" w:rsidR="00230252" w:rsidRPr="00230252" w:rsidRDefault="00230252" w:rsidP="00553FA0">
      <w:pPr>
        <w:numPr>
          <w:ilvl w:val="0"/>
          <w:numId w:val="103"/>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Categoría</w:t>
      </w:r>
      <w:r w:rsidRPr="00230252">
        <w:rPr>
          <w:rFonts w:ascii="Arial" w:eastAsia="Times New Roman" w:hAnsi="Arial" w:cs="Arial"/>
          <w:sz w:val="24"/>
          <w:szCs w:val="24"/>
          <w:lang w:val="es-PE"/>
        </w:rPr>
        <w:t>: Clasificación del riesgo según su naturaleza (por ejemplo, técnico, financiero, operativo).</w:t>
      </w:r>
    </w:p>
    <w:p w14:paraId="0836D4D4" w14:textId="77777777" w:rsidR="00230252" w:rsidRPr="00230252" w:rsidRDefault="00230252" w:rsidP="00553FA0">
      <w:pPr>
        <w:numPr>
          <w:ilvl w:val="0"/>
          <w:numId w:val="103"/>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Probabilidad de ocurrencia</w:t>
      </w:r>
      <w:r w:rsidRPr="00230252">
        <w:rPr>
          <w:rFonts w:ascii="Arial" w:eastAsia="Times New Roman" w:hAnsi="Arial" w:cs="Arial"/>
          <w:sz w:val="24"/>
          <w:szCs w:val="24"/>
          <w:lang w:val="es-PE"/>
        </w:rPr>
        <w:t>: Estimación de la posibilidad de que el riesgo se materialice.</w:t>
      </w:r>
    </w:p>
    <w:p w14:paraId="3A8F7D17" w14:textId="77777777" w:rsidR="00230252" w:rsidRPr="00230252" w:rsidRDefault="00230252" w:rsidP="00553FA0">
      <w:pPr>
        <w:numPr>
          <w:ilvl w:val="0"/>
          <w:numId w:val="103"/>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Impacto potencial</w:t>
      </w:r>
      <w:r w:rsidRPr="00230252">
        <w:rPr>
          <w:rFonts w:ascii="Arial" w:eastAsia="Times New Roman" w:hAnsi="Arial" w:cs="Arial"/>
          <w:sz w:val="24"/>
          <w:szCs w:val="24"/>
          <w:lang w:val="es-PE"/>
        </w:rPr>
        <w:t>: Evaluación de las consecuencias que tendría la materialización del riesgo en el proyecto.</w:t>
      </w:r>
    </w:p>
    <w:p w14:paraId="2DBEBE6A" w14:textId="77777777" w:rsidR="00230252" w:rsidRPr="00230252" w:rsidRDefault="00230252" w:rsidP="00553FA0">
      <w:pPr>
        <w:numPr>
          <w:ilvl w:val="0"/>
          <w:numId w:val="103"/>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Estrategia de respuesta propuesta</w:t>
      </w:r>
      <w:r w:rsidRPr="00230252">
        <w:rPr>
          <w:rFonts w:ascii="Arial" w:eastAsia="Times New Roman" w:hAnsi="Arial" w:cs="Arial"/>
          <w:sz w:val="24"/>
          <w:szCs w:val="24"/>
          <w:lang w:val="es-PE"/>
        </w:rPr>
        <w:t>: Acciones sugeridas para mitigar, transferir, evitar o aceptar el riesgo.</w:t>
      </w:r>
    </w:p>
    <w:p w14:paraId="099BA0EF" w14:textId="77777777" w:rsidR="00230252" w:rsidRPr="00230252" w:rsidRDefault="00230252" w:rsidP="00553FA0">
      <w:pPr>
        <w:numPr>
          <w:ilvl w:val="0"/>
          <w:numId w:val="103"/>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Responsable</w:t>
      </w:r>
      <w:r w:rsidRPr="00230252">
        <w:rPr>
          <w:rFonts w:ascii="Arial" w:eastAsia="Times New Roman" w:hAnsi="Arial" w:cs="Arial"/>
          <w:sz w:val="24"/>
          <w:szCs w:val="24"/>
          <w:lang w:val="es-PE"/>
        </w:rPr>
        <w:t>: Persona encargada de monitorear y gestionar el riesgo.</w:t>
      </w:r>
    </w:p>
    <w:p w14:paraId="32799BAF" w14:textId="77777777" w:rsidR="00230252" w:rsidRPr="00230252" w:rsidRDefault="00230252" w:rsidP="00230252">
      <w:pPr>
        <w:spacing w:before="100" w:beforeAutospacing="1" w:after="100" w:afterAutospacing="1" w:line="360" w:lineRule="auto"/>
        <w:ind w:firstLine="360"/>
        <w:rPr>
          <w:rFonts w:ascii="Arial" w:eastAsia="Times New Roman" w:hAnsi="Arial" w:cs="Arial"/>
          <w:sz w:val="24"/>
          <w:szCs w:val="24"/>
          <w:lang w:val="es-PE"/>
        </w:rPr>
      </w:pPr>
      <w:r w:rsidRPr="00230252">
        <w:rPr>
          <w:rFonts w:ascii="Arial" w:eastAsia="Times New Roman" w:hAnsi="Arial" w:cs="Arial"/>
          <w:sz w:val="24"/>
          <w:szCs w:val="24"/>
          <w:lang w:val="es-PE"/>
        </w:rPr>
        <w:t>Este registro debe ser actualizado periódicamente y revisado en reuniones de seguimiento para asegurar que los riesgos sean gestionados de manera efectiva.</w:t>
      </w:r>
    </w:p>
    <w:p w14:paraId="5274D4E7"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Importancia en la gestión de proyectos</w:t>
      </w:r>
    </w:p>
    <w:p w14:paraId="671891EF"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sz w:val="24"/>
          <w:szCs w:val="24"/>
          <w:lang w:val="es-PE"/>
        </w:rPr>
        <w:t>La identificación de riesgos es esencial porque permite:</w:t>
      </w:r>
    </w:p>
    <w:p w14:paraId="34A36CDE" w14:textId="77777777" w:rsidR="00230252" w:rsidRPr="00230252" w:rsidRDefault="00230252" w:rsidP="00553FA0">
      <w:pPr>
        <w:numPr>
          <w:ilvl w:val="0"/>
          <w:numId w:val="104"/>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Anticipar problemas</w:t>
      </w:r>
      <w:r w:rsidRPr="00230252">
        <w:rPr>
          <w:rFonts w:ascii="Arial" w:eastAsia="Times New Roman" w:hAnsi="Arial" w:cs="Arial"/>
          <w:sz w:val="24"/>
          <w:szCs w:val="24"/>
          <w:lang w:val="es-PE"/>
        </w:rPr>
        <w:t>: Detectar posibles obstáculos antes de que ocurran, facilitando la planificación de respuestas adecuadas.</w:t>
      </w:r>
    </w:p>
    <w:p w14:paraId="7C9461D4" w14:textId="77777777" w:rsidR="00230252" w:rsidRPr="00230252" w:rsidRDefault="00230252" w:rsidP="00553FA0">
      <w:pPr>
        <w:numPr>
          <w:ilvl w:val="0"/>
          <w:numId w:val="104"/>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Optimizar recursos</w:t>
      </w:r>
      <w:r w:rsidRPr="00230252">
        <w:rPr>
          <w:rFonts w:ascii="Arial" w:eastAsia="Times New Roman" w:hAnsi="Arial" w:cs="Arial"/>
          <w:sz w:val="24"/>
          <w:szCs w:val="24"/>
          <w:lang w:val="es-PE"/>
        </w:rPr>
        <w:t>: Dirigir los esfuerzos y recursos del proyecto hacia la mitigación de los riesgos más significativos.</w:t>
      </w:r>
    </w:p>
    <w:p w14:paraId="6379F268" w14:textId="77777777" w:rsidR="00230252" w:rsidRPr="00230252" w:rsidRDefault="00230252" w:rsidP="00553FA0">
      <w:pPr>
        <w:numPr>
          <w:ilvl w:val="0"/>
          <w:numId w:val="104"/>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Mejorar la toma de decisiones</w:t>
      </w:r>
      <w:r w:rsidRPr="00230252">
        <w:rPr>
          <w:rFonts w:ascii="Arial" w:eastAsia="Times New Roman" w:hAnsi="Arial" w:cs="Arial"/>
          <w:sz w:val="24"/>
          <w:szCs w:val="24"/>
          <w:lang w:val="es-PE"/>
        </w:rPr>
        <w:t>: Contar con información sobre los riesgos permite tomar decisiones más informadas y fundamentadas.</w:t>
      </w:r>
    </w:p>
    <w:p w14:paraId="58556B4D" w14:textId="77777777" w:rsidR="00230252" w:rsidRPr="00230252" w:rsidRDefault="00230252" w:rsidP="00553FA0">
      <w:pPr>
        <w:numPr>
          <w:ilvl w:val="0"/>
          <w:numId w:val="104"/>
        </w:num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Aumentar las probabilidades de éxito</w:t>
      </w:r>
      <w:r w:rsidRPr="00230252">
        <w:rPr>
          <w:rFonts w:ascii="Arial" w:eastAsia="Times New Roman" w:hAnsi="Arial" w:cs="Arial"/>
          <w:sz w:val="24"/>
          <w:szCs w:val="24"/>
          <w:lang w:val="es-PE"/>
        </w:rPr>
        <w:t>: La gestión proactiva de riesgos contribuye a cumplir los objetivos del proyecto dentro del alcance, tiempo y presupuesto establecidos.</w:t>
      </w:r>
    </w:p>
    <w:p w14:paraId="558CEBE9" w14:textId="77777777" w:rsidR="00230252" w:rsidRPr="00230252" w:rsidRDefault="00230252" w:rsidP="00230252">
      <w:pPr>
        <w:spacing w:before="100" w:beforeAutospacing="1" w:after="100" w:afterAutospacing="1" w:line="360" w:lineRule="auto"/>
        <w:rPr>
          <w:rFonts w:ascii="Arial" w:eastAsia="Times New Roman" w:hAnsi="Arial" w:cs="Arial"/>
          <w:sz w:val="24"/>
          <w:szCs w:val="24"/>
          <w:lang w:val="es-PE"/>
        </w:rPr>
      </w:pPr>
      <w:r w:rsidRPr="00230252">
        <w:rPr>
          <w:rFonts w:ascii="Arial" w:eastAsia="Times New Roman" w:hAnsi="Arial" w:cs="Arial"/>
          <w:b/>
          <w:bCs/>
          <w:sz w:val="24"/>
          <w:szCs w:val="24"/>
          <w:lang w:val="es-PE"/>
        </w:rPr>
        <w:t>Conclusión</w:t>
      </w:r>
    </w:p>
    <w:p w14:paraId="1A432390" w14:textId="77777777" w:rsidR="00230252" w:rsidRPr="00230252" w:rsidRDefault="00230252" w:rsidP="00230252">
      <w:pPr>
        <w:spacing w:before="100" w:beforeAutospacing="1" w:after="100" w:afterAutospacing="1" w:line="360" w:lineRule="auto"/>
        <w:ind w:firstLine="720"/>
        <w:rPr>
          <w:rFonts w:ascii="Arial" w:eastAsia="Times New Roman" w:hAnsi="Arial" w:cs="Arial"/>
          <w:sz w:val="24"/>
          <w:szCs w:val="24"/>
          <w:lang w:val="es-PE"/>
        </w:rPr>
      </w:pPr>
      <w:r w:rsidRPr="00230252">
        <w:rPr>
          <w:rFonts w:ascii="Arial" w:eastAsia="Times New Roman" w:hAnsi="Arial" w:cs="Arial"/>
          <w:sz w:val="24"/>
          <w:szCs w:val="24"/>
          <w:lang w:val="es-PE"/>
        </w:rPr>
        <w:t>La identificación de riesgos es un proceso fundamental en la gestión de proyectos que requiere un enfoque sistemático y colaborativo. Al identificar y documentar los riesgos de manera temprana, se pueden implementar estrategias efectivas para gestionarlos, lo que incrementa las probabilidades de éxito del proyecto.</w:t>
      </w:r>
    </w:p>
    <w:p w14:paraId="2F5FC956"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3.8.2. Análisis cualitativo</w:t>
      </w:r>
    </w:p>
    <w:p w14:paraId="26B829CD"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Definición y propósito</w:t>
      </w:r>
    </w:p>
    <w:p w14:paraId="02286E06" w14:textId="77777777" w:rsidR="00F631A4" w:rsidRPr="00F631A4" w:rsidRDefault="00F631A4" w:rsidP="00F631A4">
      <w:pPr>
        <w:spacing w:before="100" w:beforeAutospacing="1" w:after="100" w:afterAutospacing="1" w:line="360" w:lineRule="auto"/>
        <w:ind w:firstLine="720"/>
        <w:rPr>
          <w:rFonts w:ascii="Arial" w:eastAsia="Times New Roman" w:hAnsi="Arial" w:cs="Arial"/>
          <w:sz w:val="24"/>
          <w:szCs w:val="24"/>
          <w:lang w:val="es-PE"/>
        </w:rPr>
      </w:pPr>
      <w:r w:rsidRPr="00F631A4">
        <w:rPr>
          <w:rFonts w:ascii="Arial" w:eastAsia="Times New Roman" w:hAnsi="Arial" w:cs="Arial"/>
          <w:sz w:val="24"/>
          <w:szCs w:val="24"/>
          <w:lang w:val="es-PE"/>
        </w:rPr>
        <w:t xml:space="preserve">El </w:t>
      </w:r>
      <w:r w:rsidRPr="00F631A4">
        <w:rPr>
          <w:rFonts w:ascii="Arial" w:eastAsia="Times New Roman" w:hAnsi="Arial" w:cs="Arial"/>
          <w:b/>
          <w:bCs/>
          <w:sz w:val="24"/>
          <w:szCs w:val="24"/>
          <w:lang w:val="es-PE"/>
        </w:rPr>
        <w:t>análisis cualitativo de riesgos</w:t>
      </w:r>
      <w:r w:rsidRPr="00F631A4">
        <w:rPr>
          <w:rFonts w:ascii="Arial" w:eastAsia="Times New Roman" w:hAnsi="Arial" w:cs="Arial"/>
          <w:sz w:val="24"/>
          <w:szCs w:val="24"/>
          <w:lang w:val="es-PE"/>
        </w:rPr>
        <w:t xml:space="preserve"> es un proceso fundamental en la gestión de proyectos que busca evaluar y priorizar los riesgos identificados en función de su probabilidad de ocurrencia y su impacto potencial. A diferencia del análisis cuantitativo, que se basa en datos numéricos y modelos estadísticos, el análisis cualitativo utiliza descripciones subjetivas y escalas cualitativas para clasificar los riesgos. Este enfoque es especialmente útil en las etapas iniciales del proyecto o cuando la información cuantitativa es limitada.</w:t>
      </w:r>
    </w:p>
    <w:p w14:paraId="12450040"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Características principales</w:t>
      </w:r>
    </w:p>
    <w:p w14:paraId="7C274E05" w14:textId="77777777" w:rsidR="00F631A4" w:rsidRPr="00F631A4" w:rsidRDefault="00F631A4" w:rsidP="00553FA0">
      <w:pPr>
        <w:numPr>
          <w:ilvl w:val="0"/>
          <w:numId w:val="105"/>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Subjetividad controlada</w:t>
      </w:r>
      <w:r w:rsidRPr="00F631A4">
        <w:rPr>
          <w:rFonts w:ascii="Arial" w:eastAsia="Times New Roman" w:hAnsi="Arial" w:cs="Arial"/>
          <w:sz w:val="24"/>
          <w:szCs w:val="24"/>
          <w:lang w:val="es-PE"/>
        </w:rPr>
        <w:t>: Aunque se basa en juicios cualitativos, el proceso debe seguir una metodología estructurada para garantizar la coherencia y la objetividad en la evaluación de los riesgos.</w:t>
      </w:r>
    </w:p>
    <w:p w14:paraId="0AE90D8E" w14:textId="77777777" w:rsidR="00F631A4" w:rsidRPr="00F631A4" w:rsidRDefault="00F631A4" w:rsidP="00553FA0">
      <w:pPr>
        <w:numPr>
          <w:ilvl w:val="0"/>
          <w:numId w:val="105"/>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Priorización de riesgos</w:t>
      </w:r>
      <w:r w:rsidRPr="00F631A4">
        <w:rPr>
          <w:rFonts w:ascii="Arial" w:eastAsia="Times New Roman" w:hAnsi="Arial" w:cs="Arial"/>
          <w:sz w:val="24"/>
          <w:szCs w:val="24"/>
          <w:lang w:val="es-PE"/>
        </w:rPr>
        <w:t>: Permite identificar cuáles son los riesgos más críticos que requieren atención inmediata y cuáles pueden ser monitoreados con menor frecuencia.</w:t>
      </w:r>
    </w:p>
    <w:p w14:paraId="29B9BE41" w14:textId="77777777" w:rsidR="00F631A4" w:rsidRPr="00F631A4" w:rsidRDefault="00F631A4" w:rsidP="00553FA0">
      <w:pPr>
        <w:numPr>
          <w:ilvl w:val="0"/>
          <w:numId w:val="105"/>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Adaptabilidad</w:t>
      </w:r>
      <w:r w:rsidRPr="00F631A4">
        <w:rPr>
          <w:rFonts w:ascii="Arial" w:eastAsia="Times New Roman" w:hAnsi="Arial" w:cs="Arial"/>
          <w:sz w:val="24"/>
          <w:szCs w:val="24"/>
          <w:lang w:val="es-PE"/>
        </w:rPr>
        <w:t>: Se puede aplicar en diversos tipos de proyectos y contextos, ajustándose a las necesidades específicas de cada situación.</w:t>
      </w:r>
    </w:p>
    <w:p w14:paraId="6FEAFE90"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Técnicas comunes en el análisis cualitativo</w:t>
      </w:r>
    </w:p>
    <w:p w14:paraId="2534DB7E" w14:textId="77777777" w:rsidR="00F631A4" w:rsidRPr="00F631A4" w:rsidRDefault="00F631A4" w:rsidP="00553FA0">
      <w:pPr>
        <w:numPr>
          <w:ilvl w:val="0"/>
          <w:numId w:val="106"/>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Matriz de probabilidad e impacto</w:t>
      </w:r>
      <w:r w:rsidRPr="00F631A4">
        <w:rPr>
          <w:rFonts w:ascii="Arial" w:eastAsia="Times New Roman" w:hAnsi="Arial" w:cs="Arial"/>
          <w:sz w:val="24"/>
          <w:szCs w:val="24"/>
          <w:lang w:val="es-PE"/>
        </w:rPr>
        <w:t>: Es una herramienta visual que clasifica los riesgos en una matriz según su probabilidad de ocurrencia y el impacto que tendrían en el proyecto. Los riesgos se ubican en diferentes categorías, como alto, medio o bajo, facilitando su priorización.</w:t>
      </w:r>
    </w:p>
    <w:p w14:paraId="77D529F1" w14:textId="77777777" w:rsidR="00F631A4" w:rsidRPr="00F631A4" w:rsidRDefault="00F631A4" w:rsidP="00553FA0">
      <w:pPr>
        <w:numPr>
          <w:ilvl w:val="0"/>
          <w:numId w:val="106"/>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Evaluación Delphi</w:t>
      </w:r>
      <w:r w:rsidRPr="00F631A4">
        <w:rPr>
          <w:rFonts w:ascii="Arial" w:eastAsia="Times New Roman" w:hAnsi="Arial" w:cs="Arial"/>
          <w:sz w:val="24"/>
          <w:szCs w:val="24"/>
          <w:lang w:val="es-PE"/>
        </w:rPr>
        <w:t>: Consiste en consultar a un grupo de expertos de manera iterativa para llegar a un consenso sobre la probabilidad e impacto de los riesgos identificados. Este método busca reducir sesgos individuales y obtener una evaluación más precisa.</w:t>
      </w:r>
    </w:p>
    <w:p w14:paraId="47B6F318" w14:textId="77777777" w:rsidR="00F631A4" w:rsidRPr="00F631A4" w:rsidRDefault="00F631A4" w:rsidP="00553FA0">
      <w:pPr>
        <w:numPr>
          <w:ilvl w:val="0"/>
          <w:numId w:val="106"/>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Análisis FODA (SWOT)</w:t>
      </w:r>
      <w:r w:rsidRPr="00F631A4">
        <w:rPr>
          <w:rFonts w:ascii="Arial" w:eastAsia="Times New Roman" w:hAnsi="Arial" w:cs="Arial"/>
          <w:sz w:val="24"/>
          <w:szCs w:val="24"/>
          <w:lang w:val="es-PE"/>
        </w:rPr>
        <w:t>: Aunque tradicionalmente se utiliza para evaluar la situación estratégica de una organización, el análisis FODA también puede aplicarse para identificar y analizar riesgos en función de las fortalezas, oportunidades, debilidades y amenazas del proyecto.</w:t>
      </w:r>
    </w:p>
    <w:p w14:paraId="5098B2F7" w14:textId="77777777" w:rsidR="00F631A4" w:rsidRPr="00F631A4" w:rsidRDefault="00F631A4" w:rsidP="00553FA0">
      <w:pPr>
        <w:numPr>
          <w:ilvl w:val="0"/>
          <w:numId w:val="106"/>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Evaluación de riesgos basada en escenarios</w:t>
      </w:r>
      <w:r w:rsidRPr="00F631A4">
        <w:rPr>
          <w:rFonts w:ascii="Arial" w:eastAsia="Times New Roman" w:hAnsi="Arial" w:cs="Arial"/>
          <w:sz w:val="24"/>
          <w:szCs w:val="24"/>
          <w:lang w:val="es-PE"/>
        </w:rPr>
        <w:t>: Implica la creación de escenarios hipotéticos que podrían afectar al proyecto, evaluando cualitativamente su probabilidad e impacto. Esta técnica es útil para anticipar posibles eventos y preparar respuestas adecuadas.</w:t>
      </w:r>
    </w:p>
    <w:p w14:paraId="33396AC6"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Proceso de implementación</w:t>
      </w:r>
    </w:p>
    <w:p w14:paraId="3CC2018D" w14:textId="77777777" w:rsidR="00F631A4" w:rsidRPr="00F631A4" w:rsidRDefault="00F631A4" w:rsidP="00553FA0">
      <w:pPr>
        <w:numPr>
          <w:ilvl w:val="0"/>
          <w:numId w:val="107"/>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Identificación de riesgos</w:t>
      </w:r>
      <w:r w:rsidRPr="00F631A4">
        <w:rPr>
          <w:rFonts w:ascii="Arial" w:eastAsia="Times New Roman" w:hAnsi="Arial" w:cs="Arial"/>
          <w:sz w:val="24"/>
          <w:szCs w:val="24"/>
          <w:lang w:val="es-PE"/>
        </w:rPr>
        <w:t>: Recopilar información sobre posibles riesgos a través de técnicas como lluvias de ideas, entrevistas con expertos y revisión de documentación.</w:t>
      </w:r>
    </w:p>
    <w:p w14:paraId="79C24CF8" w14:textId="77777777" w:rsidR="00F631A4" w:rsidRPr="00F631A4" w:rsidRDefault="00F631A4" w:rsidP="00553FA0">
      <w:pPr>
        <w:numPr>
          <w:ilvl w:val="0"/>
          <w:numId w:val="107"/>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Evaluación cualitativa</w:t>
      </w:r>
      <w:r w:rsidRPr="00F631A4">
        <w:rPr>
          <w:rFonts w:ascii="Arial" w:eastAsia="Times New Roman" w:hAnsi="Arial" w:cs="Arial"/>
          <w:sz w:val="24"/>
          <w:szCs w:val="24"/>
          <w:lang w:val="es-PE"/>
        </w:rPr>
        <w:t>: Aplicar las técnicas mencionadas para evaluar la probabilidad e impacto de cada riesgo identificado.</w:t>
      </w:r>
    </w:p>
    <w:p w14:paraId="2E0FC2A0" w14:textId="77777777" w:rsidR="00F631A4" w:rsidRPr="00F631A4" w:rsidRDefault="00F631A4" w:rsidP="00553FA0">
      <w:pPr>
        <w:numPr>
          <w:ilvl w:val="0"/>
          <w:numId w:val="107"/>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Priorización</w:t>
      </w:r>
      <w:r w:rsidRPr="00F631A4">
        <w:rPr>
          <w:rFonts w:ascii="Arial" w:eastAsia="Times New Roman" w:hAnsi="Arial" w:cs="Arial"/>
          <w:sz w:val="24"/>
          <w:szCs w:val="24"/>
          <w:lang w:val="es-PE"/>
        </w:rPr>
        <w:t>: Clasificar los riesgos según su nivel de criticidad, enfocándose en aquellos que requieren atención inmediata.</w:t>
      </w:r>
    </w:p>
    <w:p w14:paraId="2DAA49C5" w14:textId="77777777" w:rsidR="00F631A4" w:rsidRPr="00F631A4" w:rsidRDefault="00F631A4" w:rsidP="00553FA0">
      <w:pPr>
        <w:numPr>
          <w:ilvl w:val="0"/>
          <w:numId w:val="107"/>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Desarrollo de respuestas</w:t>
      </w:r>
      <w:r w:rsidRPr="00F631A4">
        <w:rPr>
          <w:rFonts w:ascii="Arial" w:eastAsia="Times New Roman" w:hAnsi="Arial" w:cs="Arial"/>
          <w:sz w:val="24"/>
          <w:szCs w:val="24"/>
          <w:lang w:val="es-PE"/>
        </w:rPr>
        <w:t>: Diseñar estrategias para mitigar, transferir, evitar o aceptar los riesgos priorizados.</w:t>
      </w:r>
    </w:p>
    <w:p w14:paraId="78DCD5A4" w14:textId="77777777" w:rsidR="00F631A4" w:rsidRPr="00F631A4" w:rsidRDefault="00F631A4" w:rsidP="00553FA0">
      <w:pPr>
        <w:numPr>
          <w:ilvl w:val="0"/>
          <w:numId w:val="107"/>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Monitoreo y revisión</w:t>
      </w:r>
      <w:r w:rsidRPr="00F631A4">
        <w:rPr>
          <w:rFonts w:ascii="Arial" w:eastAsia="Times New Roman" w:hAnsi="Arial" w:cs="Arial"/>
          <w:sz w:val="24"/>
          <w:szCs w:val="24"/>
          <w:lang w:val="es-PE"/>
        </w:rPr>
        <w:t>: Realizar un seguimiento continuo de los riesgos y ajustar las estrategias de respuesta según sea necesario.</w:t>
      </w:r>
    </w:p>
    <w:p w14:paraId="654D2E24"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Ventajas del análisis cualitativo</w:t>
      </w:r>
    </w:p>
    <w:p w14:paraId="5CF0198E" w14:textId="77777777" w:rsidR="00F631A4" w:rsidRPr="00F631A4" w:rsidRDefault="00F631A4" w:rsidP="00553FA0">
      <w:pPr>
        <w:numPr>
          <w:ilvl w:val="0"/>
          <w:numId w:val="108"/>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Rapidez y eficiencia</w:t>
      </w:r>
      <w:r w:rsidRPr="00F631A4">
        <w:rPr>
          <w:rFonts w:ascii="Arial" w:eastAsia="Times New Roman" w:hAnsi="Arial" w:cs="Arial"/>
          <w:sz w:val="24"/>
          <w:szCs w:val="24"/>
          <w:lang w:val="es-PE"/>
        </w:rPr>
        <w:t>: Permite una evaluación rápida de los riesgos sin necesidad de recopilar grandes cantidades de datos.</w:t>
      </w:r>
    </w:p>
    <w:p w14:paraId="02114DCF" w14:textId="77777777" w:rsidR="00F631A4" w:rsidRPr="00F631A4" w:rsidRDefault="00F631A4" w:rsidP="00553FA0">
      <w:pPr>
        <w:numPr>
          <w:ilvl w:val="0"/>
          <w:numId w:val="108"/>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Flexibilidad</w:t>
      </w:r>
      <w:r w:rsidRPr="00F631A4">
        <w:rPr>
          <w:rFonts w:ascii="Arial" w:eastAsia="Times New Roman" w:hAnsi="Arial" w:cs="Arial"/>
          <w:sz w:val="24"/>
          <w:szCs w:val="24"/>
          <w:lang w:val="es-PE"/>
        </w:rPr>
        <w:t>: Se puede aplicar en proyectos de diferentes tamaños y complejidades.</w:t>
      </w:r>
    </w:p>
    <w:p w14:paraId="6CE29CEB" w14:textId="77777777" w:rsidR="00F631A4" w:rsidRPr="00F631A4" w:rsidRDefault="00F631A4" w:rsidP="00553FA0">
      <w:pPr>
        <w:numPr>
          <w:ilvl w:val="0"/>
          <w:numId w:val="108"/>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Facilita la toma de decisiones</w:t>
      </w:r>
      <w:r w:rsidRPr="00F631A4">
        <w:rPr>
          <w:rFonts w:ascii="Arial" w:eastAsia="Times New Roman" w:hAnsi="Arial" w:cs="Arial"/>
          <w:sz w:val="24"/>
          <w:szCs w:val="24"/>
          <w:lang w:val="es-PE"/>
        </w:rPr>
        <w:t>: Proporciona una visión clara de los riesgos más críticos, ayudando a priorizar acciones y recursos.</w:t>
      </w:r>
    </w:p>
    <w:p w14:paraId="4FE149FF"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Limitaciones</w:t>
      </w:r>
    </w:p>
    <w:p w14:paraId="10E08C1D" w14:textId="77777777" w:rsidR="00F631A4" w:rsidRPr="00F631A4" w:rsidRDefault="00F631A4" w:rsidP="00553FA0">
      <w:pPr>
        <w:numPr>
          <w:ilvl w:val="0"/>
          <w:numId w:val="109"/>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Subjetividad</w:t>
      </w:r>
      <w:r w:rsidRPr="00F631A4">
        <w:rPr>
          <w:rFonts w:ascii="Arial" w:eastAsia="Times New Roman" w:hAnsi="Arial" w:cs="Arial"/>
          <w:sz w:val="24"/>
          <w:szCs w:val="24"/>
          <w:lang w:val="es-PE"/>
        </w:rPr>
        <w:t>: Los resultados pueden verse influenciados por la experiencia y perspectiva de los evaluadores.</w:t>
      </w:r>
    </w:p>
    <w:p w14:paraId="116BEB29" w14:textId="77777777" w:rsidR="00F631A4" w:rsidRPr="00F631A4" w:rsidRDefault="00F631A4" w:rsidP="00553FA0">
      <w:pPr>
        <w:numPr>
          <w:ilvl w:val="0"/>
          <w:numId w:val="109"/>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Dependencia de la experiencia</w:t>
      </w:r>
      <w:r w:rsidRPr="00F631A4">
        <w:rPr>
          <w:rFonts w:ascii="Arial" w:eastAsia="Times New Roman" w:hAnsi="Arial" w:cs="Arial"/>
          <w:sz w:val="24"/>
          <w:szCs w:val="24"/>
          <w:lang w:val="es-PE"/>
        </w:rPr>
        <w:t>: Requiere la participación de expertos con conocimiento en el área del proyecto.</w:t>
      </w:r>
    </w:p>
    <w:p w14:paraId="74294754" w14:textId="77777777" w:rsidR="00F631A4" w:rsidRPr="00F631A4" w:rsidRDefault="00F631A4" w:rsidP="00553FA0">
      <w:pPr>
        <w:numPr>
          <w:ilvl w:val="0"/>
          <w:numId w:val="109"/>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Menor precisión</w:t>
      </w:r>
      <w:r w:rsidRPr="00F631A4">
        <w:rPr>
          <w:rFonts w:ascii="Arial" w:eastAsia="Times New Roman" w:hAnsi="Arial" w:cs="Arial"/>
          <w:sz w:val="24"/>
          <w:szCs w:val="24"/>
          <w:lang w:val="es-PE"/>
        </w:rPr>
        <w:t>: Al carecer de datos numéricos, las estimaciones pueden ser menos precisas que en el análisis cuantitativo.</w:t>
      </w:r>
    </w:p>
    <w:p w14:paraId="6389443F"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Conclusión</w:t>
      </w:r>
    </w:p>
    <w:p w14:paraId="240C2398" w14:textId="77777777" w:rsidR="00F631A4" w:rsidRPr="00F631A4" w:rsidRDefault="00F631A4" w:rsidP="00F631A4">
      <w:pPr>
        <w:spacing w:before="100" w:beforeAutospacing="1" w:after="100" w:afterAutospacing="1" w:line="360" w:lineRule="auto"/>
        <w:ind w:firstLine="720"/>
        <w:rPr>
          <w:rFonts w:ascii="Arial" w:eastAsia="Times New Roman" w:hAnsi="Arial" w:cs="Arial"/>
          <w:sz w:val="24"/>
          <w:szCs w:val="24"/>
          <w:lang w:val="es-PE"/>
        </w:rPr>
      </w:pPr>
      <w:r w:rsidRPr="00F631A4">
        <w:rPr>
          <w:rFonts w:ascii="Arial" w:eastAsia="Times New Roman" w:hAnsi="Arial" w:cs="Arial"/>
          <w:sz w:val="24"/>
          <w:szCs w:val="24"/>
          <w:lang w:val="es-PE"/>
        </w:rPr>
        <w:t>El análisis cualitativo de riesgos es una herramienta valiosa en la gestión de proyectos, especialmente en las fases iniciales o cuando la información cuantitativa es limitada. Aunque presenta algunas limitaciones, su aplicación adecuada permite identificar y priorizar riesgos de manera efectiva, facilitando la toma de decisiones y la implementación de estrategias de respuesta apropiadas.</w:t>
      </w:r>
    </w:p>
    <w:p w14:paraId="61C6C77A"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3.8.3. Análisis cuantitativo</w:t>
      </w:r>
    </w:p>
    <w:p w14:paraId="173CE399"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Definición y propósito</w:t>
      </w:r>
    </w:p>
    <w:p w14:paraId="15F429E5" w14:textId="77777777" w:rsidR="00F631A4" w:rsidRPr="00F631A4" w:rsidRDefault="00F631A4" w:rsidP="00F631A4">
      <w:pPr>
        <w:spacing w:before="100" w:beforeAutospacing="1" w:after="100" w:afterAutospacing="1" w:line="360" w:lineRule="auto"/>
        <w:ind w:firstLine="720"/>
        <w:rPr>
          <w:rFonts w:ascii="Arial" w:eastAsia="Times New Roman" w:hAnsi="Arial" w:cs="Arial"/>
          <w:sz w:val="24"/>
          <w:szCs w:val="24"/>
          <w:lang w:val="es-PE"/>
        </w:rPr>
      </w:pPr>
      <w:r w:rsidRPr="00F631A4">
        <w:rPr>
          <w:rFonts w:ascii="Arial" w:eastAsia="Times New Roman" w:hAnsi="Arial" w:cs="Arial"/>
          <w:sz w:val="24"/>
          <w:szCs w:val="24"/>
          <w:lang w:val="es-PE"/>
        </w:rPr>
        <w:t xml:space="preserve">El </w:t>
      </w:r>
      <w:r w:rsidRPr="00F631A4">
        <w:rPr>
          <w:rFonts w:ascii="Arial" w:eastAsia="Times New Roman" w:hAnsi="Arial" w:cs="Arial"/>
          <w:b/>
          <w:bCs/>
          <w:sz w:val="24"/>
          <w:szCs w:val="24"/>
          <w:lang w:val="es-PE"/>
        </w:rPr>
        <w:t>análisis cuantitativo de riesgos</w:t>
      </w:r>
      <w:r w:rsidRPr="00F631A4">
        <w:rPr>
          <w:rFonts w:ascii="Arial" w:eastAsia="Times New Roman" w:hAnsi="Arial" w:cs="Arial"/>
          <w:sz w:val="24"/>
          <w:szCs w:val="24"/>
          <w:lang w:val="es-PE"/>
        </w:rPr>
        <w:t xml:space="preserve"> es un proceso sistemático que utiliza datos numéricos y modelos matemáticos para evaluar la probabilidad de ocurrencia de los riesgos y su impacto potencial en los objetivos del proyecto. A diferencia del análisis cualitativo, que se basa en juicios subjetivos, el análisis cuantitativo proporciona una visión más precisa y objetiva de los riesgos, permitiendo una toma de decisiones más informada y fundamentada.</w:t>
      </w:r>
    </w:p>
    <w:p w14:paraId="0BE5F5A2"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Características principales</w:t>
      </w:r>
    </w:p>
    <w:p w14:paraId="100CFC28" w14:textId="77777777" w:rsidR="00F631A4" w:rsidRPr="00F631A4" w:rsidRDefault="00F631A4" w:rsidP="00553FA0">
      <w:pPr>
        <w:numPr>
          <w:ilvl w:val="0"/>
          <w:numId w:val="110"/>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Uso de datos numéricos</w:t>
      </w:r>
      <w:r w:rsidRPr="00F631A4">
        <w:rPr>
          <w:rFonts w:ascii="Arial" w:eastAsia="Times New Roman" w:hAnsi="Arial" w:cs="Arial"/>
          <w:sz w:val="24"/>
          <w:szCs w:val="24"/>
          <w:lang w:val="es-PE"/>
        </w:rPr>
        <w:t>: Se basa en la recopilación y análisis de datos cuantificables, como costos, tiempos y probabilidades, para evaluar los riesgos.</w:t>
      </w:r>
    </w:p>
    <w:p w14:paraId="5D3235C3" w14:textId="77777777" w:rsidR="00F631A4" w:rsidRPr="00F631A4" w:rsidRDefault="00F631A4" w:rsidP="00553FA0">
      <w:pPr>
        <w:numPr>
          <w:ilvl w:val="0"/>
          <w:numId w:val="110"/>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Modelado matemático</w:t>
      </w:r>
      <w:r w:rsidRPr="00F631A4">
        <w:rPr>
          <w:rFonts w:ascii="Arial" w:eastAsia="Times New Roman" w:hAnsi="Arial" w:cs="Arial"/>
          <w:sz w:val="24"/>
          <w:szCs w:val="24"/>
          <w:lang w:val="es-PE"/>
        </w:rPr>
        <w:t>: Emplea técnicas estadísticas y modelos matemáticos para simular escenarios y calcular el impacto de los riesgos.</w:t>
      </w:r>
    </w:p>
    <w:p w14:paraId="6A45729F" w14:textId="77777777" w:rsidR="00F631A4" w:rsidRPr="00F631A4" w:rsidRDefault="00F631A4" w:rsidP="00553FA0">
      <w:pPr>
        <w:numPr>
          <w:ilvl w:val="0"/>
          <w:numId w:val="110"/>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Precisión en la evaluación</w:t>
      </w:r>
      <w:r w:rsidRPr="00F631A4">
        <w:rPr>
          <w:rFonts w:ascii="Arial" w:eastAsia="Times New Roman" w:hAnsi="Arial" w:cs="Arial"/>
          <w:sz w:val="24"/>
          <w:szCs w:val="24"/>
          <w:lang w:val="es-PE"/>
        </w:rPr>
        <w:t>: Proporciona estimaciones más precisas sobre el impacto potencial de los riesgos, facilitando la planificación y la asignación de recursos.</w:t>
      </w:r>
    </w:p>
    <w:p w14:paraId="31758B56"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Técnicas comunes en el análisis cuantitativo</w:t>
      </w:r>
    </w:p>
    <w:p w14:paraId="056F31BF" w14:textId="77777777" w:rsidR="00F631A4" w:rsidRPr="00F631A4" w:rsidRDefault="00F631A4" w:rsidP="00553FA0">
      <w:pPr>
        <w:numPr>
          <w:ilvl w:val="0"/>
          <w:numId w:val="111"/>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Análisis de Monte Carlo</w:t>
      </w:r>
      <w:r w:rsidRPr="00F631A4">
        <w:rPr>
          <w:rFonts w:ascii="Arial" w:eastAsia="Times New Roman" w:hAnsi="Arial" w:cs="Arial"/>
          <w:sz w:val="24"/>
          <w:szCs w:val="24"/>
          <w:lang w:val="es-PE"/>
        </w:rPr>
        <w:t>: Es una técnica de simulación que utiliza distribuciones de probabilidad para modelar la incertidumbre y generar una gama de posibles resultados. Permite evaluar el impacto de los riesgos en los objetivos del proyecto bajo diferentes escenarios.</w:t>
      </w:r>
    </w:p>
    <w:p w14:paraId="15D41527" w14:textId="77777777" w:rsidR="00F631A4" w:rsidRPr="00F631A4" w:rsidRDefault="00F631A4" w:rsidP="00553FA0">
      <w:pPr>
        <w:numPr>
          <w:ilvl w:val="0"/>
          <w:numId w:val="111"/>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Árboles de decisión</w:t>
      </w:r>
      <w:r w:rsidRPr="00F631A4">
        <w:rPr>
          <w:rFonts w:ascii="Arial" w:eastAsia="Times New Roman" w:hAnsi="Arial" w:cs="Arial"/>
          <w:sz w:val="24"/>
          <w:szCs w:val="24"/>
          <w:lang w:val="es-PE"/>
        </w:rPr>
        <w:t>: Son diagramas que representan las decisiones y sus posibles consecuencias, incluyendo probabilidades y costos asociados. Ayudan a evaluar las opciones disponibles y seleccionar la más adecuada en función del análisis de riesgos.</w:t>
      </w:r>
    </w:p>
    <w:p w14:paraId="043C2574" w14:textId="77777777" w:rsidR="00F631A4" w:rsidRPr="00F631A4" w:rsidRDefault="00F631A4" w:rsidP="00553FA0">
      <w:pPr>
        <w:numPr>
          <w:ilvl w:val="0"/>
          <w:numId w:val="111"/>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Valor Monetario Esperado (EMV)</w:t>
      </w:r>
      <w:r w:rsidRPr="00F631A4">
        <w:rPr>
          <w:rFonts w:ascii="Arial" w:eastAsia="Times New Roman" w:hAnsi="Arial" w:cs="Arial"/>
          <w:sz w:val="24"/>
          <w:szCs w:val="24"/>
          <w:lang w:val="es-PE"/>
        </w:rPr>
        <w:t>: Es una técnica que calcula el valor promedio ponderado de los posibles resultados de un riesgo, considerando su probabilidad de ocurrencia y el impacto económico asociado.</w:t>
      </w:r>
    </w:p>
    <w:p w14:paraId="12759408" w14:textId="77777777" w:rsidR="00F631A4" w:rsidRPr="00F631A4" w:rsidRDefault="00F631A4" w:rsidP="00553FA0">
      <w:pPr>
        <w:numPr>
          <w:ilvl w:val="0"/>
          <w:numId w:val="111"/>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Análisis de sensibilidad</w:t>
      </w:r>
      <w:r w:rsidRPr="00F631A4">
        <w:rPr>
          <w:rFonts w:ascii="Arial" w:eastAsia="Times New Roman" w:hAnsi="Arial" w:cs="Arial"/>
          <w:sz w:val="24"/>
          <w:szCs w:val="24"/>
          <w:lang w:val="es-PE"/>
        </w:rPr>
        <w:t>: Evalúa cómo las variaciones en las variables clave del proyecto afectan los resultados esperados. Permite identificar qué factores tienen mayor influencia en el éxito o fracaso del proyecto.</w:t>
      </w:r>
    </w:p>
    <w:p w14:paraId="43BCB5EC" w14:textId="77777777" w:rsidR="00F631A4" w:rsidRPr="00F631A4" w:rsidRDefault="00F631A4" w:rsidP="00553FA0">
      <w:pPr>
        <w:numPr>
          <w:ilvl w:val="0"/>
          <w:numId w:val="111"/>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Análisis de Valor en Riesgo (VaR)</w:t>
      </w:r>
      <w:r w:rsidRPr="00F631A4">
        <w:rPr>
          <w:rFonts w:ascii="Arial" w:eastAsia="Times New Roman" w:hAnsi="Arial" w:cs="Arial"/>
          <w:sz w:val="24"/>
          <w:szCs w:val="24"/>
          <w:lang w:val="es-PE"/>
        </w:rPr>
        <w:t>: Es una metodología utilizada principalmente en el sector financiero para medir el riesgo de mercado. Calcula la pérdida máxima esperada en un periodo determinado con un nivel de confianza específico.</w:t>
      </w:r>
    </w:p>
    <w:p w14:paraId="2E3A60FC"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Proceso de implementación</w:t>
      </w:r>
    </w:p>
    <w:p w14:paraId="10A75EBE" w14:textId="77777777" w:rsidR="00F631A4" w:rsidRPr="00F631A4" w:rsidRDefault="00F631A4" w:rsidP="00553FA0">
      <w:pPr>
        <w:numPr>
          <w:ilvl w:val="0"/>
          <w:numId w:val="112"/>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Recopilación de datos</w:t>
      </w:r>
      <w:r w:rsidRPr="00F631A4">
        <w:rPr>
          <w:rFonts w:ascii="Arial" w:eastAsia="Times New Roman" w:hAnsi="Arial" w:cs="Arial"/>
          <w:sz w:val="24"/>
          <w:szCs w:val="24"/>
          <w:lang w:val="es-PE"/>
        </w:rPr>
        <w:t>: Obtener información precisa y actualizada sobre los riesgos identificados, incluyendo probabilidades, impactos y variables relevantes.</w:t>
      </w:r>
    </w:p>
    <w:p w14:paraId="7FEA6587" w14:textId="77777777" w:rsidR="00F631A4" w:rsidRPr="00F631A4" w:rsidRDefault="00F631A4" w:rsidP="00553FA0">
      <w:pPr>
        <w:numPr>
          <w:ilvl w:val="0"/>
          <w:numId w:val="112"/>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Selección de técnicas</w:t>
      </w:r>
      <w:r w:rsidRPr="00F631A4">
        <w:rPr>
          <w:rFonts w:ascii="Arial" w:eastAsia="Times New Roman" w:hAnsi="Arial" w:cs="Arial"/>
          <w:sz w:val="24"/>
          <w:szCs w:val="24"/>
          <w:lang w:val="es-PE"/>
        </w:rPr>
        <w:t>: Elegir las técnicas de análisis cuantitativo más adecuadas según las características del proyecto y los riesgos involucrados.</w:t>
      </w:r>
    </w:p>
    <w:p w14:paraId="5E45E952" w14:textId="77777777" w:rsidR="00F631A4" w:rsidRPr="00F631A4" w:rsidRDefault="00F631A4" w:rsidP="00553FA0">
      <w:pPr>
        <w:numPr>
          <w:ilvl w:val="0"/>
          <w:numId w:val="112"/>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Modelado y simulación</w:t>
      </w:r>
      <w:r w:rsidRPr="00F631A4">
        <w:rPr>
          <w:rFonts w:ascii="Arial" w:eastAsia="Times New Roman" w:hAnsi="Arial" w:cs="Arial"/>
          <w:sz w:val="24"/>
          <w:szCs w:val="24"/>
          <w:lang w:val="es-PE"/>
        </w:rPr>
        <w:t>: Aplicar los modelos matemáticos y simulaciones necesarias para evaluar los riesgos y sus posibles impactos.</w:t>
      </w:r>
    </w:p>
    <w:p w14:paraId="3B14E39A" w14:textId="77777777" w:rsidR="00F631A4" w:rsidRPr="00F631A4" w:rsidRDefault="00F631A4" w:rsidP="00553FA0">
      <w:pPr>
        <w:numPr>
          <w:ilvl w:val="0"/>
          <w:numId w:val="112"/>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Interpretación de resultados</w:t>
      </w:r>
      <w:r w:rsidRPr="00F631A4">
        <w:rPr>
          <w:rFonts w:ascii="Arial" w:eastAsia="Times New Roman" w:hAnsi="Arial" w:cs="Arial"/>
          <w:sz w:val="24"/>
          <w:szCs w:val="24"/>
          <w:lang w:val="es-PE"/>
        </w:rPr>
        <w:t>: Analizar los resultados obtenidos para identificar los riesgos más significativos y sus posibles efectos en los objetivos del proyecto.</w:t>
      </w:r>
    </w:p>
    <w:p w14:paraId="2B6C6B9B" w14:textId="77777777" w:rsidR="00F631A4" w:rsidRPr="00F631A4" w:rsidRDefault="00F631A4" w:rsidP="00553FA0">
      <w:pPr>
        <w:numPr>
          <w:ilvl w:val="0"/>
          <w:numId w:val="112"/>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Desarrollo de estrategias</w:t>
      </w:r>
      <w:r w:rsidRPr="00F631A4">
        <w:rPr>
          <w:rFonts w:ascii="Arial" w:eastAsia="Times New Roman" w:hAnsi="Arial" w:cs="Arial"/>
          <w:sz w:val="24"/>
          <w:szCs w:val="24"/>
          <w:lang w:val="es-PE"/>
        </w:rPr>
        <w:t>: Diseñar estrategias de respuesta para mitigar, transferir, evitar o aceptar los riesgos identificados.</w:t>
      </w:r>
    </w:p>
    <w:p w14:paraId="7968D8EB" w14:textId="77777777" w:rsidR="00F631A4" w:rsidRPr="00F631A4" w:rsidRDefault="00F631A4" w:rsidP="00553FA0">
      <w:pPr>
        <w:numPr>
          <w:ilvl w:val="0"/>
          <w:numId w:val="112"/>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Monitoreo y revisión</w:t>
      </w:r>
      <w:r w:rsidRPr="00F631A4">
        <w:rPr>
          <w:rFonts w:ascii="Arial" w:eastAsia="Times New Roman" w:hAnsi="Arial" w:cs="Arial"/>
          <w:sz w:val="24"/>
          <w:szCs w:val="24"/>
          <w:lang w:val="es-PE"/>
        </w:rPr>
        <w:t>: Realizar un seguimiento continuo de los riesgos y ajustar las estrategias de respuesta según sea necesario.</w:t>
      </w:r>
    </w:p>
    <w:p w14:paraId="07D3BDFB"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Ventajas del análisis cuantitativo</w:t>
      </w:r>
    </w:p>
    <w:p w14:paraId="612C045F" w14:textId="77777777" w:rsidR="00F631A4" w:rsidRPr="00F631A4" w:rsidRDefault="00F631A4" w:rsidP="00553FA0">
      <w:pPr>
        <w:numPr>
          <w:ilvl w:val="0"/>
          <w:numId w:val="113"/>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Mayor precisión</w:t>
      </w:r>
      <w:r w:rsidRPr="00F631A4">
        <w:rPr>
          <w:rFonts w:ascii="Arial" w:eastAsia="Times New Roman" w:hAnsi="Arial" w:cs="Arial"/>
          <w:sz w:val="24"/>
          <w:szCs w:val="24"/>
          <w:lang w:val="es-PE"/>
        </w:rPr>
        <w:t>: Proporciona estimaciones más exactas sobre el impacto de los riesgos, facilitando una planificación más efectiva.</w:t>
      </w:r>
    </w:p>
    <w:p w14:paraId="70B0A792" w14:textId="77777777" w:rsidR="00F631A4" w:rsidRPr="00F631A4" w:rsidRDefault="00F631A4" w:rsidP="00553FA0">
      <w:pPr>
        <w:numPr>
          <w:ilvl w:val="0"/>
          <w:numId w:val="113"/>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Mejor toma de decisiones</w:t>
      </w:r>
      <w:r w:rsidRPr="00F631A4">
        <w:rPr>
          <w:rFonts w:ascii="Arial" w:eastAsia="Times New Roman" w:hAnsi="Arial" w:cs="Arial"/>
          <w:sz w:val="24"/>
          <w:szCs w:val="24"/>
          <w:lang w:val="es-PE"/>
        </w:rPr>
        <w:t>: Permite evaluar objetivamente las opciones disponibles y seleccionar la más adecuada en función del análisis de riesgos.</w:t>
      </w:r>
    </w:p>
    <w:p w14:paraId="44197DEE" w14:textId="77777777" w:rsidR="00F631A4" w:rsidRPr="00F631A4" w:rsidRDefault="00F631A4" w:rsidP="00553FA0">
      <w:pPr>
        <w:numPr>
          <w:ilvl w:val="0"/>
          <w:numId w:val="113"/>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Identificación de riesgos críticos</w:t>
      </w:r>
      <w:r w:rsidRPr="00F631A4">
        <w:rPr>
          <w:rFonts w:ascii="Arial" w:eastAsia="Times New Roman" w:hAnsi="Arial" w:cs="Arial"/>
          <w:sz w:val="24"/>
          <w:szCs w:val="24"/>
          <w:lang w:val="es-PE"/>
        </w:rPr>
        <w:t>: Ayuda a identificar los riesgos más significativos que requieren atención prioritaria.</w:t>
      </w:r>
    </w:p>
    <w:p w14:paraId="2100F0E6" w14:textId="77777777" w:rsidR="00F631A4" w:rsidRPr="00F631A4" w:rsidRDefault="00F631A4" w:rsidP="00553FA0">
      <w:pPr>
        <w:numPr>
          <w:ilvl w:val="0"/>
          <w:numId w:val="113"/>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Optimización de recursos</w:t>
      </w:r>
      <w:r w:rsidRPr="00F631A4">
        <w:rPr>
          <w:rFonts w:ascii="Arial" w:eastAsia="Times New Roman" w:hAnsi="Arial" w:cs="Arial"/>
          <w:sz w:val="24"/>
          <w:szCs w:val="24"/>
          <w:lang w:val="es-PE"/>
        </w:rPr>
        <w:t>: Facilita la asignación eficiente de recursos al identificar las áreas de mayor riesgo.</w:t>
      </w:r>
    </w:p>
    <w:p w14:paraId="29679216"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Limitaciones</w:t>
      </w:r>
    </w:p>
    <w:p w14:paraId="055C0FD7" w14:textId="77777777" w:rsidR="00F631A4" w:rsidRPr="00F631A4" w:rsidRDefault="00F631A4" w:rsidP="00553FA0">
      <w:pPr>
        <w:numPr>
          <w:ilvl w:val="0"/>
          <w:numId w:val="114"/>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Requiere datos precisos</w:t>
      </w:r>
      <w:r w:rsidRPr="00F631A4">
        <w:rPr>
          <w:rFonts w:ascii="Arial" w:eastAsia="Times New Roman" w:hAnsi="Arial" w:cs="Arial"/>
          <w:sz w:val="24"/>
          <w:szCs w:val="24"/>
          <w:lang w:val="es-PE"/>
        </w:rPr>
        <w:t>: El análisis cuantitativo depende de la disponibilidad de datos precisos y actualizados, lo que puede no ser siempre posible.</w:t>
      </w:r>
    </w:p>
    <w:p w14:paraId="37D86746" w14:textId="77777777" w:rsidR="00F631A4" w:rsidRPr="00F631A4" w:rsidRDefault="00F631A4" w:rsidP="00553FA0">
      <w:pPr>
        <w:numPr>
          <w:ilvl w:val="0"/>
          <w:numId w:val="114"/>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Complejidad</w:t>
      </w:r>
      <w:r w:rsidRPr="00F631A4">
        <w:rPr>
          <w:rFonts w:ascii="Arial" w:eastAsia="Times New Roman" w:hAnsi="Arial" w:cs="Arial"/>
          <w:sz w:val="24"/>
          <w:szCs w:val="24"/>
          <w:lang w:val="es-PE"/>
        </w:rPr>
        <w:t>: Las técnicas de análisis cuantitativo pueden ser complejas y requerir conocimientos especializados.</w:t>
      </w:r>
    </w:p>
    <w:p w14:paraId="03FEBCCE" w14:textId="77777777" w:rsidR="00F631A4" w:rsidRPr="00F631A4" w:rsidRDefault="00F631A4" w:rsidP="00553FA0">
      <w:pPr>
        <w:numPr>
          <w:ilvl w:val="0"/>
          <w:numId w:val="114"/>
        </w:num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Costos</w:t>
      </w:r>
      <w:r w:rsidRPr="00F631A4">
        <w:rPr>
          <w:rFonts w:ascii="Arial" w:eastAsia="Times New Roman" w:hAnsi="Arial" w:cs="Arial"/>
          <w:sz w:val="24"/>
          <w:szCs w:val="24"/>
          <w:lang w:val="es-PE"/>
        </w:rPr>
        <w:t>: La implementación de técnicas de análisis cuantitativo puede implicar costos adicionales en términos de tiempo y recursos.</w:t>
      </w:r>
    </w:p>
    <w:p w14:paraId="66AED407" w14:textId="77777777" w:rsidR="00F631A4" w:rsidRPr="00F631A4" w:rsidRDefault="00F631A4" w:rsidP="00F631A4">
      <w:pPr>
        <w:spacing w:before="100" w:beforeAutospacing="1" w:after="100" w:afterAutospacing="1" w:line="360" w:lineRule="auto"/>
        <w:rPr>
          <w:rFonts w:ascii="Arial" w:eastAsia="Times New Roman" w:hAnsi="Arial" w:cs="Arial"/>
          <w:sz w:val="24"/>
          <w:szCs w:val="24"/>
          <w:lang w:val="es-PE"/>
        </w:rPr>
      </w:pPr>
      <w:r w:rsidRPr="00F631A4">
        <w:rPr>
          <w:rFonts w:ascii="Arial" w:eastAsia="Times New Roman" w:hAnsi="Arial" w:cs="Arial"/>
          <w:b/>
          <w:bCs/>
          <w:sz w:val="24"/>
          <w:szCs w:val="24"/>
          <w:lang w:val="es-PE"/>
        </w:rPr>
        <w:t>Conclusión</w:t>
      </w:r>
    </w:p>
    <w:p w14:paraId="5C091025" w14:textId="77777777" w:rsidR="00F631A4" w:rsidRPr="00F631A4" w:rsidRDefault="00F631A4" w:rsidP="00F631A4">
      <w:pPr>
        <w:spacing w:before="100" w:beforeAutospacing="1" w:after="100" w:afterAutospacing="1" w:line="360" w:lineRule="auto"/>
        <w:ind w:firstLine="720"/>
        <w:rPr>
          <w:rFonts w:ascii="Arial" w:eastAsia="Times New Roman" w:hAnsi="Arial" w:cs="Arial"/>
          <w:sz w:val="24"/>
          <w:szCs w:val="24"/>
          <w:lang w:val="es-PE"/>
        </w:rPr>
      </w:pPr>
      <w:r w:rsidRPr="00F631A4">
        <w:rPr>
          <w:rFonts w:ascii="Arial" w:eastAsia="Times New Roman" w:hAnsi="Arial" w:cs="Arial"/>
          <w:sz w:val="24"/>
          <w:szCs w:val="24"/>
          <w:lang w:val="es-PE"/>
        </w:rPr>
        <w:t>El análisis cuantitativo de riesgos es una herramienta poderosa en la gestión de proyectos, ya que proporciona una evaluación precisa y objetiva de los riesgos y su impacto potencial. Aunque presenta algunas limitaciones, su aplicación adecuada permite una toma de decisiones informada y fundamentada, contribuyendo al éxito del proyecto.</w:t>
      </w:r>
    </w:p>
    <w:p w14:paraId="47107A69"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3.8.4. Planificación de respuestas</w:t>
      </w:r>
    </w:p>
    <w:p w14:paraId="317D6026"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Definición y propósito</w:t>
      </w:r>
    </w:p>
    <w:p w14:paraId="31DE529E" w14:textId="77777777" w:rsidR="00454E95" w:rsidRPr="00454E95" w:rsidRDefault="00454E95" w:rsidP="00454E95">
      <w:pPr>
        <w:spacing w:before="100" w:beforeAutospacing="1" w:after="100" w:afterAutospacing="1" w:line="360" w:lineRule="auto"/>
        <w:ind w:firstLine="720"/>
        <w:rPr>
          <w:rFonts w:ascii="Arial" w:eastAsia="Times New Roman" w:hAnsi="Arial" w:cs="Arial"/>
          <w:sz w:val="24"/>
          <w:szCs w:val="24"/>
          <w:lang w:val="es-PE"/>
        </w:rPr>
      </w:pPr>
      <w:r w:rsidRPr="00454E95">
        <w:rPr>
          <w:rFonts w:ascii="Arial" w:eastAsia="Times New Roman" w:hAnsi="Arial" w:cs="Arial"/>
          <w:sz w:val="24"/>
          <w:szCs w:val="24"/>
          <w:lang w:val="es-PE"/>
        </w:rPr>
        <w:t xml:space="preserve">La </w:t>
      </w:r>
      <w:r w:rsidRPr="00454E95">
        <w:rPr>
          <w:rFonts w:ascii="Arial" w:eastAsia="Times New Roman" w:hAnsi="Arial" w:cs="Arial"/>
          <w:b/>
          <w:bCs/>
          <w:sz w:val="24"/>
          <w:szCs w:val="24"/>
          <w:lang w:val="es-PE"/>
        </w:rPr>
        <w:t>planificación de respuestas a los riesgos</w:t>
      </w:r>
      <w:r w:rsidRPr="00454E95">
        <w:rPr>
          <w:rFonts w:ascii="Arial" w:eastAsia="Times New Roman" w:hAnsi="Arial" w:cs="Arial"/>
          <w:sz w:val="24"/>
          <w:szCs w:val="24"/>
          <w:lang w:val="es-PE"/>
        </w:rPr>
        <w:t xml:space="preserve"> es un proceso clave dentro de la gestión de riesgos que consiste en desarrollar estrategias y acciones para abordar los riesgos identificados, con el objetivo de minimizar su impacto negativo o maximizar las oportunidades para el proyecto. Esta etapa permite que el equipo de proyecto esté preparado para enfrentar situaciones imprevistas, asegurando que los objetivos del proyecto se cumplan dentro del alcance, tiempo y presupuesto establecidos.</w:t>
      </w:r>
    </w:p>
    <w:p w14:paraId="5C2CBAF1"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Tipos de estrategias de respuesta a riesgos</w:t>
      </w:r>
    </w:p>
    <w:p w14:paraId="3B0C9A19" w14:textId="77777777" w:rsidR="00454E95" w:rsidRPr="00454E95" w:rsidRDefault="00454E95" w:rsidP="00553FA0">
      <w:pPr>
        <w:numPr>
          <w:ilvl w:val="0"/>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Para riesgos negativos (amenazas)</w:t>
      </w:r>
      <w:r w:rsidRPr="00454E95">
        <w:rPr>
          <w:rFonts w:ascii="Arial" w:eastAsia="Times New Roman" w:hAnsi="Arial" w:cs="Arial"/>
          <w:sz w:val="24"/>
          <w:szCs w:val="24"/>
          <w:lang w:val="es-PE"/>
        </w:rPr>
        <w:t>:</w:t>
      </w:r>
    </w:p>
    <w:p w14:paraId="6D809628"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Evitar</w:t>
      </w:r>
      <w:r w:rsidRPr="00454E95">
        <w:rPr>
          <w:rFonts w:ascii="Arial" w:eastAsia="Times New Roman" w:hAnsi="Arial" w:cs="Arial"/>
          <w:sz w:val="24"/>
          <w:szCs w:val="24"/>
          <w:lang w:val="es-PE"/>
        </w:rPr>
        <w:t>: Cambiar el plan del proyecto para eliminar la amenaza o proteger los objetivos del proyecto. Por ejemplo, modificar el alcance o cambiar la tecnología utilizada.</w:t>
      </w:r>
    </w:p>
    <w:p w14:paraId="790D7E01"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Mitigar</w:t>
      </w:r>
      <w:r w:rsidRPr="00454E95">
        <w:rPr>
          <w:rFonts w:ascii="Arial" w:eastAsia="Times New Roman" w:hAnsi="Arial" w:cs="Arial"/>
          <w:sz w:val="24"/>
          <w:szCs w:val="24"/>
          <w:lang w:val="es-PE"/>
        </w:rPr>
        <w:t>: Reducir la probabilidad de ocurrencia o el impacto de la amenaza mediante acciones preventivas. Por ejemplo, aumentar la capacitación del equipo o establecer controles adicionales.</w:t>
      </w:r>
    </w:p>
    <w:p w14:paraId="15A7E7C6"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Transferir</w:t>
      </w:r>
      <w:r w:rsidRPr="00454E95">
        <w:rPr>
          <w:rFonts w:ascii="Arial" w:eastAsia="Times New Roman" w:hAnsi="Arial" w:cs="Arial"/>
          <w:sz w:val="24"/>
          <w:szCs w:val="24"/>
          <w:lang w:val="es-PE"/>
        </w:rPr>
        <w:t>: Pasar la responsabilidad del riesgo a un tercero, generalmente mediante contratos, seguros o acuerdos con proveedores.</w:t>
      </w:r>
    </w:p>
    <w:p w14:paraId="657350B3"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Aceptar</w:t>
      </w:r>
      <w:r w:rsidRPr="00454E95">
        <w:rPr>
          <w:rFonts w:ascii="Arial" w:eastAsia="Times New Roman" w:hAnsi="Arial" w:cs="Arial"/>
          <w:sz w:val="24"/>
          <w:szCs w:val="24"/>
          <w:lang w:val="es-PE"/>
        </w:rPr>
        <w:t>: Reconocer el riesgo y no tomar medidas inmediatas, preparándose para gestionarlo si ocurre. Esta aceptación puede ser pasiva (no se hace nada) o activa (se establece un plan de contingencia).</w:t>
      </w:r>
    </w:p>
    <w:p w14:paraId="13EBBE98" w14:textId="77777777" w:rsidR="00454E95" w:rsidRPr="00454E95" w:rsidRDefault="00454E95" w:rsidP="00553FA0">
      <w:pPr>
        <w:numPr>
          <w:ilvl w:val="0"/>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Para riesgos positivos (oportunidades)</w:t>
      </w:r>
      <w:r w:rsidRPr="00454E95">
        <w:rPr>
          <w:rFonts w:ascii="Arial" w:eastAsia="Times New Roman" w:hAnsi="Arial" w:cs="Arial"/>
          <w:sz w:val="24"/>
          <w:szCs w:val="24"/>
          <w:lang w:val="es-PE"/>
        </w:rPr>
        <w:t>:</w:t>
      </w:r>
    </w:p>
    <w:p w14:paraId="55FB7F58"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Explotar</w:t>
      </w:r>
      <w:r w:rsidRPr="00454E95">
        <w:rPr>
          <w:rFonts w:ascii="Arial" w:eastAsia="Times New Roman" w:hAnsi="Arial" w:cs="Arial"/>
          <w:sz w:val="24"/>
          <w:szCs w:val="24"/>
          <w:lang w:val="es-PE"/>
        </w:rPr>
        <w:t>: Asegurar que la oportunidad ocurra, buscando maximizar su beneficio para el proyecto.</w:t>
      </w:r>
    </w:p>
    <w:p w14:paraId="2C5140AA"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Compartir</w:t>
      </w:r>
      <w:r w:rsidRPr="00454E95">
        <w:rPr>
          <w:rFonts w:ascii="Arial" w:eastAsia="Times New Roman" w:hAnsi="Arial" w:cs="Arial"/>
          <w:sz w:val="24"/>
          <w:szCs w:val="24"/>
          <w:lang w:val="es-PE"/>
        </w:rPr>
        <w:t>: Transferir parte del riesgo a un tercero que pueda aprovechar la oportunidad, como socios estratégicos.</w:t>
      </w:r>
    </w:p>
    <w:p w14:paraId="442A909A"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Mejorar</w:t>
      </w:r>
      <w:r w:rsidRPr="00454E95">
        <w:rPr>
          <w:rFonts w:ascii="Arial" w:eastAsia="Times New Roman" w:hAnsi="Arial" w:cs="Arial"/>
          <w:sz w:val="24"/>
          <w:szCs w:val="24"/>
          <w:lang w:val="es-PE"/>
        </w:rPr>
        <w:t>: Incrementar la probabilidad de ocurrencia o el impacto positivo de la oportunidad mediante acciones específicas.</w:t>
      </w:r>
    </w:p>
    <w:p w14:paraId="2FFA2B6E" w14:textId="77777777" w:rsidR="00454E95" w:rsidRPr="00454E95" w:rsidRDefault="00454E95" w:rsidP="00553FA0">
      <w:pPr>
        <w:numPr>
          <w:ilvl w:val="1"/>
          <w:numId w:val="115"/>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Aceptar</w:t>
      </w:r>
      <w:r w:rsidRPr="00454E95">
        <w:rPr>
          <w:rFonts w:ascii="Arial" w:eastAsia="Times New Roman" w:hAnsi="Arial" w:cs="Arial"/>
          <w:sz w:val="24"/>
          <w:szCs w:val="24"/>
          <w:lang w:val="es-PE"/>
        </w:rPr>
        <w:t>: Reconocer la oportunidad sin tomar medidas inmediatas, estando listo para aprovecharla si se presenta.</w:t>
      </w:r>
    </w:p>
    <w:p w14:paraId="3D801D7A"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Proceso de planificación de respuestas</w:t>
      </w:r>
    </w:p>
    <w:p w14:paraId="76F7B6D8" w14:textId="77777777" w:rsidR="00454E95" w:rsidRPr="00454E95" w:rsidRDefault="00454E95" w:rsidP="00553FA0">
      <w:pPr>
        <w:numPr>
          <w:ilvl w:val="0"/>
          <w:numId w:val="116"/>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Evaluación de riesgos priorizados</w:t>
      </w:r>
      <w:r w:rsidRPr="00454E95">
        <w:rPr>
          <w:rFonts w:ascii="Arial" w:eastAsia="Times New Roman" w:hAnsi="Arial" w:cs="Arial"/>
          <w:sz w:val="24"/>
          <w:szCs w:val="24"/>
          <w:lang w:val="es-PE"/>
        </w:rPr>
        <w:t>: Analizar los riesgos identificados y priorizados en los análisis cualitativo y cuantitativo para determinar cuáles requieren respuesta inmediata.</w:t>
      </w:r>
    </w:p>
    <w:p w14:paraId="182E8165" w14:textId="77777777" w:rsidR="00454E95" w:rsidRPr="00454E95" w:rsidRDefault="00454E95" w:rsidP="00553FA0">
      <w:pPr>
        <w:numPr>
          <w:ilvl w:val="0"/>
          <w:numId w:val="116"/>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Selección de estrategia</w:t>
      </w:r>
      <w:r w:rsidRPr="00454E95">
        <w:rPr>
          <w:rFonts w:ascii="Arial" w:eastAsia="Times New Roman" w:hAnsi="Arial" w:cs="Arial"/>
          <w:sz w:val="24"/>
          <w:szCs w:val="24"/>
          <w:lang w:val="es-PE"/>
        </w:rPr>
        <w:t>: Elegir la estrategia más adecuada para cada riesgo según su probabilidad, impacto y contexto del proyecto.</w:t>
      </w:r>
    </w:p>
    <w:p w14:paraId="4B26BC28" w14:textId="77777777" w:rsidR="00454E95" w:rsidRPr="00454E95" w:rsidRDefault="00454E95" w:rsidP="00553FA0">
      <w:pPr>
        <w:numPr>
          <w:ilvl w:val="0"/>
          <w:numId w:val="116"/>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Definición de acciones concretas</w:t>
      </w:r>
      <w:r w:rsidRPr="00454E95">
        <w:rPr>
          <w:rFonts w:ascii="Arial" w:eastAsia="Times New Roman" w:hAnsi="Arial" w:cs="Arial"/>
          <w:sz w:val="24"/>
          <w:szCs w:val="24"/>
          <w:lang w:val="es-PE"/>
        </w:rPr>
        <w:t>: Establecer las medidas específicas que se implementarán para cada riesgo, incluyendo recursos, responsables y plazos.</w:t>
      </w:r>
    </w:p>
    <w:p w14:paraId="280D3AC7" w14:textId="77777777" w:rsidR="00454E95" w:rsidRPr="00454E95" w:rsidRDefault="00454E95" w:rsidP="00553FA0">
      <w:pPr>
        <w:numPr>
          <w:ilvl w:val="0"/>
          <w:numId w:val="116"/>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Documentación de respuestas</w:t>
      </w:r>
      <w:r w:rsidRPr="00454E95">
        <w:rPr>
          <w:rFonts w:ascii="Arial" w:eastAsia="Times New Roman" w:hAnsi="Arial" w:cs="Arial"/>
          <w:sz w:val="24"/>
          <w:szCs w:val="24"/>
          <w:lang w:val="es-PE"/>
        </w:rPr>
        <w:t>: Registrar las respuestas en el plan de gestión de riesgos, asegurando que todo el equipo esté informado y alineado.</w:t>
      </w:r>
    </w:p>
    <w:p w14:paraId="1E949B84" w14:textId="77777777" w:rsidR="00454E95" w:rsidRPr="00454E95" w:rsidRDefault="00454E95" w:rsidP="00553FA0">
      <w:pPr>
        <w:numPr>
          <w:ilvl w:val="0"/>
          <w:numId w:val="116"/>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Asignación de responsables</w:t>
      </w:r>
      <w:r w:rsidRPr="00454E95">
        <w:rPr>
          <w:rFonts w:ascii="Arial" w:eastAsia="Times New Roman" w:hAnsi="Arial" w:cs="Arial"/>
          <w:sz w:val="24"/>
          <w:szCs w:val="24"/>
          <w:lang w:val="es-PE"/>
        </w:rPr>
        <w:t>: Determinar quién se encargará de ejecutar y monitorear cada acción planificada.</w:t>
      </w:r>
    </w:p>
    <w:p w14:paraId="461EEBC6" w14:textId="77777777" w:rsidR="00454E95" w:rsidRPr="00454E95" w:rsidRDefault="00454E95" w:rsidP="00553FA0">
      <w:pPr>
        <w:numPr>
          <w:ilvl w:val="0"/>
          <w:numId w:val="116"/>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Monitoreo y ajuste</w:t>
      </w:r>
      <w:r w:rsidRPr="00454E95">
        <w:rPr>
          <w:rFonts w:ascii="Arial" w:eastAsia="Times New Roman" w:hAnsi="Arial" w:cs="Arial"/>
          <w:sz w:val="24"/>
          <w:szCs w:val="24"/>
          <w:lang w:val="es-PE"/>
        </w:rPr>
        <w:t>: Revisar periódicamente la efectividad de las respuestas, ajustándolas según la evolución del proyecto y la aparición de nuevos riesgos.</w:t>
      </w:r>
    </w:p>
    <w:p w14:paraId="7DECC495"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Importancia de la planificación de respuestas</w:t>
      </w:r>
    </w:p>
    <w:p w14:paraId="7F3E89FA" w14:textId="77777777" w:rsidR="00454E95" w:rsidRPr="00454E95" w:rsidRDefault="00454E95" w:rsidP="00553FA0">
      <w:pPr>
        <w:numPr>
          <w:ilvl w:val="0"/>
          <w:numId w:val="117"/>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sz w:val="24"/>
          <w:szCs w:val="24"/>
          <w:lang w:val="es-PE"/>
        </w:rPr>
        <w:t>Permite anticipar y controlar los riesgos antes de que afecten los objetivos del proyecto.</w:t>
      </w:r>
    </w:p>
    <w:p w14:paraId="1D4033C8" w14:textId="77777777" w:rsidR="00454E95" w:rsidRPr="00454E95" w:rsidRDefault="00454E95" w:rsidP="00553FA0">
      <w:pPr>
        <w:numPr>
          <w:ilvl w:val="0"/>
          <w:numId w:val="117"/>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sz w:val="24"/>
          <w:szCs w:val="24"/>
          <w:lang w:val="es-PE"/>
        </w:rPr>
        <w:t>Facilita la asignación eficiente de recursos al enfocar esfuerzos en los riesgos más críticos.</w:t>
      </w:r>
    </w:p>
    <w:p w14:paraId="430F5227" w14:textId="77777777" w:rsidR="00454E95" w:rsidRPr="00454E95" w:rsidRDefault="00454E95" w:rsidP="00553FA0">
      <w:pPr>
        <w:numPr>
          <w:ilvl w:val="0"/>
          <w:numId w:val="117"/>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sz w:val="24"/>
          <w:szCs w:val="24"/>
          <w:lang w:val="es-PE"/>
        </w:rPr>
        <w:t>Mejora la capacidad de toma de decisiones informadas y proactivas.</w:t>
      </w:r>
    </w:p>
    <w:p w14:paraId="3DCF7B7C" w14:textId="77777777" w:rsidR="00454E95" w:rsidRPr="00454E95" w:rsidRDefault="00454E95" w:rsidP="00553FA0">
      <w:pPr>
        <w:numPr>
          <w:ilvl w:val="0"/>
          <w:numId w:val="117"/>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sz w:val="24"/>
          <w:szCs w:val="24"/>
          <w:lang w:val="es-PE"/>
        </w:rPr>
        <w:t>Contribuye a aumentar la probabilidad de éxito del proyecto y la satisfacción de las partes interesadas.</w:t>
      </w:r>
    </w:p>
    <w:p w14:paraId="17DB7F36"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Conclusión</w:t>
      </w:r>
    </w:p>
    <w:p w14:paraId="5AAC0638" w14:textId="77777777" w:rsidR="00454E95" w:rsidRPr="00454E95" w:rsidRDefault="00454E95" w:rsidP="00454E95">
      <w:pPr>
        <w:spacing w:before="100" w:beforeAutospacing="1" w:after="100" w:afterAutospacing="1" w:line="360" w:lineRule="auto"/>
        <w:ind w:firstLine="720"/>
        <w:rPr>
          <w:rFonts w:ascii="Arial" w:eastAsia="Times New Roman" w:hAnsi="Arial" w:cs="Arial"/>
          <w:sz w:val="24"/>
          <w:szCs w:val="24"/>
          <w:lang w:val="es-PE"/>
        </w:rPr>
      </w:pPr>
      <w:r w:rsidRPr="00454E95">
        <w:rPr>
          <w:rFonts w:ascii="Arial" w:eastAsia="Times New Roman" w:hAnsi="Arial" w:cs="Arial"/>
          <w:sz w:val="24"/>
          <w:szCs w:val="24"/>
          <w:lang w:val="es-PE"/>
        </w:rPr>
        <w:t>La planificación de respuestas es un componente esencial de la gestión de riesgos, ya que transforma la identificación y análisis de riesgos en acciones concretas y efectivas. Implementar estrategias adecuadas permite al equipo de proyecto enfrentar incertidumbres de manera proactiva, proteger los objetivos del proyecto y aprovechar oportunidades que contribuyan al éxito global del proyecto.</w:t>
      </w:r>
    </w:p>
    <w:p w14:paraId="0A8F8356"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3.8.5. Monitoreo y control de riesgos</w:t>
      </w:r>
    </w:p>
    <w:p w14:paraId="3AD4E0C0"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Definición y propósito</w:t>
      </w:r>
    </w:p>
    <w:p w14:paraId="13BEF314" w14:textId="77777777" w:rsidR="00454E95" w:rsidRPr="00454E95" w:rsidRDefault="00454E95" w:rsidP="00454E95">
      <w:pPr>
        <w:spacing w:before="100" w:beforeAutospacing="1" w:after="100" w:afterAutospacing="1" w:line="360" w:lineRule="auto"/>
        <w:ind w:firstLine="720"/>
        <w:rPr>
          <w:rFonts w:ascii="Arial" w:eastAsia="Times New Roman" w:hAnsi="Arial" w:cs="Arial"/>
          <w:sz w:val="24"/>
          <w:szCs w:val="24"/>
          <w:lang w:val="es-PE"/>
        </w:rPr>
      </w:pPr>
      <w:r w:rsidRPr="00454E95">
        <w:rPr>
          <w:rFonts w:ascii="Arial" w:eastAsia="Times New Roman" w:hAnsi="Arial" w:cs="Arial"/>
          <w:sz w:val="24"/>
          <w:szCs w:val="24"/>
          <w:lang w:val="es-PE"/>
        </w:rPr>
        <w:t xml:space="preserve">El </w:t>
      </w:r>
      <w:r w:rsidRPr="00454E95">
        <w:rPr>
          <w:rFonts w:ascii="Arial" w:eastAsia="Times New Roman" w:hAnsi="Arial" w:cs="Arial"/>
          <w:b/>
          <w:bCs/>
          <w:sz w:val="24"/>
          <w:szCs w:val="24"/>
          <w:lang w:val="es-PE"/>
        </w:rPr>
        <w:t>monitoreo y control de riesgos</w:t>
      </w:r>
      <w:r w:rsidRPr="00454E95">
        <w:rPr>
          <w:rFonts w:ascii="Arial" w:eastAsia="Times New Roman" w:hAnsi="Arial" w:cs="Arial"/>
          <w:sz w:val="24"/>
          <w:szCs w:val="24"/>
          <w:lang w:val="es-PE"/>
        </w:rPr>
        <w:t xml:space="preserve"> es un proceso continuo y sistemático que tiene como objetivo identificar, evaluar y gestionar los riesgos a lo largo del ciclo de vida del proyecto. Este proceso permite detectar cambios en los riesgos existentes, identificar nuevos riesgos y asegurar que las respuestas planificadas sean efectivas. Su propósito es garantizar que los riesgos no afecten negativamente los objetivos del proyecto y, en caso de que ocurran, se gestionen de manera adecuada.</w:t>
      </w:r>
    </w:p>
    <w:p w14:paraId="0E37A1B2"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Entradas al proceso de monitoreo y control de riesgos</w:t>
      </w:r>
    </w:p>
    <w:p w14:paraId="0742DFB1" w14:textId="4A819784" w:rsidR="00454E95" w:rsidRPr="00454E95" w:rsidRDefault="00454E95" w:rsidP="00553FA0">
      <w:pPr>
        <w:numPr>
          <w:ilvl w:val="0"/>
          <w:numId w:val="118"/>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Plan para la dirección del proyecto</w:t>
      </w:r>
      <w:r w:rsidRPr="00454E95">
        <w:rPr>
          <w:rFonts w:ascii="Arial" w:eastAsia="Times New Roman" w:hAnsi="Arial" w:cs="Arial"/>
          <w:sz w:val="24"/>
          <w:szCs w:val="24"/>
          <w:lang w:val="es-PE"/>
        </w:rPr>
        <w:t>: Incluye el plan de gestión de riesgos, que establece cómo se identificarán, evaluarán y gestionarán los riesgos.</w:t>
      </w:r>
    </w:p>
    <w:p w14:paraId="2B8C3B5B" w14:textId="77777777" w:rsidR="00454E95" w:rsidRPr="00454E95" w:rsidRDefault="00454E95" w:rsidP="00553FA0">
      <w:pPr>
        <w:numPr>
          <w:ilvl w:val="0"/>
          <w:numId w:val="118"/>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Documentos del proyecto</w:t>
      </w:r>
      <w:r w:rsidRPr="00454E95">
        <w:rPr>
          <w:rFonts w:ascii="Arial" w:eastAsia="Times New Roman" w:hAnsi="Arial" w:cs="Arial"/>
          <w:sz w:val="24"/>
          <w:szCs w:val="24"/>
          <w:lang w:val="es-PE"/>
        </w:rPr>
        <w:t>: Como el registro de riesgos, informes de desempeño y lecciones aprendidas, que proporcionan información actualizada sobre el estado de los riesgos.</w:t>
      </w:r>
    </w:p>
    <w:p w14:paraId="3DCDD26C" w14:textId="77777777" w:rsidR="00454E95" w:rsidRPr="00454E95" w:rsidRDefault="00454E95" w:rsidP="00553FA0">
      <w:pPr>
        <w:numPr>
          <w:ilvl w:val="0"/>
          <w:numId w:val="118"/>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Datos de desempeño del trabajo</w:t>
      </w:r>
      <w:r w:rsidRPr="00454E95">
        <w:rPr>
          <w:rFonts w:ascii="Arial" w:eastAsia="Times New Roman" w:hAnsi="Arial" w:cs="Arial"/>
          <w:sz w:val="24"/>
          <w:szCs w:val="24"/>
          <w:lang w:val="es-PE"/>
        </w:rPr>
        <w:t>: Información sobre el progreso del proyecto que puede indicar la aparición de nuevos riesgos o la evolución de los existentes.</w:t>
      </w:r>
    </w:p>
    <w:p w14:paraId="1C0E5433" w14:textId="77777777" w:rsidR="00454E95" w:rsidRPr="00454E95" w:rsidRDefault="00454E95" w:rsidP="00553FA0">
      <w:pPr>
        <w:numPr>
          <w:ilvl w:val="0"/>
          <w:numId w:val="118"/>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Informes de desempeño del trabajo</w:t>
      </w:r>
      <w:r w:rsidRPr="00454E95">
        <w:rPr>
          <w:rFonts w:ascii="Arial" w:eastAsia="Times New Roman" w:hAnsi="Arial" w:cs="Arial"/>
          <w:sz w:val="24"/>
          <w:szCs w:val="24"/>
          <w:lang w:val="es-PE"/>
        </w:rPr>
        <w:t>: Documentos que detallan el rendimiento del proyecto y ayudan a identificar áreas de preocupación relacionadas con los riesgos.</w:t>
      </w:r>
    </w:p>
    <w:p w14:paraId="40B60227"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Herramientas y técnicas utilizadas</w:t>
      </w:r>
    </w:p>
    <w:p w14:paraId="217D6604" w14:textId="77777777" w:rsidR="00454E95" w:rsidRPr="00454E95" w:rsidRDefault="00454E95" w:rsidP="00553FA0">
      <w:pPr>
        <w:numPr>
          <w:ilvl w:val="0"/>
          <w:numId w:val="119"/>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Revaluación de riesgos</w:t>
      </w:r>
      <w:r w:rsidRPr="00454E95">
        <w:rPr>
          <w:rFonts w:ascii="Arial" w:eastAsia="Times New Roman" w:hAnsi="Arial" w:cs="Arial"/>
          <w:sz w:val="24"/>
          <w:szCs w:val="24"/>
          <w:lang w:val="es-PE"/>
        </w:rPr>
        <w:t>: Consiste en revisar periódicamente los riesgos identificados para determinar si su probabilidad o impacto ha cambiado.</w:t>
      </w:r>
    </w:p>
    <w:p w14:paraId="62BF64BE" w14:textId="77777777" w:rsidR="00454E95" w:rsidRPr="00454E95" w:rsidRDefault="00454E95" w:rsidP="00553FA0">
      <w:pPr>
        <w:numPr>
          <w:ilvl w:val="0"/>
          <w:numId w:val="119"/>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Auditorías de riesgos</w:t>
      </w:r>
      <w:r w:rsidRPr="00454E95">
        <w:rPr>
          <w:rFonts w:ascii="Arial" w:eastAsia="Times New Roman" w:hAnsi="Arial" w:cs="Arial"/>
          <w:sz w:val="24"/>
          <w:szCs w:val="24"/>
          <w:lang w:val="es-PE"/>
        </w:rPr>
        <w:t>: Evaluaciones independientes que examinan la efectividad de las respuestas a los riesgos y la adherencia a los planes establecidos.</w:t>
      </w:r>
    </w:p>
    <w:p w14:paraId="6388BD30" w14:textId="77777777" w:rsidR="00454E95" w:rsidRPr="00454E95" w:rsidRDefault="00454E95" w:rsidP="00553FA0">
      <w:pPr>
        <w:numPr>
          <w:ilvl w:val="0"/>
          <w:numId w:val="119"/>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Análisis de variación y tendencias</w:t>
      </w:r>
      <w:r w:rsidRPr="00454E95">
        <w:rPr>
          <w:rFonts w:ascii="Arial" w:eastAsia="Times New Roman" w:hAnsi="Arial" w:cs="Arial"/>
          <w:sz w:val="24"/>
          <w:szCs w:val="24"/>
          <w:lang w:val="es-PE"/>
        </w:rPr>
        <w:t>: Métodos estadísticos que ayudan a identificar desviaciones en el rendimiento del proyecto que podrían indicar riesgos emergentes.</w:t>
      </w:r>
    </w:p>
    <w:p w14:paraId="0FCED76C" w14:textId="77777777" w:rsidR="00454E95" w:rsidRPr="00454E95" w:rsidRDefault="00454E95" w:rsidP="00553FA0">
      <w:pPr>
        <w:numPr>
          <w:ilvl w:val="0"/>
          <w:numId w:val="119"/>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Reuniones de seguimiento</w:t>
      </w:r>
      <w:r w:rsidRPr="00454E95">
        <w:rPr>
          <w:rFonts w:ascii="Arial" w:eastAsia="Times New Roman" w:hAnsi="Arial" w:cs="Arial"/>
          <w:sz w:val="24"/>
          <w:szCs w:val="24"/>
          <w:lang w:val="es-PE"/>
        </w:rPr>
        <w:t>: Sesiones periódicas con el equipo del proyecto y las partes interesadas para revisar el estado de los riesgos y las acciones tomadas.</w:t>
      </w:r>
    </w:p>
    <w:p w14:paraId="45318257"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Salidas del proceso de monitoreo y control de riesgos</w:t>
      </w:r>
    </w:p>
    <w:p w14:paraId="17622816" w14:textId="77777777" w:rsidR="00454E95" w:rsidRPr="00454E95" w:rsidRDefault="00454E95" w:rsidP="00553FA0">
      <w:pPr>
        <w:numPr>
          <w:ilvl w:val="0"/>
          <w:numId w:val="120"/>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Actualizaciones al plan de gestión de riesgos</w:t>
      </w:r>
      <w:r w:rsidRPr="00454E95">
        <w:rPr>
          <w:rFonts w:ascii="Arial" w:eastAsia="Times New Roman" w:hAnsi="Arial" w:cs="Arial"/>
          <w:sz w:val="24"/>
          <w:szCs w:val="24"/>
          <w:lang w:val="es-PE"/>
        </w:rPr>
        <w:t>: Modificaciones al plan original basadas en la información recopilada durante el monitoreo.</w:t>
      </w:r>
    </w:p>
    <w:p w14:paraId="2BA89DB9" w14:textId="77777777" w:rsidR="00454E95" w:rsidRPr="00454E95" w:rsidRDefault="00454E95" w:rsidP="00553FA0">
      <w:pPr>
        <w:numPr>
          <w:ilvl w:val="0"/>
          <w:numId w:val="120"/>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Actualizaciones a los documentos del proyecto</w:t>
      </w:r>
      <w:r w:rsidRPr="00454E95">
        <w:rPr>
          <w:rFonts w:ascii="Arial" w:eastAsia="Times New Roman" w:hAnsi="Arial" w:cs="Arial"/>
          <w:sz w:val="24"/>
          <w:szCs w:val="24"/>
          <w:lang w:val="es-PE"/>
        </w:rPr>
        <w:t>: Incluye el registro de riesgos, informes de riesgos y lecciones aprendidas, que se actualizan para reflejar la información más reciente.</w:t>
      </w:r>
    </w:p>
    <w:p w14:paraId="7EB791DA" w14:textId="77777777" w:rsidR="00454E95" w:rsidRPr="00454E95" w:rsidRDefault="00454E95" w:rsidP="00553FA0">
      <w:pPr>
        <w:numPr>
          <w:ilvl w:val="0"/>
          <w:numId w:val="120"/>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Solicitudes de cambio</w:t>
      </w:r>
      <w:r w:rsidRPr="00454E95">
        <w:rPr>
          <w:rFonts w:ascii="Arial" w:eastAsia="Times New Roman" w:hAnsi="Arial" w:cs="Arial"/>
          <w:sz w:val="24"/>
          <w:szCs w:val="24"/>
          <w:lang w:val="es-PE"/>
        </w:rPr>
        <w:t>: Propuestas para modificar el alcance, cronograma o recursos del proyecto como resultado de la gestión de riesgos.</w:t>
      </w:r>
    </w:p>
    <w:p w14:paraId="63635B9E" w14:textId="77777777" w:rsidR="00454E95" w:rsidRPr="00454E95" w:rsidRDefault="00454E95" w:rsidP="00553FA0">
      <w:pPr>
        <w:numPr>
          <w:ilvl w:val="0"/>
          <w:numId w:val="120"/>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Informes de desempeño del trabajo</w:t>
      </w:r>
      <w:r w:rsidRPr="00454E95">
        <w:rPr>
          <w:rFonts w:ascii="Arial" w:eastAsia="Times New Roman" w:hAnsi="Arial" w:cs="Arial"/>
          <w:sz w:val="24"/>
          <w:szCs w:val="24"/>
          <w:lang w:val="es-PE"/>
        </w:rPr>
        <w:t>: Documentos que comunican el estado actual de los riesgos y las acciones tomadas a las partes interesadas.</w:t>
      </w:r>
    </w:p>
    <w:p w14:paraId="2F0BCC00"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Importancia del monitoreo y control de riesgos</w:t>
      </w:r>
    </w:p>
    <w:p w14:paraId="729DF23D" w14:textId="77777777" w:rsidR="00454E95" w:rsidRPr="00454E95" w:rsidRDefault="00454E95" w:rsidP="00553FA0">
      <w:pPr>
        <w:numPr>
          <w:ilvl w:val="0"/>
          <w:numId w:val="121"/>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Identificación temprana de problemas</w:t>
      </w:r>
      <w:r w:rsidRPr="00454E95">
        <w:rPr>
          <w:rFonts w:ascii="Arial" w:eastAsia="Times New Roman" w:hAnsi="Arial" w:cs="Arial"/>
          <w:sz w:val="24"/>
          <w:szCs w:val="24"/>
          <w:lang w:val="es-PE"/>
        </w:rPr>
        <w:t>: Permite detectar a tiempo cualquier desviación o problema relacionado con los riesgos, facilitando su gestión antes de que se conviertan en amenazas significativas.</w:t>
      </w:r>
    </w:p>
    <w:p w14:paraId="306310FC" w14:textId="77777777" w:rsidR="00454E95" w:rsidRPr="00454E95" w:rsidRDefault="00454E95" w:rsidP="00553FA0">
      <w:pPr>
        <w:numPr>
          <w:ilvl w:val="0"/>
          <w:numId w:val="121"/>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Ajuste de estrategias</w:t>
      </w:r>
      <w:r w:rsidRPr="00454E95">
        <w:rPr>
          <w:rFonts w:ascii="Arial" w:eastAsia="Times New Roman" w:hAnsi="Arial" w:cs="Arial"/>
          <w:sz w:val="24"/>
          <w:szCs w:val="24"/>
          <w:lang w:val="es-PE"/>
        </w:rPr>
        <w:t>: Facilita la modificación de las respuestas a los riesgos según sea necesario, asegurando que sean efectivas en el contexto cambiante del proyecto.</w:t>
      </w:r>
    </w:p>
    <w:p w14:paraId="638F7314" w14:textId="77777777" w:rsidR="00454E95" w:rsidRPr="00454E95" w:rsidRDefault="00454E95" w:rsidP="00553FA0">
      <w:pPr>
        <w:numPr>
          <w:ilvl w:val="0"/>
          <w:numId w:val="121"/>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Mejora continua</w:t>
      </w:r>
      <w:r w:rsidRPr="00454E95">
        <w:rPr>
          <w:rFonts w:ascii="Arial" w:eastAsia="Times New Roman" w:hAnsi="Arial" w:cs="Arial"/>
          <w:sz w:val="24"/>
          <w:szCs w:val="24"/>
          <w:lang w:val="es-PE"/>
        </w:rPr>
        <w:t>: Contribuye al aprendizaje organizacional al documentar lecciones aprendidas y mejores prácticas para proyectos futuros.</w:t>
      </w:r>
    </w:p>
    <w:p w14:paraId="113EB6D0" w14:textId="77777777" w:rsidR="00454E95" w:rsidRPr="00454E95" w:rsidRDefault="00454E95" w:rsidP="00553FA0">
      <w:pPr>
        <w:numPr>
          <w:ilvl w:val="0"/>
          <w:numId w:val="121"/>
        </w:num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Transparencia y comunicación</w:t>
      </w:r>
      <w:r w:rsidRPr="00454E95">
        <w:rPr>
          <w:rFonts w:ascii="Arial" w:eastAsia="Times New Roman" w:hAnsi="Arial" w:cs="Arial"/>
          <w:sz w:val="24"/>
          <w:szCs w:val="24"/>
          <w:lang w:val="es-PE"/>
        </w:rPr>
        <w:t>: Proporciona a las partes interesadas información actualizada y precisa sobre el estado de los riesgos, mejorando la toma de decisiones.</w:t>
      </w:r>
    </w:p>
    <w:p w14:paraId="1CB085F2" w14:textId="77777777" w:rsidR="00454E95" w:rsidRPr="00454E95" w:rsidRDefault="00454E95" w:rsidP="00454E95">
      <w:pPr>
        <w:spacing w:before="100" w:beforeAutospacing="1" w:after="100" w:afterAutospacing="1" w:line="360" w:lineRule="auto"/>
        <w:rPr>
          <w:rFonts w:ascii="Arial" w:eastAsia="Times New Roman" w:hAnsi="Arial" w:cs="Arial"/>
          <w:sz w:val="24"/>
          <w:szCs w:val="24"/>
          <w:lang w:val="es-PE"/>
        </w:rPr>
      </w:pPr>
      <w:r w:rsidRPr="00454E95">
        <w:rPr>
          <w:rFonts w:ascii="Arial" w:eastAsia="Times New Roman" w:hAnsi="Arial" w:cs="Arial"/>
          <w:b/>
          <w:bCs/>
          <w:sz w:val="24"/>
          <w:szCs w:val="24"/>
          <w:lang w:val="es-PE"/>
        </w:rPr>
        <w:t>Conclusión</w:t>
      </w:r>
    </w:p>
    <w:p w14:paraId="3B0F6191" w14:textId="77777777" w:rsidR="00454E95" w:rsidRPr="00454E95" w:rsidRDefault="00454E95" w:rsidP="00454E95">
      <w:pPr>
        <w:spacing w:before="100" w:beforeAutospacing="1" w:after="100" w:afterAutospacing="1" w:line="360" w:lineRule="auto"/>
        <w:ind w:firstLine="720"/>
        <w:rPr>
          <w:rFonts w:ascii="Arial" w:eastAsia="Times New Roman" w:hAnsi="Arial" w:cs="Arial"/>
          <w:sz w:val="24"/>
          <w:szCs w:val="24"/>
          <w:lang w:val="es-PE"/>
        </w:rPr>
      </w:pPr>
      <w:r w:rsidRPr="00454E95">
        <w:rPr>
          <w:rFonts w:ascii="Arial" w:eastAsia="Times New Roman" w:hAnsi="Arial" w:cs="Arial"/>
          <w:sz w:val="24"/>
          <w:szCs w:val="24"/>
          <w:lang w:val="es-PE"/>
        </w:rPr>
        <w:t>El monitoreo y control de riesgos es esencial para la gestión efectiva de proyectos, ya que permite mantener el proyecto en el camino correcto frente a incertidumbres y cambios. Al implementar prácticas sólidas de monitoreo y control, los equipos de proyecto pueden minimizar los impactos negativos de los riesgos y maximizar las oportunidades, contribuyendo al éxito global del proyecto.</w:t>
      </w:r>
    </w:p>
    <w:p w14:paraId="7CE6115E" w14:textId="7AB9B41C" w:rsidR="00230252" w:rsidRPr="00B84781" w:rsidRDefault="00C05B49" w:rsidP="00B84781">
      <w:pPr>
        <w:spacing w:before="100" w:beforeAutospacing="1" w:after="100" w:afterAutospacing="1" w:line="360" w:lineRule="auto"/>
        <w:rPr>
          <w:rFonts w:ascii="Arial" w:eastAsia="Times New Roman" w:hAnsi="Arial" w:cs="Arial"/>
          <w:b/>
          <w:bCs/>
          <w:sz w:val="28"/>
          <w:szCs w:val="28"/>
          <w:lang w:val="es-PE"/>
        </w:rPr>
      </w:pPr>
      <w:r w:rsidRPr="00B03750">
        <w:rPr>
          <w:rFonts w:ascii="Arial" w:eastAsia="Times New Roman" w:hAnsi="Arial" w:cs="Arial"/>
          <w:b/>
          <w:bCs/>
          <w:sz w:val="28"/>
          <w:szCs w:val="28"/>
          <w:lang w:val="es-PE"/>
        </w:rPr>
        <w:t>3.9. Gestión de las Adquisiciones</w:t>
      </w:r>
    </w:p>
    <w:p w14:paraId="0710674E"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3.9.1. Planificación de adquisiciones</w:t>
      </w:r>
    </w:p>
    <w:p w14:paraId="13A5A7BA"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Definición y propósito</w:t>
      </w:r>
    </w:p>
    <w:p w14:paraId="55204E74" w14:textId="77777777" w:rsidR="00C05B49" w:rsidRPr="00C05B49" w:rsidRDefault="00C05B49" w:rsidP="00C05B49">
      <w:pPr>
        <w:spacing w:before="100" w:beforeAutospacing="1" w:after="100" w:afterAutospacing="1" w:line="360" w:lineRule="auto"/>
        <w:ind w:firstLine="720"/>
        <w:rPr>
          <w:rFonts w:ascii="Arial" w:eastAsia="Times New Roman" w:hAnsi="Arial" w:cs="Arial"/>
          <w:sz w:val="24"/>
          <w:szCs w:val="24"/>
          <w:lang w:val="es-PE"/>
        </w:rPr>
      </w:pPr>
      <w:r w:rsidRPr="00C05B49">
        <w:rPr>
          <w:rFonts w:ascii="Arial" w:eastAsia="Times New Roman" w:hAnsi="Arial" w:cs="Arial"/>
          <w:sz w:val="24"/>
          <w:szCs w:val="24"/>
          <w:lang w:val="es-PE"/>
        </w:rPr>
        <w:t xml:space="preserve">La </w:t>
      </w:r>
      <w:r w:rsidRPr="00C05B49">
        <w:rPr>
          <w:rFonts w:ascii="Arial" w:eastAsia="Times New Roman" w:hAnsi="Arial" w:cs="Arial"/>
          <w:b/>
          <w:bCs/>
          <w:sz w:val="24"/>
          <w:szCs w:val="24"/>
          <w:lang w:val="es-PE"/>
        </w:rPr>
        <w:t>planificación de adquisiciones</w:t>
      </w:r>
      <w:r w:rsidRPr="00C05B49">
        <w:rPr>
          <w:rFonts w:ascii="Arial" w:eastAsia="Times New Roman" w:hAnsi="Arial" w:cs="Arial"/>
          <w:sz w:val="24"/>
          <w:szCs w:val="24"/>
          <w:lang w:val="es-PE"/>
        </w:rPr>
        <w:t xml:space="preserve"> es el proceso mediante el cual se documentan las decisiones relacionadas con las adquisiciones del proyecto, se especifica el enfoque a seguir y se identifican los proveedores potenciales. Este proceso es esencial para garantizar que los productos, servicios o resultados necesarios para el proyecto se adquieran de manera eficiente y efectiva, alineados con los objetivos y restricciones del proyecto. Una planificación adecuada ayuda a prevenir retrasos, sobrecostos y problemas de calidad, asegurando que las adquisiciones contribuyan al éxito del proyecto.</w:t>
      </w:r>
    </w:p>
    <w:p w14:paraId="5724B65A"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Entradas al proceso de planificación de adquisiciones</w:t>
      </w:r>
    </w:p>
    <w:p w14:paraId="36746E3E"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Las principales entradas para este proceso incluyen:</w:t>
      </w:r>
    </w:p>
    <w:p w14:paraId="2BB6084E" w14:textId="77777777" w:rsidR="00C05B49" w:rsidRPr="00C05B49" w:rsidRDefault="00C05B49" w:rsidP="00553FA0">
      <w:pPr>
        <w:numPr>
          <w:ilvl w:val="0"/>
          <w:numId w:val="122"/>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Acta de constitución del proyecto</w:t>
      </w:r>
      <w:r w:rsidRPr="00C05B49">
        <w:rPr>
          <w:rFonts w:ascii="Arial" w:eastAsia="Times New Roman" w:hAnsi="Arial" w:cs="Arial"/>
          <w:sz w:val="24"/>
          <w:szCs w:val="24"/>
          <w:lang w:val="es-PE"/>
        </w:rPr>
        <w:t>: Define los objetivos, alcance y restricciones del proyecto, proporcionando el marco para las decisiones de adquisiciones.</w:t>
      </w:r>
    </w:p>
    <w:p w14:paraId="016972A1" w14:textId="77777777" w:rsidR="00C05B49" w:rsidRPr="00C05B49" w:rsidRDefault="00C05B49" w:rsidP="00553FA0">
      <w:pPr>
        <w:numPr>
          <w:ilvl w:val="0"/>
          <w:numId w:val="122"/>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Documentos del proyecto</w:t>
      </w:r>
      <w:r w:rsidRPr="00C05B49">
        <w:rPr>
          <w:rFonts w:ascii="Arial" w:eastAsia="Times New Roman" w:hAnsi="Arial" w:cs="Arial"/>
          <w:sz w:val="24"/>
          <w:szCs w:val="24"/>
          <w:lang w:val="es-PE"/>
        </w:rPr>
        <w:t>: Incluyen el plan de gestión del alcance, el plan de gestión de los recursos, el registro de riesgos y otros documentos que detallan las necesidades y requisitos del proyecto.</w:t>
      </w:r>
    </w:p>
    <w:p w14:paraId="455F393E" w14:textId="77777777" w:rsidR="00C05B49" w:rsidRPr="00C05B49" w:rsidRDefault="00C05B49" w:rsidP="00553FA0">
      <w:pPr>
        <w:numPr>
          <w:ilvl w:val="0"/>
          <w:numId w:val="122"/>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Factores ambientales de la empresa</w:t>
      </w:r>
      <w:r w:rsidRPr="00C05B49">
        <w:rPr>
          <w:rFonts w:ascii="Arial" w:eastAsia="Times New Roman" w:hAnsi="Arial" w:cs="Arial"/>
          <w:sz w:val="24"/>
          <w:szCs w:val="24"/>
          <w:lang w:val="es-PE"/>
        </w:rPr>
        <w:t>: Condiciones externas e internas que pueden influir en las adquisiciones, como políticas organizacionales, regulaciones gubernamentales y condiciones del mercado.</w:t>
      </w:r>
    </w:p>
    <w:p w14:paraId="7123E68C" w14:textId="77777777" w:rsidR="00C05B49" w:rsidRPr="00C05B49" w:rsidRDefault="00C05B49" w:rsidP="00553FA0">
      <w:pPr>
        <w:numPr>
          <w:ilvl w:val="0"/>
          <w:numId w:val="122"/>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Activos de los procesos de la organización</w:t>
      </w:r>
      <w:r w:rsidRPr="00C05B49">
        <w:rPr>
          <w:rFonts w:ascii="Arial" w:eastAsia="Times New Roman" w:hAnsi="Arial" w:cs="Arial"/>
          <w:sz w:val="24"/>
          <w:szCs w:val="24"/>
          <w:lang w:val="es-PE"/>
        </w:rPr>
        <w:t>: Procedimientos, plantillas, bases de datos y lecciones aprendidas de proyectos anteriores que pueden facilitar la planificación de adquisiciones.</w:t>
      </w:r>
    </w:p>
    <w:p w14:paraId="71F778EF"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Herramientas y técnicas utilizadas</w:t>
      </w:r>
    </w:p>
    <w:p w14:paraId="3DE76F3F" w14:textId="77777777" w:rsidR="00C05B49" w:rsidRPr="00C05B49" w:rsidRDefault="00C05B49" w:rsidP="00C05B49">
      <w:pPr>
        <w:spacing w:before="100" w:beforeAutospacing="1" w:after="100" w:afterAutospacing="1" w:line="360" w:lineRule="auto"/>
        <w:ind w:firstLine="360"/>
        <w:rPr>
          <w:rFonts w:ascii="Arial" w:eastAsia="Times New Roman" w:hAnsi="Arial" w:cs="Arial"/>
          <w:sz w:val="24"/>
          <w:szCs w:val="24"/>
          <w:lang w:val="es-PE"/>
        </w:rPr>
      </w:pPr>
      <w:r w:rsidRPr="00C05B49">
        <w:rPr>
          <w:rFonts w:ascii="Arial" w:eastAsia="Times New Roman" w:hAnsi="Arial" w:cs="Arial"/>
          <w:sz w:val="24"/>
          <w:szCs w:val="24"/>
          <w:lang w:val="es-PE"/>
        </w:rPr>
        <w:t>Para llevar a cabo la planificación de adquisiciones, se emplean diversas herramientas y técnicas, entre las que se incluyen:</w:t>
      </w:r>
    </w:p>
    <w:p w14:paraId="72A398A1" w14:textId="77777777" w:rsidR="00C05B49" w:rsidRPr="00C05B49" w:rsidRDefault="00C05B49" w:rsidP="00553FA0">
      <w:pPr>
        <w:numPr>
          <w:ilvl w:val="0"/>
          <w:numId w:val="123"/>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Juicio de expertos</w:t>
      </w:r>
      <w:r w:rsidRPr="00C05B49">
        <w:rPr>
          <w:rFonts w:ascii="Arial" w:eastAsia="Times New Roman" w:hAnsi="Arial" w:cs="Arial"/>
          <w:sz w:val="24"/>
          <w:szCs w:val="24"/>
          <w:lang w:val="es-PE"/>
        </w:rPr>
        <w:t>: Consultas con individuos o grupos con experiencia en adquisiciones para obtener orientación y recomendaciones.</w:t>
      </w:r>
    </w:p>
    <w:p w14:paraId="0923430A" w14:textId="77777777" w:rsidR="00C05B49" w:rsidRPr="00C05B49" w:rsidRDefault="00C05B49" w:rsidP="00553FA0">
      <w:pPr>
        <w:numPr>
          <w:ilvl w:val="0"/>
          <w:numId w:val="123"/>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Recopilación de datos</w:t>
      </w:r>
      <w:r w:rsidRPr="00C05B49">
        <w:rPr>
          <w:rFonts w:ascii="Arial" w:eastAsia="Times New Roman" w:hAnsi="Arial" w:cs="Arial"/>
          <w:sz w:val="24"/>
          <w:szCs w:val="24"/>
          <w:lang w:val="es-PE"/>
        </w:rPr>
        <w:t>: Obtención de información sobre proveedores potenciales, condiciones del mercado y requisitos legales y contractuales.</w:t>
      </w:r>
    </w:p>
    <w:p w14:paraId="28CF9580" w14:textId="77777777" w:rsidR="00C05B49" w:rsidRPr="00C05B49" w:rsidRDefault="00C05B49" w:rsidP="00553FA0">
      <w:pPr>
        <w:numPr>
          <w:ilvl w:val="0"/>
          <w:numId w:val="123"/>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Análisis de datos</w:t>
      </w:r>
      <w:r w:rsidRPr="00C05B49">
        <w:rPr>
          <w:rFonts w:ascii="Arial" w:eastAsia="Times New Roman" w:hAnsi="Arial" w:cs="Arial"/>
          <w:sz w:val="24"/>
          <w:szCs w:val="24"/>
          <w:lang w:val="es-PE"/>
        </w:rPr>
        <w:t>: Evaluación de las opciones de adquisición mediante técnicas como el análisis de hacer o comprar, que ayuda a decidir si es más conveniente adquirir un producto o servicio o producirlo internamente.</w:t>
      </w:r>
    </w:p>
    <w:p w14:paraId="3EA71230" w14:textId="77777777" w:rsidR="00C05B49" w:rsidRPr="00C05B49" w:rsidRDefault="00C05B49" w:rsidP="00553FA0">
      <w:pPr>
        <w:numPr>
          <w:ilvl w:val="0"/>
          <w:numId w:val="123"/>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Reuniones</w:t>
      </w:r>
      <w:r w:rsidRPr="00C05B49">
        <w:rPr>
          <w:rFonts w:ascii="Arial" w:eastAsia="Times New Roman" w:hAnsi="Arial" w:cs="Arial"/>
          <w:sz w:val="24"/>
          <w:szCs w:val="24"/>
          <w:lang w:val="es-PE"/>
        </w:rPr>
        <w:t>: Sesiones con las partes interesadas para discutir y definir las estrategias de adquisición y los criterios de selección de proveedores.</w:t>
      </w:r>
    </w:p>
    <w:p w14:paraId="60846CF7"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Salidas del proceso de planificación de adquisiciones</w:t>
      </w:r>
    </w:p>
    <w:p w14:paraId="535533A5"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Las principales salidas de este proceso incluyen:</w:t>
      </w:r>
    </w:p>
    <w:p w14:paraId="06AB1AB6"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Plan de gestión de las adquisiciones</w:t>
      </w:r>
      <w:r w:rsidRPr="00C05B49">
        <w:rPr>
          <w:rFonts w:ascii="Arial" w:eastAsia="Times New Roman" w:hAnsi="Arial" w:cs="Arial"/>
          <w:sz w:val="24"/>
          <w:szCs w:val="24"/>
          <w:lang w:val="es-PE"/>
        </w:rPr>
        <w:t>: Documento que describe cómo se gestionarán las adquisiciones durante el proyecto, incluyendo los procedimientos, roles y responsabilidades, y criterios de éxito.</w:t>
      </w:r>
    </w:p>
    <w:p w14:paraId="6D2C5C74"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Estrategia de adquisiciones</w:t>
      </w:r>
      <w:r w:rsidRPr="00C05B49">
        <w:rPr>
          <w:rFonts w:ascii="Arial" w:eastAsia="Times New Roman" w:hAnsi="Arial" w:cs="Arial"/>
          <w:sz w:val="24"/>
          <w:szCs w:val="24"/>
          <w:lang w:val="es-PE"/>
        </w:rPr>
        <w:t>: Enfoque general que guiará las decisiones de adquisición, como la elección entre hacer o comprar, y el tipo de contrato a utilizar.</w:t>
      </w:r>
    </w:p>
    <w:p w14:paraId="59E3D203"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Documentos de licitación</w:t>
      </w:r>
      <w:r w:rsidRPr="00C05B49">
        <w:rPr>
          <w:rFonts w:ascii="Arial" w:eastAsia="Times New Roman" w:hAnsi="Arial" w:cs="Arial"/>
          <w:sz w:val="24"/>
          <w:szCs w:val="24"/>
          <w:lang w:val="es-PE"/>
        </w:rPr>
        <w:t>: Especificaciones detalladas que se proporcionan a los proveedores potenciales para solicitar ofertas o propuestas.</w:t>
      </w:r>
    </w:p>
    <w:p w14:paraId="13FCB14E"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Enunciados del trabajo relativo a adquisiciones</w:t>
      </w:r>
      <w:r w:rsidRPr="00C05B49">
        <w:rPr>
          <w:rFonts w:ascii="Arial" w:eastAsia="Times New Roman" w:hAnsi="Arial" w:cs="Arial"/>
          <w:sz w:val="24"/>
          <w:szCs w:val="24"/>
          <w:lang w:val="es-PE"/>
        </w:rPr>
        <w:t>: Descripción clara y detallada de los entregables y requisitos asociados a cada adquisición.</w:t>
      </w:r>
    </w:p>
    <w:p w14:paraId="602ACC9C"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Criterios de selección de proveedores</w:t>
      </w:r>
      <w:r w:rsidRPr="00C05B49">
        <w:rPr>
          <w:rFonts w:ascii="Arial" w:eastAsia="Times New Roman" w:hAnsi="Arial" w:cs="Arial"/>
          <w:sz w:val="24"/>
          <w:szCs w:val="24"/>
          <w:lang w:val="es-PE"/>
        </w:rPr>
        <w:t>: Establecimiento de los parámetros y requisitos que los proveedores deben cumplir para ser considerados en el proceso de adquisición.</w:t>
      </w:r>
    </w:p>
    <w:p w14:paraId="64F85D41"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Decisiones de hacer o comprar</w:t>
      </w:r>
      <w:r w:rsidRPr="00C05B49">
        <w:rPr>
          <w:rFonts w:ascii="Arial" w:eastAsia="Times New Roman" w:hAnsi="Arial" w:cs="Arial"/>
          <w:sz w:val="24"/>
          <w:szCs w:val="24"/>
          <w:lang w:val="es-PE"/>
        </w:rPr>
        <w:t>: Determinación de si es más conveniente adquirir un producto o servicio o producirlo internamente.</w:t>
      </w:r>
    </w:p>
    <w:p w14:paraId="271E65A0"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Estimaciones independientes de costos</w:t>
      </w:r>
      <w:r w:rsidRPr="00C05B49">
        <w:rPr>
          <w:rFonts w:ascii="Arial" w:eastAsia="Times New Roman" w:hAnsi="Arial" w:cs="Arial"/>
          <w:sz w:val="24"/>
          <w:szCs w:val="24"/>
          <w:lang w:val="es-PE"/>
        </w:rPr>
        <w:t>: Cálculos realizados para prever los costos asociados a las adquisiciones, basados en datos históricos y análisis de mercado.</w:t>
      </w:r>
    </w:p>
    <w:p w14:paraId="542D6AE3"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Solicitudes de cambio</w:t>
      </w:r>
      <w:r w:rsidRPr="00C05B49">
        <w:rPr>
          <w:rFonts w:ascii="Arial" w:eastAsia="Times New Roman" w:hAnsi="Arial" w:cs="Arial"/>
          <w:sz w:val="24"/>
          <w:szCs w:val="24"/>
          <w:lang w:val="es-PE"/>
        </w:rPr>
        <w:t>: Propuestas para modificar el alcance, cronograma o presupuesto del proyecto como resultado de las decisiones de adquisición.</w:t>
      </w:r>
    </w:p>
    <w:p w14:paraId="6D6A7668" w14:textId="77777777" w:rsidR="00C05B49" w:rsidRPr="00C05B49" w:rsidRDefault="00C05B49" w:rsidP="00553FA0">
      <w:pPr>
        <w:numPr>
          <w:ilvl w:val="0"/>
          <w:numId w:val="124"/>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Actualizaciones a los documentos del proyecto</w:t>
      </w:r>
      <w:r w:rsidRPr="00C05B49">
        <w:rPr>
          <w:rFonts w:ascii="Arial" w:eastAsia="Times New Roman" w:hAnsi="Arial" w:cs="Arial"/>
          <w:sz w:val="24"/>
          <w:szCs w:val="24"/>
          <w:lang w:val="es-PE"/>
        </w:rPr>
        <w:t>: Revisiones y ajustes a los documentos del proyecto para reflejar las decisiones y estrategias de adquisición.</w:t>
      </w:r>
    </w:p>
    <w:p w14:paraId="3AC9C5F0"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Importancia de la planificación de adquisiciones</w:t>
      </w:r>
    </w:p>
    <w:p w14:paraId="69BB58CF"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Una planificación efectiva de adquisiciones es crucial para:</w:t>
      </w:r>
    </w:p>
    <w:p w14:paraId="534AE81F" w14:textId="77777777" w:rsidR="00C05B49" w:rsidRPr="00C05B49" w:rsidRDefault="00C05B49" w:rsidP="00553FA0">
      <w:pPr>
        <w:numPr>
          <w:ilvl w:val="0"/>
          <w:numId w:val="125"/>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Asegurar la disponibilidad de recursos</w:t>
      </w:r>
      <w:r w:rsidRPr="00C05B49">
        <w:rPr>
          <w:rFonts w:ascii="Arial" w:eastAsia="Times New Roman" w:hAnsi="Arial" w:cs="Arial"/>
          <w:sz w:val="24"/>
          <w:szCs w:val="24"/>
          <w:lang w:val="es-PE"/>
        </w:rPr>
        <w:t>: Garantizar que los productos, servicios o resultados necesarios estén disponibles en el momento oportuno y en las condiciones requeridas.</w:t>
      </w:r>
    </w:p>
    <w:p w14:paraId="7BB7CED1" w14:textId="77777777" w:rsidR="00C05B49" w:rsidRPr="00C05B49" w:rsidRDefault="00C05B49" w:rsidP="00553FA0">
      <w:pPr>
        <w:numPr>
          <w:ilvl w:val="0"/>
          <w:numId w:val="125"/>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Controlar costos y plazos</w:t>
      </w:r>
      <w:r w:rsidRPr="00C05B49">
        <w:rPr>
          <w:rFonts w:ascii="Arial" w:eastAsia="Times New Roman" w:hAnsi="Arial" w:cs="Arial"/>
          <w:sz w:val="24"/>
          <w:szCs w:val="24"/>
          <w:lang w:val="es-PE"/>
        </w:rPr>
        <w:t>: Establecer presupuestos y cronogramas realistas para las adquisiciones, ayudando a evitar sobrecostos y retrasos.</w:t>
      </w:r>
    </w:p>
    <w:p w14:paraId="558614CC" w14:textId="77777777" w:rsidR="00C05B49" w:rsidRPr="00C05B49" w:rsidRDefault="00C05B49" w:rsidP="00553FA0">
      <w:pPr>
        <w:numPr>
          <w:ilvl w:val="0"/>
          <w:numId w:val="125"/>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Gestionar riesgos</w:t>
      </w:r>
      <w:r w:rsidRPr="00C05B49">
        <w:rPr>
          <w:rFonts w:ascii="Arial" w:eastAsia="Times New Roman" w:hAnsi="Arial" w:cs="Arial"/>
          <w:sz w:val="24"/>
          <w:szCs w:val="24"/>
          <w:lang w:val="es-PE"/>
        </w:rPr>
        <w:t>: Identificar y mitigar los riesgos asociados a las adquisiciones, como la dependencia de proveedores únicos o la falta de cumplimiento de los requisitos contractuales.</w:t>
      </w:r>
    </w:p>
    <w:p w14:paraId="13D8AD1B" w14:textId="77777777" w:rsidR="00C05B49" w:rsidRPr="00C05B49" w:rsidRDefault="00C05B49" w:rsidP="00553FA0">
      <w:pPr>
        <w:numPr>
          <w:ilvl w:val="0"/>
          <w:numId w:val="125"/>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Cumplir con requisitos legales y contractuales</w:t>
      </w:r>
      <w:r w:rsidRPr="00C05B49">
        <w:rPr>
          <w:rFonts w:ascii="Arial" w:eastAsia="Times New Roman" w:hAnsi="Arial" w:cs="Arial"/>
          <w:sz w:val="24"/>
          <w:szCs w:val="24"/>
          <w:lang w:val="es-PE"/>
        </w:rPr>
        <w:t>: Asegurar que todas las adquisiciones se realicen de acuerdo con las leyes, regulaciones y políticas organizacionales aplicables.</w:t>
      </w:r>
    </w:p>
    <w:p w14:paraId="7A7593DC" w14:textId="77777777" w:rsidR="00C05B49" w:rsidRPr="00C05B49" w:rsidRDefault="00C05B49" w:rsidP="00553FA0">
      <w:pPr>
        <w:numPr>
          <w:ilvl w:val="0"/>
          <w:numId w:val="125"/>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Fomentar relaciones positivas con proveedores</w:t>
      </w:r>
      <w:r w:rsidRPr="00C05B49">
        <w:rPr>
          <w:rFonts w:ascii="Arial" w:eastAsia="Times New Roman" w:hAnsi="Arial" w:cs="Arial"/>
          <w:sz w:val="24"/>
          <w:szCs w:val="24"/>
          <w:lang w:val="es-PE"/>
        </w:rPr>
        <w:t>: Establecer comunicaciones claras y expectativas mutuas con los proveedores, promoviendo colaboraciones exitosas y a largo plazo.</w:t>
      </w:r>
    </w:p>
    <w:p w14:paraId="6ED39BB7"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Conclusión</w:t>
      </w:r>
    </w:p>
    <w:p w14:paraId="4709A0EF" w14:textId="77777777" w:rsidR="00C05B49" w:rsidRPr="00C05B49" w:rsidRDefault="00C05B49" w:rsidP="00C05B49">
      <w:pPr>
        <w:spacing w:before="100" w:beforeAutospacing="1" w:after="100" w:afterAutospacing="1" w:line="360" w:lineRule="auto"/>
        <w:ind w:firstLine="720"/>
        <w:rPr>
          <w:rFonts w:ascii="Arial" w:eastAsia="Times New Roman" w:hAnsi="Arial" w:cs="Arial"/>
          <w:sz w:val="24"/>
          <w:szCs w:val="24"/>
          <w:lang w:val="es-PE"/>
        </w:rPr>
      </w:pPr>
      <w:r w:rsidRPr="00C05B49">
        <w:rPr>
          <w:rFonts w:ascii="Arial" w:eastAsia="Times New Roman" w:hAnsi="Arial" w:cs="Arial"/>
          <w:sz w:val="24"/>
          <w:szCs w:val="24"/>
          <w:lang w:val="es-PE"/>
        </w:rPr>
        <w:t xml:space="preserve">La </w:t>
      </w:r>
      <w:r w:rsidRPr="00C05B49">
        <w:rPr>
          <w:rFonts w:ascii="Arial" w:eastAsia="Times New Roman" w:hAnsi="Arial" w:cs="Arial"/>
          <w:b/>
          <w:bCs/>
          <w:sz w:val="24"/>
          <w:szCs w:val="24"/>
          <w:lang w:val="es-PE"/>
        </w:rPr>
        <w:t>planificación de adquisiciones</w:t>
      </w:r>
      <w:r w:rsidRPr="00C05B49">
        <w:rPr>
          <w:rFonts w:ascii="Arial" w:eastAsia="Times New Roman" w:hAnsi="Arial" w:cs="Arial"/>
          <w:sz w:val="24"/>
          <w:szCs w:val="24"/>
          <w:lang w:val="es-PE"/>
        </w:rPr>
        <w:t xml:space="preserve"> es un componente esencial de la gestión de proyectos, ya que establece las bases para obtener los recursos necesarios de manera eficiente y efectiva. Al seguir un proceso estructurado y bien documentado, los equipos de proyecto pueden minimizar riesgos, controlar costos y asegurar que las adquisiciones contribuyan al éxito general del proyecto.</w:t>
      </w:r>
    </w:p>
    <w:p w14:paraId="6BB002F2"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3.9.2. Tipos de contratos</w:t>
      </w:r>
    </w:p>
    <w:p w14:paraId="449BA608"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Definición y propósito</w:t>
      </w:r>
    </w:p>
    <w:p w14:paraId="223D6A8F" w14:textId="77777777" w:rsidR="00C05B49" w:rsidRPr="00C05B49" w:rsidRDefault="00C05B49" w:rsidP="00C05B49">
      <w:pPr>
        <w:spacing w:before="100" w:beforeAutospacing="1" w:after="100" w:afterAutospacing="1" w:line="360" w:lineRule="auto"/>
        <w:ind w:firstLine="720"/>
        <w:rPr>
          <w:rFonts w:ascii="Arial" w:eastAsia="Times New Roman" w:hAnsi="Arial" w:cs="Arial"/>
          <w:sz w:val="24"/>
          <w:szCs w:val="24"/>
          <w:lang w:val="es-PE"/>
        </w:rPr>
      </w:pPr>
      <w:r w:rsidRPr="00C05B49">
        <w:rPr>
          <w:rFonts w:ascii="Arial" w:eastAsia="Times New Roman" w:hAnsi="Arial" w:cs="Arial"/>
          <w:sz w:val="24"/>
          <w:szCs w:val="24"/>
          <w:lang w:val="es-PE"/>
        </w:rPr>
        <w:t xml:space="preserve">En la </w:t>
      </w:r>
      <w:r w:rsidRPr="00C05B49">
        <w:rPr>
          <w:rFonts w:ascii="Arial" w:eastAsia="Times New Roman" w:hAnsi="Arial" w:cs="Arial"/>
          <w:b/>
          <w:bCs/>
          <w:sz w:val="24"/>
          <w:szCs w:val="24"/>
          <w:lang w:val="es-PE"/>
        </w:rPr>
        <w:t>gestión de adquisiciones</w:t>
      </w:r>
      <w:r w:rsidRPr="00C05B49">
        <w:rPr>
          <w:rFonts w:ascii="Arial" w:eastAsia="Times New Roman" w:hAnsi="Arial" w:cs="Arial"/>
          <w:sz w:val="24"/>
          <w:szCs w:val="24"/>
          <w:lang w:val="es-PE"/>
        </w:rPr>
        <w:t>, los contratos son acuerdos formales entre el comprador y el proveedor que definen los términos y condiciones bajo los cuales se suministrarán bienes, servicios o resultados del proyecto. La selección del tipo de contrato adecuado es fundamental para distribuir los riesgos, responsabilidades y beneficios de manera equilibrada, asegurando que se cumplan los objetivos del proyecto y se minimicen posibles conflictos.</w:t>
      </w:r>
    </w:p>
    <w:p w14:paraId="578A16C4"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Clasificación de los contratos según su forma de pago y riesgo</w:t>
      </w:r>
    </w:p>
    <w:p w14:paraId="6798541D" w14:textId="77777777" w:rsidR="00C05B49" w:rsidRPr="00C05B49" w:rsidRDefault="00C05B49" w:rsidP="00553FA0">
      <w:pPr>
        <w:numPr>
          <w:ilvl w:val="0"/>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Contratos de precio fijo (Firm Fixed Price, FFP)</w:t>
      </w:r>
    </w:p>
    <w:p w14:paraId="59DFC07D"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En este tipo de contrato, el precio se acuerda y permanece fijo durante toda la ejecución del contrato.</w:t>
      </w:r>
    </w:p>
    <w:p w14:paraId="77E86116"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 xml:space="preserve">El </w:t>
      </w:r>
      <w:r w:rsidRPr="00C05B49">
        <w:rPr>
          <w:rFonts w:ascii="Arial" w:eastAsia="Times New Roman" w:hAnsi="Arial" w:cs="Arial"/>
          <w:b/>
          <w:bCs/>
          <w:sz w:val="24"/>
          <w:szCs w:val="24"/>
          <w:lang w:val="es-PE"/>
        </w:rPr>
        <w:t>proveedor asume la mayoría del riesgo</w:t>
      </w:r>
      <w:r w:rsidRPr="00C05B49">
        <w:rPr>
          <w:rFonts w:ascii="Arial" w:eastAsia="Times New Roman" w:hAnsi="Arial" w:cs="Arial"/>
          <w:sz w:val="24"/>
          <w:szCs w:val="24"/>
          <w:lang w:val="es-PE"/>
        </w:rPr>
        <w:t>, ya que cualquier incremento en los costos debe ser absorbido por él.</w:t>
      </w:r>
    </w:p>
    <w:p w14:paraId="28E1757D"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Son ideales cuando los requisitos del proyecto están claramente definidos y se espera poca variabilidad en el alcance.</w:t>
      </w:r>
    </w:p>
    <w:p w14:paraId="6C6516D9" w14:textId="77777777" w:rsidR="00C05B49" w:rsidRPr="00C05B49" w:rsidRDefault="00C05B49" w:rsidP="00553FA0">
      <w:pPr>
        <w:numPr>
          <w:ilvl w:val="0"/>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Contratos de precio fijo con ajustes (Fixed Price with Incentive, FPIF)</w:t>
      </w:r>
    </w:p>
    <w:p w14:paraId="7D2A65E2"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Se establece un precio base fijo, pero incluye incentivos por cumplir o superar ciertos objetivos de costo, tiempo o desempeño.</w:t>
      </w:r>
    </w:p>
    <w:p w14:paraId="5E939466"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 xml:space="preserve">Este tipo de contrato </w:t>
      </w:r>
      <w:r w:rsidRPr="00C05B49">
        <w:rPr>
          <w:rFonts w:ascii="Arial" w:eastAsia="Times New Roman" w:hAnsi="Arial" w:cs="Arial"/>
          <w:b/>
          <w:bCs/>
          <w:sz w:val="24"/>
          <w:szCs w:val="24"/>
          <w:lang w:val="es-PE"/>
        </w:rPr>
        <w:t>alinea intereses</w:t>
      </w:r>
      <w:r w:rsidRPr="00C05B49">
        <w:rPr>
          <w:rFonts w:ascii="Arial" w:eastAsia="Times New Roman" w:hAnsi="Arial" w:cs="Arial"/>
          <w:sz w:val="24"/>
          <w:szCs w:val="24"/>
          <w:lang w:val="es-PE"/>
        </w:rPr>
        <w:t xml:space="preserve"> entre comprador y proveedor, incentivando la eficiencia y calidad.</w:t>
      </w:r>
    </w:p>
    <w:p w14:paraId="5EB0EC49" w14:textId="77777777" w:rsidR="00C05B49" w:rsidRPr="00C05B49" w:rsidRDefault="00C05B49" w:rsidP="00553FA0">
      <w:pPr>
        <w:numPr>
          <w:ilvl w:val="0"/>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Contratos de precio fijo revisable (Fixed Price with Economic Price Adjustment, FP-EPA)</w:t>
      </w:r>
    </w:p>
    <w:p w14:paraId="4465A78D"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 xml:space="preserve">Incluye cláusulas que permiten </w:t>
      </w:r>
      <w:r w:rsidRPr="00C05B49">
        <w:rPr>
          <w:rFonts w:ascii="Arial" w:eastAsia="Times New Roman" w:hAnsi="Arial" w:cs="Arial"/>
          <w:b/>
          <w:bCs/>
          <w:sz w:val="24"/>
          <w:szCs w:val="24"/>
          <w:lang w:val="es-PE"/>
        </w:rPr>
        <w:t>ajustar el precio</w:t>
      </w:r>
      <w:r w:rsidRPr="00C05B49">
        <w:rPr>
          <w:rFonts w:ascii="Arial" w:eastAsia="Times New Roman" w:hAnsi="Arial" w:cs="Arial"/>
          <w:sz w:val="24"/>
          <w:szCs w:val="24"/>
          <w:lang w:val="es-PE"/>
        </w:rPr>
        <w:t xml:space="preserve"> del contrato en función de cambios económicos, como inflación o variaciones en los precios de materiales.</w:t>
      </w:r>
    </w:p>
    <w:p w14:paraId="0AD9AFCE"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Útil en proyectos de larga duración donde los costos pueden variar significativamente.</w:t>
      </w:r>
    </w:p>
    <w:p w14:paraId="5C3A34AC" w14:textId="77777777" w:rsidR="00C05B49" w:rsidRPr="00C05B49" w:rsidRDefault="00C05B49" w:rsidP="00553FA0">
      <w:pPr>
        <w:numPr>
          <w:ilvl w:val="0"/>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Contratos por reembolso de costos (Cost Reimbursable, CR)</w:t>
      </w:r>
    </w:p>
    <w:p w14:paraId="40038539"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 xml:space="preserve">El comprador </w:t>
      </w:r>
      <w:r w:rsidRPr="00C05B49">
        <w:rPr>
          <w:rFonts w:ascii="Arial" w:eastAsia="Times New Roman" w:hAnsi="Arial" w:cs="Arial"/>
          <w:b/>
          <w:bCs/>
          <w:sz w:val="24"/>
          <w:szCs w:val="24"/>
          <w:lang w:val="es-PE"/>
        </w:rPr>
        <w:t>reembolsa los costos reales</w:t>
      </w:r>
      <w:r w:rsidRPr="00C05B49">
        <w:rPr>
          <w:rFonts w:ascii="Arial" w:eastAsia="Times New Roman" w:hAnsi="Arial" w:cs="Arial"/>
          <w:sz w:val="24"/>
          <w:szCs w:val="24"/>
          <w:lang w:val="es-PE"/>
        </w:rPr>
        <w:t xml:space="preserve"> del proveedor más un honorario acordado (fee) que puede ser fijo o variable.</w:t>
      </w:r>
    </w:p>
    <w:p w14:paraId="621AB445"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 xml:space="preserve">Incluye variantes como </w:t>
      </w:r>
      <w:r w:rsidRPr="00C05B49">
        <w:rPr>
          <w:rFonts w:ascii="Arial" w:eastAsia="Times New Roman" w:hAnsi="Arial" w:cs="Arial"/>
          <w:b/>
          <w:bCs/>
          <w:sz w:val="24"/>
          <w:szCs w:val="24"/>
          <w:lang w:val="es-PE"/>
        </w:rPr>
        <w:t>Cost Plus Fixed Fee (CPFF)</w:t>
      </w:r>
      <w:r w:rsidRPr="00C05B49">
        <w:rPr>
          <w:rFonts w:ascii="Arial" w:eastAsia="Times New Roman" w:hAnsi="Arial" w:cs="Arial"/>
          <w:sz w:val="24"/>
          <w:szCs w:val="24"/>
          <w:lang w:val="es-PE"/>
        </w:rPr>
        <w:t xml:space="preserve">, </w:t>
      </w:r>
      <w:r w:rsidRPr="00C05B49">
        <w:rPr>
          <w:rFonts w:ascii="Arial" w:eastAsia="Times New Roman" w:hAnsi="Arial" w:cs="Arial"/>
          <w:b/>
          <w:bCs/>
          <w:sz w:val="24"/>
          <w:szCs w:val="24"/>
          <w:lang w:val="es-PE"/>
        </w:rPr>
        <w:t>Cost Plus Incentive Fee (CPIF)</w:t>
      </w:r>
      <w:r w:rsidRPr="00C05B49">
        <w:rPr>
          <w:rFonts w:ascii="Arial" w:eastAsia="Times New Roman" w:hAnsi="Arial" w:cs="Arial"/>
          <w:sz w:val="24"/>
          <w:szCs w:val="24"/>
          <w:lang w:val="es-PE"/>
        </w:rPr>
        <w:t xml:space="preserve"> y </w:t>
      </w:r>
      <w:r w:rsidRPr="00C05B49">
        <w:rPr>
          <w:rFonts w:ascii="Arial" w:eastAsia="Times New Roman" w:hAnsi="Arial" w:cs="Arial"/>
          <w:b/>
          <w:bCs/>
          <w:sz w:val="24"/>
          <w:szCs w:val="24"/>
          <w:lang w:val="es-PE"/>
        </w:rPr>
        <w:t>Cost Plus Award Fee (CPAF)</w:t>
      </w:r>
      <w:r w:rsidRPr="00C05B49">
        <w:rPr>
          <w:rFonts w:ascii="Arial" w:eastAsia="Times New Roman" w:hAnsi="Arial" w:cs="Arial"/>
          <w:sz w:val="24"/>
          <w:szCs w:val="24"/>
          <w:lang w:val="es-PE"/>
        </w:rPr>
        <w:t>.</w:t>
      </w:r>
    </w:p>
    <w:p w14:paraId="3582AFBB"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El riesgo recae principalmente en el comprador, mientras que el proveedor tiene asegurado el reembolso de costos, incentivando la transparencia en la gestión de gastos.</w:t>
      </w:r>
    </w:p>
    <w:p w14:paraId="719C6BA7" w14:textId="77777777" w:rsidR="00C05B49" w:rsidRPr="00C05B49" w:rsidRDefault="00C05B49" w:rsidP="00553FA0">
      <w:pPr>
        <w:numPr>
          <w:ilvl w:val="0"/>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Contratos de tiempo y materiales (Time and Material, T&amp;M)</w:t>
      </w:r>
    </w:p>
    <w:p w14:paraId="18DAD3E4"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 xml:space="preserve">Combina </w:t>
      </w:r>
      <w:r w:rsidRPr="00C05B49">
        <w:rPr>
          <w:rFonts w:ascii="Arial" w:eastAsia="Times New Roman" w:hAnsi="Arial" w:cs="Arial"/>
          <w:b/>
          <w:bCs/>
          <w:sz w:val="24"/>
          <w:szCs w:val="24"/>
          <w:lang w:val="es-PE"/>
        </w:rPr>
        <w:t>un pago por horas trabajadas</w:t>
      </w:r>
      <w:r w:rsidRPr="00C05B49">
        <w:rPr>
          <w:rFonts w:ascii="Arial" w:eastAsia="Times New Roman" w:hAnsi="Arial" w:cs="Arial"/>
          <w:sz w:val="24"/>
          <w:szCs w:val="24"/>
          <w:lang w:val="es-PE"/>
        </w:rPr>
        <w:t xml:space="preserve"> y el costo de los materiales utilizados.</w:t>
      </w:r>
    </w:p>
    <w:p w14:paraId="1DFF8CCD"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Es flexible y adecuado cuando el alcance del trabajo no está completamente definido.</w:t>
      </w:r>
    </w:p>
    <w:p w14:paraId="6FC94613" w14:textId="77777777" w:rsidR="00C05B49" w:rsidRPr="00C05B49" w:rsidRDefault="00C05B49" w:rsidP="00553FA0">
      <w:pPr>
        <w:numPr>
          <w:ilvl w:val="1"/>
          <w:numId w:val="126"/>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sz w:val="24"/>
          <w:szCs w:val="24"/>
          <w:lang w:val="es-PE"/>
        </w:rPr>
        <w:t>El riesgo se comparte entre comprador y proveedor: el comprador asume la variabilidad en el tiempo, mientras que el proveedor asume la responsabilidad de la eficiencia de los recursos.</w:t>
      </w:r>
    </w:p>
    <w:p w14:paraId="5D691A79"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Criterios para seleccionar el tipo de contrato</w:t>
      </w:r>
    </w:p>
    <w:p w14:paraId="24298626" w14:textId="77777777" w:rsidR="00C05B49" w:rsidRPr="00C05B49" w:rsidRDefault="00C05B49" w:rsidP="00553FA0">
      <w:pPr>
        <w:numPr>
          <w:ilvl w:val="0"/>
          <w:numId w:val="127"/>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Claridad del alcance del proyecto</w:t>
      </w:r>
      <w:r w:rsidRPr="00C05B49">
        <w:rPr>
          <w:rFonts w:ascii="Arial" w:eastAsia="Times New Roman" w:hAnsi="Arial" w:cs="Arial"/>
          <w:sz w:val="24"/>
          <w:szCs w:val="24"/>
          <w:lang w:val="es-PE"/>
        </w:rPr>
        <w:t>: Cuando el alcance es claro y definido, los contratos de precio fijo suelen ser más adecuados.</w:t>
      </w:r>
    </w:p>
    <w:p w14:paraId="680C32C0" w14:textId="77777777" w:rsidR="00C05B49" w:rsidRPr="00C05B49" w:rsidRDefault="00C05B49" w:rsidP="00553FA0">
      <w:pPr>
        <w:numPr>
          <w:ilvl w:val="0"/>
          <w:numId w:val="127"/>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Riesgos asociados</w:t>
      </w:r>
      <w:r w:rsidRPr="00C05B49">
        <w:rPr>
          <w:rFonts w:ascii="Arial" w:eastAsia="Times New Roman" w:hAnsi="Arial" w:cs="Arial"/>
          <w:sz w:val="24"/>
          <w:szCs w:val="24"/>
          <w:lang w:val="es-PE"/>
        </w:rPr>
        <w:t>: Se debe evaluar qué partes pueden asumir el riesgo de costos, tiempo o calidad.</w:t>
      </w:r>
    </w:p>
    <w:p w14:paraId="3703CC83" w14:textId="77777777" w:rsidR="00C05B49" w:rsidRPr="00C05B49" w:rsidRDefault="00C05B49" w:rsidP="00553FA0">
      <w:pPr>
        <w:numPr>
          <w:ilvl w:val="0"/>
          <w:numId w:val="127"/>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Duración del proyecto</w:t>
      </w:r>
      <w:r w:rsidRPr="00C05B49">
        <w:rPr>
          <w:rFonts w:ascii="Arial" w:eastAsia="Times New Roman" w:hAnsi="Arial" w:cs="Arial"/>
          <w:sz w:val="24"/>
          <w:szCs w:val="24"/>
          <w:lang w:val="es-PE"/>
        </w:rPr>
        <w:t>: Proyectos largos o sujetos a cambios económicos pueden beneficiarse de contratos con ajustes económicos o reembolso de costos.</w:t>
      </w:r>
    </w:p>
    <w:p w14:paraId="27C9927C" w14:textId="77777777" w:rsidR="00C05B49" w:rsidRPr="00C05B49" w:rsidRDefault="00C05B49" w:rsidP="00553FA0">
      <w:pPr>
        <w:numPr>
          <w:ilvl w:val="0"/>
          <w:numId w:val="127"/>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Naturaleza del trabajo</w:t>
      </w:r>
      <w:r w:rsidRPr="00C05B49">
        <w:rPr>
          <w:rFonts w:ascii="Arial" w:eastAsia="Times New Roman" w:hAnsi="Arial" w:cs="Arial"/>
          <w:sz w:val="24"/>
          <w:szCs w:val="24"/>
          <w:lang w:val="es-PE"/>
        </w:rPr>
        <w:t>: Para trabajos repetitivos o rutinarios, los contratos de precio fijo son preferibles; para trabajos de desarrollo o investigación, los contratos por reembolso o T&amp;M son más flexibles.</w:t>
      </w:r>
    </w:p>
    <w:p w14:paraId="7B05712A" w14:textId="77777777" w:rsidR="00C05B49" w:rsidRPr="00C05B49" w:rsidRDefault="00C05B49" w:rsidP="00553FA0">
      <w:pPr>
        <w:numPr>
          <w:ilvl w:val="0"/>
          <w:numId w:val="127"/>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Capacidad de control y supervisión</w:t>
      </w:r>
      <w:r w:rsidRPr="00C05B49">
        <w:rPr>
          <w:rFonts w:ascii="Arial" w:eastAsia="Times New Roman" w:hAnsi="Arial" w:cs="Arial"/>
          <w:sz w:val="24"/>
          <w:szCs w:val="24"/>
          <w:lang w:val="es-PE"/>
        </w:rPr>
        <w:t>: Si el comprador puede monitorear de cerca los costos y desempeño, se pueden considerar contratos de reembolso o T&amp;M.</w:t>
      </w:r>
    </w:p>
    <w:p w14:paraId="39687371"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Importancia de la elección correcta del contrato</w:t>
      </w:r>
    </w:p>
    <w:p w14:paraId="77218B04" w14:textId="77777777" w:rsidR="00C05B49" w:rsidRPr="00C05B49" w:rsidRDefault="00C05B49" w:rsidP="00553FA0">
      <w:pPr>
        <w:numPr>
          <w:ilvl w:val="0"/>
          <w:numId w:val="128"/>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Distribución adecuada del riesgo</w:t>
      </w:r>
      <w:r w:rsidRPr="00C05B49">
        <w:rPr>
          <w:rFonts w:ascii="Arial" w:eastAsia="Times New Roman" w:hAnsi="Arial" w:cs="Arial"/>
          <w:sz w:val="24"/>
          <w:szCs w:val="24"/>
          <w:lang w:val="es-PE"/>
        </w:rPr>
        <w:t>: Permite que los riesgos financieros y operativos se asignen al actor más capaz de gestionarlos.</w:t>
      </w:r>
    </w:p>
    <w:p w14:paraId="5CDF17E8" w14:textId="77777777" w:rsidR="00C05B49" w:rsidRPr="00C05B49" w:rsidRDefault="00C05B49" w:rsidP="00553FA0">
      <w:pPr>
        <w:numPr>
          <w:ilvl w:val="0"/>
          <w:numId w:val="128"/>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Motivación del proveedor</w:t>
      </w:r>
      <w:r w:rsidRPr="00C05B49">
        <w:rPr>
          <w:rFonts w:ascii="Arial" w:eastAsia="Times New Roman" w:hAnsi="Arial" w:cs="Arial"/>
          <w:sz w:val="24"/>
          <w:szCs w:val="24"/>
          <w:lang w:val="es-PE"/>
        </w:rPr>
        <w:t>: Contratos con incentivos alinean intereses y fomentan el cumplimiento de objetivos de costo, tiempo y calidad.</w:t>
      </w:r>
    </w:p>
    <w:p w14:paraId="75A4F811" w14:textId="77777777" w:rsidR="00C05B49" w:rsidRPr="00C05B49" w:rsidRDefault="00C05B49" w:rsidP="00553FA0">
      <w:pPr>
        <w:numPr>
          <w:ilvl w:val="0"/>
          <w:numId w:val="128"/>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Seguridad jurídica y cumplimiento</w:t>
      </w:r>
      <w:r w:rsidRPr="00C05B49">
        <w:rPr>
          <w:rFonts w:ascii="Arial" w:eastAsia="Times New Roman" w:hAnsi="Arial" w:cs="Arial"/>
          <w:sz w:val="24"/>
          <w:szCs w:val="24"/>
          <w:lang w:val="es-PE"/>
        </w:rPr>
        <w:t>: Clarifica obligaciones, plazos, entregables y mecanismos de resolución de conflictos, evitando disputas y retrasos.</w:t>
      </w:r>
    </w:p>
    <w:p w14:paraId="54CDADBE" w14:textId="77777777" w:rsidR="00C05B49" w:rsidRPr="00C05B49" w:rsidRDefault="00C05B49" w:rsidP="00553FA0">
      <w:pPr>
        <w:numPr>
          <w:ilvl w:val="0"/>
          <w:numId w:val="128"/>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Optimización de recursos</w:t>
      </w:r>
      <w:r w:rsidRPr="00C05B49">
        <w:rPr>
          <w:rFonts w:ascii="Arial" w:eastAsia="Times New Roman" w:hAnsi="Arial" w:cs="Arial"/>
          <w:sz w:val="24"/>
          <w:szCs w:val="24"/>
          <w:lang w:val="es-PE"/>
        </w:rPr>
        <w:t>: Facilita la planificación financiera y de recursos, ajustando pagos y recompensas según el desempeño.</w:t>
      </w:r>
    </w:p>
    <w:p w14:paraId="1F66EE5F"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Conclusión</w:t>
      </w:r>
    </w:p>
    <w:p w14:paraId="4AD362FD" w14:textId="77777777" w:rsidR="00C05B49" w:rsidRPr="00C05B49" w:rsidRDefault="00C05B49" w:rsidP="00C05B49">
      <w:pPr>
        <w:spacing w:before="100" w:beforeAutospacing="1" w:after="100" w:afterAutospacing="1" w:line="360" w:lineRule="auto"/>
        <w:ind w:firstLine="720"/>
        <w:rPr>
          <w:rFonts w:ascii="Arial" w:eastAsia="Times New Roman" w:hAnsi="Arial" w:cs="Arial"/>
          <w:sz w:val="24"/>
          <w:szCs w:val="24"/>
          <w:lang w:val="es-PE"/>
        </w:rPr>
      </w:pPr>
      <w:r w:rsidRPr="00C05B49">
        <w:rPr>
          <w:rFonts w:ascii="Arial" w:eastAsia="Times New Roman" w:hAnsi="Arial" w:cs="Arial"/>
          <w:sz w:val="24"/>
          <w:szCs w:val="24"/>
          <w:lang w:val="es-PE"/>
        </w:rPr>
        <w:t xml:space="preserve">Seleccionar el tipo de contrato adecuado es una decisión estratégica dentro de la planificación de adquisiciones. Comprender las características, ventajas y riesgos de cada tipo permite al equipo de proyecto </w:t>
      </w:r>
      <w:r w:rsidRPr="00C05B49">
        <w:rPr>
          <w:rFonts w:ascii="Arial" w:eastAsia="Times New Roman" w:hAnsi="Arial" w:cs="Arial"/>
          <w:b/>
          <w:bCs/>
          <w:sz w:val="24"/>
          <w:szCs w:val="24"/>
          <w:lang w:val="es-PE"/>
        </w:rPr>
        <w:t>proteger los intereses del proyecto, motivar al proveedor y asegurar que los entregables se cumplan en tiempo, costo y calidad</w:t>
      </w:r>
      <w:r w:rsidRPr="00C05B49">
        <w:rPr>
          <w:rFonts w:ascii="Arial" w:eastAsia="Times New Roman" w:hAnsi="Arial" w:cs="Arial"/>
          <w:sz w:val="24"/>
          <w:szCs w:val="24"/>
          <w:lang w:val="es-PE"/>
        </w:rPr>
        <w:t>, contribuyendo al éxito general del proyecto.</w:t>
      </w:r>
    </w:p>
    <w:p w14:paraId="2B7A58FE"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3.9.3. Selección de proveedores</w:t>
      </w:r>
    </w:p>
    <w:p w14:paraId="28E04962"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Definición y propósito</w:t>
      </w:r>
    </w:p>
    <w:p w14:paraId="3F6BF304" w14:textId="77777777" w:rsidR="00C05B49" w:rsidRPr="00C05B49" w:rsidRDefault="00C05B49" w:rsidP="00C05B49">
      <w:pPr>
        <w:spacing w:before="100" w:beforeAutospacing="1" w:after="100" w:afterAutospacing="1" w:line="360" w:lineRule="auto"/>
        <w:ind w:firstLine="720"/>
        <w:rPr>
          <w:rFonts w:ascii="Arial" w:eastAsia="Times New Roman" w:hAnsi="Arial" w:cs="Arial"/>
          <w:sz w:val="24"/>
          <w:szCs w:val="24"/>
          <w:lang w:val="es-PE"/>
        </w:rPr>
      </w:pPr>
      <w:r w:rsidRPr="00C05B49">
        <w:rPr>
          <w:rFonts w:ascii="Arial" w:eastAsia="Times New Roman" w:hAnsi="Arial" w:cs="Arial"/>
          <w:sz w:val="24"/>
          <w:szCs w:val="24"/>
          <w:lang w:val="es-PE"/>
        </w:rPr>
        <w:t xml:space="preserve">La </w:t>
      </w:r>
      <w:r w:rsidRPr="00C05B49">
        <w:rPr>
          <w:rFonts w:ascii="Arial" w:eastAsia="Times New Roman" w:hAnsi="Arial" w:cs="Arial"/>
          <w:b/>
          <w:bCs/>
          <w:sz w:val="24"/>
          <w:szCs w:val="24"/>
          <w:lang w:val="es-PE"/>
        </w:rPr>
        <w:t>selección de proveedores</w:t>
      </w:r>
      <w:r w:rsidRPr="00C05B49">
        <w:rPr>
          <w:rFonts w:ascii="Arial" w:eastAsia="Times New Roman" w:hAnsi="Arial" w:cs="Arial"/>
          <w:sz w:val="24"/>
          <w:szCs w:val="24"/>
          <w:lang w:val="es-PE"/>
        </w:rPr>
        <w:t xml:space="preserve"> es el proceso mediante el cual el equipo de proyecto evalúa, compara y elige a los proveedores que ofrecerán los bienes, servicios o resultados necesarios para el proyecto. Este proceso es fundamental para asegurar que las adquisiciones cumplan con los criterios de calidad, tiempo, costo y confiabilidad, minimizando riesgos y optimizando recursos. Una selección adecuada de proveedores contribuye significativamente al éxito del proyecto y a la satisfacción de las partes interesadas.</w:t>
      </w:r>
    </w:p>
    <w:p w14:paraId="3AF8EC9D"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Criterios clave para la selección de proveedores</w:t>
      </w:r>
    </w:p>
    <w:p w14:paraId="7A9A2197" w14:textId="46C5213C" w:rsidR="00C05B49" w:rsidRPr="00C05B49" w:rsidRDefault="00C05B49" w:rsidP="00553FA0">
      <w:pPr>
        <w:numPr>
          <w:ilvl w:val="0"/>
          <w:numId w:val="129"/>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Capacidad técnica y experiencia</w:t>
      </w:r>
      <w:r w:rsidRPr="00C05B49">
        <w:rPr>
          <w:rFonts w:ascii="Arial" w:eastAsia="Times New Roman" w:hAnsi="Arial" w:cs="Arial"/>
          <w:sz w:val="24"/>
          <w:szCs w:val="24"/>
          <w:lang w:val="es-PE"/>
        </w:rPr>
        <w:t>: Evaluar si el proveedor cuenta con la experiencia, conocimientos técnicos y recursos necesarios para cumplir con los requisitos del proyecto.</w:t>
      </w:r>
    </w:p>
    <w:p w14:paraId="0607A6E7" w14:textId="77777777" w:rsidR="00C05B49" w:rsidRPr="00C05B49" w:rsidRDefault="00C05B49" w:rsidP="00553FA0">
      <w:pPr>
        <w:numPr>
          <w:ilvl w:val="0"/>
          <w:numId w:val="129"/>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Calidad de los productos o servicios</w:t>
      </w:r>
      <w:r w:rsidRPr="00C05B49">
        <w:rPr>
          <w:rFonts w:ascii="Arial" w:eastAsia="Times New Roman" w:hAnsi="Arial" w:cs="Arial"/>
          <w:sz w:val="24"/>
          <w:szCs w:val="24"/>
          <w:lang w:val="es-PE"/>
        </w:rPr>
        <w:t>: Considerar el historial de calidad del proveedor y su capacidad para cumplir con los estándares y especificaciones del proyecto.</w:t>
      </w:r>
    </w:p>
    <w:p w14:paraId="6E9AA7EF" w14:textId="77777777" w:rsidR="00C05B49" w:rsidRPr="00C05B49" w:rsidRDefault="00C05B49" w:rsidP="00553FA0">
      <w:pPr>
        <w:numPr>
          <w:ilvl w:val="0"/>
          <w:numId w:val="129"/>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Costo</w:t>
      </w:r>
      <w:r w:rsidRPr="00C05B49">
        <w:rPr>
          <w:rFonts w:ascii="Arial" w:eastAsia="Times New Roman" w:hAnsi="Arial" w:cs="Arial"/>
          <w:sz w:val="24"/>
          <w:szCs w:val="24"/>
          <w:lang w:val="es-PE"/>
        </w:rPr>
        <w:t>: Analizar las ofertas económicas considerando no solo el precio inicial, sino también los costos asociados a transporte, mantenimiento, soporte y posibles riesgos.</w:t>
      </w:r>
    </w:p>
    <w:p w14:paraId="3E29689F" w14:textId="77777777" w:rsidR="00C05B49" w:rsidRPr="00C05B49" w:rsidRDefault="00C05B49" w:rsidP="00553FA0">
      <w:pPr>
        <w:numPr>
          <w:ilvl w:val="0"/>
          <w:numId w:val="129"/>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Plazos de entrega</w:t>
      </w:r>
      <w:r w:rsidRPr="00C05B49">
        <w:rPr>
          <w:rFonts w:ascii="Arial" w:eastAsia="Times New Roman" w:hAnsi="Arial" w:cs="Arial"/>
          <w:sz w:val="24"/>
          <w:szCs w:val="24"/>
          <w:lang w:val="es-PE"/>
        </w:rPr>
        <w:t>: Verificar que el proveedor pueda cumplir con los tiempos de entrega establecidos en el plan del proyecto.</w:t>
      </w:r>
    </w:p>
    <w:p w14:paraId="559F6BB6" w14:textId="77777777" w:rsidR="00C05B49" w:rsidRPr="00C05B49" w:rsidRDefault="00C05B49" w:rsidP="00553FA0">
      <w:pPr>
        <w:numPr>
          <w:ilvl w:val="0"/>
          <w:numId w:val="129"/>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Solidez financiera</w:t>
      </w:r>
      <w:r w:rsidRPr="00C05B49">
        <w:rPr>
          <w:rFonts w:ascii="Arial" w:eastAsia="Times New Roman" w:hAnsi="Arial" w:cs="Arial"/>
          <w:sz w:val="24"/>
          <w:szCs w:val="24"/>
          <w:lang w:val="es-PE"/>
        </w:rPr>
        <w:t>: Evaluar la estabilidad económica del proveedor para garantizar que pueda cumplir con el contrato sin riesgo de quiebra o incumplimiento.</w:t>
      </w:r>
    </w:p>
    <w:p w14:paraId="5FF3F7B0" w14:textId="77777777" w:rsidR="00C05B49" w:rsidRPr="00C05B49" w:rsidRDefault="00C05B49" w:rsidP="00553FA0">
      <w:pPr>
        <w:numPr>
          <w:ilvl w:val="0"/>
          <w:numId w:val="129"/>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Reputación y referencias</w:t>
      </w:r>
      <w:r w:rsidRPr="00C05B49">
        <w:rPr>
          <w:rFonts w:ascii="Arial" w:eastAsia="Times New Roman" w:hAnsi="Arial" w:cs="Arial"/>
          <w:sz w:val="24"/>
          <w:szCs w:val="24"/>
          <w:lang w:val="es-PE"/>
        </w:rPr>
        <w:t>: Revisar la experiencia de otros clientes y la reputación del proveedor en el mercado.</w:t>
      </w:r>
    </w:p>
    <w:p w14:paraId="2D71FB39" w14:textId="77777777" w:rsidR="00C05B49" w:rsidRPr="00C05B49" w:rsidRDefault="00C05B49" w:rsidP="00553FA0">
      <w:pPr>
        <w:numPr>
          <w:ilvl w:val="0"/>
          <w:numId w:val="129"/>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Cumplimiento legal y regulatorio</w:t>
      </w:r>
      <w:r w:rsidRPr="00C05B49">
        <w:rPr>
          <w:rFonts w:ascii="Arial" w:eastAsia="Times New Roman" w:hAnsi="Arial" w:cs="Arial"/>
          <w:sz w:val="24"/>
          <w:szCs w:val="24"/>
          <w:lang w:val="es-PE"/>
        </w:rPr>
        <w:t>: Asegurarse de que el proveedor cumpla con las normativas legales, fiscales y ambientales vigentes.</w:t>
      </w:r>
    </w:p>
    <w:p w14:paraId="35253AB8"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Proceso de selección de proveedores</w:t>
      </w:r>
    </w:p>
    <w:p w14:paraId="704A6CEC" w14:textId="77777777" w:rsidR="00C05B49" w:rsidRPr="00C05B49" w:rsidRDefault="00C05B49" w:rsidP="00553FA0">
      <w:pPr>
        <w:numPr>
          <w:ilvl w:val="0"/>
          <w:numId w:val="130"/>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Preparación de solicitudes</w:t>
      </w:r>
      <w:r w:rsidRPr="00C05B49">
        <w:rPr>
          <w:rFonts w:ascii="Arial" w:eastAsia="Times New Roman" w:hAnsi="Arial" w:cs="Arial"/>
          <w:sz w:val="24"/>
          <w:szCs w:val="24"/>
          <w:lang w:val="es-PE"/>
        </w:rPr>
        <w:t xml:space="preserve">: Elaborar los </w:t>
      </w:r>
      <w:r w:rsidRPr="00C05B49">
        <w:rPr>
          <w:rFonts w:ascii="Arial" w:eastAsia="Times New Roman" w:hAnsi="Arial" w:cs="Arial"/>
          <w:b/>
          <w:bCs/>
          <w:sz w:val="24"/>
          <w:szCs w:val="24"/>
          <w:lang w:val="es-PE"/>
        </w:rPr>
        <w:t>documentos de licitación</w:t>
      </w:r>
      <w:r w:rsidRPr="00C05B49">
        <w:rPr>
          <w:rFonts w:ascii="Arial" w:eastAsia="Times New Roman" w:hAnsi="Arial" w:cs="Arial"/>
          <w:sz w:val="24"/>
          <w:szCs w:val="24"/>
          <w:lang w:val="es-PE"/>
        </w:rPr>
        <w:t>, como solicitudes de propuestas (RFP), solicitudes de cotización (RFQ) o solicitudes de información (RFI), que especifiquen claramente los requisitos del proyecto.</w:t>
      </w:r>
    </w:p>
    <w:p w14:paraId="72418FE5" w14:textId="77777777" w:rsidR="00C05B49" w:rsidRPr="00C05B49" w:rsidRDefault="00C05B49" w:rsidP="00553FA0">
      <w:pPr>
        <w:numPr>
          <w:ilvl w:val="0"/>
          <w:numId w:val="130"/>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Distribución a proveedores potenciales</w:t>
      </w:r>
      <w:r w:rsidRPr="00C05B49">
        <w:rPr>
          <w:rFonts w:ascii="Arial" w:eastAsia="Times New Roman" w:hAnsi="Arial" w:cs="Arial"/>
          <w:sz w:val="24"/>
          <w:szCs w:val="24"/>
          <w:lang w:val="es-PE"/>
        </w:rPr>
        <w:t>: Enviar los documentos a proveedores preseleccionados que cumplan con los criterios iniciales de elegibilidad.</w:t>
      </w:r>
    </w:p>
    <w:p w14:paraId="583A2F43" w14:textId="77777777" w:rsidR="00C05B49" w:rsidRPr="00C05B49" w:rsidRDefault="00C05B49" w:rsidP="00553FA0">
      <w:pPr>
        <w:numPr>
          <w:ilvl w:val="0"/>
          <w:numId w:val="130"/>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Recepción y análisis de ofertas</w:t>
      </w:r>
      <w:r w:rsidRPr="00C05B49">
        <w:rPr>
          <w:rFonts w:ascii="Arial" w:eastAsia="Times New Roman" w:hAnsi="Arial" w:cs="Arial"/>
          <w:sz w:val="24"/>
          <w:szCs w:val="24"/>
          <w:lang w:val="es-PE"/>
        </w:rPr>
        <w:t>: Evaluar las propuestas recibidas considerando criterios de costo, calidad, tiempo y capacidad técnica.</w:t>
      </w:r>
    </w:p>
    <w:p w14:paraId="4B340CE8" w14:textId="77777777" w:rsidR="00C05B49" w:rsidRPr="00C05B49" w:rsidRDefault="00C05B49" w:rsidP="00553FA0">
      <w:pPr>
        <w:numPr>
          <w:ilvl w:val="0"/>
          <w:numId w:val="130"/>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Evaluación comparativa</w:t>
      </w:r>
      <w:r w:rsidRPr="00C05B49">
        <w:rPr>
          <w:rFonts w:ascii="Arial" w:eastAsia="Times New Roman" w:hAnsi="Arial" w:cs="Arial"/>
          <w:sz w:val="24"/>
          <w:szCs w:val="24"/>
          <w:lang w:val="es-PE"/>
        </w:rPr>
        <w:t>: Realizar un análisis comparativo de los proveedores utilizando matrices de puntuación, ponderando los factores más importantes para el proyecto.</w:t>
      </w:r>
    </w:p>
    <w:p w14:paraId="26E00BE1" w14:textId="77777777" w:rsidR="00C05B49" w:rsidRPr="00C05B49" w:rsidRDefault="00C05B49" w:rsidP="00553FA0">
      <w:pPr>
        <w:numPr>
          <w:ilvl w:val="0"/>
          <w:numId w:val="130"/>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Negociación</w:t>
      </w:r>
      <w:r w:rsidRPr="00C05B49">
        <w:rPr>
          <w:rFonts w:ascii="Arial" w:eastAsia="Times New Roman" w:hAnsi="Arial" w:cs="Arial"/>
          <w:sz w:val="24"/>
          <w:szCs w:val="24"/>
          <w:lang w:val="es-PE"/>
        </w:rPr>
        <w:t>: Negociar términos y condiciones contractuales, incluyendo precios, plazos, garantías y responsabilidades, buscando un equilibrio entre riesgo y beneficio.</w:t>
      </w:r>
    </w:p>
    <w:p w14:paraId="7C348A48" w14:textId="77777777" w:rsidR="00C05B49" w:rsidRPr="00C05B49" w:rsidRDefault="00C05B49" w:rsidP="00553FA0">
      <w:pPr>
        <w:numPr>
          <w:ilvl w:val="0"/>
          <w:numId w:val="130"/>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Selección final</w:t>
      </w:r>
      <w:r w:rsidRPr="00C05B49">
        <w:rPr>
          <w:rFonts w:ascii="Arial" w:eastAsia="Times New Roman" w:hAnsi="Arial" w:cs="Arial"/>
          <w:sz w:val="24"/>
          <w:szCs w:val="24"/>
          <w:lang w:val="es-PE"/>
        </w:rPr>
        <w:t>: Escoger al proveedor que mejor cumpla con los criterios establecidos, documentando la justificación de la elección.</w:t>
      </w:r>
    </w:p>
    <w:p w14:paraId="06A9DA4E" w14:textId="77777777" w:rsidR="00C05B49" w:rsidRPr="00C05B49" w:rsidRDefault="00C05B49" w:rsidP="00553FA0">
      <w:pPr>
        <w:numPr>
          <w:ilvl w:val="0"/>
          <w:numId w:val="130"/>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Aprobación y formalización del contrato</w:t>
      </w:r>
      <w:r w:rsidRPr="00C05B49">
        <w:rPr>
          <w:rFonts w:ascii="Arial" w:eastAsia="Times New Roman" w:hAnsi="Arial" w:cs="Arial"/>
          <w:sz w:val="24"/>
          <w:szCs w:val="24"/>
          <w:lang w:val="es-PE"/>
        </w:rPr>
        <w:t>: Obtener la autorización del equipo de dirección del proyecto y formalizar la relación contractual mediante la firma de los contratos correspondientes.</w:t>
      </w:r>
    </w:p>
    <w:p w14:paraId="591F1D33"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Importancia de una selección adecuada de proveedores</w:t>
      </w:r>
    </w:p>
    <w:p w14:paraId="19B00C50" w14:textId="77777777" w:rsidR="00C05B49" w:rsidRPr="00C05B49" w:rsidRDefault="00C05B49" w:rsidP="00553FA0">
      <w:pPr>
        <w:numPr>
          <w:ilvl w:val="0"/>
          <w:numId w:val="131"/>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Minimiza riesgos</w:t>
      </w:r>
      <w:r w:rsidRPr="00C05B49">
        <w:rPr>
          <w:rFonts w:ascii="Arial" w:eastAsia="Times New Roman" w:hAnsi="Arial" w:cs="Arial"/>
          <w:sz w:val="24"/>
          <w:szCs w:val="24"/>
          <w:lang w:val="es-PE"/>
        </w:rPr>
        <w:t>: Reducir la probabilidad de incumplimientos, retrasos, defectos o problemas financieros del proveedor.</w:t>
      </w:r>
    </w:p>
    <w:p w14:paraId="11D52A4A" w14:textId="77777777" w:rsidR="00C05B49" w:rsidRPr="00C05B49" w:rsidRDefault="00C05B49" w:rsidP="00553FA0">
      <w:pPr>
        <w:numPr>
          <w:ilvl w:val="0"/>
          <w:numId w:val="131"/>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Optimiza costos y tiempo</w:t>
      </w:r>
      <w:r w:rsidRPr="00C05B49">
        <w:rPr>
          <w:rFonts w:ascii="Arial" w:eastAsia="Times New Roman" w:hAnsi="Arial" w:cs="Arial"/>
          <w:sz w:val="24"/>
          <w:szCs w:val="24"/>
          <w:lang w:val="es-PE"/>
        </w:rPr>
        <w:t>: Elegir proveedores eficientes que ofrezcan la mejor relación costo-beneficio y cumplan con los plazos del proyecto.</w:t>
      </w:r>
    </w:p>
    <w:p w14:paraId="39C40877" w14:textId="77777777" w:rsidR="00C05B49" w:rsidRPr="00C05B49" w:rsidRDefault="00C05B49" w:rsidP="00553FA0">
      <w:pPr>
        <w:numPr>
          <w:ilvl w:val="0"/>
          <w:numId w:val="131"/>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Garantiza calidad y confiabilidad</w:t>
      </w:r>
      <w:r w:rsidRPr="00C05B49">
        <w:rPr>
          <w:rFonts w:ascii="Arial" w:eastAsia="Times New Roman" w:hAnsi="Arial" w:cs="Arial"/>
          <w:sz w:val="24"/>
          <w:szCs w:val="24"/>
          <w:lang w:val="es-PE"/>
        </w:rPr>
        <w:t>: Asegura que los entregables cumplan con los estándares definidos en el proyecto.</w:t>
      </w:r>
    </w:p>
    <w:p w14:paraId="30857DD2" w14:textId="77777777" w:rsidR="00C05B49" w:rsidRPr="00C05B49" w:rsidRDefault="00C05B49" w:rsidP="00553FA0">
      <w:pPr>
        <w:numPr>
          <w:ilvl w:val="0"/>
          <w:numId w:val="131"/>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Fortalece relaciones estratégicas</w:t>
      </w:r>
      <w:r w:rsidRPr="00C05B49">
        <w:rPr>
          <w:rFonts w:ascii="Arial" w:eastAsia="Times New Roman" w:hAnsi="Arial" w:cs="Arial"/>
          <w:sz w:val="24"/>
          <w:szCs w:val="24"/>
          <w:lang w:val="es-PE"/>
        </w:rPr>
        <w:t>: Construir relaciones de largo plazo con proveedores confiables que puedan colaborar en proyectos futuros.</w:t>
      </w:r>
    </w:p>
    <w:p w14:paraId="0C38AACC" w14:textId="77777777" w:rsidR="00C05B49" w:rsidRPr="00C05B49" w:rsidRDefault="00C05B49" w:rsidP="00553FA0">
      <w:pPr>
        <w:numPr>
          <w:ilvl w:val="0"/>
          <w:numId w:val="131"/>
        </w:num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Mejora la toma de decisiones</w:t>
      </w:r>
      <w:r w:rsidRPr="00C05B49">
        <w:rPr>
          <w:rFonts w:ascii="Arial" w:eastAsia="Times New Roman" w:hAnsi="Arial" w:cs="Arial"/>
          <w:sz w:val="24"/>
          <w:szCs w:val="24"/>
          <w:lang w:val="es-PE"/>
        </w:rPr>
        <w:t>: La documentación y análisis del proceso de selección proporcionan una base sólida para decisiones objetivas y defendibles.</w:t>
      </w:r>
    </w:p>
    <w:p w14:paraId="2B2FAA9F" w14:textId="77777777" w:rsidR="00C05B49" w:rsidRPr="00C05B49" w:rsidRDefault="00C05B49" w:rsidP="00C05B49">
      <w:pPr>
        <w:spacing w:before="100" w:beforeAutospacing="1" w:after="100" w:afterAutospacing="1" w:line="360" w:lineRule="auto"/>
        <w:rPr>
          <w:rFonts w:ascii="Arial" w:eastAsia="Times New Roman" w:hAnsi="Arial" w:cs="Arial"/>
          <w:sz w:val="24"/>
          <w:szCs w:val="24"/>
          <w:lang w:val="es-PE"/>
        </w:rPr>
      </w:pPr>
      <w:r w:rsidRPr="00C05B49">
        <w:rPr>
          <w:rFonts w:ascii="Arial" w:eastAsia="Times New Roman" w:hAnsi="Arial" w:cs="Arial"/>
          <w:b/>
          <w:bCs/>
          <w:sz w:val="24"/>
          <w:szCs w:val="24"/>
          <w:lang w:val="es-PE"/>
        </w:rPr>
        <w:t>Conclusión</w:t>
      </w:r>
    </w:p>
    <w:p w14:paraId="5EB15F1D" w14:textId="77777777" w:rsidR="00C05B49" w:rsidRPr="00C05B49" w:rsidRDefault="00C05B49" w:rsidP="00C05B49">
      <w:pPr>
        <w:spacing w:before="100" w:beforeAutospacing="1" w:after="100" w:afterAutospacing="1" w:line="360" w:lineRule="auto"/>
        <w:ind w:firstLine="720"/>
        <w:rPr>
          <w:rFonts w:ascii="Arial" w:eastAsia="Times New Roman" w:hAnsi="Arial" w:cs="Arial"/>
          <w:sz w:val="24"/>
          <w:szCs w:val="24"/>
          <w:lang w:val="es-PE"/>
        </w:rPr>
      </w:pPr>
      <w:r w:rsidRPr="00C05B49">
        <w:rPr>
          <w:rFonts w:ascii="Arial" w:eastAsia="Times New Roman" w:hAnsi="Arial" w:cs="Arial"/>
          <w:sz w:val="24"/>
          <w:szCs w:val="24"/>
          <w:lang w:val="es-PE"/>
        </w:rPr>
        <w:t xml:space="preserve">La </w:t>
      </w:r>
      <w:r w:rsidRPr="00C05B49">
        <w:rPr>
          <w:rFonts w:ascii="Arial" w:eastAsia="Times New Roman" w:hAnsi="Arial" w:cs="Arial"/>
          <w:b/>
          <w:bCs/>
          <w:sz w:val="24"/>
          <w:szCs w:val="24"/>
          <w:lang w:val="es-PE"/>
        </w:rPr>
        <w:t>selección de proveedores</w:t>
      </w:r>
      <w:r w:rsidRPr="00C05B49">
        <w:rPr>
          <w:rFonts w:ascii="Arial" w:eastAsia="Times New Roman" w:hAnsi="Arial" w:cs="Arial"/>
          <w:sz w:val="24"/>
          <w:szCs w:val="24"/>
          <w:lang w:val="es-PE"/>
        </w:rPr>
        <w:t xml:space="preserve"> es un componente crítico de la gestión de adquisiciones. Una elección estratégica basada en criterios claros y un análisis riguroso asegura que los recursos externos contribuyan de manera efectiva al cumplimiento de los objetivos del proyecto, reduciendo riesgos y fomentando relaciones de colaboración a largo plazo con los proveedores.</w:t>
      </w:r>
    </w:p>
    <w:p w14:paraId="5E4439DD" w14:textId="77777777" w:rsidR="00176EDB" w:rsidRPr="00176EDB" w:rsidRDefault="00176EDB" w:rsidP="00176EDB">
      <w:p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3.9.4. Administración de contratos</w:t>
      </w:r>
    </w:p>
    <w:p w14:paraId="3A36E863" w14:textId="77777777" w:rsidR="00176EDB" w:rsidRPr="00176EDB" w:rsidRDefault="00176EDB" w:rsidP="00176EDB">
      <w:p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Definición y propósito</w:t>
      </w:r>
    </w:p>
    <w:p w14:paraId="677DF242" w14:textId="77777777" w:rsidR="00176EDB" w:rsidRPr="00176EDB" w:rsidRDefault="00176EDB" w:rsidP="00176EDB">
      <w:pPr>
        <w:spacing w:before="100" w:beforeAutospacing="1" w:after="100" w:afterAutospacing="1" w:line="360" w:lineRule="auto"/>
        <w:ind w:firstLine="720"/>
        <w:rPr>
          <w:rFonts w:ascii="Arial" w:eastAsia="Times New Roman" w:hAnsi="Arial" w:cs="Arial"/>
          <w:sz w:val="24"/>
          <w:szCs w:val="24"/>
          <w:lang w:val="es-PE"/>
        </w:rPr>
      </w:pPr>
      <w:r w:rsidRPr="00176EDB">
        <w:rPr>
          <w:rFonts w:ascii="Arial" w:eastAsia="Times New Roman" w:hAnsi="Arial" w:cs="Arial"/>
          <w:sz w:val="24"/>
          <w:szCs w:val="24"/>
          <w:lang w:val="es-PE"/>
        </w:rPr>
        <w:t xml:space="preserve">La </w:t>
      </w:r>
      <w:r w:rsidRPr="00176EDB">
        <w:rPr>
          <w:rFonts w:ascii="Arial" w:eastAsia="Times New Roman" w:hAnsi="Arial" w:cs="Arial"/>
          <w:b/>
          <w:bCs/>
          <w:sz w:val="24"/>
          <w:szCs w:val="24"/>
          <w:lang w:val="es-PE"/>
        </w:rPr>
        <w:t>administración de contratos</w:t>
      </w:r>
      <w:r w:rsidRPr="00176EDB">
        <w:rPr>
          <w:rFonts w:ascii="Arial" w:eastAsia="Times New Roman" w:hAnsi="Arial" w:cs="Arial"/>
          <w:sz w:val="24"/>
          <w:szCs w:val="24"/>
          <w:lang w:val="es-PE"/>
        </w:rPr>
        <w:t xml:space="preserve"> es el proceso mediante el cual el equipo de proyecto supervisa, gestiona y asegura el cumplimiento de los términos y condiciones acordados con los proveedores. Este proceso busca garantizar que los bienes, servicios o resultados contratados se entreguen en tiempo, costo y calidad, protegiendo los intereses del proyecto y minimizando riesgos legales, financieros y operativos. La administración efectiva de contratos es esencial para mantener relaciones constructivas con los proveedores y asegurar el éxito del proyecto.</w:t>
      </w:r>
    </w:p>
    <w:p w14:paraId="200697B6" w14:textId="77777777" w:rsidR="00176EDB" w:rsidRPr="00176EDB" w:rsidRDefault="00176EDB" w:rsidP="00176EDB">
      <w:p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Actividades clave en la administración de contratos</w:t>
      </w:r>
    </w:p>
    <w:p w14:paraId="37F6D39F" w14:textId="77777777" w:rsidR="00176EDB" w:rsidRPr="00176EDB" w:rsidRDefault="00176EDB" w:rsidP="00553FA0">
      <w:pPr>
        <w:numPr>
          <w:ilvl w:val="0"/>
          <w:numId w:val="132"/>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Monitoreo del desempeño del proveedor</w:t>
      </w:r>
      <w:r w:rsidRPr="00176EDB">
        <w:rPr>
          <w:rFonts w:ascii="Arial" w:eastAsia="Times New Roman" w:hAnsi="Arial" w:cs="Arial"/>
          <w:sz w:val="24"/>
          <w:szCs w:val="24"/>
          <w:lang w:val="es-PE"/>
        </w:rPr>
        <w:t>: Evaluar continuamente si el proveedor cumple con los estándares de calidad, plazos y requisitos contractuales. Esto incluye revisar entregables, informes de progreso y cumplimiento de hitos establecidos.</w:t>
      </w:r>
    </w:p>
    <w:p w14:paraId="13213E93" w14:textId="77777777" w:rsidR="00176EDB" w:rsidRPr="00176EDB" w:rsidRDefault="00176EDB" w:rsidP="00553FA0">
      <w:pPr>
        <w:numPr>
          <w:ilvl w:val="0"/>
          <w:numId w:val="132"/>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Gestión de cambios</w:t>
      </w:r>
      <w:r w:rsidRPr="00176EDB">
        <w:rPr>
          <w:rFonts w:ascii="Arial" w:eastAsia="Times New Roman" w:hAnsi="Arial" w:cs="Arial"/>
          <w:sz w:val="24"/>
          <w:szCs w:val="24"/>
          <w:lang w:val="es-PE"/>
        </w:rPr>
        <w:t>: Controlar y documentar cualquier modificación en el alcance, cronograma, costos o especificaciones del contrato, asegurando que sean aprobadas formalmente mediante solicitudes de cambio.</w:t>
      </w:r>
    </w:p>
    <w:p w14:paraId="7D6A4FA3" w14:textId="77777777" w:rsidR="00176EDB" w:rsidRPr="00176EDB" w:rsidRDefault="00176EDB" w:rsidP="00553FA0">
      <w:pPr>
        <w:numPr>
          <w:ilvl w:val="0"/>
          <w:numId w:val="132"/>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Administración de pagos y facturación</w:t>
      </w:r>
      <w:r w:rsidRPr="00176EDB">
        <w:rPr>
          <w:rFonts w:ascii="Arial" w:eastAsia="Times New Roman" w:hAnsi="Arial" w:cs="Arial"/>
          <w:sz w:val="24"/>
          <w:szCs w:val="24"/>
          <w:lang w:val="es-PE"/>
        </w:rPr>
        <w:t>: Verificar que las facturas sean correctas y que los pagos se realicen conforme a los términos del contrato, evitando retrasos o disputas financieras.</w:t>
      </w:r>
    </w:p>
    <w:p w14:paraId="727E0FEE" w14:textId="77777777" w:rsidR="00176EDB" w:rsidRPr="00176EDB" w:rsidRDefault="00176EDB" w:rsidP="00553FA0">
      <w:pPr>
        <w:numPr>
          <w:ilvl w:val="0"/>
          <w:numId w:val="132"/>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Gestión de conflictos y disputas</w:t>
      </w:r>
      <w:r w:rsidRPr="00176EDB">
        <w:rPr>
          <w:rFonts w:ascii="Arial" w:eastAsia="Times New Roman" w:hAnsi="Arial" w:cs="Arial"/>
          <w:sz w:val="24"/>
          <w:szCs w:val="24"/>
          <w:lang w:val="es-PE"/>
        </w:rPr>
        <w:t>: Identificar y resolver problemas contractuales de manera oportuna, utilizando mecanismos de resolución de conflictos definidos en el contrato o en políticas organizacionales.</w:t>
      </w:r>
    </w:p>
    <w:p w14:paraId="69361711" w14:textId="77777777" w:rsidR="00176EDB" w:rsidRPr="00176EDB" w:rsidRDefault="00176EDB" w:rsidP="00553FA0">
      <w:pPr>
        <w:numPr>
          <w:ilvl w:val="0"/>
          <w:numId w:val="132"/>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Control de cumplimiento legal y regulatorio</w:t>
      </w:r>
      <w:r w:rsidRPr="00176EDB">
        <w:rPr>
          <w:rFonts w:ascii="Arial" w:eastAsia="Times New Roman" w:hAnsi="Arial" w:cs="Arial"/>
          <w:sz w:val="24"/>
          <w:szCs w:val="24"/>
          <w:lang w:val="es-PE"/>
        </w:rPr>
        <w:t>: Asegurar que todas las actividades del proveedor cumplan con las leyes, regulaciones y políticas organizacionales aplicables, incluyendo aspectos fiscales, ambientales y de seguridad.</w:t>
      </w:r>
    </w:p>
    <w:p w14:paraId="5B1FDFE2" w14:textId="77777777" w:rsidR="00176EDB" w:rsidRPr="00176EDB" w:rsidRDefault="00176EDB" w:rsidP="00553FA0">
      <w:pPr>
        <w:numPr>
          <w:ilvl w:val="0"/>
          <w:numId w:val="132"/>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Documentación y registros</w:t>
      </w:r>
      <w:r w:rsidRPr="00176EDB">
        <w:rPr>
          <w:rFonts w:ascii="Arial" w:eastAsia="Times New Roman" w:hAnsi="Arial" w:cs="Arial"/>
          <w:sz w:val="24"/>
          <w:szCs w:val="24"/>
          <w:lang w:val="es-PE"/>
        </w:rPr>
        <w:t>: Mantener actualizados todos los documentos relacionados con el contrato, incluyendo correspondencia, informes de desempeño, registros de cambios y evidencias de cumplimiento.</w:t>
      </w:r>
    </w:p>
    <w:p w14:paraId="629177F7" w14:textId="77777777" w:rsidR="00176EDB" w:rsidRPr="00176EDB" w:rsidRDefault="00176EDB" w:rsidP="00176EDB">
      <w:p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Herramientas y técnicas de administración de contratos</w:t>
      </w:r>
    </w:p>
    <w:p w14:paraId="01B4344C" w14:textId="77777777" w:rsidR="00176EDB" w:rsidRPr="00176EDB" w:rsidRDefault="00176EDB" w:rsidP="00553FA0">
      <w:pPr>
        <w:numPr>
          <w:ilvl w:val="0"/>
          <w:numId w:val="133"/>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Revisión de desempeño del proveedor</w:t>
      </w:r>
      <w:r w:rsidRPr="00176EDB">
        <w:rPr>
          <w:rFonts w:ascii="Arial" w:eastAsia="Times New Roman" w:hAnsi="Arial" w:cs="Arial"/>
          <w:sz w:val="24"/>
          <w:szCs w:val="24"/>
          <w:lang w:val="es-PE"/>
        </w:rPr>
        <w:t>: Evaluaciones periódicas que comparan el desempeño real con los criterios establecidos en el contrato.</w:t>
      </w:r>
    </w:p>
    <w:p w14:paraId="7946FADB" w14:textId="77777777" w:rsidR="00176EDB" w:rsidRPr="00176EDB" w:rsidRDefault="00176EDB" w:rsidP="00553FA0">
      <w:pPr>
        <w:numPr>
          <w:ilvl w:val="0"/>
          <w:numId w:val="133"/>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Auditorías de contratos</w:t>
      </w:r>
      <w:r w:rsidRPr="00176EDB">
        <w:rPr>
          <w:rFonts w:ascii="Arial" w:eastAsia="Times New Roman" w:hAnsi="Arial" w:cs="Arial"/>
          <w:sz w:val="24"/>
          <w:szCs w:val="24"/>
          <w:lang w:val="es-PE"/>
        </w:rPr>
        <w:t>: Examen independiente de la gestión y cumplimiento del contrato para identificar desviaciones y oportunidades de mejora.</w:t>
      </w:r>
    </w:p>
    <w:p w14:paraId="3312AD0E" w14:textId="77777777" w:rsidR="00176EDB" w:rsidRPr="00176EDB" w:rsidRDefault="00176EDB" w:rsidP="00553FA0">
      <w:pPr>
        <w:numPr>
          <w:ilvl w:val="0"/>
          <w:numId w:val="133"/>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Sistemas de información de adquisiciones</w:t>
      </w:r>
      <w:r w:rsidRPr="00176EDB">
        <w:rPr>
          <w:rFonts w:ascii="Arial" w:eastAsia="Times New Roman" w:hAnsi="Arial" w:cs="Arial"/>
          <w:sz w:val="24"/>
          <w:szCs w:val="24"/>
          <w:lang w:val="es-PE"/>
        </w:rPr>
        <w:t>: Plataformas digitales que permiten registrar, monitorear y reportar datos relacionados con contratos, entregables y pagos.</w:t>
      </w:r>
    </w:p>
    <w:p w14:paraId="6E85C87A" w14:textId="77777777" w:rsidR="00176EDB" w:rsidRPr="00176EDB" w:rsidRDefault="00176EDB" w:rsidP="00553FA0">
      <w:pPr>
        <w:numPr>
          <w:ilvl w:val="0"/>
          <w:numId w:val="133"/>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Reuniones de seguimiento</w:t>
      </w:r>
      <w:r w:rsidRPr="00176EDB">
        <w:rPr>
          <w:rFonts w:ascii="Arial" w:eastAsia="Times New Roman" w:hAnsi="Arial" w:cs="Arial"/>
          <w:sz w:val="24"/>
          <w:szCs w:val="24"/>
          <w:lang w:val="es-PE"/>
        </w:rPr>
        <w:t>: Sesiones regulares con proveedores y partes interesadas para discutir avances, problemas y acciones correctivas.</w:t>
      </w:r>
    </w:p>
    <w:p w14:paraId="5A9B9BFC" w14:textId="77777777" w:rsidR="00176EDB" w:rsidRPr="00176EDB" w:rsidRDefault="00176EDB" w:rsidP="00176EDB">
      <w:p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Salidas de la administración de contratos</w:t>
      </w:r>
    </w:p>
    <w:p w14:paraId="1EBBF5E7" w14:textId="77777777" w:rsidR="00176EDB" w:rsidRPr="00176EDB" w:rsidRDefault="00176EDB" w:rsidP="00553FA0">
      <w:pPr>
        <w:numPr>
          <w:ilvl w:val="0"/>
          <w:numId w:val="134"/>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Actualizaciones al plan de gestión de adquisiciones</w:t>
      </w:r>
      <w:r w:rsidRPr="00176EDB">
        <w:rPr>
          <w:rFonts w:ascii="Arial" w:eastAsia="Times New Roman" w:hAnsi="Arial" w:cs="Arial"/>
          <w:sz w:val="24"/>
          <w:szCs w:val="24"/>
          <w:lang w:val="es-PE"/>
        </w:rPr>
        <w:t>: Ajustes en la planificación de futuras adquisiciones basados en la experiencia y desempeño de los contratos actuales.</w:t>
      </w:r>
    </w:p>
    <w:p w14:paraId="2BD57337" w14:textId="77777777" w:rsidR="00176EDB" w:rsidRPr="00176EDB" w:rsidRDefault="00176EDB" w:rsidP="00553FA0">
      <w:pPr>
        <w:numPr>
          <w:ilvl w:val="0"/>
          <w:numId w:val="134"/>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Solicitudes de cambio</w:t>
      </w:r>
      <w:r w:rsidRPr="00176EDB">
        <w:rPr>
          <w:rFonts w:ascii="Arial" w:eastAsia="Times New Roman" w:hAnsi="Arial" w:cs="Arial"/>
          <w:sz w:val="24"/>
          <w:szCs w:val="24"/>
          <w:lang w:val="es-PE"/>
        </w:rPr>
        <w:t>: Propuestas para modificar alcance, cronograma o presupuesto derivadas de problemas o oportunidades detectadas durante la ejecución del contrato.</w:t>
      </w:r>
    </w:p>
    <w:p w14:paraId="36B1C5B8" w14:textId="77777777" w:rsidR="00176EDB" w:rsidRPr="00176EDB" w:rsidRDefault="00176EDB" w:rsidP="00553FA0">
      <w:pPr>
        <w:numPr>
          <w:ilvl w:val="0"/>
          <w:numId w:val="134"/>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Actualizaciones a los documentos del proyecto</w:t>
      </w:r>
      <w:r w:rsidRPr="00176EDB">
        <w:rPr>
          <w:rFonts w:ascii="Arial" w:eastAsia="Times New Roman" w:hAnsi="Arial" w:cs="Arial"/>
          <w:sz w:val="24"/>
          <w:szCs w:val="24"/>
          <w:lang w:val="es-PE"/>
        </w:rPr>
        <w:t>: Registro de cambios, informes de desempeño y evidencias contractuales que reflejan la gestión real del contrato.</w:t>
      </w:r>
    </w:p>
    <w:p w14:paraId="5CFAFB49" w14:textId="77777777" w:rsidR="00176EDB" w:rsidRPr="00176EDB" w:rsidRDefault="00176EDB" w:rsidP="00553FA0">
      <w:pPr>
        <w:numPr>
          <w:ilvl w:val="0"/>
          <w:numId w:val="134"/>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Pagos y registros financieros</w:t>
      </w:r>
      <w:r w:rsidRPr="00176EDB">
        <w:rPr>
          <w:rFonts w:ascii="Arial" w:eastAsia="Times New Roman" w:hAnsi="Arial" w:cs="Arial"/>
          <w:sz w:val="24"/>
          <w:szCs w:val="24"/>
          <w:lang w:val="es-PE"/>
        </w:rPr>
        <w:t>: Documentación de facturas, pagos y cualquier ajuste económico derivado del cumplimiento contractual.</w:t>
      </w:r>
    </w:p>
    <w:p w14:paraId="0BF3B1C7" w14:textId="77777777" w:rsidR="00176EDB" w:rsidRPr="00176EDB" w:rsidRDefault="00176EDB" w:rsidP="00176EDB">
      <w:p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Importancia de la administración de contratos</w:t>
      </w:r>
    </w:p>
    <w:p w14:paraId="1EF7E188" w14:textId="77777777" w:rsidR="00176EDB" w:rsidRPr="00176EDB" w:rsidRDefault="00176EDB" w:rsidP="00553FA0">
      <w:pPr>
        <w:numPr>
          <w:ilvl w:val="0"/>
          <w:numId w:val="135"/>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Minimiza riesgos y disputas</w:t>
      </w:r>
      <w:r w:rsidRPr="00176EDB">
        <w:rPr>
          <w:rFonts w:ascii="Arial" w:eastAsia="Times New Roman" w:hAnsi="Arial" w:cs="Arial"/>
          <w:sz w:val="24"/>
          <w:szCs w:val="24"/>
          <w:lang w:val="es-PE"/>
        </w:rPr>
        <w:t>: Al supervisar activamente el cumplimiento contractual, se reducen problemas legales y financieros.</w:t>
      </w:r>
    </w:p>
    <w:p w14:paraId="2693E7C3" w14:textId="77777777" w:rsidR="00176EDB" w:rsidRPr="00176EDB" w:rsidRDefault="00176EDB" w:rsidP="00553FA0">
      <w:pPr>
        <w:numPr>
          <w:ilvl w:val="0"/>
          <w:numId w:val="135"/>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Asegura cumplimiento de objetivos del proyecto</w:t>
      </w:r>
      <w:r w:rsidRPr="00176EDB">
        <w:rPr>
          <w:rFonts w:ascii="Arial" w:eastAsia="Times New Roman" w:hAnsi="Arial" w:cs="Arial"/>
          <w:sz w:val="24"/>
          <w:szCs w:val="24"/>
          <w:lang w:val="es-PE"/>
        </w:rPr>
        <w:t>: Garantiza que los entregables se reciban en tiempo, calidad y costo acordados.</w:t>
      </w:r>
    </w:p>
    <w:p w14:paraId="132EF703" w14:textId="77777777" w:rsidR="00176EDB" w:rsidRPr="00176EDB" w:rsidRDefault="00176EDB" w:rsidP="00553FA0">
      <w:pPr>
        <w:numPr>
          <w:ilvl w:val="0"/>
          <w:numId w:val="135"/>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Optimiza relaciones con proveedores</w:t>
      </w:r>
      <w:r w:rsidRPr="00176EDB">
        <w:rPr>
          <w:rFonts w:ascii="Arial" w:eastAsia="Times New Roman" w:hAnsi="Arial" w:cs="Arial"/>
          <w:sz w:val="24"/>
          <w:szCs w:val="24"/>
          <w:lang w:val="es-PE"/>
        </w:rPr>
        <w:t>: Fomenta la cooperación y transparencia, creando relaciones estratégicas a largo plazo.</w:t>
      </w:r>
    </w:p>
    <w:p w14:paraId="0BC6F965" w14:textId="77777777" w:rsidR="00176EDB" w:rsidRPr="00176EDB" w:rsidRDefault="00176EDB" w:rsidP="00553FA0">
      <w:pPr>
        <w:numPr>
          <w:ilvl w:val="0"/>
          <w:numId w:val="135"/>
        </w:num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Facilita la toma de decisiones</w:t>
      </w:r>
      <w:r w:rsidRPr="00176EDB">
        <w:rPr>
          <w:rFonts w:ascii="Arial" w:eastAsia="Times New Roman" w:hAnsi="Arial" w:cs="Arial"/>
          <w:sz w:val="24"/>
          <w:szCs w:val="24"/>
          <w:lang w:val="es-PE"/>
        </w:rPr>
        <w:t>: Información precisa y actualizada permite decisiones oportunas sobre continuidad, ajustes o terminación de contratos.</w:t>
      </w:r>
    </w:p>
    <w:p w14:paraId="052A3DF5" w14:textId="77777777" w:rsidR="00176EDB" w:rsidRPr="00176EDB" w:rsidRDefault="00176EDB" w:rsidP="00176EDB">
      <w:pPr>
        <w:spacing w:before="100" w:beforeAutospacing="1" w:after="100" w:afterAutospacing="1" w:line="360" w:lineRule="auto"/>
        <w:rPr>
          <w:rFonts w:ascii="Arial" w:eastAsia="Times New Roman" w:hAnsi="Arial" w:cs="Arial"/>
          <w:sz w:val="24"/>
          <w:szCs w:val="24"/>
          <w:lang w:val="es-PE"/>
        </w:rPr>
      </w:pPr>
      <w:r w:rsidRPr="00176EDB">
        <w:rPr>
          <w:rFonts w:ascii="Arial" w:eastAsia="Times New Roman" w:hAnsi="Arial" w:cs="Arial"/>
          <w:b/>
          <w:bCs/>
          <w:sz w:val="24"/>
          <w:szCs w:val="24"/>
          <w:lang w:val="es-PE"/>
        </w:rPr>
        <w:t>Conclusión</w:t>
      </w:r>
    </w:p>
    <w:p w14:paraId="40978BFD" w14:textId="77777777" w:rsidR="00176EDB" w:rsidRPr="00176EDB" w:rsidRDefault="00176EDB" w:rsidP="00176EDB">
      <w:pPr>
        <w:spacing w:before="100" w:beforeAutospacing="1" w:after="100" w:afterAutospacing="1" w:line="360" w:lineRule="auto"/>
        <w:ind w:firstLine="720"/>
        <w:rPr>
          <w:rFonts w:ascii="Arial" w:eastAsia="Times New Roman" w:hAnsi="Arial" w:cs="Arial"/>
          <w:sz w:val="24"/>
          <w:szCs w:val="24"/>
          <w:lang w:val="es-PE"/>
        </w:rPr>
      </w:pPr>
      <w:r w:rsidRPr="00176EDB">
        <w:rPr>
          <w:rFonts w:ascii="Arial" w:eastAsia="Times New Roman" w:hAnsi="Arial" w:cs="Arial"/>
          <w:sz w:val="24"/>
          <w:szCs w:val="24"/>
          <w:lang w:val="es-PE"/>
        </w:rPr>
        <w:t xml:space="preserve">La </w:t>
      </w:r>
      <w:r w:rsidRPr="00176EDB">
        <w:rPr>
          <w:rFonts w:ascii="Arial" w:eastAsia="Times New Roman" w:hAnsi="Arial" w:cs="Arial"/>
          <w:b/>
          <w:bCs/>
          <w:sz w:val="24"/>
          <w:szCs w:val="24"/>
          <w:lang w:val="es-PE"/>
        </w:rPr>
        <w:t>administración de contratos</w:t>
      </w:r>
      <w:r w:rsidRPr="00176EDB">
        <w:rPr>
          <w:rFonts w:ascii="Arial" w:eastAsia="Times New Roman" w:hAnsi="Arial" w:cs="Arial"/>
          <w:sz w:val="24"/>
          <w:szCs w:val="24"/>
          <w:lang w:val="es-PE"/>
        </w:rPr>
        <w:t xml:space="preserve"> es una actividad crítica dentro de la gestión de adquisiciones, ya que asegura que los acuerdos con proveedores se ejecuten correctamente y contribuyan al éxito global del proyecto. Una gestión proactiva y organizada permite reducir riesgos, controlar costos, cumplir plazos y mantener relaciones sólidas con los proveedores.</w:t>
      </w:r>
    </w:p>
    <w:p w14:paraId="2A996A71" w14:textId="4320CE90" w:rsidR="00671714" w:rsidRPr="00B03750" w:rsidRDefault="00671714" w:rsidP="00671714">
      <w:pPr>
        <w:spacing w:before="100" w:beforeAutospacing="1" w:after="100" w:afterAutospacing="1" w:line="360" w:lineRule="auto"/>
        <w:rPr>
          <w:rFonts w:ascii="Arial" w:eastAsia="Times New Roman" w:hAnsi="Arial" w:cs="Arial"/>
          <w:b/>
          <w:bCs/>
          <w:sz w:val="28"/>
          <w:szCs w:val="28"/>
          <w:lang w:val="es-PE"/>
        </w:rPr>
      </w:pPr>
      <w:r w:rsidRPr="00B03750">
        <w:rPr>
          <w:rFonts w:ascii="Arial" w:eastAsia="Times New Roman" w:hAnsi="Arial" w:cs="Arial"/>
          <w:b/>
          <w:bCs/>
          <w:sz w:val="28"/>
          <w:szCs w:val="28"/>
          <w:lang w:val="es-PE"/>
        </w:rPr>
        <w:t>3.10. Gestión de los Stakeholders (Interesados)</w:t>
      </w:r>
    </w:p>
    <w:p w14:paraId="638FC59E" w14:textId="5CA1469F"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3.10.1. Identificación de stakeholders</w:t>
      </w:r>
      <w:r w:rsidRPr="00B03750">
        <w:rPr>
          <w:rFonts w:ascii="Arial" w:eastAsia="Times New Roman" w:hAnsi="Arial" w:cs="Arial"/>
          <w:b/>
          <w:bCs/>
          <w:sz w:val="24"/>
          <w:szCs w:val="24"/>
          <w:lang w:val="es-PE"/>
        </w:rPr>
        <w:t xml:space="preserve"> </w:t>
      </w:r>
    </w:p>
    <w:p w14:paraId="33A874EE"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Definición y propósito</w:t>
      </w:r>
    </w:p>
    <w:p w14:paraId="609A9DA9" w14:textId="77777777"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La </w:t>
      </w:r>
      <w:r w:rsidRPr="00671714">
        <w:rPr>
          <w:rFonts w:ascii="Arial" w:eastAsia="Times New Roman" w:hAnsi="Arial" w:cs="Arial"/>
          <w:b/>
          <w:bCs/>
          <w:sz w:val="24"/>
          <w:szCs w:val="24"/>
          <w:lang w:val="es-PE"/>
        </w:rPr>
        <w:t>identificación de stakeholders</w:t>
      </w:r>
      <w:r w:rsidRPr="00671714">
        <w:rPr>
          <w:rFonts w:ascii="Arial" w:eastAsia="Times New Roman" w:hAnsi="Arial" w:cs="Arial"/>
          <w:sz w:val="24"/>
          <w:szCs w:val="24"/>
          <w:lang w:val="es-PE"/>
        </w:rPr>
        <w:t xml:space="preserve"> es el proceso mediante el cual se reconocen todas las personas, grupos u organizaciones que pueden influir o verse afectadas por el proyecto. El objetivo de esta fase es entender quiénes son los interesados, cuáles son sus expectativas, intereses y nivel de influencia, para gestionar de manera efectiva su participación y compromiso a lo largo del ciclo de vida del proyecto. Una identificación adecuada permite priorizar esfuerzos de comunicación, minimizar riesgos y fomentar relaciones positivas.</w:t>
      </w:r>
    </w:p>
    <w:p w14:paraId="44E7CDDB"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Tipos de stakeholders</w:t>
      </w:r>
    </w:p>
    <w:p w14:paraId="0BD13051" w14:textId="77777777" w:rsidR="00671714" w:rsidRPr="00671714" w:rsidRDefault="00671714" w:rsidP="00553FA0">
      <w:pPr>
        <w:numPr>
          <w:ilvl w:val="0"/>
          <w:numId w:val="13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Internos</w:t>
      </w:r>
      <w:r w:rsidRPr="00671714">
        <w:rPr>
          <w:rFonts w:ascii="Arial" w:eastAsia="Times New Roman" w:hAnsi="Arial" w:cs="Arial"/>
          <w:sz w:val="24"/>
          <w:szCs w:val="24"/>
          <w:lang w:val="es-PE"/>
        </w:rPr>
        <w:t>: Personas o grupos dentro de la organización del proyecto, como el equipo de proyecto, la dirección, otros departamentos y patrocinadores internos.</w:t>
      </w:r>
    </w:p>
    <w:p w14:paraId="73373A29" w14:textId="77777777" w:rsidR="00671714" w:rsidRPr="00671714" w:rsidRDefault="00671714" w:rsidP="00553FA0">
      <w:pPr>
        <w:numPr>
          <w:ilvl w:val="0"/>
          <w:numId w:val="13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Externos</w:t>
      </w:r>
      <w:r w:rsidRPr="00671714">
        <w:rPr>
          <w:rFonts w:ascii="Arial" w:eastAsia="Times New Roman" w:hAnsi="Arial" w:cs="Arial"/>
          <w:sz w:val="24"/>
          <w:szCs w:val="24"/>
          <w:lang w:val="es-PE"/>
        </w:rPr>
        <w:t>: Aquellos fuera de la organización que pueden influir o verse afectados, incluyendo clientes, proveedores, autoridades reguladoras, comunidades locales y socios estratégicos.</w:t>
      </w:r>
    </w:p>
    <w:p w14:paraId="28BF3394" w14:textId="77777777" w:rsidR="00671714" w:rsidRPr="00671714" w:rsidRDefault="00671714" w:rsidP="00553FA0">
      <w:pPr>
        <w:numPr>
          <w:ilvl w:val="0"/>
          <w:numId w:val="13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Primarios</w:t>
      </w:r>
      <w:r w:rsidRPr="00671714">
        <w:rPr>
          <w:rFonts w:ascii="Arial" w:eastAsia="Times New Roman" w:hAnsi="Arial" w:cs="Arial"/>
          <w:sz w:val="24"/>
          <w:szCs w:val="24"/>
          <w:lang w:val="es-PE"/>
        </w:rPr>
        <w:t>: Stakeholders directamente involucrados en el proyecto o que se verán directamente afectados por los resultados.</w:t>
      </w:r>
    </w:p>
    <w:p w14:paraId="4A2A71D5" w14:textId="77777777" w:rsidR="00671714" w:rsidRPr="00671714" w:rsidRDefault="00671714" w:rsidP="00553FA0">
      <w:pPr>
        <w:numPr>
          <w:ilvl w:val="0"/>
          <w:numId w:val="13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Secundarios</w:t>
      </w:r>
      <w:r w:rsidRPr="00671714">
        <w:rPr>
          <w:rFonts w:ascii="Arial" w:eastAsia="Times New Roman" w:hAnsi="Arial" w:cs="Arial"/>
          <w:sz w:val="24"/>
          <w:szCs w:val="24"/>
          <w:lang w:val="es-PE"/>
        </w:rPr>
        <w:t>: Stakeholders con interés indirecto en el proyecto, que pueden influir o verse afectados de manera menos directa.</w:t>
      </w:r>
    </w:p>
    <w:p w14:paraId="7F8D1D8E"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Proceso de identificación de stakeholders</w:t>
      </w:r>
    </w:p>
    <w:p w14:paraId="63B3CEC3" w14:textId="77777777" w:rsidR="00671714" w:rsidRPr="00671714" w:rsidRDefault="00671714" w:rsidP="00553FA0">
      <w:pPr>
        <w:numPr>
          <w:ilvl w:val="0"/>
          <w:numId w:val="13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Revisión de documentos del proyecto</w:t>
      </w:r>
      <w:r w:rsidRPr="00671714">
        <w:rPr>
          <w:rFonts w:ascii="Arial" w:eastAsia="Times New Roman" w:hAnsi="Arial" w:cs="Arial"/>
          <w:sz w:val="24"/>
          <w:szCs w:val="24"/>
          <w:lang w:val="es-PE"/>
        </w:rPr>
        <w:t>: Analizar actas de constitución, planes de gestión, contratos y registros de proyectos anteriores para identificar posibles interesados.</w:t>
      </w:r>
    </w:p>
    <w:p w14:paraId="04100A8D" w14:textId="77777777" w:rsidR="00671714" w:rsidRPr="00671714" w:rsidRDefault="00671714" w:rsidP="00553FA0">
      <w:pPr>
        <w:numPr>
          <w:ilvl w:val="0"/>
          <w:numId w:val="13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Entrevistas y consultas</w:t>
      </w:r>
      <w:r w:rsidRPr="00671714">
        <w:rPr>
          <w:rFonts w:ascii="Arial" w:eastAsia="Times New Roman" w:hAnsi="Arial" w:cs="Arial"/>
          <w:sz w:val="24"/>
          <w:szCs w:val="24"/>
          <w:lang w:val="es-PE"/>
        </w:rPr>
        <w:t>: Realizar reuniones con el equipo de proyecto, patrocinadores y expertos para obtener información sobre personas u organizaciones clave.</w:t>
      </w:r>
    </w:p>
    <w:p w14:paraId="7671726D" w14:textId="77777777" w:rsidR="00671714" w:rsidRPr="00671714" w:rsidRDefault="00671714" w:rsidP="00553FA0">
      <w:pPr>
        <w:numPr>
          <w:ilvl w:val="0"/>
          <w:numId w:val="13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Análisis de relaciones</w:t>
      </w:r>
      <w:r w:rsidRPr="00671714">
        <w:rPr>
          <w:rFonts w:ascii="Arial" w:eastAsia="Times New Roman" w:hAnsi="Arial" w:cs="Arial"/>
          <w:sz w:val="24"/>
          <w:szCs w:val="24"/>
          <w:lang w:val="es-PE"/>
        </w:rPr>
        <w:t>: Examinar la red de relaciones dentro y fuera de la organización para detectar stakeholders que puedan influir o verse afectados.</w:t>
      </w:r>
    </w:p>
    <w:p w14:paraId="793FAA11" w14:textId="77777777" w:rsidR="00671714" w:rsidRPr="00671714" w:rsidRDefault="00671714" w:rsidP="00553FA0">
      <w:pPr>
        <w:numPr>
          <w:ilvl w:val="0"/>
          <w:numId w:val="13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Registro de stakeholders</w:t>
      </w:r>
      <w:r w:rsidRPr="00671714">
        <w:rPr>
          <w:rFonts w:ascii="Arial" w:eastAsia="Times New Roman" w:hAnsi="Arial" w:cs="Arial"/>
          <w:sz w:val="24"/>
          <w:szCs w:val="24"/>
          <w:lang w:val="es-PE"/>
        </w:rPr>
        <w:t xml:space="preserve">: Elaborar un </w:t>
      </w:r>
      <w:r w:rsidRPr="00671714">
        <w:rPr>
          <w:rFonts w:ascii="Arial" w:eastAsia="Times New Roman" w:hAnsi="Arial" w:cs="Arial"/>
          <w:b/>
          <w:bCs/>
          <w:sz w:val="24"/>
          <w:szCs w:val="24"/>
          <w:lang w:val="es-PE"/>
        </w:rPr>
        <w:t>registro o lista de stakeholders</w:t>
      </w:r>
      <w:r w:rsidRPr="00671714">
        <w:rPr>
          <w:rFonts w:ascii="Arial" w:eastAsia="Times New Roman" w:hAnsi="Arial" w:cs="Arial"/>
          <w:sz w:val="24"/>
          <w:szCs w:val="24"/>
          <w:lang w:val="es-PE"/>
        </w:rPr>
        <w:t xml:space="preserve"> que incluya información relevante como nombre, rol, intereses, nivel de influencia, expectativas y posibles estrategias de involucramiento.</w:t>
      </w:r>
    </w:p>
    <w:p w14:paraId="48AE697C"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Importancia de la identificación de stakeholders</w:t>
      </w:r>
    </w:p>
    <w:p w14:paraId="66119190" w14:textId="77777777" w:rsidR="00671714" w:rsidRPr="00671714" w:rsidRDefault="00671714" w:rsidP="00553FA0">
      <w:pPr>
        <w:numPr>
          <w:ilvl w:val="0"/>
          <w:numId w:val="13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Prevención de conflictos</w:t>
      </w:r>
      <w:r w:rsidRPr="00671714">
        <w:rPr>
          <w:rFonts w:ascii="Arial" w:eastAsia="Times New Roman" w:hAnsi="Arial" w:cs="Arial"/>
          <w:sz w:val="24"/>
          <w:szCs w:val="24"/>
          <w:lang w:val="es-PE"/>
        </w:rPr>
        <w:t>: Detectar a los interesados desde el inicio permite anticipar posibles resistencias o problemas de comunicación.</w:t>
      </w:r>
    </w:p>
    <w:p w14:paraId="4B0A2125" w14:textId="77777777" w:rsidR="00671714" w:rsidRPr="00671714" w:rsidRDefault="00671714" w:rsidP="00553FA0">
      <w:pPr>
        <w:numPr>
          <w:ilvl w:val="0"/>
          <w:numId w:val="13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Optimización de recursos</w:t>
      </w:r>
      <w:r w:rsidRPr="00671714">
        <w:rPr>
          <w:rFonts w:ascii="Arial" w:eastAsia="Times New Roman" w:hAnsi="Arial" w:cs="Arial"/>
          <w:sz w:val="24"/>
          <w:szCs w:val="24"/>
          <w:lang w:val="es-PE"/>
        </w:rPr>
        <w:t>: Permite enfocar esfuerzos de gestión y comunicación en los stakeholders más relevantes e influyentes.</w:t>
      </w:r>
    </w:p>
    <w:p w14:paraId="5EA66E7E" w14:textId="77777777" w:rsidR="00671714" w:rsidRPr="00671714" w:rsidRDefault="00671714" w:rsidP="00553FA0">
      <w:pPr>
        <w:numPr>
          <w:ilvl w:val="0"/>
          <w:numId w:val="13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Mejora de la participación y compromiso</w:t>
      </w:r>
      <w:r w:rsidRPr="00671714">
        <w:rPr>
          <w:rFonts w:ascii="Arial" w:eastAsia="Times New Roman" w:hAnsi="Arial" w:cs="Arial"/>
          <w:sz w:val="24"/>
          <w:szCs w:val="24"/>
          <w:lang w:val="es-PE"/>
        </w:rPr>
        <w:t>: Conocer sus intereses y necesidades facilita diseñar estrategias que fomenten colaboración y apoyo al proyecto.</w:t>
      </w:r>
    </w:p>
    <w:p w14:paraId="31E9C0C0" w14:textId="77777777" w:rsidR="00671714" w:rsidRPr="00671714" w:rsidRDefault="00671714" w:rsidP="00553FA0">
      <w:pPr>
        <w:numPr>
          <w:ilvl w:val="0"/>
          <w:numId w:val="13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Gestión de riesgos</w:t>
      </w:r>
      <w:r w:rsidRPr="00671714">
        <w:rPr>
          <w:rFonts w:ascii="Arial" w:eastAsia="Times New Roman" w:hAnsi="Arial" w:cs="Arial"/>
          <w:sz w:val="24"/>
          <w:szCs w:val="24"/>
          <w:lang w:val="es-PE"/>
        </w:rPr>
        <w:t>: La identificación temprana ayuda a prever riesgos relacionados con la aceptación, soporte o oposición de los stakeholders.</w:t>
      </w:r>
    </w:p>
    <w:p w14:paraId="2724780F"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Conclusión</w:t>
      </w:r>
    </w:p>
    <w:p w14:paraId="3D1EA4B3" w14:textId="77777777"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La </w:t>
      </w:r>
      <w:r w:rsidRPr="00671714">
        <w:rPr>
          <w:rFonts w:ascii="Arial" w:eastAsia="Times New Roman" w:hAnsi="Arial" w:cs="Arial"/>
          <w:b/>
          <w:bCs/>
          <w:sz w:val="24"/>
          <w:szCs w:val="24"/>
          <w:lang w:val="es-PE"/>
        </w:rPr>
        <w:t>identificación de stakeholders</w:t>
      </w:r>
      <w:r w:rsidRPr="00671714">
        <w:rPr>
          <w:rFonts w:ascii="Arial" w:eastAsia="Times New Roman" w:hAnsi="Arial" w:cs="Arial"/>
          <w:sz w:val="24"/>
          <w:szCs w:val="24"/>
          <w:lang w:val="es-PE"/>
        </w:rPr>
        <w:t xml:space="preserve"> es un paso crítico dentro de la gestión de proyectos, ya que establece la base para la gestión efectiva de sus expectativas e intereses. Un análisis exhaustivo y documentado permite tomar decisiones informadas, priorizar acciones de comunicación y asegurar que los stakeholders clave apoyen activamente el éxito del proyecto.</w:t>
      </w:r>
    </w:p>
    <w:p w14:paraId="4B98F529"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3.10.2. Análisis de poder e interés</w:t>
      </w:r>
    </w:p>
    <w:p w14:paraId="552FC74E"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Definición y propósito</w:t>
      </w:r>
    </w:p>
    <w:p w14:paraId="24FDDED8" w14:textId="77777777"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El </w:t>
      </w:r>
      <w:r w:rsidRPr="00671714">
        <w:rPr>
          <w:rFonts w:ascii="Arial" w:eastAsia="Times New Roman" w:hAnsi="Arial" w:cs="Arial"/>
          <w:b/>
          <w:bCs/>
          <w:sz w:val="24"/>
          <w:szCs w:val="24"/>
          <w:lang w:val="es-PE"/>
        </w:rPr>
        <w:t>análisis de poder e interés</w:t>
      </w:r>
      <w:r w:rsidRPr="00671714">
        <w:rPr>
          <w:rFonts w:ascii="Arial" w:eastAsia="Times New Roman" w:hAnsi="Arial" w:cs="Arial"/>
          <w:sz w:val="24"/>
          <w:szCs w:val="24"/>
          <w:lang w:val="es-PE"/>
        </w:rPr>
        <w:t xml:space="preserve"> es una técnica utilizada dentro de la gestión de stakeholders para evaluar y clasificar a los interesados según su capacidad de influencia sobre el proyecto (poder) y el grado en que se ven afectados o interesados en los resultados (interés). Esta evaluación permite priorizar la gestión y comunicación de cada stakeholder, asegurando que se asignen recursos y estrategias de manera efectiva para maximizar el apoyo y minimizar la resistencia.</w:t>
      </w:r>
    </w:p>
    <w:p w14:paraId="4691821A"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Componentes del análisis de poder e interés</w:t>
      </w:r>
    </w:p>
    <w:p w14:paraId="5738F7A3" w14:textId="77777777" w:rsidR="00671714" w:rsidRPr="00671714" w:rsidRDefault="00671714" w:rsidP="00553FA0">
      <w:pPr>
        <w:numPr>
          <w:ilvl w:val="0"/>
          <w:numId w:val="139"/>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Poder (influencia)</w:t>
      </w:r>
      <w:r w:rsidRPr="00671714">
        <w:rPr>
          <w:rFonts w:ascii="Arial" w:eastAsia="Times New Roman" w:hAnsi="Arial" w:cs="Arial"/>
          <w:sz w:val="24"/>
          <w:szCs w:val="24"/>
          <w:lang w:val="es-PE"/>
        </w:rPr>
        <w:t>: Capacidad del stakeholder para afectar las decisiones, recursos o resultados del proyecto. Puede derivarse de su posición jerárquica, conocimiento especializado, control financiero o capacidad de presión externa.</w:t>
      </w:r>
    </w:p>
    <w:p w14:paraId="3F80FA09" w14:textId="77777777" w:rsidR="00671714" w:rsidRPr="00671714" w:rsidRDefault="00671714" w:rsidP="00553FA0">
      <w:pPr>
        <w:numPr>
          <w:ilvl w:val="0"/>
          <w:numId w:val="139"/>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Interés</w:t>
      </w:r>
      <w:r w:rsidRPr="00671714">
        <w:rPr>
          <w:rFonts w:ascii="Arial" w:eastAsia="Times New Roman" w:hAnsi="Arial" w:cs="Arial"/>
          <w:sz w:val="24"/>
          <w:szCs w:val="24"/>
          <w:lang w:val="es-PE"/>
        </w:rPr>
        <w:t>: Grado de implicación o preocupación del stakeholder por los resultados del proyecto. Puede manifestarse en su atención, compromiso y participación activa.</w:t>
      </w:r>
    </w:p>
    <w:p w14:paraId="27A73D91"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Metodología para realizar el análisis</w:t>
      </w:r>
    </w:p>
    <w:p w14:paraId="55F1B02D" w14:textId="77777777" w:rsidR="00671714" w:rsidRPr="00671714" w:rsidRDefault="00671714" w:rsidP="00553FA0">
      <w:pPr>
        <w:numPr>
          <w:ilvl w:val="0"/>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Identificación de stakeholders</w:t>
      </w:r>
      <w:r w:rsidRPr="00671714">
        <w:rPr>
          <w:rFonts w:ascii="Arial" w:eastAsia="Times New Roman" w:hAnsi="Arial" w:cs="Arial"/>
          <w:sz w:val="24"/>
          <w:szCs w:val="24"/>
          <w:lang w:val="es-PE"/>
        </w:rPr>
        <w:t>: Basada en el registro de stakeholders previamente elaborado.</w:t>
      </w:r>
    </w:p>
    <w:p w14:paraId="340099A5" w14:textId="77777777" w:rsidR="00671714" w:rsidRPr="00671714" w:rsidRDefault="00671714" w:rsidP="00553FA0">
      <w:pPr>
        <w:numPr>
          <w:ilvl w:val="0"/>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Evaluación de poder e interés</w:t>
      </w:r>
      <w:r w:rsidRPr="00671714">
        <w:rPr>
          <w:rFonts w:ascii="Arial" w:eastAsia="Times New Roman" w:hAnsi="Arial" w:cs="Arial"/>
          <w:sz w:val="24"/>
          <w:szCs w:val="24"/>
          <w:lang w:val="es-PE"/>
        </w:rPr>
        <w:t>: Asignar niveles (por ejemplo, alto, medio, bajo) a cada stakeholder según su influencia y grado de interés.</w:t>
      </w:r>
    </w:p>
    <w:p w14:paraId="16132CFB" w14:textId="77777777" w:rsidR="00671714" w:rsidRPr="00671714" w:rsidRDefault="00671714" w:rsidP="00553FA0">
      <w:pPr>
        <w:numPr>
          <w:ilvl w:val="0"/>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Mapa de poder e interés</w:t>
      </w:r>
      <w:r w:rsidRPr="00671714">
        <w:rPr>
          <w:rFonts w:ascii="Arial" w:eastAsia="Times New Roman" w:hAnsi="Arial" w:cs="Arial"/>
          <w:sz w:val="24"/>
          <w:szCs w:val="24"/>
          <w:lang w:val="es-PE"/>
        </w:rPr>
        <w:t>: Representar gráficamente a los stakeholders en un cuadrante que combine poder e interés:</w:t>
      </w:r>
    </w:p>
    <w:p w14:paraId="78B14B15" w14:textId="77777777" w:rsidR="00671714" w:rsidRPr="00671714" w:rsidRDefault="00671714" w:rsidP="00553FA0">
      <w:pPr>
        <w:numPr>
          <w:ilvl w:val="1"/>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Alto poder / alto interés</w:t>
      </w:r>
      <w:r w:rsidRPr="00671714">
        <w:rPr>
          <w:rFonts w:ascii="Arial" w:eastAsia="Times New Roman" w:hAnsi="Arial" w:cs="Arial"/>
          <w:sz w:val="24"/>
          <w:szCs w:val="24"/>
          <w:lang w:val="es-PE"/>
        </w:rPr>
        <w:t>: Stakeholders críticos que requieren atención activa y constante.</w:t>
      </w:r>
    </w:p>
    <w:p w14:paraId="449A63C8" w14:textId="77777777" w:rsidR="00671714" w:rsidRPr="00671714" w:rsidRDefault="00671714" w:rsidP="00553FA0">
      <w:pPr>
        <w:numPr>
          <w:ilvl w:val="1"/>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Alto poder / bajo interés</w:t>
      </w:r>
      <w:r w:rsidRPr="00671714">
        <w:rPr>
          <w:rFonts w:ascii="Arial" w:eastAsia="Times New Roman" w:hAnsi="Arial" w:cs="Arial"/>
          <w:sz w:val="24"/>
          <w:szCs w:val="24"/>
          <w:lang w:val="es-PE"/>
        </w:rPr>
        <w:t>: Mantener satisfechos, involucrándolos estratégicamente para que apoyen el proyecto sin sobrecargarlos con información.</w:t>
      </w:r>
    </w:p>
    <w:p w14:paraId="71F2D2EF" w14:textId="77777777" w:rsidR="00671714" w:rsidRPr="00671714" w:rsidRDefault="00671714" w:rsidP="00553FA0">
      <w:pPr>
        <w:numPr>
          <w:ilvl w:val="1"/>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Bajo poder / alto interés</w:t>
      </w:r>
      <w:r w:rsidRPr="00671714">
        <w:rPr>
          <w:rFonts w:ascii="Arial" w:eastAsia="Times New Roman" w:hAnsi="Arial" w:cs="Arial"/>
          <w:sz w:val="24"/>
          <w:szCs w:val="24"/>
          <w:lang w:val="es-PE"/>
        </w:rPr>
        <w:t>: Mantener informados, asegurando que comprendan avances y beneficios del proyecto.</w:t>
      </w:r>
    </w:p>
    <w:p w14:paraId="0B930E84" w14:textId="77777777" w:rsidR="00671714" w:rsidRPr="00671714" w:rsidRDefault="00671714" w:rsidP="00553FA0">
      <w:pPr>
        <w:numPr>
          <w:ilvl w:val="1"/>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Bajo poder / bajo interés</w:t>
      </w:r>
      <w:r w:rsidRPr="00671714">
        <w:rPr>
          <w:rFonts w:ascii="Arial" w:eastAsia="Times New Roman" w:hAnsi="Arial" w:cs="Arial"/>
          <w:sz w:val="24"/>
          <w:szCs w:val="24"/>
          <w:lang w:val="es-PE"/>
        </w:rPr>
        <w:t>: Supervisar de manera mínima, con comunicación básica y ocasional.</w:t>
      </w:r>
    </w:p>
    <w:p w14:paraId="23A0A2D0" w14:textId="77777777" w:rsidR="00671714" w:rsidRPr="00671714" w:rsidRDefault="00671714" w:rsidP="00553FA0">
      <w:pPr>
        <w:numPr>
          <w:ilvl w:val="0"/>
          <w:numId w:val="140"/>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Definición de estrategias de gestión</w:t>
      </w:r>
      <w:r w:rsidRPr="00671714">
        <w:rPr>
          <w:rFonts w:ascii="Arial" w:eastAsia="Times New Roman" w:hAnsi="Arial" w:cs="Arial"/>
          <w:sz w:val="24"/>
          <w:szCs w:val="24"/>
          <w:lang w:val="es-PE"/>
        </w:rPr>
        <w:t>: Diseñar acciones de comunicación, involucramiento y seguimiento específicas para cada grupo identificado.</w:t>
      </w:r>
    </w:p>
    <w:p w14:paraId="7126E8DF"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Importancia del análisis de poder e interés</w:t>
      </w:r>
    </w:p>
    <w:p w14:paraId="7CC0B1C9" w14:textId="77777777" w:rsidR="00671714" w:rsidRPr="00671714" w:rsidRDefault="00671714" w:rsidP="00553FA0">
      <w:pPr>
        <w:numPr>
          <w:ilvl w:val="0"/>
          <w:numId w:val="141"/>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Optimiza recursos</w:t>
      </w:r>
      <w:r w:rsidRPr="00671714">
        <w:rPr>
          <w:rFonts w:ascii="Arial" w:eastAsia="Times New Roman" w:hAnsi="Arial" w:cs="Arial"/>
          <w:sz w:val="24"/>
          <w:szCs w:val="24"/>
          <w:lang w:val="es-PE"/>
        </w:rPr>
        <w:t>: Permite enfocar esfuerzos en los stakeholders más relevantes, evitando gastar tiempo y energía en quienes tienen menor impacto.</w:t>
      </w:r>
    </w:p>
    <w:p w14:paraId="0771791D" w14:textId="77777777" w:rsidR="00671714" w:rsidRPr="00671714" w:rsidRDefault="00671714" w:rsidP="00553FA0">
      <w:pPr>
        <w:numPr>
          <w:ilvl w:val="0"/>
          <w:numId w:val="141"/>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Previene conflictos y resistencia</w:t>
      </w:r>
      <w:r w:rsidRPr="00671714">
        <w:rPr>
          <w:rFonts w:ascii="Arial" w:eastAsia="Times New Roman" w:hAnsi="Arial" w:cs="Arial"/>
          <w:sz w:val="24"/>
          <w:szCs w:val="24"/>
          <w:lang w:val="es-PE"/>
        </w:rPr>
        <w:t>: Identifica posibles opositores o influyentes que podrían obstaculizar el proyecto, facilitando la mitigación temprana de riesgos.</w:t>
      </w:r>
    </w:p>
    <w:p w14:paraId="27400236" w14:textId="77777777" w:rsidR="00671714" w:rsidRPr="00671714" w:rsidRDefault="00671714" w:rsidP="00553FA0">
      <w:pPr>
        <w:numPr>
          <w:ilvl w:val="0"/>
          <w:numId w:val="141"/>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Mejora la comunicación</w:t>
      </w:r>
      <w:r w:rsidRPr="00671714">
        <w:rPr>
          <w:rFonts w:ascii="Arial" w:eastAsia="Times New Roman" w:hAnsi="Arial" w:cs="Arial"/>
          <w:sz w:val="24"/>
          <w:szCs w:val="24"/>
          <w:lang w:val="es-PE"/>
        </w:rPr>
        <w:t>: Ajusta los mensajes, frecuencia y nivel de detalle según la posición y expectativas de cada stakeholder.</w:t>
      </w:r>
    </w:p>
    <w:p w14:paraId="5DA19FB1" w14:textId="77777777" w:rsidR="00671714" w:rsidRPr="00671714" w:rsidRDefault="00671714" w:rsidP="00553FA0">
      <w:pPr>
        <w:numPr>
          <w:ilvl w:val="0"/>
          <w:numId w:val="141"/>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Fomenta el compromiso</w:t>
      </w:r>
      <w:r w:rsidRPr="00671714">
        <w:rPr>
          <w:rFonts w:ascii="Arial" w:eastAsia="Times New Roman" w:hAnsi="Arial" w:cs="Arial"/>
          <w:sz w:val="24"/>
          <w:szCs w:val="24"/>
          <w:lang w:val="es-PE"/>
        </w:rPr>
        <w:t>: Ayuda a involucrar activamente a los stakeholders clave, generando apoyo y colaboración en el proyecto.</w:t>
      </w:r>
    </w:p>
    <w:p w14:paraId="49759BE7"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Conclusión</w:t>
      </w:r>
    </w:p>
    <w:p w14:paraId="3FEACD0D" w14:textId="77777777"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El </w:t>
      </w:r>
      <w:r w:rsidRPr="00671714">
        <w:rPr>
          <w:rFonts w:ascii="Arial" w:eastAsia="Times New Roman" w:hAnsi="Arial" w:cs="Arial"/>
          <w:b/>
          <w:bCs/>
          <w:sz w:val="24"/>
          <w:szCs w:val="24"/>
          <w:lang w:val="es-PE"/>
        </w:rPr>
        <w:t>análisis de poder e interés</w:t>
      </w:r>
      <w:r w:rsidRPr="00671714">
        <w:rPr>
          <w:rFonts w:ascii="Arial" w:eastAsia="Times New Roman" w:hAnsi="Arial" w:cs="Arial"/>
          <w:sz w:val="24"/>
          <w:szCs w:val="24"/>
          <w:lang w:val="es-PE"/>
        </w:rPr>
        <w:t xml:space="preserve"> es una herramienta estratégica dentro de la gestión de stakeholders. Permite priorizar, planificar y ejecutar acciones de comunicación y participación de manera eficiente, asegurando que los stakeholders más influyentes y comprometidos reciban la atención necesaria para apoyar el éxito del proyecto. Una implementación adecuada de este análisis contribuye directamente a la minimización de riesgos y al fortalecimiento de relaciones de colaboración.</w:t>
      </w:r>
    </w:p>
    <w:p w14:paraId="7491F606"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3.10.3. Estrategias de involucramiento</w:t>
      </w:r>
    </w:p>
    <w:p w14:paraId="5192C036"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Definición y propósito</w:t>
      </w:r>
    </w:p>
    <w:p w14:paraId="05E4B8E1" w14:textId="77777777"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Las </w:t>
      </w:r>
      <w:r w:rsidRPr="00671714">
        <w:rPr>
          <w:rFonts w:ascii="Arial" w:eastAsia="Times New Roman" w:hAnsi="Arial" w:cs="Arial"/>
          <w:b/>
          <w:bCs/>
          <w:sz w:val="24"/>
          <w:szCs w:val="24"/>
          <w:lang w:val="es-PE"/>
        </w:rPr>
        <w:t>estrategias de involucramiento</w:t>
      </w:r>
      <w:r w:rsidRPr="00671714">
        <w:rPr>
          <w:rFonts w:ascii="Arial" w:eastAsia="Times New Roman" w:hAnsi="Arial" w:cs="Arial"/>
          <w:sz w:val="24"/>
          <w:szCs w:val="24"/>
          <w:lang w:val="es-PE"/>
        </w:rPr>
        <w:t xml:space="preserve"> son planes y acciones diseñados para gestionar la participación y el compromiso de los stakeholders en el proyecto. Su objetivo es asegurar que los interesados apoyen activamente el proyecto, comprendan su importancia, participen en decisiones clave y contribuyan a la consecución de los objetivos. Una gestión efectiva del involucramiento minimiza riesgos, aumenta la aceptación de los resultados y fortalece las relaciones con los stakeholders.</w:t>
      </w:r>
    </w:p>
    <w:p w14:paraId="21ED35EA"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Principios de las estrategias de involucramiento</w:t>
      </w:r>
    </w:p>
    <w:p w14:paraId="243A1EF6" w14:textId="77777777" w:rsidR="00671714" w:rsidRPr="00671714" w:rsidRDefault="00671714" w:rsidP="00553FA0">
      <w:pPr>
        <w:numPr>
          <w:ilvl w:val="0"/>
          <w:numId w:val="142"/>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Comunicación efectiva</w:t>
      </w:r>
      <w:r w:rsidRPr="00671714">
        <w:rPr>
          <w:rFonts w:ascii="Arial" w:eastAsia="Times New Roman" w:hAnsi="Arial" w:cs="Arial"/>
          <w:sz w:val="24"/>
          <w:szCs w:val="24"/>
          <w:lang w:val="es-PE"/>
        </w:rPr>
        <w:t>: Informar de manera clara, oportuna y consistente sobre avances, cambios y resultados del proyecto.</w:t>
      </w:r>
    </w:p>
    <w:p w14:paraId="64C28BBF" w14:textId="77777777" w:rsidR="00671714" w:rsidRPr="00671714" w:rsidRDefault="00671714" w:rsidP="00553FA0">
      <w:pPr>
        <w:numPr>
          <w:ilvl w:val="0"/>
          <w:numId w:val="142"/>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Participación activa</w:t>
      </w:r>
      <w:r w:rsidRPr="00671714">
        <w:rPr>
          <w:rFonts w:ascii="Arial" w:eastAsia="Times New Roman" w:hAnsi="Arial" w:cs="Arial"/>
          <w:sz w:val="24"/>
          <w:szCs w:val="24"/>
          <w:lang w:val="es-PE"/>
        </w:rPr>
        <w:t>: Involucrar a los stakeholders clave en la toma de decisiones, consultas y revisiones de entregables.</w:t>
      </w:r>
    </w:p>
    <w:p w14:paraId="16780A10" w14:textId="77777777" w:rsidR="00671714" w:rsidRPr="00671714" w:rsidRDefault="00671714" w:rsidP="00553FA0">
      <w:pPr>
        <w:numPr>
          <w:ilvl w:val="0"/>
          <w:numId w:val="142"/>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Transparencia y confianza</w:t>
      </w:r>
      <w:r w:rsidRPr="00671714">
        <w:rPr>
          <w:rFonts w:ascii="Arial" w:eastAsia="Times New Roman" w:hAnsi="Arial" w:cs="Arial"/>
          <w:sz w:val="24"/>
          <w:szCs w:val="24"/>
          <w:lang w:val="es-PE"/>
        </w:rPr>
        <w:t>: Fomentar relaciones basadas en la honestidad y el cumplimiento de compromisos para generar confianza.</w:t>
      </w:r>
    </w:p>
    <w:p w14:paraId="1626BBF7" w14:textId="77777777" w:rsidR="00671714" w:rsidRPr="00671714" w:rsidRDefault="00671714" w:rsidP="00553FA0">
      <w:pPr>
        <w:numPr>
          <w:ilvl w:val="0"/>
          <w:numId w:val="142"/>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Adaptación a necesidades</w:t>
      </w:r>
      <w:r w:rsidRPr="00671714">
        <w:rPr>
          <w:rFonts w:ascii="Arial" w:eastAsia="Times New Roman" w:hAnsi="Arial" w:cs="Arial"/>
          <w:sz w:val="24"/>
          <w:szCs w:val="24"/>
          <w:lang w:val="es-PE"/>
        </w:rPr>
        <w:t>: Personalizar el nivel de participación, frecuencia de comunicación y detalle de información según el poder e interés del stakeholder.</w:t>
      </w:r>
    </w:p>
    <w:p w14:paraId="6705B663" w14:textId="77777777" w:rsidR="00671714" w:rsidRPr="00671714" w:rsidRDefault="00671714" w:rsidP="00553FA0">
      <w:pPr>
        <w:numPr>
          <w:ilvl w:val="0"/>
          <w:numId w:val="142"/>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Retroalimentación continua</w:t>
      </w:r>
      <w:r w:rsidRPr="00671714">
        <w:rPr>
          <w:rFonts w:ascii="Arial" w:eastAsia="Times New Roman" w:hAnsi="Arial" w:cs="Arial"/>
          <w:sz w:val="24"/>
          <w:szCs w:val="24"/>
          <w:lang w:val="es-PE"/>
        </w:rPr>
        <w:t>: Escuchar y responder a inquietudes, sugerencias o problemas planteados por los stakeholders para mantenerlos comprometidos.</w:t>
      </w:r>
    </w:p>
    <w:p w14:paraId="7AED85DE"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Tipos de estrategias de involucramiento</w:t>
      </w:r>
    </w:p>
    <w:p w14:paraId="05358E70" w14:textId="77777777" w:rsidR="00671714" w:rsidRPr="00671714" w:rsidRDefault="00671714" w:rsidP="00553FA0">
      <w:pPr>
        <w:numPr>
          <w:ilvl w:val="0"/>
          <w:numId w:val="143"/>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Mantener satisfechos</w:t>
      </w:r>
      <w:r w:rsidRPr="00671714">
        <w:rPr>
          <w:rFonts w:ascii="Arial" w:eastAsia="Times New Roman" w:hAnsi="Arial" w:cs="Arial"/>
          <w:sz w:val="24"/>
          <w:szCs w:val="24"/>
          <w:lang w:val="es-PE"/>
        </w:rPr>
        <w:t xml:space="preserve">: Para stakeholders con alto </w:t>
      </w:r>
      <w:proofErr w:type="gramStart"/>
      <w:r w:rsidRPr="00671714">
        <w:rPr>
          <w:rFonts w:ascii="Arial" w:eastAsia="Times New Roman" w:hAnsi="Arial" w:cs="Arial"/>
          <w:sz w:val="24"/>
          <w:szCs w:val="24"/>
          <w:lang w:val="es-PE"/>
        </w:rPr>
        <w:t>poder</w:t>
      </w:r>
      <w:proofErr w:type="gramEnd"/>
      <w:r w:rsidRPr="00671714">
        <w:rPr>
          <w:rFonts w:ascii="Arial" w:eastAsia="Times New Roman" w:hAnsi="Arial" w:cs="Arial"/>
          <w:sz w:val="24"/>
          <w:szCs w:val="24"/>
          <w:lang w:val="es-PE"/>
        </w:rPr>
        <w:t xml:space="preserve"> pero bajo interés. Se les proporciona información suficiente y se les involucra en decisiones críticas que puedan afectarles directamente.</w:t>
      </w:r>
    </w:p>
    <w:p w14:paraId="72A60AAB" w14:textId="77777777" w:rsidR="00671714" w:rsidRPr="00671714" w:rsidRDefault="00671714" w:rsidP="00553FA0">
      <w:pPr>
        <w:numPr>
          <w:ilvl w:val="0"/>
          <w:numId w:val="143"/>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Gestionar de cerca</w:t>
      </w:r>
      <w:r w:rsidRPr="00671714">
        <w:rPr>
          <w:rFonts w:ascii="Arial" w:eastAsia="Times New Roman" w:hAnsi="Arial" w:cs="Arial"/>
          <w:sz w:val="24"/>
          <w:szCs w:val="24"/>
          <w:lang w:val="es-PE"/>
        </w:rPr>
        <w:t>: Para stakeholders con alto poder y alto interés. Requieren comunicación frecuente, participación activa y seguimiento constante para asegurar su apoyo.</w:t>
      </w:r>
    </w:p>
    <w:p w14:paraId="66F433DC" w14:textId="77777777" w:rsidR="00671714" w:rsidRPr="00671714" w:rsidRDefault="00671714" w:rsidP="00553FA0">
      <w:pPr>
        <w:numPr>
          <w:ilvl w:val="0"/>
          <w:numId w:val="143"/>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Mantener informados</w:t>
      </w:r>
      <w:r w:rsidRPr="00671714">
        <w:rPr>
          <w:rFonts w:ascii="Arial" w:eastAsia="Times New Roman" w:hAnsi="Arial" w:cs="Arial"/>
          <w:sz w:val="24"/>
          <w:szCs w:val="24"/>
          <w:lang w:val="es-PE"/>
        </w:rPr>
        <w:t xml:space="preserve">: Para stakeholders con bajo </w:t>
      </w:r>
      <w:proofErr w:type="gramStart"/>
      <w:r w:rsidRPr="00671714">
        <w:rPr>
          <w:rFonts w:ascii="Arial" w:eastAsia="Times New Roman" w:hAnsi="Arial" w:cs="Arial"/>
          <w:sz w:val="24"/>
          <w:szCs w:val="24"/>
          <w:lang w:val="es-PE"/>
        </w:rPr>
        <w:t>poder</w:t>
      </w:r>
      <w:proofErr w:type="gramEnd"/>
      <w:r w:rsidRPr="00671714">
        <w:rPr>
          <w:rFonts w:ascii="Arial" w:eastAsia="Times New Roman" w:hAnsi="Arial" w:cs="Arial"/>
          <w:sz w:val="24"/>
          <w:szCs w:val="24"/>
          <w:lang w:val="es-PE"/>
        </w:rPr>
        <w:t xml:space="preserve"> pero alto interés. Se les comunica regularmente sobre avances y resultados relevantes, garantizando que comprendan la evolución del proyecto.</w:t>
      </w:r>
    </w:p>
    <w:p w14:paraId="417674EF" w14:textId="77777777" w:rsidR="00671714" w:rsidRPr="00671714" w:rsidRDefault="00671714" w:rsidP="00553FA0">
      <w:pPr>
        <w:numPr>
          <w:ilvl w:val="0"/>
          <w:numId w:val="143"/>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Supervisión mínima</w:t>
      </w:r>
      <w:r w:rsidRPr="00671714">
        <w:rPr>
          <w:rFonts w:ascii="Arial" w:eastAsia="Times New Roman" w:hAnsi="Arial" w:cs="Arial"/>
          <w:sz w:val="24"/>
          <w:szCs w:val="24"/>
          <w:lang w:val="es-PE"/>
        </w:rPr>
        <w:t>: Para stakeholders con bajo poder y bajo interés. Se les brinda información básica de manera ocasional, evitando sobrecargar al equipo con detalles innecesarios.</w:t>
      </w:r>
    </w:p>
    <w:p w14:paraId="7870D1E2" w14:textId="77777777" w:rsidR="00671714" w:rsidRPr="00671714" w:rsidRDefault="00671714" w:rsidP="00671714">
      <w:pPr>
        <w:spacing w:after="0" w:line="360" w:lineRule="auto"/>
        <w:rPr>
          <w:rFonts w:ascii="Arial" w:eastAsia="Times New Roman" w:hAnsi="Arial" w:cs="Arial"/>
          <w:sz w:val="24"/>
          <w:szCs w:val="24"/>
          <w:lang w:val="es-PE"/>
        </w:rPr>
      </w:pPr>
      <w:r w:rsidRPr="00671714">
        <w:rPr>
          <w:rFonts w:ascii="Arial" w:eastAsia="Times New Roman" w:hAnsi="Arial" w:cs="Arial"/>
          <w:sz w:val="24"/>
          <w:szCs w:val="24"/>
          <w:lang w:val="es-PE"/>
        </w:rPr>
        <w:pict w14:anchorId="1FCF1943">
          <v:rect id="_x0000_i2057" style="width:0;height:1.5pt" o:hralign="center" o:hrstd="t" o:hr="t" fillcolor="#a0a0a0" stroked="f"/>
        </w:pict>
      </w:r>
    </w:p>
    <w:p w14:paraId="1B30BBDF"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Pasos para desarrollar estrategias de involucramiento</w:t>
      </w:r>
    </w:p>
    <w:p w14:paraId="37A41BBA" w14:textId="77777777" w:rsidR="00671714" w:rsidRPr="00671714" w:rsidRDefault="00671714" w:rsidP="00553FA0">
      <w:pPr>
        <w:numPr>
          <w:ilvl w:val="0"/>
          <w:numId w:val="144"/>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Identificación y análisis de stakeholders</w:t>
      </w:r>
      <w:r w:rsidRPr="00671714">
        <w:rPr>
          <w:rFonts w:ascii="Arial" w:eastAsia="Times New Roman" w:hAnsi="Arial" w:cs="Arial"/>
          <w:sz w:val="24"/>
          <w:szCs w:val="24"/>
          <w:lang w:val="es-PE"/>
        </w:rPr>
        <w:t>: Usar herramientas como el registro de stakeholders y el análisis de poder e interés para definir prioridades.</w:t>
      </w:r>
    </w:p>
    <w:p w14:paraId="2DC86D83" w14:textId="77777777" w:rsidR="00671714" w:rsidRPr="00671714" w:rsidRDefault="00671714" w:rsidP="00553FA0">
      <w:pPr>
        <w:numPr>
          <w:ilvl w:val="0"/>
          <w:numId w:val="144"/>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Definición de objetivos de involucramiento</w:t>
      </w:r>
      <w:r w:rsidRPr="00671714">
        <w:rPr>
          <w:rFonts w:ascii="Arial" w:eastAsia="Times New Roman" w:hAnsi="Arial" w:cs="Arial"/>
          <w:sz w:val="24"/>
          <w:szCs w:val="24"/>
          <w:lang w:val="es-PE"/>
        </w:rPr>
        <w:t>: Determinar qué se busca lograr con cada stakeholder, ya sea apoyo, aceptación, colaboración o información.</w:t>
      </w:r>
    </w:p>
    <w:p w14:paraId="7D1E043E" w14:textId="77777777" w:rsidR="00671714" w:rsidRPr="00671714" w:rsidRDefault="00671714" w:rsidP="00553FA0">
      <w:pPr>
        <w:numPr>
          <w:ilvl w:val="0"/>
          <w:numId w:val="144"/>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Diseño de acciones específicas</w:t>
      </w:r>
      <w:r w:rsidRPr="00671714">
        <w:rPr>
          <w:rFonts w:ascii="Arial" w:eastAsia="Times New Roman" w:hAnsi="Arial" w:cs="Arial"/>
          <w:sz w:val="24"/>
          <w:szCs w:val="24"/>
          <w:lang w:val="es-PE"/>
        </w:rPr>
        <w:t>: Establecer actividades concretas como reuniones, talleres, informes, presentaciones o consultas.</w:t>
      </w:r>
    </w:p>
    <w:p w14:paraId="0395AD92" w14:textId="77777777" w:rsidR="00671714" w:rsidRPr="00671714" w:rsidRDefault="00671714" w:rsidP="00553FA0">
      <w:pPr>
        <w:numPr>
          <w:ilvl w:val="0"/>
          <w:numId w:val="144"/>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Asignación de responsables</w:t>
      </w:r>
      <w:r w:rsidRPr="00671714">
        <w:rPr>
          <w:rFonts w:ascii="Arial" w:eastAsia="Times New Roman" w:hAnsi="Arial" w:cs="Arial"/>
          <w:sz w:val="24"/>
          <w:szCs w:val="24"/>
          <w:lang w:val="es-PE"/>
        </w:rPr>
        <w:t>: Determinar quién del equipo de proyecto será responsable de cada acción y seguimiento.</w:t>
      </w:r>
    </w:p>
    <w:p w14:paraId="20307503" w14:textId="77777777" w:rsidR="00671714" w:rsidRPr="00671714" w:rsidRDefault="00671714" w:rsidP="00553FA0">
      <w:pPr>
        <w:numPr>
          <w:ilvl w:val="0"/>
          <w:numId w:val="144"/>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Monitoreo y ajuste</w:t>
      </w:r>
      <w:r w:rsidRPr="00671714">
        <w:rPr>
          <w:rFonts w:ascii="Arial" w:eastAsia="Times New Roman" w:hAnsi="Arial" w:cs="Arial"/>
          <w:sz w:val="24"/>
          <w:szCs w:val="24"/>
          <w:lang w:val="es-PE"/>
        </w:rPr>
        <w:t>: Evaluar periódicamente la efectividad de las estrategias y realizar ajustes según la evolución del proyecto o cambios en los stakeholders.</w:t>
      </w:r>
    </w:p>
    <w:p w14:paraId="39B25A95"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Importancia de las estrategias de involucramiento</w:t>
      </w:r>
    </w:p>
    <w:p w14:paraId="0A49D389" w14:textId="77777777" w:rsidR="00671714" w:rsidRPr="00671714" w:rsidRDefault="00671714" w:rsidP="00553FA0">
      <w:pPr>
        <w:numPr>
          <w:ilvl w:val="0"/>
          <w:numId w:val="145"/>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Reduce riesgos de oposición o conflicto</w:t>
      </w:r>
      <w:r w:rsidRPr="00671714">
        <w:rPr>
          <w:rFonts w:ascii="Arial" w:eastAsia="Times New Roman" w:hAnsi="Arial" w:cs="Arial"/>
          <w:sz w:val="24"/>
          <w:szCs w:val="24"/>
          <w:lang w:val="es-PE"/>
        </w:rPr>
        <w:t>: Mantener a los stakeholders informados y comprometidos disminuye la probabilidad de rechazo o resistencia.</w:t>
      </w:r>
    </w:p>
    <w:p w14:paraId="4D44D43C" w14:textId="77777777" w:rsidR="00671714" w:rsidRPr="00671714" w:rsidRDefault="00671714" w:rsidP="00553FA0">
      <w:pPr>
        <w:numPr>
          <w:ilvl w:val="0"/>
          <w:numId w:val="145"/>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Aumenta la aceptación del proyecto</w:t>
      </w:r>
      <w:r w:rsidRPr="00671714">
        <w:rPr>
          <w:rFonts w:ascii="Arial" w:eastAsia="Times New Roman" w:hAnsi="Arial" w:cs="Arial"/>
          <w:sz w:val="24"/>
          <w:szCs w:val="24"/>
          <w:lang w:val="es-PE"/>
        </w:rPr>
        <w:t>: La participación activa genera sentido de pertenencia y apoyo a los resultados.</w:t>
      </w:r>
    </w:p>
    <w:p w14:paraId="648ED4BE" w14:textId="77777777" w:rsidR="00671714" w:rsidRPr="00671714" w:rsidRDefault="00671714" w:rsidP="00553FA0">
      <w:pPr>
        <w:numPr>
          <w:ilvl w:val="0"/>
          <w:numId w:val="145"/>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Mejora la comunicación y coordinación</w:t>
      </w:r>
      <w:r w:rsidRPr="00671714">
        <w:rPr>
          <w:rFonts w:ascii="Arial" w:eastAsia="Times New Roman" w:hAnsi="Arial" w:cs="Arial"/>
          <w:sz w:val="24"/>
          <w:szCs w:val="24"/>
          <w:lang w:val="es-PE"/>
        </w:rPr>
        <w:t>: Define canales, frecuencia y nivel de detalle apropiado para cada grupo de interesados.</w:t>
      </w:r>
    </w:p>
    <w:p w14:paraId="568459C9" w14:textId="77777777" w:rsidR="00671714" w:rsidRPr="00671714" w:rsidRDefault="00671714" w:rsidP="00553FA0">
      <w:pPr>
        <w:numPr>
          <w:ilvl w:val="0"/>
          <w:numId w:val="145"/>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Optimiza el uso de recursos</w:t>
      </w:r>
      <w:r w:rsidRPr="00671714">
        <w:rPr>
          <w:rFonts w:ascii="Arial" w:eastAsia="Times New Roman" w:hAnsi="Arial" w:cs="Arial"/>
          <w:sz w:val="24"/>
          <w:szCs w:val="24"/>
          <w:lang w:val="es-PE"/>
        </w:rPr>
        <w:t>: Permite enfocar esfuerzos en los stakeholders más críticos, evitando desperdiciar tiempo en quienes tienen menor impacto.</w:t>
      </w:r>
    </w:p>
    <w:p w14:paraId="647B0B21"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Conclusión</w:t>
      </w:r>
    </w:p>
    <w:p w14:paraId="5F66CDD3" w14:textId="77777777"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Las </w:t>
      </w:r>
      <w:r w:rsidRPr="00671714">
        <w:rPr>
          <w:rFonts w:ascii="Arial" w:eastAsia="Times New Roman" w:hAnsi="Arial" w:cs="Arial"/>
          <w:b/>
          <w:bCs/>
          <w:sz w:val="24"/>
          <w:szCs w:val="24"/>
          <w:lang w:val="es-PE"/>
        </w:rPr>
        <w:t>estrategias de involucramiento</w:t>
      </w:r>
      <w:r w:rsidRPr="00671714">
        <w:rPr>
          <w:rFonts w:ascii="Arial" w:eastAsia="Times New Roman" w:hAnsi="Arial" w:cs="Arial"/>
          <w:sz w:val="24"/>
          <w:szCs w:val="24"/>
          <w:lang w:val="es-PE"/>
        </w:rPr>
        <w:t xml:space="preserve"> son un componente esencial de la gestión de stakeholders, ya que aseguran que las personas y organizaciones clave estén alineadas, informadas y comprometidas con los objetivos del proyecto. Una planificación cuidadosa y un seguimiento continuo de estas estrategias contribuyen directamente al éxito del proyecto y al fortalecimiento de relaciones sostenibles con los interesados.</w:t>
      </w:r>
    </w:p>
    <w:p w14:paraId="6FD76E55"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3.10.4. Gestión de expectativas</w:t>
      </w:r>
    </w:p>
    <w:p w14:paraId="32B38B4F"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Definición y propósito</w:t>
      </w:r>
    </w:p>
    <w:p w14:paraId="2CF42C2B" w14:textId="21A30A1A"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La </w:t>
      </w:r>
      <w:r w:rsidRPr="00671714">
        <w:rPr>
          <w:rFonts w:ascii="Arial" w:eastAsia="Times New Roman" w:hAnsi="Arial" w:cs="Arial"/>
          <w:b/>
          <w:bCs/>
          <w:sz w:val="24"/>
          <w:szCs w:val="24"/>
          <w:lang w:val="es-PE"/>
        </w:rPr>
        <w:t>gestión de expectativas</w:t>
      </w:r>
      <w:r w:rsidRPr="00671714">
        <w:rPr>
          <w:rFonts w:ascii="Arial" w:eastAsia="Times New Roman" w:hAnsi="Arial" w:cs="Arial"/>
          <w:sz w:val="24"/>
          <w:szCs w:val="24"/>
          <w:lang w:val="es-PE"/>
        </w:rPr>
        <w:t xml:space="preserve"> es el proceso mediante el cual se alinean las percepciones, intereses y necesidades de los stakeholders con los objetivos, alcances y capacidades del proyecto. Su finalidad es garantizar que los interesados comprendan claramente qué esperar del proyecto, evitando malentendidos, conflictos o frustraciones, y promoviendo su compromiso y apoyo continuo. Una gestión efectiva de expectativas es clave para mantener relaciones positivas y asegurar la satisfacción de los stakeholders.</w:t>
      </w:r>
    </w:p>
    <w:p w14:paraId="303C2526"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Componentes clave de la gestión de expectativas</w:t>
      </w:r>
    </w:p>
    <w:p w14:paraId="0E69E02D" w14:textId="77777777" w:rsidR="00671714" w:rsidRPr="00671714" w:rsidRDefault="00671714" w:rsidP="00553FA0">
      <w:pPr>
        <w:numPr>
          <w:ilvl w:val="0"/>
          <w:numId w:val="14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Claridad en los objetivos del proyecto</w:t>
      </w:r>
      <w:r w:rsidRPr="00671714">
        <w:rPr>
          <w:rFonts w:ascii="Arial" w:eastAsia="Times New Roman" w:hAnsi="Arial" w:cs="Arial"/>
          <w:sz w:val="24"/>
          <w:szCs w:val="24"/>
          <w:lang w:val="es-PE"/>
        </w:rPr>
        <w:t>: Comunicar de manera precisa los objetivos, entregables y beneficios esperados, de manera que todos los stakeholders tengan la misma comprensión.</w:t>
      </w:r>
    </w:p>
    <w:p w14:paraId="0EC9C8C3" w14:textId="77777777" w:rsidR="00671714" w:rsidRPr="00671714" w:rsidRDefault="00671714" w:rsidP="00553FA0">
      <w:pPr>
        <w:numPr>
          <w:ilvl w:val="0"/>
          <w:numId w:val="14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Transparencia en limitaciones y riesgos</w:t>
      </w:r>
      <w:r w:rsidRPr="00671714">
        <w:rPr>
          <w:rFonts w:ascii="Arial" w:eastAsia="Times New Roman" w:hAnsi="Arial" w:cs="Arial"/>
          <w:sz w:val="24"/>
          <w:szCs w:val="24"/>
          <w:lang w:val="es-PE"/>
        </w:rPr>
        <w:t>: Explicar de forma abierta las restricciones de tiempo, presupuesto, recursos y posibles riesgos, para evitar expectativas irreales.</w:t>
      </w:r>
    </w:p>
    <w:p w14:paraId="6E278CF8" w14:textId="77777777" w:rsidR="00671714" w:rsidRPr="00671714" w:rsidRDefault="00671714" w:rsidP="00553FA0">
      <w:pPr>
        <w:numPr>
          <w:ilvl w:val="0"/>
          <w:numId w:val="14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Comunicación continua</w:t>
      </w:r>
      <w:r w:rsidRPr="00671714">
        <w:rPr>
          <w:rFonts w:ascii="Arial" w:eastAsia="Times New Roman" w:hAnsi="Arial" w:cs="Arial"/>
          <w:sz w:val="24"/>
          <w:szCs w:val="24"/>
          <w:lang w:val="es-PE"/>
        </w:rPr>
        <w:t>: Mantener a los stakeholders informados sobre avances, cambios, problemas y logros a lo largo del ciclo de vida del proyecto.</w:t>
      </w:r>
    </w:p>
    <w:p w14:paraId="7E5805C5" w14:textId="77777777" w:rsidR="00671714" w:rsidRPr="00671714" w:rsidRDefault="00671714" w:rsidP="00553FA0">
      <w:pPr>
        <w:numPr>
          <w:ilvl w:val="0"/>
          <w:numId w:val="14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Participación activa de stakeholders</w:t>
      </w:r>
      <w:r w:rsidRPr="00671714">
        <w:rPr>
          <w:rFonts w:ascii="Arial" w:eastAsia="Times New Roman" w:hAnsi="Arial" w:cs="Arial"/>
          <w:sz w:val="24"/>
          <w:szCs w:val="24"/>
          <w:lang w:val="es-PE"/>
        </w:rPr>
        <w:t>: Involucrar a los interesados en revisiones, decisiones clave y validaciones para asegurar que sus expectativas sean consideradas y gestionadas.</w:t>
      </w:r>
    </w:p>
    <w:p w14:paraId="11E24431" w14:textId="77777777" w:rsidR="00671714" w:rsidRPr="00671714" w:rsidRDefault="00671714" w:rsidP="00553FA0">
      <w:pPr>
        <w:numPr>
          <w:ilvl w:val="0"/>
          <w:numId w:val="146"/>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Ajuste y negociación de expectativas</w:t>
      </w:r>
      <w:r w:rsidRPr="00671714">
        <w:rPr>
          <w:rFonts w:ascii="Arial" w:eastAsia="Times New Roman" w:hAnsi="Arial" w:cs="Arial"/>
          <w:sz w:val="24"/>
          <w:szCs w:val="24"/>
          <w:lang w:val="es-PE"/>
        </w:rPr>
        <w:t>: Cuando surgen diferencias entre lo esperado y lo posible, negociar ajustes realistas y documentar acuerdos.</w:t>
      </w:r>
    </w:p>
    <w:p w14:paraId="3C616989"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Estrategias para la gestión de expectativas</w:t>
      </w:r>
    </w:p>
    <w:p w14:paraId="001A8D0E" w14:textId="77777777" w:rsidR="00671714" w:rsidRPr="00671714" w:rsidRDefault="00671714" w:rsidP="00553FA0">
      <w:pPr>
        <w:numPr>
          <w:ilvl w:val="0"/>
          <w:numId w:val="14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Reuniones periódicas de seguimiento</w:t>
      </w:r>
      <w:r w:rsidRPr="00671714">
        <w:rPr>
          <w:rFonts w:ascii="Arial" w:eastAsia="Times New Roman" w:hAnsi="Arial" w:cs="Arial"/>
          <w:sz w:val="24"/>
          <w:szCs w:val="24"/>
          <w:lang w:val="es-PE"/>
        </w:rPr>
        <w:t>: Establecer encuentros regulares para informar sobre avances, resolver dudas y ajustar expectativas según la evolución del proyecto.</w:t>
      </w:r>
    </w:p>
    <w:p w14:paraId="15A21539" w14:textId="77777777" w:rsidR="00671714" w:rsidRPr="00671714" w:rsidRDefault="00671714" w:rsidP="00553FA0">
      <w:pPr>
        <w:numPr>
          <w:ilvl w:val="0"/>
          <w:numId w:val="14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Informes y reportes claros</w:t>
      </w:r>
      <w:r w:rsidRPr="00671714">
        <w:rPr>
          <w:rFonts w:ascii="Arial" w:eastAsia="Times New Roman" w:hAnsi="Arial" w:cs="Arial"/>
          <w:sz w:val="24"/>
          <w:szCs w:val="24"/>
          <w:lang w:val="es-PE"/>
        </w:rPr>
        <w:t>: Elaborar documentos comprensibles que indiquen el estado actual del proyecto, comparando los resultados obtenidos con los planificados.</w:t>
      </w:r>
    </w:p>
    <w:p w14:paraId="0614FBF6" w14:textId="77777777" w:rsidR="00671714" w:rsidRPr="00671714" w:rsidRDefault="00671714" w:rsidP="00553FA0">
      <w:pPr>
        <w:numPr>
          <w:ilvl w:val="0"/>
          <w:numId w:val="14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Definición de roles y responsabilidades</w:t>
      </w:r>
      <w:r w:rsidRPr="00671714">
        <w:rPr>
          <w:rFonts w:ascii="Arial" w:eastAsia="Times New Roman" w:hAnsi="Arial" w:cs="Arial"/>
          <w:sz w:val="24"/>
          <w:szCs w:val="24"/>
          <w:lang w:val="es-PE"/>
        </w:rPr>
        <w:t>: Asegurar que cada stakeholder comprenda su papel en el proyecto y lo que puede esperar de los demás involucrados.</w:t>
      </w:r>
    </w:p>
    <w:p w14:paraId="6E12BC73" w14:textId="77777777" w:rsidR="00671714" w:rsidRPr="00671714" w:rsidRDefault="00671714" w:rsidP="00553FA0">
      <w:pPr>
        <w:numPr>
          <w:ilvl w:val="0"/>
          <w:numId w:val="14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Uso de indicadores y métricas</w:t>
      </w:r>
      <w:r w:rsidRPr="00671714">
        <w:rPr>
          <w:rFonts w:ascii="Arial" w:eastAsia="Times New Roman" w:hAnsi="Arial" w:cs="Arial"/>
          <w:sz w:val="24"/>
          <w:szCs w:val="24"/>
          <w:lang w:val="es-PE"/>
        </w:rPr>
        <w:t>: Mostrar avances mediante indicadores de desempeño que permitan visualizar objetivamente el progreso y posibles desviaciones.</w:t>
      </w:r>
    </w:p>
    <w:p w14:paraId="5FD480FE" w14:textId="77777777" w:rsidR="00671714" w:rsidRPr="00671714" w:rsidRDefault="00671714" w:rsidP="00553FA0">
      <w:pPr>
        <w:numPr>
          <w:ilvl w:val="0"/>
          <w:numId w:val="147"/>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Gestión proactiva de cambios</w:t>
      </w:r>
      <w:r w:rsidRPr="00671714">
        <w:rPr>
          <w:rFonts w:ascii="Arial" w:eastAsia="Times New Roman" w:hAnsi="Arial" w:cs="Arial"/>
          <w:sz w:val="24"/>
          <w:szCs w:val="24"/>
          <w:lang w:val="es-PE"/>
        </w:rPr>
        <w:t>: Informar y negociar cualquier cambio en alcance, cronograma o recursos para mantener expectativas realistas.</w:t>
      </w:r>
    </w:p>
    <w:p w14:paraId="2C3A257C"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Importancia de la gestión de expectativas</w:t>
      </w:r>
    </w:p>
    <w:p w14:paraId="4DBCC91B" w14:textId="77777777" w:rsidR="00671714" w:rsidRPr="00671714" w:rsidRDefault="00671714" w:rsidP="00553FA0">
      <w:pPr>
        <w:numPr>
          <w:ilvl w:val="0"/>
          <w:numId w:val="14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Previene conflictos y malentendidos</w:t>
      </w:r>
      <w:r w:rsidRPr="00671714">
        <w:rPr>
          <w:rFonts w:ascii="Arial" w:eastAsia="Times New Roman" w:hAnsi="Arial" w:cs="Arial"/>
          <w:sz w:val="24"/>
          <w:szCs w:val="24"/>
          <w:lang w:val="es-PE"/>
        </w:rPr>
        <w:t>: Reduce riesgos de insatisfacción o desacuerdos con los stakeholders.</w:t>
      </w:r>
    </w:p>
    <w:p w14:paraId="5E7C0073" w14:textId="77777777" w:rsidR="00671714" w:rsidRPr="00671714" w:rsidRDefault="00671714" w:rsidP="00553FA0">
      <w:pPr>
        <w:numPr>
          <w:ilvl w:val="0"/>
          <w:numId w:val="14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Incrementa la confianza y credibilidad</w:t>
      </w:r>
      <w:r w:rsidRPr="00671714">
        <w:rPr>
          <w:rFonts w:ascii="Arial" w:eastAsia="Times New Roman" w:hAnsi="Arial" w:cs="Arial"/>
          <w:sz w:val="24"/>
          <w:szCs w:val="24"/>
          <w:lang w:val="es-PE"/>
        </w:rPr>
        <w:t>: La transparencia y comunicación constante fortalecen la relación con los interesados.</w:t>
      </w:r>
    </w:p>
    <w:p w14:paraId="562A2E57" w14:textId="77777777" w:rsidR="00671714" w:rsidRPr="00671714" w:rsidRDefault="00671714" w:rsidP="00553FA0">
      <w:pPr>
        <w:numPr>
          <w:ilvl w:val="0"/>
          <w:numId w:val="14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Facilita la toma de decisiones</w:t>
      </w:r>
      <w:r w:rsidRPr="00671714">
        <w:rPr>
          <w:rFonts w:ascii="Arial" w:eastAsia="Times New Roman" w:hAnsi="Arial" w:cs="Arial"/>
          <w:sz w:val="24"/>
          <w:szCs w:val="24"/>
          <w:lang w:val="es-PE"/>
        </w:rPr>
        <w:t>: Permite que los stakeholders tomen decisiones informadas y alineadas con la realidad del proyecto.</w:t>
      </w:r>
    </w:p>
    <w:p w14:paraId="2B40B565" w14:textId="77777777" w:rsidR="00671714" w:rsidRPr="00671714" w:rsidRDefault="00671714" w:rsidP="00553FA0">
      <w:pPr>
        <w:numPr>
          <w:ilvl w:val="0"/>
          <w:numId w:val="148"/>
        </w:num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Mejora la satisfacción de los stakeholders</w:t>
      </w:r>
      <w:r w:rsidRPr="00671714">
        <w:rPr>
          <w:rFonts w:ascii="Arial" w:eastAsia="Times New Roman" w:hAnsi="Arial" w:cs="Arial"/>
          <w:sz w:val="24"/>
          <w:szCs w:val="24"/>
          <w:lang w:val="es-PE"/>
        </w:rPr>
        <w:t>: Cuando las expectativas son realistas y se cumplen, aumenta la percepción positiva del proyecto y su equipo.</w:t>
      </w:r>
    </w:p>
    <w:p w14:paraId="5F7C7A99" w14:textId="77777777" w:rsidR="00671714" w:rsidRPr="00671714" w:rsidRDefault="00671714" w:rsidP="00671714">
      <w:pPr>
        <w:spacing w:before="100" w:beforeAutospacing="1" w:after="100" w:afterAutospacing="1" w:line="360" w:lineRule="auto"/>
        <w:rPr>
          <w:rFonts w:ascii="Arial" w:eastAsia="Times New Roman" w:hAnsi="Arial" w:cs="Arial"/>
          <w:sz w:val="24"/>
          <w:szCs w:val="24"/>
          <w:lang w:val="es-PE"/>
        </w:rPr>
      </w:pPr>
      <w:r w:rsidRPr="00671714">
        <w:rPr>
          <w:rFonts w:ascii="Arial" w:eastAsia="Times New Roman" w:hAnsi="Arial" w:cs="Arial"/>
          <w:b/>
          <w:bCs/>
          <w:sz w:val="24"/>
          <w:szCs w:val="24"/>
          <w:lang w:val="es-PE"/>
        </w:rPr>
        <w:t>Conclusión</w:t>
      </w:r>
    </w:p>
    <w:p w14:paraId="4578269C" w14:textId="77777777" w:rsidR="00671714" w:rsidRPr="00671714" w:rsidRDefault="00671714" w:rsidP="00671714">
      <w:pPr>
        <w:spacing w:before="100" w:beforeAutospacing="1" w:after="100" w:afterAutospacing="1" w:line="360" w:lineRule="auto"/>
        <w:ind w:firstLine="720"/>
        <w:rPr>
          <w:rFonts w:ascii="Arial" w:eastAsia="Times New Roman" w:hAnsi="Arial" w:cs="Arial"/>
          <w:sz w:val="24"/>
          <w:szCs w:val="24"/>
          <w:lang w:val="es-PE"/>
        </w:rPr>
      </w:pPr>
      <w:r w:rsidRPr="00671714">
        <w:rPr>
          <w:rFonts w:ascii="Arial" w:eastAsia="Times New Roman" w:hAnsi="Arial" w:cs="Arial"/>
          <w:sz w:val="24"/>
          <w:szCs w:val="24"/>
          <w:lang w:val="es-PE"/>
        </w:rPr>
        <w:t xml:space="preserve">La </w:t>
      </w:r>
      <w:r w:rsidRPr="00671714">
        <w:rPr>
          <w:rFonts w:ascii="Arial" w:eastAsia="Times New Roman" w:hAnsi="Arial" w:cs="Arial"/>
          <w:b/>
          <w:bCs/>
          <w:sz w:val="24"/>
          <w:szCs w:val="24"/>
          <w:lang w:val="es-PE"/>
        </w:rPr>
        <w:t>gestión de expectativas</w:t>
      </w:r>
      <w:r w:rsidRPr="00671714">
        <w:rPr>
          <w:rFonts w:ascii="Arial" w:eastAsia="Times New Roman" w:hAnsi="Arial" w:cs="Arial"/>
          <w:sz w:val="24"/>
          <w:szCs w:val="24"/>
          <w:lang w:val="es-PE"/>
        </w:rPr>
        <w:t xml:space="preserve"> es un elemento esencial de la gestión de stakeholders y del éxito del proyecto. Alinear claramente las percepciones de los interesados con las capacidades y objetivos del proyecto, a través de comunicación constante, transparencia y participación activa, asegura que los stakeholders permanezcan comprometidos, confiados y satisfechos con los resultados finales.</w:t>
      </w:r>
    </w:p>
    <w:p w14:paraId="6250F063" w14:textId="369E1903" w:rsidR="00CC3167" w:rsidRPr="00B03750" w:rsidRDefault="00CC3167" w:rsidP="00451B8C">
      <w:pPr>
        <w:pStyle w:val="NormalWeb"/>
        <w:rPr>
          <w:rFonts w:ascii="Arial" w:hAnsi="Arial" w:cs="Arial"/>
          <w:lang w:val="es-PE"/>
        </w:rPr>
      </w:pPr>
    </w:p>
    <w:p w14:paraId="6A324FF2" w14:textId="2731D82C" w:rsidR="008F6D95" w:rsidRPr="00B03750" w:rsidRDefault="008F6D95" w:rsidP="00451B8C">
      <w:pPr>
        <w:pStyle w:val="NormalWeb"/>
        <w:rPr>
          <w:rFonts w:ascii="Arial" w:hAnsi="Arial" w:cs="Arial"/>
          <w:lang w:val="es-PE"/>
        </w:rPr>
      </w:pPr>
    </w:p>
    <w:p w14:paraId="3E3EE0FB" w14:textId="0D49E497" w:rsidR="008F6D95" w:rsidRPr="00B03750" w:rsidRDefault="008F6D95" w:rsidP="00451B8C">
      <w:pPr>
        <w:pStyle w:val="NormalWeb"/>
        <w:rPr>
          <w:rFonts w:ascii="Arial" w:hAnsi="Arial" w:cs="Arial"/>
          <w:lang w:val="es-PE"/>
        </w:rPr>
      </w:pPr>
    </w:p>
    <w:p w14:paraId="66D31B71" w14:textId="4BD0ACCB" w:rsidR="008F6D95" w:rsidRPr="00B03750" w:rsidRDefault="008F6D95" w:rsidP="00451B8C">
      <w:pPr>
        <w:pStyle w:val="NormalWeb"/>
        <w:rPr>
          <w:rFonts w:ascii="Arial" w:hAnsi="Arial" w:cs="Arial"/>
          <w:lang w:val="es-PE"/>
        </w:rPr>
      </w:pPr>
    </w:p>
    <w:p w14:paraId="1F81D36C" w14:textId="52988A62" w:rsidR="008F6D95" w:rsidRPr="00B03750" w:rsidRDefault="008F6D95" w:rsidP="00451B8C">
      <w:pPr>
        <w:pStyle w:val="NormalWeb"/>
        <w:rPr>
          <w:rFonts w:ascii="Arial" w:hAnsi="Arial" w:cs="Arial"/>
          <w:lang w:val="es-PE"/>
        </w:rPr>
      </w:pPr>
    </w:p>
    <w:p w14:paraId="4101BBA0" w14:textId="7A87C3C9" w:rsidR="008F6D95" w:rsidRPr="00B03750" w:rsidRDefault="008F6D95" w:rsidP="00451B8C">
      <w:pPr>
        <w:pStyle w:val="NormalWeb"/>
        <w:rPr>
          <w:rFonts w:ascii="Arial" w:hAnsi="Arial" w:cs="Arial"/>
          <w:lang w:val="es-PE"/>
        </w:rPr>
      </w:pPr>
    </w:p>
    <w:p w14:paraId="456EEDFB" w14:textId="4BAC88AE" w:rsidR="008F6D95" w:rsidRPr="00B03750" w:rsidRDefault="008F6D95" w:rsidP="00451B8C">
      <w:pPr>
        <w:pStyle w:val="NormalWeb"/>
        <w:rPr>
          <w:rFonts w:ascii="Arial" w:hAnsi="Arial" w:cs="Arial"/>
          <w:lang w:val="es-PE"/>
        </w:rPr>
      </w:pPr>
    </w:p>
    <w:p w14:paraId="35045487" w14:textId="5ACC07D8" w:rsidR="008F6D95" w:rsidRPr="00B03750" w:rsidRDefault="008F6D95" w:rsidP="00451B8C">
      <w:pPr>
        <w:pStyle w:val="NormalWeb"/>
        <w:rPr>
          <w:rFonts w:ascii="Arial" w:hAnsi="Arial" w:cs="Arial"/>
          <w:b/>
          <w:bCs/>
          <w:sz w:val="32"/>
          <w:szCs w:val="32"/>
          <w:lang w:val="es-PE"/>
        </w:rPr>
      </w:pPr>
      <w:r w:rsidRPr="00B03750">
        <w:rPr>
          <w:rFonts w:ascii="Arial" w:hAnsi="Arial" w:cs="Arial"/>
          <w:b/>
          <w:bCs/>
          <w:sz w:val="32"/>
          <w:szCs w:val="32"/>
          <w:lang w:val="es-PE"/>
        </w:rPr>
        <w:t>4. Enfoques de gestión de proyectos</w:t>
      </w:r>
    </w:p>
    <w:p w14:paraId="2C923C14" w14:textId="77777777" w:rsidR="008F6D95" w:rsidRPr="008F6D95" w:rsidRDefault="008F6D95" w:rsidP="008F6D95">
      <w:pPr>
        <w:spacing w:before="100" w:beforeAutospacing="1" w:after="100" w:afterAutospacing="1" w:line="360" w:lineRule="auto"/>
        <w:rPr>
          <w:rFonts w:ascii="Arial" w:eastAsia="Times New Roman" w:hAnsi="Arial" w:cs="Arial"/>
          <w:sz w:val="28"/>
          <w:szCs w:val="28"/>
          <w:lang w:val="es-PE"/>
        </w:rPr>
      </w:pPr>
      <w:r w:rsidRPr="008F6D95">
        <w:rPr>
          <w:rFonts w:ascii="Arial" w:eastAsia="Times New Roman" w:hAnsi="Arial" w:cs="Arial"/>
          <w:b/>
          <w:bCs/>
          <w:sz w:val="28"/>
          <w:szCs w:val="28"/>
          <w:lang w:val="es-PE"/>
        </w:rPr>
        <w:t>4.1. Gestión predictiva (tradicional)</w:t>
      </w:r>
    </w:p>
    <w:p w14:paraId="02BE5324"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Definición y propósito</w:t>
      </w:r>
    </w:p>
    <w:p w14:paraId="5A883A02"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La </w:t>
      </w:r>
      <w:r w:rsidRPr="008F6D95">
        <w:rPr>
          <w:rFonts w:ascii="Arial" w:eastAsia="Times New Roman" w:hAnsi="Arial" w:cs="Arial"/>
          <w:b/>
          <w:bCs/>
          <w:sz w:val="24"/>
          <w:szCs w:val="24"/>
          <w:lang w:val="es-PE"/>
        </w:rPr>
        <w:t>gestión predictiva</w:t>
      </w:r>
      <w:r w:rsidRPr="008F6D95">
        <w:rPr>
          <w:rFonts w:ascii="Arial" w:eastAsia="Times New Roman" w:hAnsi="Arial" w:cs="Arial"/>
          <w:sz w:val="24"/>
          <w:szCs w:val="24"/>
          <w:lang w:val="es-PE"/>
        </w:rPr>
        <w:t xml:space="preserve">, también conocida como </w:t>
      </w:r>
      <w:r w:rsidRPr="008F6D95">
        <w:rPr>
          <w:rFonts w:ascii="Arial" w:eastAsia="Times New Roman" w:hAnsi="Arial" w:cs="Arial"/>
          <w:b/>
          <w:bCs/>
          <w:sz w:val="24"/>
          <w:szCs w:val="24"/>
          <w:lang w:val="es-PE"/>
        </w:rPr>
        <w:t>gestión tradicional de proyectos</w:t>
      </w:r>
      <w:r w:rsidRPr="008F6D95">
        <w:rPr>
          <w:rFonts w:ascii="Arial" w:eastAsia="Times New Roman" w:hAnsi="Arial" w:cs="Arial"/>
          <w:sz w:val="24"/>
          <w:szCs w:val="24"/>
          <w:lang w:val="es-PE"/>
        </w:rPr>
        <w:t>, es un enfoque estructurado y secuencial en el que las fases del proyecto se planifican y definen con anticipación. Este enfoque se centra en establecer claramente los objetivos, alcance, cronograma y costos antes de iniciar la ejecución del proyecto, con el fin de minimizar riesgos y garantizar el cumplimiento de los entregables. La predictiva es ideal para proyectos con requerimientos estables y bien definidos, donde los cambios durante la ejecución son limitados.</w:t>
      </w:r>
    </w:p>
    <w:p w14:paraId="540AD2A4"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Características principales de la gestión predictiva</w:t>
      </w:r>
    </w:p>
    <w:p w14:paraId="3E3FB039" w14:textId="77777777" w:rsidR="008F6D95" w:rsidRPr="008F6D95" w:rsidRDefault="008F6D95" w:rsidP="00553FA0">
      <w:pPr>
        <w:numPr>
          <w:ilvl w:val="0"/>
          <w:numId w:val="14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Planificación detallada</w:t>
      </w:r>
      <w:r w:rsidRPr="008F6D95">
        <w:rPr>
          <w:rFonts w:ascii="Arial" w:eastAsia="Times New Roman" w:hAnsi="Arial" w:cs="Arial"/>
          <w:sz w:val="24"/>
          <w:szCs w:val="24"/>
          <w:lang w:val="es-PE"/>
        </w:rPr>
        <w:t>: Todos los aspectos del proyecto, incluyendo alcance, actividades, recursos y presupuesto, se definen antes del inicio de la ejecución.</w:t>
      </w:r>
    </w:p>
    <w:p w14:paraId="2C5861F6" w14:textId="77777777" w:rsidR="008F6D95" w:rsidRPr="008F6D95" w:rsidRDefault="008F6D95" w:rsidP="00553FA0">
      <w:pPr>
        <w:numPr>
          <w:ilvl w:val="0"/>
          <w:numId w:val="14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Secuencia lineal de fases</w:t>
      </w:r>
      <w:r w:rsidRPr="008F6D95">
        <w:rPr>
          <w:rFonts w:ascii="Arial" w:eastAsia="Times New Roman" w:hAnsi="Arial" w:cs="Arial"/>
          <w:sz w:val="24"/>
          <w:szCs w:val="24"/>
          <w:lang w:val="es-PE"/>
        </w:rPr>
        <w:t>: El proyecto sigue un ciclo de vida estructurado con etapas claras: inicio, planificación, ejecución, monitoreo y cierre.</w:t>
      </w:r>
    </w:p>
    <w:p w14:paraId="55B2D962" w14:textId="77777777" w:rsidR="008F6D95" w:rsidRPr="008F6D95" w:rsidRDefault="008F6D95" w:rsidP="00553FA0">
      <w:pPr>
        <w:numPr>
          <w:ilvl w:val="0"/>
          <w:numId w:val="14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Control estricto</w:t>
      </w:r>
      <w:r w:rsidRPr="008F6D95">
        <w:rPr>
          <w:rFonts w:ascii="Arial" w:eastAsia="Times New Roman" w:hAnsi="Arial" w:cs="Arial"/>
          <w:sz w:val="24"/>
          <w:szCs w:val="24"/>
          <w:lang w:val="es-PE"/>
        </w:rPr>
        <w:t>: Se establecen mecanismos de seguimiento, medición de desempeño y control de cambios para asegurar que el proyecto se mantenga conforme al plan.</w:t>
      </w:r>
    </w:p>
    <w:p w14:paraId="494A5539" w14:textId="77777777" w:rsidR="008F6D95" w:rsidRPr="008F6D95" w:rsidRDefault="008F6D95" w:rsidP="00553FA0">
      <w:pPr>
        <w:numPr>
          <w:ilvl w:val="0"/>
          <w:numId w:val="14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Documentación exhaustiva</w:t>
      </w:r>
      <w:r w:rsidRPr="008F6D95">
        <w:rPr>
          <w:rFonts w:ascii="Arial" w:eastAsia="Times New Roman" w:hAnsi="Arial" w:cs="Arial"/>
          <w:sz w:val="24"/>
          <w:szCs w:val="24"/>
          <w:lang w:val="es-PE"/>
        </w:rPr>
        <w:t>: Se generan documentos formales como actas, planes de gestión, cronogramas, reportes de avance y registros de riesgos.</w:t>
      </w:r>
    </w:p>
    <w:p w14:paraId="43B456A1" w14:textId="77777777" w:rsidR="008F6D95" w:rsidRPr="008F6D95" w:rsidRDefault="008F6D95" w:rsidP="00553FA0">
      <w:pPr>
        <w:numPr>
          <w:ilvl w:val="0"/>
          <w:numId w:val="14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Enfoque en la previsibilidad</w:t>
      </w:r>
      <w:r w:rsidRPr="008F6D95">
        <w:rPr>
          <w:rFonts w:ascii="Arial" w:eastAsia="Times New Roman" w:hAnsi="Arial" w:cs="Arial"/>
          <w:sz w:val="24"/>
          <w:szCs w:val="24"/>
          <w:lang w:val="es-PE"/>
        </w:rPr>
        <w:t>: La gestión predictiva busca minimizar la incertidumbre mediante una planificación precisa y la reducción de cambios durante la ejecución.</w:t>
      </w:r>
    </w:p>
    <w:p w14:paraId="6BE1D2DD"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Ventajas de la gestión predictiva</w:t>
      </w:r>
    </w:p>
    <w:p w14:paraId="516365A4" w14:textId="77777777" w:rsidR="008F6D95" w:rsidRPr="008F6D95" w:rsidRDefault="008F6D95" w:rsidP="00553FA0">
      <w:pPr>
        <w:numPr>
          <w:ilvl w:val="0"/>
          <w:numId w:val="15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Claridad y estructura</w:t>
      </w:r>
      <w:r w:rsidRPr="008F6D95">
        <w:rPr>
          <w:rFonts w:ascii="Arial" w:eastAsia="Times New Roman" w:hAnsi="Arial" w:cs="Arial"/>
          <w:sz w:val="24"/>
          <w:szCs w:val="24"/>
          <w:lang w:val="es-PE"/>
        </w:rPr>
        <w:t>: Todos los miembros del proyecto conocen las metas, responsabilidades y entregables desde el inicio.</w:t>
      </w:r>
    </w:p>
    <w:p w14:paraId="6D3F1A12" w14:textId="77777777" w:rsidR="008F6D95" w:rsidRPr="008F6D95" w:rsidRDefault="008F6D95" w:rsidP="00553FA0">
      <w:pPr>
        <w:numPr>
          <w:ilvl w:val="0"/>
          <w:numId w:val="15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Control de costos y cronograma</w:t>
      </w:r>
      <w:r w:rsidRPr="008F6D95">
        <w:rPr>
          <w:rFonts w:ascii="Arial" w:eastAsia="Times New Roman" w:hAnsi="Arial" w:cs="Arial"/>
          <w:sz w:val="24"/>
          <w:szCs w:val="24"/>
          <w:lang w:val="es-PE"/>
        </w:rPr>
        <w:t>: Al definir previamente el presupuesto y los tiempos, es más fácil medir el desempeño y detectar desviaciones.</w:t>
      </w:r>
    </w:p>
    <w:p w14:paraId="28D8080C" w14:textId="77777777" w:rsidR="008F6D95" w:rsidRPr="008F6D95" w:rsidRDefault="008F6D95" w:rsidP="00553FA0">
      <w:pPr>
        <w:numPr>
          <w:ilvl w:val="0"/>
          <w:numId w:val="15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Riesgos predecibles</w:t>
      </w:r>
      <w:r w:rsidRPr="008F6D95">
        <w:rPr>
          <w:rFonts w:ascii="Arial" w:eastAsia="Times New Roman" w:hAnsi="Arial" w:cs="Arial"/>
          <w:sz w:val="24"/>
          <w:szCs w:val="24"/>
          <w:lang w:val="es-PE"/>
        </w:rPr>
        <w:t>: La identificación temprana de riesgos permite preparar planes de mitigación específicos.</w:t>
      </w:r>
    </w:p>
    <w:p w14:paraId="02B9703B" w14:textId="77777777" w:rsidR="008F6D95" w:rsidRPr="008F6D95" w:rsidRDefault="008F6D95" w:rsidP="00553FA0">
      <w:pPr>
        <w:numPr>
          <w:ilvl w:val="0"/>
          <w:numId w:val="15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Cumplimiento de estándares</w:t>
      </w:r>
      <w:r w:rsidRPr="008F6D95">
        <w:rPr>
          <w:rFonts w:ascii="Arial" w:eastAsia="Times New Roman" w:hAnsi="Arial" w:cs="Arial"/>
          <w:sz w:val="24"/>
          <w:szCs w:val="24"/>
          <w:lang w:val="es-PE"/>
        </w:rPr>
        <w:t>: Favorece la aplicación de normativas, metodologías y procedimientos formales, garantizando calidad y consistencia.</w:t>
      </w:r>
    </w:p>
    <w:p w14:paraId="408865A7"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Limitaciones de la gestión predictiva</w:t>
      </w:r>
    </w:p>
    <w:p w14:paraId="4BB0A07E" w14:textId="77777777" w:rsidR="008F6D95" w:rsidRPr="008F6D95" w:rsidRDefault="008F6D95" w:rsidP="00553FA0">
      <w:pPr>
        <w:numPr>
          <w:ilvl w:val="0"/>
          <w:numId w:val="15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Flexibilidad limitada</w:t>
      </w:r>
      <w:r w:rsidRPr="008F6D95">
        <w:rPr>
          <w:rFonts w:ascii="Arial" w:eastAsia="Times New Roman" w:hAnsi="Arial" w:cs="Arial"/>
          <w:sz w:val="24"/>
          <w:szCs w:val="24"/>
          <w:lang w:val="es-PE"/>
        </w:rPr>
        <w:t>: Dificulta adaptarse a cambios inesperados o a requerimientos que surgen durante la ejecución.</w:t>
      </w:r>
    </w:p>
    <w:p w14:paraId="5209E008" w14:textId="77777777" w:rsidR="008F6D95" w:rsidRPr="008F6D95" w:rsidRDefault="008F6D95" w:rsidP="00553FA0">
      <w:pPr>
        <w:numPr>
          <w:ilvl w:val="0"/>
          <w:numId w:val="15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Mayor inversión inicial en planificación</w:t>
      </w:r>
      <w:r w:rsidRPr="008F6D95">
        <w:rPr>
          <w:rFonts w:ascii="Arial" w:eastAsia="Times New Roman" w:hAnsi="Arial" w:cs="Arial"/>
          <w:sz w:val="24"/>
          <w:szCs w:val="24"/>
          <w:lang w:val="es-PE"/>
        </w:rPr>
        <w:t>: Requiere tiempo y recursos para elaborar planes detallados antes de comenzar.</w:t>
      </w:r>
    </w:p>
    <w:p w14:paraId="5FE48013" w14:textId="77777777" w:rsidR="008F6D95" w:rsidRPr="008F6D95" w:rsidRDefault="008F6D95" w:rsidP="00553FA0">
      <w:pPr>
        <w:numPr>
          <w:ilvl w:val="0"/>
          <w:numId w:val="15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Riesgo de desalineación con el cliente</w:t>
      </w:r>
      <w:r w:rsidRPr="008F6D95">
        <w:rPr>
          <w:rFonts w:ascii="Arial" w:eastAsia="Times New Roman" w:hAnsi="Arial" w:cs="Arial"/>
          <w:sz w:val="24"/>
          <w:szCs w:val="24"/>
          <w:lang w:val="es-PE"/>
        </w:rPr>
        <w:t>: Si los requerimientos cambian o evolucionan, el proyecto puede no reflejar las necesidades reales del cliente.</w:t>
      </w:r>
    </w:p>
    <w:p w14:paraId="5C124BB1" w14:textId="77777777" w:rsidR="008F6D95" w:rsidRPr="008F6D95" w:rsidRDefault="008F6D95" w:rsidP="00553FA0">
      <w:pPr>
        <w:numPr>
          <w:ilvl w:val="0"/>
          <w:numId w:val="15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Complejidad en proyectos grandes o innovadores</w:t>
      </w:r>
      <w:r w:rsidRPr="008F6D95">
        <w:rPr>
          <w:rFonts w:ascii="Arial" w:eastAsia="Times New Roman" w:hAnsi="Arial" w:cs="Arial"/>
          <w:sz w:val="24"/>
          <w:szCs w:val="24"/>
          <w:lang w:val="es-PE"/>
        </w:rPr>
        <w:t>: Para proyectos con alta incertidumbre, la predictiva puede resultar rígida y menos eficiente.</w:t>
      </w:r>
    </w:p>
    <w:p w14:paraId="12EE67A6"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Aplicaciones típicas</w:t>
      </w:r>
    </w:p>
    <w:p w14:paraId="5F0AFCD5" w14:textId="77777777" w:rsidR="008F6D95" w:rsidRPr="008F6D95" w:rsidRDefault="008F6D95" w:rsidP="008F6D95">
      <w:pPr>
        <w:spacing w:before="100" w:beforeAutospacing="1" w:after="100" w:afterAutospacing="1" w:line="360" w:lineRule="auto"/>
        <w:ind w:firstLine="360"/>
        <w:rPr>
          <w:rFonts w:ascii="Arial" w:eastAsia="Times New Roman" w:hAnsi="Arial" w:cs="Arial"/>
          <w:sz w:val="24"/>
          <w:szCs w:val="24"/>
          <w:lang w:val="es-PE"/>
        </w:rPr>
      </w:pPr>
      <w:r w:rsidRPr="008F6D95">
        <w:rPr>
          <w:rFonts w:ascii="Arial" w:eastAsia="Times New Roman" w:hAnsi="Arial" w:cs="Arial"/>
          <w:sz w:val="24"/>
          <w:szCs w:val="24"/>
          <w:lang w:val="es-PE"/>
        </w:rPr>
        <w:t>La gestión predictiva es adecuada para proyectos donde los objetivos, entregables y procesos están claramente definidos, como:</w:t>
      </w:r>
    </w:p>
    <w:p w14:paraId="439253B1" w14:textId="77777777" w:rsidR="008F6D95" w:rsidRPr="008F6D95" w:rsidRDefault="008F6D95" w:rsidP="00553FA0">
      <w:pPr>
        <w:numPr>
          <w:ilvl w:val="0"/>
          <w:numId w:val="15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Construcción de infraestructuras y obras civiles.</w:t>
      </w:r>
    </w:p>
    <w:p w14:paraId="5FA17EBF" w14:textId="77777777" w:rsidR="008F6D95" w:rsidRPr="008F6D95" w:rsidRDefault="008F6D95" w:rsidP="00553FA0">
      <w:pPr>
        <w:numPr>
          <w:ilvl w:val="0"/>
          <w:numId w:val="15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Proyectos de ingeniería y manufactura.</w:t>
      </w:r>
    </w:p>
    <w:p w14:paraId="5188503C" w14:textId="77777777" w:rsidR="008F6D95" w:rsidRPr="008F6D95" w:rsidRDefault="008F6D95" w:rsidP="00553FA0">
      <w:pPr>
        <w:numPr>
          <w:ilvl w:val="0"/>
          <w:numId w:val="15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Implementación de sistemas regulados y normativos.</w:t>
      </w:r>
    </w:p>
    <w:p w14:paraId="757AE862" w14:textId="77777777" w:rsidR="008F6D95" w:rsidRPr="008F6D95" w:rsidRDefault="008F6D95" w:rsidP="00553FA0">
      <w:pPr>
        <w:numPr>
          <w:ilvl w:val="0"/>
          <w:numId w:val="15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Proyectos con contratos fijos y alcance estable.</w:t>
      </w:r>
    </w:p>
    <w:p w14:paraId="20B4E5C3"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Conclusión</w:t>
      </w:r>
    </w:p>
    <w:p w14:paraId="56DF3BCF" w14:textId="33E74026" w:rsidR="008F6D95" w:rsidRPr="00B03750"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La </w:t>
      </w:r>
      <w:r w:rsidRPr="008F6D95">
        <w:rPr>
          <w:rFonts w:ascii="Arial" w:eastAsia="Times New Roman" w:hAnsi="Arial" w:cs="Arial"/>
          <w:b/>
          <w:bCs/>
          <w:sz w:val="24"/>
          <w:szCs w:val="24"/>
          <w:lang w:val="es-PE"/>
        </w:rPr>
        <w:t>gestión predictiva</w:t>
      </w:r>
      <w:r w:rsidRPr="008F6D95">
        <w:rPr>
          <w:rFonts w:ascii="Arial" w:eastAsia="Times New Roman" w:hAnsi="Arial" w:cs="Arial"/>
          <w:sz w:val="24"/>
          <w:szCs w:val="24"/>
          <w:lang w:val="es-PE"/>
        </w:rPr>
        <w:t xml:space="preserve"> es un enfoque robusto y estructurado que facilita el control de proyectos con bajo grado de incertidumbre y requerimientos bien definidos. Su fortaleza radica en la planificación detallada y la previsibilidad de resultados, aunque su rigidez puede ser una limitación en entornos cambiantes. Este enfoque proporciona bases sólidas para proyectos donde la estabilidad, el cumplimiento de estándares y la gestión formal son prioritarios.</w:t>
      </w:r>
    </w:p>
    <w:p w14:paraId="06A56635" w14:textId="77777777" w:rsidR="008F6D95" w:rsidRPr="008F6D95" w:rsidRDefault="008F6D95" w:rsidP="008F6D95">
      <w:pPr>
        <w:spacing w:before="100" w:beforeAutospacing="1" w:after="100" w:afterAutospacing="1" w:line="360" w:lineRule="auto"/>
        <w:rPr>
          <w:rFonts w:ascii="Arial" w:eastAsia="Times New Roman" w:hAnsi="Arial" w:cs="Arial"/>
          <w:sz w:val="28"/>
          <w:szCs w:val="28"/>
          <w:lang w:val="es-PE"/>
        </w:rPr>
      </w:pPr>
      <w:r w:rsidRPr="008F6D95">
        <w:rPr>
          <w:rFonts w:ascii="Arial" w:eastAsia="Times New Roman" w:hAnsi="Arial" w:cs="Arial"/>
          <w:b/>
          <w:bCs/>
          <w:sz w:val="28"/>
          <w:szCs w:val="28"/>
          <w:lang w:val="es-PE"/>
        </w:rPr>
        <w:t>4.2. Gestión ágil (Scrum, Kanban)</w:t>
      </w:r>
    </w:p>
    <w:p w14:paraId="714AF4AC"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Definición y propósito</w:t>
      </w:r>
    </w:p>
    <w:p w14:paraId="63994DC3"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La </w:t>
      </w:r>
      <w:r w:rsidRPr="008F6D95">
        <w:rPr>
          <w:rFonts w:ascii="Arial" w:eastAsia="Times New Roman" w:hAnsi="Arial" w:cs="Arial"/>
          <w:b/>
          <w:bCs/>
          <w:sz w:val="24"/>
          <w:szCs w:val="24"/>
          <w:lang w:val="es-PE"/>
        </w:rPr>
        <w:t>gestión ágil de proyectos</w:t>
      </w:r>
      <w:r w:rsidRPr="008F6D95">
        <w:rPr>
          <w:rFonts w:ascii="Arial" w:eastAsia="Times New Roman" w:hAnsi="Arial" w:cs="Arial"/>
          <w:sz w:val="24"/>
          <w:szCs w:val="24"/>
          <w:lang w:val="es-PE"/>
        </w:rPr>
        <w:t xml:space="preserve"> es un enfoque flexible e iterativo que prioriza la entrega continua de valor, la adaptación rápida a los cambios y la colaboración cercana entre los miembros del equipo y los stakeholders. A diferencia de la gestión predictiva, la ágil no depende de planes detallados a largo plazo, sino que se organiza en ciclos cortos, denominados iteraciones o sprints, que permiten ajustar el proyecto según las necesidades emergentes y retroalimentación constante.</w:t>
      </w:r>
    </w:p>
    <w:p w14:paraId="10347724"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Principales metodologías ágiles</w:t>
      </w:r>
    </w:p>
    <w:p w14:paraId="47CB4CA9" w14:textId="77777777" w:rsidR="008F6D95" w:rsidRPr="008F6D95" w:rsidRDefault="008F6D95" w:rsidP="00553FA0">
      <w:pPr>
        <w:numPr>
          <w:ilvl w:val="0"/>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Scrum</w:t>
      </w:r>
      <w:r w:rsidRPr="008F6D95">
        <w:rPr>
          <w:rFonts w:ascii="Arial" w:eastAsia="Times New Roman" w:hAnsi="Arial" w:cs="Arial"/>
          <w:sz w:val="24"/>
          <w:szCs w:val="24"/>
          <w:lang w:val="es-PE"/>
        </w:rPr>
        <w:t>:</w:t>
      </w:r>
    </w:p>
    <w:p w14:paraId="5D48CC27" w14:textId="77777777" w:rsidR="008F6D95" w:rsidRPr="008F6D95" w:rsidRDefault="008F6D95" w:rsidP="00553FA0">
      <w:pPr>
        <w:numPr>
          <w:ilvl w:val="1"/>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Se centra en iteraciones llamadas </w:t>
      </w:r>
      <w:r w:rsidRPr="008F6D95">
        <w:rPr>
          <w:rFonts w:ascii="Arial" w:eastAsia="Times New Roman" w:hAnsi="Arial" w:cs="Arial"/>
          <w:i/>
          <w:iCs/>
          <w:sz w:val="24"/>
          <w:szCs w:val="24"/>
          <w:lang w:val="es-PE"/>
        </w:rPr>
        <w:t>sprints</w:t>
      </w:r>
      <w:r w:rsidRPr="008F6D95">
        <w:rPr>
          <w:rFonts w:ascii="Arial" w:eastAsia="Times New Roman" w:hAnsi="Arial" w:cs="Arial"/>
          <w:sz w:val="24"/>
          <w:szCs w:val="24"/>
          <w:lang w:val="es-PE"/>
        </w:rPr>
        <w:t>, generalmente de 1 a 4 semanas.</w:t>
      </w:r>
    </w:p>
    <w:p w14:paraId="4CCCEF6D" w14:textId="77777777" w:rsidR="008F6D95" w:rsidRPr="008F6D95" w:rsidRDefault="008F6D95" w:rsidP="00553FA0">
      <w:pPr>
        <w:numPr>
          <w:ilvl w:val="1"/>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Incluye roles definidos: </w:t>
      </w:r>
      <w:r w:rsidRPr="008F6D95">
        <w:rPr>
          <w:rFonts w:ascii="Arial" w:eastAsia="Times New Roman" w:hAnsi="Arial" w:cs="Arial"/>
          <w:i/>
          <w:iCs/>
          <w:sz w:val="24"/>
          <w:szCs w:val="24"/>
          <w:lang w:val="es-PE"/>
        </w:rPr>
        <w:t>Product Owner</w:t>
      </w:r>
      <w:r w:rsidRPr="008F6D95">
        <w:rPr>
          <w:rFonts w:ascii="Arial" w:eastAsia="Times New Roman" w:hAnsi="Arial" w:cs="Arial"/>
          <w:sz w:val="24"/>
          <w:szCs w:val="24"/>
          <w:lang w:val="es-PE"/>
        </w:rPr>
        <w:t xml:space="preserve">, </w:t>
      </w:r>
      <w:r w:rsidRPr="008F6D95">
        <w:rPr>
          <w:rFonts w:ascii="Arial" w:eastAsia="Times New Roman" w:hAnsi="Arial" w:cs="Arial"/>
          <w:i/>
          <w:iCs/>
          <w:sz w:val="24"/>
          <w:szCs w:val="24"/>
          <w:lang w:val="es-PE"/>
        </w:rPr>
        <w:t>Scrum Master</w:t>
      </w:r>
      <w:r w:rsidRPr="008F6D95">
        <w:rPr>
          <w:rFonts w:ascii="Arial" w:eastAsia="Times New Roman" w:hAnsi="Arial" w:cs="Arial"/>
          <w:sz w:val="24"/>
          <w:szCs w:val="24"/>
          <w:lang w:val="es-PE"/>
        </w:rPr>
        <w:t xml:space="preserve"> y equipo de desarrollo.</w:t>
      </w:r>
    </w:p>
    <w:p w14:paraId="6D09FAB7" w14:textId="77777777" w:rsidR="008F6D95" w:rsidRPr="008F6D95" w:rsidRDefault="008F6D95" w:rsidP="00553FA0">
      <w:pPr>
        <w:numPr>
          <w:ilvl w:val="1"/>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Utiliza eventos regulares como reuniones diarias (</w:t>
      </w:r>
      <w:r w:rsidRPr="008F6D95">
        <w:rPr>
          <w:rFonts w:ascii="Arial" w:eastAsia="Times New Roman" w:hAnsi="Arial" w:cs="Arial"/>
          <w:i/>
          <w:iCs/>
          <w:sz w:val="24"/>
          <w:szCs w:val="24"/>
          <w:lang w:val="es-PE"/>
        </w:rPr>
        <w:t>daily stand-up</w:t>
      </w:r>
      <w:r w:rsidRPr="008F6D95">
        <w:rPr>
          <w:rFonts w:ascii="Arial" w:eastAsia="Times New Roman" w:hAnsi="Arial" w:cs="Arial"/>
          <w:sz w:val="24"/>
          <w:szCs w:val="24"/>
          <w:lang w:val="es-PE"/>
        </w:rPr>
        <w:t>), revisión del sprint y retrospectiva para evaluar progreso y mejorar procesos.</w:t>
      </w:r>
    </w:p>
    <w:p w14:paraId="32E441AE" w14:textId="77777777" w:rsidR="008F6D95" w:rsidRPr="008F6D95" w:rsidRDefault="008F6D95" w:rsidP="00553FA0">
      <w:pPr>
        <w:numPr>
          <w:ilvl w:val="1"/>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Entregables incrementales y priorización de funcionalidades mediante el </w:t>
      </w:r>
      <w:r w:rsidRPr="008F6D95">
        <w:rPr>
          <w:rFonts w:ascii="Arial" w:eastAsia="Times New Roman" w:hAnsi="Arial" w:cs="Arial"/>
          <w:i/>
          <w:iCs/>
          <w:sz w:val="24"/>
          <w:szCs w:val="24"/>
          <w:lang w:val="es-PE"/>
        </w:rPr>
        <w:t>Product Backlog</w:t>
      </w:r>
      <w:r w:rsidRPr="008F6D95">
        <w:rPr>
          <w:rFonts w:ascii="Arial" w:eastAsia="Times New Roman" w:hAnsi="Arial" w:cs="Arial"/>
          <w:sz w:val="24"/>
          <w:szCs w:val="24"/>
          <w:lang w:val="es-PE"/>
        </w:rPr>
        <w:t>.</w:t>
      </w:r>
    </w:p>
    <w:p w14:paraId="79B88C25" w14:textId="77777777" w:rsidR="008F6D95" w:rsidRPr="008F6D95" w:rsidRDefault="008F6D95" w:rsidP="00553FA0">
      <w:pPr>
        <w:numPr>
          <w:ilvl w:val="0"/>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Kanban</w:t>
      </w:r>
      <w:r w:rsidRPr="008F6D95">
        <w:rPr>
          <w:rFonts w:ascii="Arial" w:eastAsia="Times New Roman" w:hAnsi="Arial" w:cs="Arial"/>
          <w:sz w:val="24"/>
          <w:szCs w:val="24"/>
          <w:lang w:val="es-PE"/>
        </w:rPr>
        <w:t>:</w:t>
      </w:r>
    </w:p>
    <w:p w14:paraId="37E562C6" w14:textId="77777777" w:rsidR="008F6D95" w:rsidRPr="008F6D95" w:rsidRDefault="008F6D95" w:rsidP="00553FA0">
      <w:pPr>
        <w:numPr>
          <w:ilvl w:val="1"/>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Se basa en la visualización del flujo de trabajo mediante tableros con columnas que representan etapas del proceso (por ejemplo: pendiente, en progreso, finalizado).</w:t>
      </w:r>
    </w:p>
    <w:p w14:paraId="760B1F2B" w14:textId="77777777" w:rsidR="008F6D95" w:rsidRPr="008F6D95" w:rsidRDefault="008F6D95" w:rsidP="00553FA0">
      <w:pPr>
        <w:numPr>
          <w:ilvl w:val="1"/>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Promueve la mejora continua, limitando el trabajo en curso para evitar sobrecarga del equipo.</w:t>
      </w:r>
    </w:p>
    <w:p w14:paraId="23B79B46" w14:textId="7D1A29B6" w:rsidR="008F6D95" w:rsidRPr="00B03750" w:rsidRDefault="008F6D95" w:rsidP="00553FA0">
      <w:pPr>
        <w:numPr>
          <w:ilvl w:val="1"/>
          <w:numId w:val="15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Permite una gestión más flexible y menos estructurada que Scrum, enfocándose en la eficiencia y la entrega constante.</w:t>
      </w:r>
    </w:p>
    <w:p w14:paraId="6FBF3548" w14:textId="6CAC1DCA"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B03750">
        <w:rPr>
          <w:rFonts w:ascii="Arial" w:eastAsia="Times New Roman" w:hAnsi="Arial" w:cs="Arial"/>
          <w:noProof/>
          <w:sz w:val="24"/>
          <w:szCs w:val="24"/>
          <w:lang w:val="es-PE"/>
        </w:rPr>
        <w:drawing>
          <wp:inline distT="0" distB="0" distL="0" distR="0" wp14:anchorId="21FFAF0B" wp14:editId="1D7F04EA">
            <wp:extent cx="5873750" cy="306325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875719" cy="3064277"/>
                    </a:xfrm>
                    <a:prstGeom prst="rect">
                      <a:avLst/>
                    </a:prstGeom>
                  </pic:spPr>
                </pic:pic>
              </a:graphicData>
            </a:graphic>
          </wp:inline>
        </w:drawing>
      </w:r>
    </w:p>
    <w:p w14:paraId="26390092"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Principios fundamentales de la gestión ágil</w:t>
      </w:r>
    </w:p>
    <w:p w14:paraId="73D79A5B" w14:textId="77777777" w:rsidR="008F6D95" w:rsidRPr="008F6D95" w:rsidRDefault="008F6D95" w:rsidP="00553FA0">
      <w:pPr>
        <w:numPr>
          <w:ilvl w:val="0"/>
          <w:numId w:val="15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Colaboración constante</w:t>
      </w:r>
      <w:r w:rsidRPr="008F6D95">
        <w:rPr>
          <w:rFonts w:ascii="Arial" w:eastAsia="Times New Roman" w:hAnsi="Arial" w:cs="Arial"/>
          <w:sz w:val="24"/>
          <w:szCs w:val="24"/>
          <w:lang w:val="es-PE"/>
        </w:rPr>
        <w:t>: Comunicación directa y frecuente entre equipo de proyecto y stakeholders.</w:t>
      </w:r>
    </w:p>
    <w:p w14:paraId="3149938A" w14:textId="77777777" w:rsidR="008F6D95" w:rsidRPr="008F6D95" w:rsidRDefault="008F6D95" w:rsidP="00553FA0">
      <w:pPr>
        <w:numPr>
          <w:ilvl w:val="0"/>
          <w:numId w:val="15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Entrega incremental</w:t>
      </w:r>
      <w:r w:rsidRPr="008F6D95">
        <w:rPr>
          <w:rFonts w:ascii="Arial" w:eastAsia="Times New Roman" w:hAnsi="Arial" w:cs="Arial"/>
          <w:sz w:val="24"/>
          <w:szCs w:val="24"/>
          <w:lang w:val="es-PE"/>
        </w:rPr>
        <w:t>: Liberación de productos o funcionalidades de manera gradual, permitiendo retroalimentación temprana y ajuste rápido.</w:t>
      </w:r>
    </w:p>
    <w:p w14:paraId="6EADDFFC" w14:textId="77777777" w:rsidR="008F6D95" w:rsidRPr="008F6D95" w:rsidRDefault="008F6D95" w:rsidP="00553FA0">
      <w:pPr>
        <w:numPr>
          <w:ilvl w:val="0"/>
          <w:numId w:val="15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Adaptación al cambio</w:t>
      </w:r>
      <w:r w:rsidRPr="008F6D95">
        <w:rPr>
          <w:rFonts w:ascii="Arial" w:eastAsia="Times New Roman" w:hAnsi="Arial" w:cs="Arial"/>
          <w:sz w:val="24"/>
          <w:szCs w:val="24"/>
          <w:lang w:val="es-PE"/>
        </w:rPr>
        <w:t>: Flexibilidad para modificar prioridades, alcance o requisitos según la evolución del proyecto y necesidades del cliente.</w:t>
      </w:r>
    </w:p>
    <w:p w14:paraId="1F76B1FF" w14:textId="77777777" w:rsidR="008F6D95" w:rsidRPr="008F6D95" w:rsidRDefault="008F6D95" w:rsidP="00553FA0">
      <w:pPr>
        <w:numPr>
          <w:ilvl w:val="0"/>
          <w:numId w:val="15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Valor y satisfacción del cliente</w:t>
      </w:r>
      <w:r w:rsidRPr="008F6D95">
        <w:rPr>
          <w:rFonts w:ascii="Arial" w:eastAsia="Times New Roman" w:hAnsi="Arial" w:cs="Arial"/>
          <w:sz w:val="24"/>
          <w:szCs w:val="24"/>
          <w:lang w:val="es-PE"/>
        </w:rPr>
        <w:t>: Enfoque en entregar lo que realmente genera valor, en lugar de cumplir únicamente con el plan inicial.</w:t>
      </w:r>
    </w:p>
    <w:p w14:paraId="27974966" w14:textId="77777777" w:rsidR="008F6D95" w:rsidRPr="008F6D95" w:rsidRDefault="008F6D95" w:rsidP="00553FA0">
      <w:pPr>
        <w:numPr>
          <w:ilvl w:val="0"/>
          <w:numId w:val="15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Mejora continua</w:t>
      </w:r>
      <w:r w:rsidRPr="008F6D95">
        <w:rPr>
          <w:rFonts w:ascii="Arial" w:eastAsia="Times New Roman" w:hAnsi="Arial" w:cs="Arial"/>
          <w:sz w:val="24"/>
          <w:szCs w:val="24"/>
          <w:lang w:val="es-PE"/>
        </w:rPr>
        <w:t>: Evaluación constante de procesos, resultados y desempeño del equipo para optimizar eficiencia y calidad.</w:t>
      </w:r>
    </w:p>
    <w:p w14:paraId="59FF28F7"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Ventajas de la gestión ágil</w:t>
      </w:r>
    </w:p>
    <w:p w14:paraId="2CD368B8" w14:textId="77777777" w:rsidR="008F6D95" w:rsidRPr="008F6D95" w:rsidRDefault="008F6D95" w:rsidP="00553FA0">
      <w:pPr>
        <w:numPr>
          <w:ilvl w:val="0"/>
          <w:numId w:val="155"/>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Mayor flexibilidad y adaptabilidad</w:t>
      </w:r>
      <w:r w:rsidRPr="008F6D95">
        <w:rPr>
          <w:rFonts w:ascii="Arial" w:eastAsia="Times New Roman" w:hAnsi="Arial" w:cs="Arial"/>
          <w:sz w:val="24"/>
          <w:szCs w:val="24"/>
          <w:lang w:val="es-PE"/>
        </w:rPr>
        <w:t xml:space="preserve"> ante cambios de requisitos o contexto.</w:t>
      </w:r>
    </w:p>
    <w:p w14:paraId="45651E47" w14:textId="77777777" w:rsidR="008F6D95" w:rsidRPr="008F6D95" w:rsidRDefault="008F6D95" w:rsidP="00553FA0">
      <w:pPr>
        <w:numPr>
          <w:ilvl w:val="0"/>
          <w:numId w:val="155"/>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Incremento de la satisfacción del cliente</w:t>
      </w:r>
      <w:r w:rsidRPr="008F6D95">
        <w:rPr>
          <w:rFonts w:ascii="Arial" w:eastAsia="Times New Roman" w:hAnsi="Arial" w:cs="Arial"/>
          <w:sz w:val="24"/>
          <w:szCs w:val="24"/>
          <w:lang w:val="es-PE"/>
        </w:rPr>
        <w:t xml:space="preserve"> mediante entregas frecuentes y retroalimentación continua.</w:t>
      </w:r>
    </w:p>
    <w:p w14:paraId="534775EA" w14:textId="77777777" w:rsidR="008F6D95" w:rsidRPr="008F6D95" w:rsidRDefault="008F6D95" w:rsidP="00553FA0">
      <w:pPr>
        <w:numPr>
          <w:ilvl w:val="0"/>
          <w:numId w:val="155"/>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Reducción de riesgos</w:t>
      </w:r>
      <w:r w:rsidRPr="008F6D95">
        <w:rPr>
          <w:rFonts w:ascii="Arial" w:eastAsia="Times New Roman" w:hAnsi="Arial" w:cs="Arial"/>
          <w:sz w:val="24"/>
          <w:szCs w:val="24"/>
          <w:lang w:val="es-PE"/>
        </w:rPr>
        <w:t xml:space="preserve"> al identificar problemas y desviaciones de forma temprana.</w:t>
      </w:r>
    </w:p>
    <w:p w14:paraId="77836FF7" w14:textId="77777777" w:rsidR="008F6D95" w:rsidRPr="008F6D95" w:rsidRDefault="008F6D95" w:rsidP="00553FA0">
      <w:pPr>
        <w:numPr>
          <w:ilvl w:val="0"/>
          <w:numId w:val="155"/>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Mejora en la productividad y motivación del equipo</w:t>
      </w:r>
      <w:r w:rsidRPr="008F6D95">
        <w:rPr>
          <w:rFonts w:ascii="Arial" w:eastAsia="Times New Roman" w:hAnsi="Arial" w:cs="Arial"/>
          <w:sz w:val="24"/>
          <w:szCs w:val="24"/>
          <w:lang w:val="es-PE"/>
        </w:rPr>
        <w:t xml:space="preserve"> gracias a la colaboración y autonomía.</w:t>
      </w:r>
    </w:p>
    <w:p w14:paraId="17AB2F51"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Limitaciones de la gestión ágil</w:t>
      </w:r>
    </w:p>
    <w:p w14:paraId="1D42F9DD" w14:textId="77777777" w:rsidR="008F6D95" w:rsidRPr="008F6D95" w:rsidRDefault="008F6D95" w:rsidP="00553FA0">
      <w:pPr>
        <w:numPr>
          <w:ilvl w:val="0"/>
          <w:numId w:val="15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Menor predictibilidad en costos y tiempos</w:t>
      </w:r>
      <w:r w:rsidRPr="008F6D95">
        <w:rPr>
          <w:rFonts w:ascii="Arial" w:eastAsia="Times New Roman" w:hAnsi="Arial" w:cs="Arial"/>
          <w:sz w:val="24"/>
          <w:szCs w:val="24"/>
          <w:lang w:val="es-PE"/>
        </w:rPr>
        <w:t xml:space="preserve"> para proyectos con alta incertidumbre financiera.</w:t>
      </w:r>
    </w:p>
    <w:p w14:paraId="2D78590B" w14:textId="77777777" w:rsidR="008F6D95" w:rsidRPr="008F6D95" w:rsidRDefault="008F6D95" w:rsidP="00553FA0">
      <w:pPr>
        <w:numPr>
          <w:ilvl w:val="0"/>
          <w:numId w:val="15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Requiere disciplina y compromiso del equipo</w:t>
      </w:r>
      <w:r w:rsidRPr="008F6D95">
        <w:rPr>
          <w:rFonts w:ascii="Arial" w:eastAsia="Times New Roman" w:hAnsi="Arial" w:cs="Arial"/>
          <w:sz w:val="24"/>
          <w:szCs w:val="24"/>
          <w:lang w:val="es-PE"/>
        </w:rPr>
        <w:t xml:space="preserve"> para mantener ciclos de trabajo cortos y reuniones constantes.</w:t>
      </w:r>
    </w:p>
    <w:p w14:paraId="7CFCD8F4" w14:textId="77777777" w:rsidR="008F6D95" w:rsidRPr="008F6D95" w:rsidRDefault="008F6D95" w:rsidP="00553FA0">
      <w:pPr>
        <w:numPr>
          <w:ilvl w:val="0"/>
          <w:numId w:val="15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No siempre adecuado para proyectos regulados o con alcance extremadamente definido</w:t>
      </w:r>
      <w:r w:rsidRPr="008F6D95">
        <w:rPr>
          <w:rFonts w:ascii="Arial" w:eastAsia="Times New Roman" w:hAnsi="Arial" w:cs="Arial"/>
          <w:sz w:val="24"/>
          <w:szCs w:val="24"/>
          <w:lang w:val="es-PE"/>
        </w:rPr>
        <w:t>, donde la predictibilidad es crucial.</w:t>
      </w:r>
    </w:p>
    <w:p w14:paraId="0B1C004E" w14:textId="77777777" w:rsidR="008F6D95" w:rsidRPr="008F6D95" w:rsidRDefault="008F6D95" w:rsidP="00553FA0">
      <w:pPr>
        <w:numPr>
          <w:ilvl w:val="0"/>
          <w:numId w:val="15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Dependencia de la comunicación efectiva</w:t>
      </w:r>
      <w:r w:rsidRPr="008F6D95">
        <w:rPr>
          <w:rFonts w:ascii="Arial" w:eastAsia="Times New Roman" w:hAnsi="Arial" w:cs="Arial"/>
          <w:sz w:val="24"/>
          <w:szCs w:val="24"/>
          <w:lang w:val="es-PE"/>
        </w:rPr>
        <w:t>; problemas de coordinación pueden afectar significativamente los resultados.</w:t>
      </w:r>
    </w:p>
    <w:p w14:paraId="772EAECD"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Aplicaciones típicas</w:t>
      </w:r>
    </w:p>
    <w:p w14:paraId="54F4DA98"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La gestión ágil es especialmente adecuada para proyectos:</w:t>
      </w:r>
    </w:p>
    <w:p w14:paraId="5072D741" w14:textId="77777777" w:rsidR="008F6D95" w:rsidRPr="008F6D95" w:rsidRDefault="008F6D95" w:rsidP="00553FA0">
      <w:pPr>
        <w:numPr>
          <w:ilvl w:val="0"/>
          <w:numId w:val="157"/>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De desarrollo de software y tecnología digital.</w:t>
      </w:r>
    </w:p>
    <w:p w14:paraId="60B8B0E1" w14:textId="77777777" w:rsidR="008F6D95" w:rsidRPr="008F6D95" w:rsidRDefault="008F6D95" w:rsidP="00553FA0">
      <w:pPr>
        <w:numPr>
          <w:ilvl w:val="0"/>
          <w:numId w:val="157"/>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Innovadores o con alta incertidumbre en requerimientos.</w:t>
      </w:r>
    </w:p>
    <w:p w14:paraId="28668088" w14:textId="77777777" w:rsidR="008F6D95" w:rsidRPr="008F6D95" w:rsidRDefault="008F6D95" w:rsidP="00553FA0">
      <w:pPr>
        <w:numPr>
          <w:ilvl w:val="0"/>
          <w:numId w:val="157"/>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Donde el cliente necesita entregas rápidas y retroalimentación continua.</w:t>
      </w:r>
    </w:p>
    <w:p w14:paraId="7F5D9E3F" w14:textId="77777777" w:rsidR="008F6D95" w:rsidRPr="008F6D95" w:rsidRDefault="008F6D95" w:rsidP="00553FA0">
      <w:pPr>
        <w:numPr>
          <w:ilvl w:val="0"/>
          <w:numId w:val="157"/>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Equipos colaborativos que valoran la mejora continua y la adaptabilidad.</w:t>
      </w:r>
    </w:p>
    <w:p w14:paraId="443900BA"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Conclusión</w:t>
      </w:r>
    </w:p>
    <w:p w14:paraId="59DDBD3B"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La </w:t>
      </w:r>
      <w:r w:rsidRPr="008F6D95">
        <w:rPr>
          <w:rFonts w:ascii="Arial" w:eastAsia="Times New Roman" w:hAnsi="Arial" w:cs="Arial"/>
          <w:b/>
          <w:bCs/>
          <w:sz w:val="24"/>
          <w:szCs w:val="24"/>
          <w:lang w:val="es-PE"/>
        </w:rPr>
        <w:t>gestión ágil</w:t>
      </w:r>
      <w:r w:rsidRPr="008F6D95">
        <w:rPr>
          <w:rFonts w:ascii="Arial" w:eastAsia="Times New Roman" w:hAnsi="Arial" w:cs="Arial"/>
          <w:sz w:val="24"/>
          <w:szCs w:val="24"/>
          <w:lang w:val="es-PE"/>
        </w:rPr>
        <w:t xml:space="preserve"> ofrece un enfoque flexible y centrado en la entrega de valor, ideal para proyectos dinámicos y con requerimientos cambiantes. Scrum y Kanban son metodologías que permiten implementar esta filosofía, mejorando la colaboración, adaptabilidad y satisfacción del cliente, mientras fomentan la eficiencia y la mejora continua dentro del equipo de proyecto.</w:t>
      </w:r>
    </w:p>
    <w:p w14:paraId="038704D4" w14:textId="77777777" w:rsidR="008F6D95" w:rsidRPr="008F6D95" w:rsidRDefault="008F6D95" w:rsidP="008F6D95">
      <w:pPr>
        <w:spacing w:before="100" w:beforeAutospacing="1" w:after="100" w:afterAutospacing="1" w:line="360" w:lineRule="auto"/>
        <w:rPr>
          <w:rFonts w:ascii="Arial" w:eastAsia="Times New Roman" w:hAnsi="Arial" w:cs="Arial"/>
          <w:sz w:val="28"/>
          <w:szCs w:val="28"/>
          <w:lang w:val="es-PE"/>
        </w:rPr>
      </w:pPr>
      <w:r w:rsidRPr="008F6D95">
        <w:rPr>
          <w:rFonts w:ascii="Arial" w:eastAsia="Times New Roman" w:hAnsi="Arial" w:cs="Arial"/>
          <w:b/>
          <w:bCs/>
          <w:sz w:val="28"/>
          <w:szCs w:val="28"/>
          <w:lang w:val="es-PE"/>
        </w:rPr>
        <w:t>4.3. Gestión híbrida</w:t>
      </w:r>
    </w:p>
    <w:p w14:paraId="025577BA"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Definición y propósito</w:t>
      </w:r>
    </w:p>
    <w:p w14:paraId="23DEC8F4"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La </w:t>
      </w:r>
      <w:r w:rsidRPr="008F6D95">
        <w:rPr>
          <w:rFonts w:ascii="Arial" w:eastAsia="Times New Roman" w:hAnsi="Arial" w:cs="Arial"/>
          <w:b/>
          <w:bCs/>
          <w:sz w:val="24"/>
          <w:szCs w:val="24"/>
          <w:lang w:val="es-PE"/>
        </w:rPr>
        <w:t>gestión híbrida de proyectos</w:t>
      </w:r>
      <w:r w:rsidRPr="008F6D95">
        <w:rPr>
          <w:rFonts w:ascii="Arial" w:eastAsia="Times New Roman" w:hAnsi="Arial" w:cs="Arial"/>
          <w:sz w:val="24"/>
          <w:szCs w:val="24"/>
          <w:lang w:val="es-PE"/>
        </w:rPr>
        <w:t xml:space="preserve"> combina elementos de la </w:t>
      </w:r>
      <w:r w:rsidRPr="008F6D95">
        <w:rPr>
          <w:rFonts w:ascii="Arial" w:eastAsia="Times New Roman" w:hAnsi="Arial" w:cs="Arial"/>
          <w:b/>
          <w:bCs/>
          <w:sz w:val="24"/>
          <w:szCs w:val="24"/>
          <w:lang w:val="es-PE"/>
        </w:rPr>
        <w:t>gestión predictiva</w:t>
      </w:r>
      <w:r w:rsidRPr="008F6D95">
        <w:rPr>
          <w:rFonts w:ascii="Arial" w:eastAsia="Times New Roman" w:hAnsi="Arial" w:cs="Arial"/>
          <w:sz w:val="24"/>
          <w:szCs w:val="24"/>
          <w:lang w:val="es-PE"/>
        </w:rPr>
        <w:t xml:space="preserve"> y la </w:t>
      </w:r>
      <w:r w:rsidRPr="008F6D95">
        <w:rPr>
          <w:rFonts w:ascii="Arial" w:eastAsia="Times New Roman" w:hAnsi="Arial" w:cs="Arial"/>
          <w:b/>
          <w:bCs/>
          <w:sz w:val="24"/>
          <w:szCs w:val="24"/>
          <w:lang w:val="es-PE"/>
        </w:rPr>
        <w:t>gestión ágil</w:t>
      </w:r>
      <w:r w:rsidRPr="008F6D95">
        <w:rPr>
          <w:rFonts w:ascii="Arial" w:eastAsia="Times New Roman" w:hAnsi="Arial" w:cs="Arial"/>
          <w:sz w:val="24"/>
          <w:szCs w:val="24"/>
          <w:lang w:val="es-PE"/>
        </w:rPr>
        <w:t>, aprovechando las fortalezas de ambos enfoques para adaptarse a proyectos con características mixtas. Este enfoque permite planificar y controlar los aspectos predecibles del proyecto mientras se mantiene la flexibilidad y la capacidad de adaptación en aquellas áreas donde los requisitos o el entorno son más cambiantes. La gestión híbrida busca equilibrar control, eficiencia y adaptabilidad, optimizando los resultados y el valor entregado al cliente.</w:t>
      </w:r>
    </w:p>
    <w:p w14:paraId="2A2326BC"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Características principales de la gestión híbrida</w:t>
      </w:r>
    </w:p>
    <w:p w14:paraId="2191CC58" w14:textId="77777777" w:rsidR="008F6D95" w:rsidRPr="008F6D95" w:rsidRDefault="008F6D95" w:rsidP="00553FA0">
      <w:pPr>
        <w:numPr>
          <w:ilvl w:val="0"/>
          <w:numId w:val="15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Planificación estructurada con flexibilidad</w:t>
      </w:r>
      <w:r w:rsidRPr="008F6D95">
        <w:rPr>
          <w:rFonts w:ascii="Arial" w:eastAsia="Times New Roman" w:hAnsi="Arial" w:cs="Arial"/>
          <w:sz w:val="24"/>
          <w:szCs w:val="24"/>
          <w:lang w:val="es-PE"/>
        </w:rPr>
        <w:t>: Se establecen objetivos, cronogramas y entregables críticos, pero se permiten ajustes y priorizaciones dinámicas en ciertas fases del proyecto.</w:t>
      </w:r>
    </w:p>
    <w:p w14:paraId="715921D5" w14:textId="77777777" w:rsidR="008F6D95" w:rsidRPr="008F6D95" w:rsidRDefault="008F6D95" w:rsidP="00553FA0">
      <w:pPr>
        <w:numPr>
          <w:ilvl w:val="0"/>
          <w:numId w:val="15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Integración de métodos</w:t>
      </w:r>
      <w:r w:rsidRPr="008F6D95">
        <w:rPr>
          <w:rFonts w:ascii="Arial" w:eastAsia="Times New Roman" w:hAnsi="Arial" w:cs="Arial"/>
          <w:sz w:val="24"/>
          <w:szCs w:val="24"/>
          <w:lang w:val="es-PE"/>
        </w:rPr>
        <w:t>: Se pueden utilizar herramientas predictivas para la gestión de alcance, cronograma y costos, mientras que se aplican métodos ágiles como Scrum o Kanban para el desarrollo de productos o entregables específicos.</w:t>
      </w:r>
    </w:p>
    <w:p w14:paraId="0373EEBB" w14:textId="77777777" w:rsidR="008F6D95" w:rsidRPr="008F6D95" w:rsidRDefault="008F6D95" w:rsidP="00553FA0">
      <w:pPr>
        <w:numPr>
          <w:ilvl w:val="0"/>
          <w:numId w:val="15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Iteraciones y entregas incrementales</w:t>
      </w:r>
      <w:r w:rsidRPr="008F6D95">
        <w:rPr>
          <w:rFonts w:ascii="Arial" w:eastAsia="Times New Roman" w:hAnsi="Arial" w:cs="Arial"/>
          <w:sz w:val="24"/>
          <w:szCs w:val="24"/>
          <w:lang w:val="es-PE"/>
        </w:rPr>
        <w:t>: Algunas partes del proyecto se desarrollan en ciclos cortos para permitir retroalimentación y mejoras continuas.</w:t>
      </w:r>
    </w:p>
    <w:p w14:paraId="119A2346" w14:textId="77777777" w:rsidR="008F6D95" w:rsidRPr="008F6D95" w:rsidRDefault="008F6D95" w:rsidP="00553FA0">
      <w:pPr>
        <w:numPr>
          <w:ilvl w:val="0"/>
          <w:numId w:val="15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Gestión diferenciada según riesgo y complejidad</w:t>
      </w:r>
      <w:r w:rsidRPr="008F6D95">
        <w:rPr>
          <w:rFonts w:ascii="Arial" w:eastAsia="Times New Roman" w:hAnsi="Arial" w:cs="Arial"/>
          <w:sz w:val="24"/>
          <w:szCs w:val="24"/>
          <w:lang w:val="es-PE"/>
        </w:rPr>
        <w:t>: Áreas de alta incertidumbre se manejan con métodos ágiles, mientras que elementos estables se gestionan de manera predictiva.</w:t>
      </w:r>
    </w:p>
    <w:p w14:paraId="6147F5C4" w14:textId="77777777" w:rsidR="008F6D95" w:rsidRPr="008F6D95" w:rsidRDefault="008F6D95" w:rsidP="00553FA0">
      <w:pPr>
        <w:numPr>
          <w:ilvl w:val="0"/>
          <w:numId w:val="15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Énfasis en la comunicación y colaboración</w:t>
      </w:r>
      <w:r w:rsidRPr="008F6D95">
        <w:rPr>
          <w:rFonts w:ascii="Arial" w:eastAsia="Times New Roman" w:hAnsi="Arial" w:cs="Arial"/>
          <w:sz w:val="24"/>
          <w:szCs w:val="24"/>
          <w:lang w:val="es-PE"/>
        </w:rPr>
        <w:t>: Mantiene contacto constante con stakeholders para garantizar que los ajustes sean alineados con sus expectativas y necesidades.</w:t>
      </w:r>
    </w:p>
    <w:p w14:paraId="0C7A6FCE"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Ventajas de la gestión híbrida</w:t>
      </w:r>
    </w:p>
    <w:p w14:paraId="501FF8A4" w14:textId="77777777" w:rsidR="008F6D95" w:rsidRPr="008F6D95" w:rsidRDefault="008F6D95" w:rsidP="00553FA0">
      <w:pPr>
        <w:numPr>
          <w:ilvl w:val="0"/>
          <w:numId w:val="15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Flexibilidad adaptativa</w:t>
      </w:r>
      <w:r w:rsidRPr="008F6D95">
        <w:rPr>
          <w:rFonts w:ascii="Arial" w:eastAsia="Times New Roman" w:hAnsi="Arial" w:cs="Arial"/>
          <w:sz w:val="24"/>
          <w:szCs w:val="24"/>
          <w:lang w:val="es-PE"/>
        </w:rPr>
        <w:t>: Permite responder a cambios sin comprometer el control de elementos críticos del proyecto.</w:t>
      </w:r>
    </w:p>
    <w:p w14:paraId="75929E5E" w14:textId="77777777" w:rsidR="008F6D95" w:rsidRPr="008F6D95" w:rsidRDefault="008F6D95" w:rsidP="00553FA0">
      <w:pPr>
        <w:numPr>
          <w:ilvl w:val="0"/>
          <w:numId w:val="15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Optimización del riesgo</w:t>
      </w:r>
      <w:r w:rsidRPr="008F6D95">
        <w:rPr>
          <w:rFonts w:ascii="Arial" w:eastAsia="Times New Roman" w:hAnsi="Arial" w:cs="Arial"/>
          <w:sz w:val="24"/>
          <w:szCs w:val="24"/>
          <w:lang w:val="es-PE"/>
        </w:rPr>
        <w:t>: Se combinan herramientas de predicción y control con iteraciones ágiles para minimizar incertidumbres.</w:t>
      </w:r>
    </w:p>
    <w:p w14:paraId="14D2607B" w14:textId="77777777" w:rsidR="008F6D95" w:rsidRPr="008F6D95" w:rsidRDefault="008F6D95" w:rsidP="00553FA0">
      <w:pPr>
        <w:numPr>
          <w:ilvl w:val="0"/>
          <w:numId w:val="15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Mejor alineación con el cliente</w:t>
      </w:r>
      <w:r w:rsidRPr="008F6D95">
        <w:rPr>
          <w:rFonts w:ascii="Arial" w:eastAsia="Times New Roman" w:hAnsi="Arial" w:cs="Arial"/>
          <w:sz w:val="24"/>
          <w:szCs w:val="24"/>
          <w:lang w:val="es-PE"/>
        </w:rPr>
        <w:t>: Facilita la entrega de valor de forma incremental, ajustándose a sus requerimientos y prioridades.</w:t>
      </w:r>
    </w:p>
    <w:p w14:paraId="65CC0A8D" w14:textId="77777777" w:rsidR="008F6D95" w:rsidRPr="008F6D95" w:rsidRDefault="008F6D95" w:rsidP="00553FA0">
      <w:pPr>
        <w:numPr>
          <w:ilvl w:val="0"/>
          <w:numId w:val="15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Uso eficiente de recursos</w:t>
      </w:r>
      <w:r w:rsidRPr="008F6D95">
        <w:rPr>
          <w:rFonts w:ascii="Arial" w:eastAsia="Times New Roman" w:hAnsi="Arial" w:cs="Arial"/>
          <w:sz w:val="24"/>
          <w:szCs w:val="24"/>
          <w:lang w:val="es-PE"/>
        </w:rPr>
        <w:t>: Permite enfocar esfuerzos de planificación y seguimiento donde más se requiere, evitando sobrecargar el equipo.</w:t>
      </w:r>
    </w:p>
    <w:p w14:paraId="08FFD7D3"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Limitaciones de la gestión híbrida</w:t>
      </w:r>
    </w:p>
    <w:p w14:paraId="5A07651C" w14:textId="77777777" w:rsidR="008F6D95" w:rsidRPr="008F6D95" w:rsidRDefault="008F6D95" w:rsidP="00553FA0">
      <w:pPr>
        <w:numPr>
          <w:ilvl w:val="0"/>
          <w:numId w:val="16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Complejidad en la coordinación</w:t>
      </w:r>
      <w:r w:rsidRPr="008F6D95">
        <w:rPr>
          <w:rFonts w:ascii="Arial" w:eastAsia="Times New Roman" w:hAnsi="Arial" w:cs="Arial"/>
          <w:sz w:val="24"/>
          <w:szCs w:val="24"/>
          <w:lang w:val="es-PE"/>
        </w:rPr>
        <w:t>: Integrar enfoques distintos requiere experiencia y disciplina para evitar conflictos entre métodos.</w:t>
      </w:r>
    </w:p>
    <w:p w14:paraId="68BECA7F" w14:textId="77777777" w:rsidR="008F6D95" w:rsidRPr="008F6D95" w:rsidRDefault="008F6D95" w:rsidP="00553FA0">
      <w:pPr>
        <w:numPr>
          <w:ilvl w:val="0"/>
          <w:numId w:val="16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Mayor necesidad de capacitación</w:t>
      </w:r>
      <w:r w:rsidRPr="008F6D95">
        <w:rPr>
          <w:rFonts w:ascii="Arial" w:eastAsia="Times New Roman" w:hAnsi="Arial" w:cs="Arial"/>
          <w:sz w:val="24"/>
          <w:szCs w:val="24"/>
          <w:lang w:val="es-PE"/>
        </w:rPr>
        <w:t>: El equipo debe entender y aplicar tanto prácticas predictivas como ágiles de manera coherente.</w:t>
      </w:r>
    </w:p>
    <w:p w14:paraId="7A6B567B" w14:textId="77777777" w:rsidR="008F6D95" w:rsidRPr="008F6D95" w:rsidRDefault="008F6D95" w:rsidP="00553FA0">
      <w:pPr>
        <w:numPr>
          <w:ilvl w:val="0"/>
          <w:numId w:val="16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Dependencia de comunicación efectiva</w:t>
      </w:r>
      <w:r w:rsidRPr="008F6D95">
        <w:rPr>
          <w:rFonts w:ascii="Arial" w:eastAsia="Times New Roman" w:hAnsi="Arial" w:cs="Arial"/>
          <w:sz w:val="24"/>
          <w:szCs w:val="24"/>
          <w:lang w:val="es-PE"/>
        </w:rPr>
        <w:t>: La falta de coordinación entre fases predictivas y ágiles puede generar retrasos o malentendidos.</w:t>
      </w:r>
    </w:p>
    <w:p w14:paraId="02E19F8D" w14:textId="77777777" w:rsidR="008F6D95" w:rsidRPr="008F6D95" w:rsidRDefault="008F6D95" w:rsidP="00553FA0">
      <w:pPr>
        <w:numPr>
          <w:ilvl w:val="0"/>
          <w:numId w:val="16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Riesgo de ambigüedad en roles y responsabilidades</w:t>
      </w:r>
      <w:r w:rsidRPr="008F6D95">
        <w:rPr>
          <w:rFonts w:ascii="Arial" w:eastAsia="Times New Roman" w:hAnsi="Arial" w:cs="Arial"/>
          <w:sz w:val="24"/>
          <w:szCs w:val="24"/>
          <w:lang w:val="es-PE"/>
        </w:rPr>
        <w:t>: Si no se definen claramente los límites entre métodos, el equipo puede experimentar confusión.</w:t>
      </w:r>
    </w:p>
    <w:p w14:paraId="75132170"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Aplicaciones típicas</w:t>
      </w:r>
    </w:p>
    <w:p w14:paraId="79F6B0D5"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La gestión híbrida es especialmente útil en proyectos:</w:t>
      </w:r>
    </w:p>
    <w:p w14:paraId="07EAD1FF" w14:textId="77777777" w:rsidR="008F6D95" w:rsidRPr="008F6D95" w:rsidRDefault="008F6D95" w:rsidP="00553FA0">
      <w:pPr>
        <w:numPr>
          <w:ilvl w:val="0"/>
          <w:numId w:val="16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Que combinan partes estables y predecibles con elementos innovadores o cambiantes.</w:t>
      </w:r>
    </w:p>
    <w:p w14:paraId="5686C56E" w14:textId="77777777" w:rsidR="008F6D95" w:rsidRPr="008F6D95" w:rsidRDefault="008F6D95" w:rsidP="00553FA0">
      <w:pPr>
        <w:numPr>
          <w:ilvl w:val="0"/>
          <w:numId w:val="16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De desarrollo de productos tecnológicos con plazos y presupuestos definidos, pero con requerimientos variables.</w:t>
      </w:r>
    </w:p>
    <w:p w14:paraId="0B50E3BB" w14:textId="77777777" w:rsidR="008F6D95" w:rsidRPr="008F6D95" w:rsidRDefault="008F6D95" w:rsidP="00553FA0">
      <w:pPr>
        <w:numPr>
          <w:ilvl w:val="0"/>
          <w:numId w:val="16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En entornos donde el cliente necesita entregas rápidas y ajustes frecuentes sin perder control sobre aspectos críticos.</w:t>
      </w:r>
    </w:p>
    <w:p w14:paraId="393D3D73" w14:textId="77777777" w:rsidR="008F6D95" w:rsidRPr="008F6D95" w:rsidRDefault="008F6D95" w:rsidP="00553FA0">
      <w:pPr>
        <w:numPr>
          <w:ilvl w:val="0"/>
          <w:numId w:val="161"/>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Con equipos multidisciplinarios que manejan tareas diferentes, algunas más predecibles y otras más dinámicas.</w:t>
      </w:r>
    </w:p>
    <w:p w14:paraId="12D00D4B"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Conclusión</w:t>
      </w:r>
    </w:p>
    <w:p w14:paraId="529AB902"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La </w:t>
      </w:r>
      <w:r w:rsidRPr="008F6D95">
        <w:rPr>
          <w:rFonts w:ascii="Arial" w:eastAsia="Times New Roman" w:hAnsi="Arial" w:cs="Arial"/>
          <w:b/>
          <w:bCs/>
          <w:sz w:val="24"/>
          <w:szCs w:val="24"/>
          <w:lang w:val="es-PE"/>
        </w:rPr>
        <w:t>gestión híbrida</w:t>
      </w:r>
      <w:r w:rsidRPr="008F6D95">
        <w:rPr>
          <w:rFonts w:ascii="Arial" w:eastAsia="Times New Roman" w:hAnsi="Arial" w:cs="Arial"/>
          <w:sz w:val="24"/>
          <w:szCs w:val="24"/>
          <w:lang w:val="es-PE"/>
        </w:rPr>
        <w:t xml:space="preserve"> proporciona un enfoque equilibrado que integra lo mejor de la predictiva y la ágil, permitiendo planificar y controlar con precisión las partes estables del proyecto, mientras se mantiene la adaptabilidad y flexibilidad en áreas de mayor incertidumbre. Su correcta implementación optimiza la entrega de valor, mejora la comunicación con los stakeholders y aumenta las probabilidades de éxito en proyectos complejos o con requerimientos cambiantes.</w:t>
      </w:r>
    </w:p>
    <w:p w14:paraId="1F717476" w14:textId="77777777" w:rsidR="008F6D95" w:rsidRPr="008F6D95" w:rsidRDefault="008F6D95" w:rsidP="008F6D95">
      <w:pPr>
        <w:spacing w:before="100" w:beforeAutospacing="1" w:after="100" w:afterAutospacing="1" w:line="360" w:lineRule="auto"/>
        <w:rPr>
          <w:rFonts w:ascii="Arial" w:eastAsia="Times New Roman" w:hAnsi="Arial" w:cs="Arial"/>
          <w:sz w:val="28"/>
          <w:szCs w:val="28"/>
          <w:lang w:val="es-PE"/>
        </w:rPr>
      </w:pPr>
      <w:r w:rsidRPr="008F6D95">
        <w:rPr>
          <w:rFonts w:ascii="Arial" w:eastAsia="Times New Roman" w:hAnsi="Arial" w:cs="Arial"/>
          <w:b/>
          <w:bCs/>
          <w:sz w:val="28"/>
          <w:szCs w:val="28"/>
          <w:lang w:val="es-PE"/>
        </w:rPr>
        <w:t xml:space="preserve">4.4. </w:t>
      </w:r>
      <w:proofErr w:type="gramStart"/>
      <w:r w:rsidRPr="008F6D95">
        <w:rPr>
          <w:rFonts w:ascii="Arial" w:eastAsia="Times New Roman" w:hAnsi="Arial" w:cs="Arial"/>
          <w:b/>
          <w:bCs/>
          <w:sz w:val="28"/>
          <w:szCs w:val="28"/>
          <w:lang w:val="es-PE"/>
        </w:rPr>
        <w:t>Cuándo</w:t>
      </w:r>
      <w:proofErr w:type="gramEnd"/>
      <w:r w:rsidRPr="008F6D95">
        <w:rPr>
          <w:rFonts w:ascii="Arial" w:eastAsia="Times New Roman" w:hAnsi="Arial" w:cs="Arial"/>
          <w:b/>
          <w:bCs/>
          <w:sz w:val="28"/>
          <w:szCs w:val="28"/>
          <w:lang w:val="es-PE"/>
        </w:rPr>
        <w:t xml:space="preserve"> usar cada enfoque</w:t>
      </w:r>
    </w:p>
    <w:p w14:paraId="76E909D1"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Definición y propósito</w:t>
      </w:r>
    </w:p>
    <w:p w14:paraId="652A9D0C"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Determinar </w:t>
      </w:r>
      <w:r w:rsidRPr="008F6D95">
        <w:rPr>
          <w:rFonts w:ascii="Arial" w:eastAsia="Times New Roman" w:hAnsi="Arial" w:cs="Arial"/>
          <w:b/>
          <w:bCs/>
          <w:sz w:val="24"/>
          <w:szCs w:val="24"/>
          <w:lang w:val="es-PE"/>
        </w:rPr>
        <w:t>cuándo utilizar un enfoque predictivo, ágil o híbrido</w:t>
      </w:r>
      <w:r w:rsidRPr="008F6D95">
        <w:rPr>
          <w:rFonts w:ascii="Arial" w:eastAsia="Times New Roman" w:hAnsi="Arial" w:cs="Arial"/>
          <w:sz w:val="24"/>
          <w:szCs w:val="24"/>
          <w:lang w:val="es-PE"/>
        </w:rPr>
        <w:t xml:space="preserve"> es fundamental para garantizar el éxito del proyecto. Cada metodología tiene fortalezas y limitaciones, por lo que la selección debe basarse en factores como la estabilidad de los requisitos, la complejidad del proyecto, la necesidad de adaptación al cambio, los recursos disponibles y la naturaleza de los stakeholders. Elegir el enfoque adecuado permite optimizar la eficiencia, la entrega de valor y la satisfacción del cliente.</w:t>
      </w:r>
    </w:p>
    <w:p w14:paraId="2437FFE4"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Criterios para seleccionar un enfoque</w:t>
      </w:r>
    </w:p>
    <w:p w14:paraId="13608B0C" w14:textId="77777777" w:rsidR="008F6D95" w:rsidRPr="008F6D95" w:rsidRDefault="008F6D95" w:rsidP="00553FA0">
      <w:pPr>
        <w:numPr>
          <w:ilvl w:val="0"/>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Naturaleza del proyecto</w:t>
      </w:r>
      <w:r w:rsidRPr="008F6D95">
        <w:rPr>
          <w:rFonts w:ascii="Arial" w:eastAsia="Times New Roman" w:hAnsi="Arial" w:cs="Arial"/>
          <w:sz w:val="24"/>
          <w:szCs w:val="24"/>
          <w:lang w:val="es-PE"/>
        </w:rPr>
        <w:t>:</w:t>
      </w:r>
    </w:p>
    <w:p w14:paraId="79C30E31"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Proyectos con objetivos claros y requisitos estables suelen beneficiarse de un enfoque </w:t>
      </w:r>
      <w:r w:rsidRPr="008F6D95">
        <w:rPr>
          <w:rFonts w:ascii="Arial" w:eastAsia="Times New Roman" w:hAnsi="Arial" w:cs="Arial"/>
          <w:b/>
          <w:bCs/>
          <w:sz w:val="24"/>
          <w:szCs w:val="24"/>
          <w:lang w:val="es-PE"/>
        </w:rPr>
        <w:t>predictivo</w:t>
      </w:r>
      <w:r w:rsidRPr="008F6D95">
        <w:rPr>
          <w:rFonts w:ascii="Arial" w:eastAsia="Times New Roman" w:hAnsi="Arial" w:cs="Arial"/>
          <w:sz w:val="24"/>
          <w:szCs w:val="24"/>
          <w:lang w:val="es-PE"/>
        </w:rPr>
        <w:t>.</w:t>
      </w:r>
    </w:p>
    <w:p w14:paraId="4B046EE7"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Proyectos innovadores, con alta incertidumbre o requerimientos cambiantes se adaptan mejor a un enfoque </w:t>
      </w:r>
      <w:r w:rsidRPr="008F6D95">
        <w:rPr>
          <w:rFonts w:ascii="Arial" w:eastAsia="Times New Roman" w:hAnsi="Arial" w:cs="Arial"/>
          <w:b/>
          <w:bCs/>
          <w:sz w:val="24"/>
          <w:szCs w:val="24"/>
          <w:lang w:val="es-PE"/>
        </w:rPr>
        <w:t>ágil</w:t>
      </w:r>
      <w:r w:rsidRPr="008F6D95">
        <w:rPr>
          <w:rFonts w:ascii="Arial" w:eastAsia="Times New Roman" w:hAnsi="Arial" w:cs="Arial"/>
          <w:sz w:val="24"/>
          <w:szCs w:val="24"/>
          <w:lang w:val="es-PE"/>
        </w:rPr>
        <w:t>.</w:t>
      </w:r>
    </w:p>
    <w:p w14:paraId="041F6C90"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Proyectos mixtos, donde algunas partes son estables y otras dinámicas, se gestionan óptimamente con un enfoque </w:t>
      </w:r>
      <w:r w:rsidRPr="008F6D95">
        <w:rPr>
          <w:rFonts w:ascii="Arial" w:eastAsia="Times New Roman" w:hAnsi="Arial" w:cs="Arial"/>
          <w:b/>
          <w:bCs/>
          <w:sz w:val="24"/>
          <w:szCs w:val="24"/>
          <w:lang w:val="es-PE"/>
        </w:rPr>
        <w:t>híbrido</w:t>
      </w:r>
      <w:r w:rsidRPr="008F6D95">
        <w:rPr>
          <w:rFonts w:ascii="Arial" w:eastAsia="Times New Roman" w:hAnsi="Arial" w:cs="Arial"/>
          <w:sz w:val="24"/>
          <w:szCs w:val="24"/>
          <w:lang w:val="es-PE"/>
        </w:rPr>
        <w:t>.</w:t>
      </w:r>
    </w:p>
    <w:p w14:paraId="44947F38" w14:textId="77777777" w:rsidR="008F6D95" w:rsidRPr="008F6D95" w:rsidRDefault="008F6D95" w:rsidP="00553FA0">
      <w:pPr>
        <w:numPr>
          <w:ilvl w:val="0"/>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Nivel de incertidumbre y riesgo</w:t>
      </w:r>
      <w:r w:rsidRPr="008F6D95">
        <w:rPr>
          <w:rFonts w:ascii="Arial" w:eastAsia="Times New Roman" w:hAnsi="Arial" w:cs="Arial"/>
          <w:sz w:val="24"/>
          <w:szCs w:val="24"/>
          <w:lang w:val="es-PE"/>
        </w:rPr>
        <w:t>:</w:t>
      </w:r>
    </w:p>
    <w:p w14:paraId="0FE155F2"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Bajo riesgo y alta previsibilidad → </w:t>
      </w:r>
      <w:r w:rsidRPr="008F6D95">
        <w:rPr>
          <w:rFonts w:ascii="Arial" w:eastAsia="Times New Roman" w:hAnsi="Arial" w:cs="Arial"/>
          <w:b/>
          <w:bCs/>
          <w:sz w:val="24"/>
          <w:szCs w:val="24"/>
          <w:lang w:val="es-PE"/>
        </w:rPr>
        <w:t>Predictivo</w:t>
      </w:r>
      <w:r w:rsidRPr="008F6D95">
        <w:rPr>
          <w:rFonts w:ascii="Arial" w:eastAsia="Times New Roman" w:hAnsi="Arial" w:cs="Arial"/>
          <w:sz w:val="24"/>
          <w:szCs w:val="24"/>
          <w:lang w:val="es-PE"/>
        </w:rPr>
        <w:t>.</w:t>
      </w:r>
    </w:p>
    <w:p w14:paraId="52AAED25"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Alto riesgo, cambios frecuentes y necesidad de retroalimentación constante → </w:t>
      </w:r>
      <w:r w:rsidRPr="008F6D95">
        <w:rPr>
          <w:rFonts w:ascii="Arial" w:eastAsia="Times New Roman" w:hAnsi="Arial" w:cs="Arial"/>
          <w:b/>
          <w:bCs/>
          <w:sz w:val="24"/>
          <w:szCs w:val="24"/>
          <w:lang w:val="es-PE"/>
        </w:rPr>
        <w:t>Ágil</w:t>
      </w:r>
      <w:r w:rsidRPr="008F6D95">
        <w:rPr>
          <w:rFonts w:ascii="Arial" w:eastAsia="Times New Roman" w:hAnsi="Arial" w:cs="Arial"/>
          <w:sz w:val="24"/>
          <w:szCs w:val="24"/>
          <w:lang w:val="es-PE"/>
        </w:rPr>
        <w:t>.</w:t>
      </w:r>
    </w:p>
    <w:p w14:paraId="0258822E"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Riesgo mixto con áreas predecibles y áreas cambiantes → </w:t>
      </w:r>
      <w:r w:rsidRPr="008F6D95">
        <w:rPr>
          <w:rFonts w:ascii="Arial" w:eastAsia="Times New Roman" w:hAnsi="Arial" w:cs="Arial"/>
          <w:b/>
          <w:bCs/>
          <w:sz w:val="24"/>
          <w:szCs w:val="24"/>
          <w:lang w:val="es-PE"/>
        </w:rPr>
        <w:t>Híbrido</w:t>
      </w:r>
      <w:r w:rsidRPr="008F6D95">
        <w:rPr>
          <w:rFonts w:ascii="Arial" w:eastAsia="Times New Roman" w:hAnsi="Arial" w:cs="Arial"/>
          <w:sz w:val="24"/>
          <w:szCs w:val="24"/>
          <w:lang w:val="es-PE"/>
        </w:rPr>
        <w:t>.</w:t>
      </w:r>
    </w:p>
    <w:p w14:paraId="1886DB1B" w14:textId="77777777" w:rsidR="008F6D95" w:rsidRPr="008F6D95" w:rsidRDefault="008F6D95" w:rsidP="00553FA0">
      <w:pPr>
        <w:numPr>
          <w:ilvl w:val="0"/>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Tiempo y presupuesto</w:t>
      </w:r>
      <w:r w:rsidRPr="008F6D95">
        <w:rPr>
          <w:rFonts w:ascii="Arial" w:eastAsia="Times New Roman" w:hAnsi="Arial" w:cs="Arial"/>
          <w:sz w:val="24"/>
          <w:szCs w:val="24"/>
          <w:lang w:val="es-PE"/>
        </w:rPr>
        <w:t>:</w:t>
      </w:r>
    </w:p>
    <w:p w14:paraId="08905DBA"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Presupuestos y cronogramas estrictos favorecen enfoques </w:t>
      </w:r>
      <w:r w:rsidRPr="008F6D95">
        <w:rPr>
          <w:rFonts w:ascii="Arial" w:eastAsia="Times New Roman" w:hAnsi="Arial" w:cs="Arial"/>
          <w:b/>
          <w:bCs/>
          <w:sz w:val="24"/>
          <w:szCs w:val="24"/>
          <w:lang w:val="es-PE"/>
        </w:rPr>
        <w:t>predictivos</w:t>
      </w:r>
      <w:r w:rsidRPr="008F6D95">
        <w:rPr>
          <w:rFonts w:ascii="Arial" w:eastAsia="Times New Roman" w:hAnsi="Arial" w:cs="Arial"/>
          <w:sz w:val="24"/>
          <w:szCs w:val="24"/>
          <w:lang w:val="es-PE"/>
        </w:rPr>
        <w:t xml:space="preserve"> o </w:t>
      </w:r>
      <w:r w:rsidRPr="008F6D95">
        <w:rPr>
          <w:rFonts w:ascii="Arial" w:eastAsia="Times New Roman" w:hAnsi="Arial" w:cs="Arial"/>
          <w:b/>
          <w:bCs/>
          <w:sz w:val="24"/>
          <w:szCs w:val="24"/>
          <w:lang w:val="es-PE"/>
        </w:rPr>
        <w:t>híbridos</w:t>
      </w:r>
      <w:r w:rsidRPr="008F6D95">
        <w:rPr>
          <w:rFonts w:ascii="Arial" w:eastAsia="Times New Roman" w:hAnsi="Arial" w:cs="Arial"/>
          <w:sz w:val="24"/>
          <w:szCs w:val="24"/>
          <w:lang w:val="es-PE"/>
        </w:rPr>
        <w:t xml:space="preserve"> con control de recursos.</w:t>
      </w:r>
    </w:p>
    <w:p w14:paraId="2568548E"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Plazos flexibles y entregas incrementales son compatibles con enfoques </w:t>
      </w:r>
      <w:r w:rsidRPr="008F6D95">
        <w:rPr>
          <w:rFonts w:ascii="Arial" w:eastAsia="Times New Roman" w:hAnsi="Arial" w:cs="Arial"/>
          <w:b/>
          <w:bCs/>
          <w:sz w:val="24"/>
          <w:szCs w:val="24"/>
          <w:lang w:val="es-PE"/>
        </w:rPr>
        <w:t>ágiles</w:t>
      </w:r>
      <w:r w:rsidRPr="008F6D95">
        <w:rPr>
          <w:rFonts w:ascii="Arial" w:eastAsia="Times New Roman" w:hAnsi="Arial" w:cs="Arial"/>
          <w:sz w:val="24"/>
          <w:szCs w:val="24"/>
          <w:lang w:val="es-PE"/>
        </w:rPr>
        <w:t>.</w:t>
      </w:r>
    </w:p>
    <w:p w14:paraId="2E8096F7" w14:textId="77777777" w:rsidR="008F6D95" w:rsidRPr="008F6D95" w:rsidRDefault="008F6D95" w:rsidP="00553FA0">
      <w:pPr>
        <w:numPr>
          <w:ilvl w:val="0"/>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Participación de stakeholders</w:t>
      </w:r>
      <w:r w:rsidRPr="008F6D95">
        <w:rPr>
          <w:rFonts w:ascii="Arial" w:eastAsia="Times New Roman" w:hAnsi="Arial" w:cs="Arial"/>
          <w:sz w:val="24"/>
          <w:szCs w:val="24"/>
          <w:lang w:val="es-PE"/>
        </w:rPr>
        <w:t>:</w:t>
      </w:r>
    </w:p>
    <w:p w14:paraId="162C513B"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Stakeholders que requieren información y control detallado → </w:t>
      </w:r>
      <w:r w:rsidRPr="008F6D95">
        <w:rPr>
          <w:rFonts w:ascii="Arial" w:eastAsia="Times New Roman" w:hAnsi="Arial" w:cs="Arial"/>
          <w:b/>
          <w:bCs/>
          <w:sz w:val="24"/>
          <w:szCs w:val="24"/>
          <w:lang w:val="es-PE"/>
        </w:rPr>
        <w:t>Predictivo</w:t>
      </w:r>
      <w:r w:rsidRPr="008F6D95">
        <w:rPr>
          <w:rFonts w:ascii="Arial" w:eastAsia="Times New Roman" w:hAnsi="Arial" w:cs="Arial"/>
          <w:sz w:val="24"/>
          <w:szCs w:val="24"/>
          <w:lang w:val="es-PE"/>
        </w:rPr>
        <w:t>.</w:t>
      </w:r>
    </w:p>
    <w:p w14:paraId="3D35138F"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Stakeholders que necesitan retroalimentación continua y cambios rápidos → </w:t>
      </w:r>
      <w:r w:rsidRPr="008F6D95">
        <w:rPr>
          <w:rFonts w:ascii="Arial" w:eastAsia="Times New Roman" w:hAnsi="Arial" w:cs="Arial"/>
          <w:b/>
          <w:bCs/>
          <w:sz w:val="24"/>
          <w:szCs w:val="24"/>
          <w:lang w:val="es-PE"/>
        </w:rPr>
        <w:t>Ágil</w:t>
      </w:r>
      <w:r w:rsidRPr="008F6D95">
        <w:rPr>
          <w:rFonts w:ascii="Arial" w:eastAsia="Times New Roman" w:hAnsi="Arial" w:cs="Arial"/>
          <w:sz w:val="24"/>
          <w:szCs w:val="24"/>
          <w:lang w:val="es-PE"/>
        </w:rPr>
        <w:t>.</w:t>
      </w:r>
    </w:p>
    <w:p w14:paraId="383C2799"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Mezcla de ambos tipos de stakeholders → </w:t>
      </w:r>
      <w:r w:rsidRPr="008F6D95">
        <w:rPr>
          <w:rFonts w:ascii="Arial" w:eastAsia="Times New Roman" w:hAnsi="Arial" w:cs="Arial"/>
          <w:b/>
          <w:bCs/>
          <w:sz w:val="24"/>
          <w:szCs w:val="24"/>
          <w:lang w:val="es-PE"/>
        </w:rPr>
        <w:t>Híbrido</w:t>
      </w:r>
      <w:r w:rsidRPr="008F6D95">
        <w:rPr>
          <w:rFonts w:ascii="Arial" w:eastAsia="Times New Roman" w:hAnsi="Arial" w:cs="Arial"/>
          <w:sz w:val="24"/>
          <w:szCs w:val="24"/>
          <w:lang w:val="es-PE"/>
        </w:rPr>
        <w:t>.</w:t>
      </w:r>
    </w:p>
    <w:p w14:paraId="76C7D978" w14:textId="77777777" w:rsidR="008F6D95" w:rsidRPr="008F6D95" w:rsidRDefault="008F6D95" w:rsidP="00553FA0">
      <w:pPr>
        <w:numPr>
          <w:ilvl w:val="0"/>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Equipo de trabajo y cultura organizacional</w:t>
      </w:r>
      <w:r w:rsidRPr="008F6D95">
        <w:rPr>
          <w:rFonts w:ascii="Arial" w:eastAsia="Times New Roman" w:hAnsi="Arial" w:cs="Arial"/>
          <w:sz w:val="24"/>
          <w:szCs w:val="24"/>
          <w:lang w:val="es-PE"/>
        </w:rPr>
        <w:t>:</w:t>
      </w:r>
    </w:p>
    <w:p w14:paraId="6BEEB5F8"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Equipos acostumbrados a procedimientos formales y jerarquías → </w:t>
      </w:r>
      <w:r w:rsidRPr="008F6D95">
        <w:rPr>
          <w:rFonts w:ascii="Arial" w:eastAsia="Times New Roman" w:hAnsi="Arial" w:cs="Arial"/>
          <w:b/>
          <w:bCs/>
          <w:sz w:val="24"/>
          <w:szCs w:val="24"/>
          <w:lang w:val="es-PE"/>
        </w:rPr>
        <w:t>Predictivo</w:t>
      </w:r>
      <w:r w:rsidRPr="008F6D95">
        <w:rPr>
          <w:rFonts w:ascii="Arial" w:eastAsia="Times New Roman" w:hAnsi="Arial" w:cs="Arial"/>
          <w:sz w:val="24"/>
          <w:szCs w:val="24"/>
          <w:lang w:val="es-PE"/>
        </w:rPr>
        <w:t>.</w:t>
      </w:r>
    </w:p>
    <w:p w14:paraId="3FC7E228"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Equipos colaborativos, autoorganizados y multidisciplinarios → </w:t>
      </w:r>
      <w:r w:rsidRPr="008F6D95">
        <w:rPr>
          <w:rFonts w:ascii="Arial" w:eastAsia="Times New Roman" w:hAnsi="Arial" w:cs="Arial"/>
          <w:b/>
          <w:bCs/>
          <w:sz w:val="24"/>
          <w:szCs w:val="24"/>
          <w:lang w:val="es-PE"/>
        </w:rPr>
        <w:t>Ágil</w:t>
      </w:r>
      <w:r w:rsidRPr="008F6D95">
        <w:rPr>
          <w:rFonts w:ascii="Arial" w:eastAsia="Times New Roman" w:hAnsi="Arial" w:cs="Arial"/>
          <w:sz w:val="24"/>
          <w:szCs w:val="24"/>
          <w:lang w:val="es-PE"/>
        </w:rPr>
        <w:t>.</w:t>
      </w:r>
    </w:p>
    <w:p w14:paraId="723BE422" w14:textId="77777777" w:rsidR="008F6D95" w:rsidRPr="008F6D95" w:rsidRDefault="008F6D95" w:rsidP="00553FA0">
      <w:pPr>
        <w:numPr>
          <w:ilvl w:val="1"/>
          <w:numId w:val="162"/>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Equipos con diversidad de tareas y habilidades → </w:t>
      </w:r>
      <w:r w:rsidRPr="008F6D95">
        <w:rPr>
          <w:rFonts w:ascii="Arial" w:eastAsia="Times New Roman" w:hAnsi="Arial" w:cs="Arial"/>
          <w:b/>
          <w:bCs/>
          <w:sz w:val="24"/>
          <w:szCs w:val="24"/>
          <w:lang w:val="es-PE"/>
        </w:rPr>
        <w:t>Híbrido</w:t>
      </w:r>
      <w:r w:rsidRPr="008F6D95">
        <w:rPr>
          <w:rFonts w:ascii="Arial" w:eastAsia="Times New Roman" w:hAnsi="Arial" w:cs="Arial"/>
          <w:sz w:val="24"/>
          <w:szCs w:val="24"/>
          <w:lang w:val="es-PE"/>
        </w:rPr>
        <w:t>.</w:t>
      </w:r>
    </w:p>
    <w:p w14:paraId="2074653D"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Recomendaciones prácticas</w:t>
      </w:r>
    </w:p>
    <w:p w14:paraId="2C5CA902" w14:textId="77777777" w:rsidR="008F6D95" w:rsidRPr="008F6D95" w:rsidRDefault="008F6D95" w:rsidP="00553FA0">
      <w:pPr>
        <w:numPr>
          <w:ilvl w:val="0"/>
          <w:numId w:val="16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Proyectos de construcción, ingeniería y manufactura</w:t>
      </w:r>
      <w:r w:rsidRPr="008F6D95">
        <w:rPr>
          <w:rFonts w:ascii="Arial" w:eastAsia="Times New Roman" w:hAnsi="Arial" w:cs="Arial"/>
          <w:sz w:val="24"/>
          <w:szCs w:val="24"/>
          <w:lang w:val="es-PE"/>
        </w:rPr>
        <w:t xml:space="preserve">: En su mayoría, </w:t>
      </w:r>
      <w:r w:rsidRPr="008F6D95">
        <w:rPr>
          <w:rFonts w:ascii="Arial" w:eastAsia="Times New Roman" w:hAnsi="Arial" w:cs="Arial"/>
          <w:b/>
          <w:bCs/>
          <w:sz w:val="24"/>
          <w:szCs w:val="24"/>
          <w:lang w:val="es-PE"/>
        </w:rPr>
        <w:t>predictivo</w:t>
      </w:r>
      <w:r w:rsidRPr="008F6D95">
        <w:rPr>
          <w:rFonts w:ascii="Arial" w:eastAsia="Times New Roman" w:hAnsi="Arial" w:cs="Arial"/>
          <w:sz w:val="24"/>
          <w:szCs w:val="24"/>
          <w:lang w:val="es-PE"/>
        </w:rPr>
        <w:t xml:space="preserve"> debido a la estabilidad de los requerimientos y la necesidad de control estricto.</w:t>
      </w:r>
    </w:p>
    <w:p w14:paraId="79CC6F04" w14:textId="77777777" w:rsidR="008F6D95" w:rsidRPr="008F6D95" w:rsidRDefault="008F6D95" w:rsidP="00553FA0">
      <w:pPr>
        <w:numPr>
          <w:ilvl w:val="0"/>
          <w:numId w:val="16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Proyectos de desarrollo de software o innovación tecnológica</w:t>
      </w:r>
      <w:r w:rsidRPr="008F6D95">
        <w:rPr>
          <w:rFonts w:ascii="Arial" w:eastAsia="Times New Roman" w:hAnsi="Arial" w:cs="Arial"/>
          <w:sz w:val="24"/>
          <w:szCs w:val="24"/>
          <w:lang w:val="es-PE"/>
        </w:rPr>
        <w:t xml:space="preserve">: </w:t>
      </w:r>
      <w:r w:rsidRPr="008F6D95">
        <w:rPr>
          <w:rFonts w:ascii="Arial" w:eastAsia="Times New Roman" w:hAnsi="Arial" w:cs="Arial"/>
          <w:b/>
          <w:bCs/>
          <w:sz w:val="24"/>
          <w:szCs w:val="24"/>
          <w:lang w:val="es-PE"/>
        </w:rPr>
        <w:t>Ágil</w:t>
      </w:r>
      <w:r w:rsidRPr="008F6D95">
        <w:rPr>
          <w:rFonts w:ascii="Arial" w:eastAsia="Times New Roman" w:hAnsi="Arial" w:cs="Arial"/>
          <w:sz w:val="24"/>
          <w:szCs w:val="24"/>
          <w:lang w:val="es-PE"/>
        </w:rPr>
        <w:t>, dado que la adaptabilidad y la retroalimentación frecuente son críticas.</w:t>
      </w:r>
    </w:p>
    <w:p w14:paraId="32CBDC9F" w14:textId="77777777" w:rsidR="008F6D95" w:rsidRPr="008F6D95" w:rsidRDefault="008F6D95" w:rsidP="00553FA0">
      <w:pPr>
        <w:numPr>
          <w:ilvl w:val="0"/>
          <w:numId w:val="16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Proyectos complejos con componentes predecibles y dinámicos</w:t>
      </w:r>
      <w:r w:rsidRPr="008F6D95">
        <w:rPr>
          <w:rFonts w:ascii="Arial" w:eastAsia="Times New Roman" w:hAnsi="Arial" w:cs="Arial"/>
          <w:sz w:val="24"/>
          <w:szCs w:val="24"/>
          <w:lang w:val="es-PE"/>
        </w:rPr>
        <w:t xml:space="preserve">: </w:t>
      </w:r>
      <w:r w:rsidRPr="008F6D95">
        <w:rPr>
          <w:rFonts w:ascii="Arial" w:eastAsia="Times New Roman" w:hAnsi="Arial" w:cs="Arial"/>
          <w:b/>
          <w:bCs/>
          <w:sz w:val="24"/>
          <w:szCs w:val="24"/>
          <w:lang w:val="es-PE"/>
        </w:rPr>
        <w:t>Híbrido</w:t>
      </w:r>
      <w:r w:rsidRPr="008F6D95">
        <w:rPr>
          <w:rFonts w:ascii="Arial" w:eastAsia="Times New Roman" w:hAnsi="Arial" w:cs="Arial"/>
          <w:sz w:val="24"/>
          <w:szCs w:val="24"/>
          <w:lang w:val="es-PE"/>
        </w:rPr>
        <w:t>, combinando planificación estructurada y entregas iterativas.</w:t>
      </w:r>
    </w:p>
    <w:p w14:paraId="51DB9674" w14:textId="77777777" w:rsidR="008F6D95" w:rsidRPr="008F6D95" w:rsidRDefault="008F6D95" w:rsidP="00553FA0">
      <w:pPr>
        <w:numPr>
          <w:ilvl w:val="0"/>
          <w:numId w:val="163"/>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Proyectos con cambios regulatorios o requisitos de cliente evolutivos</w:t>
      </w:r>
      <w:r w:rsidRPr="008F6D95">
        <w:rPr>
          <w:rFonts w:ascii="Arial" w:eastAsia="Times New Roman" w:hAnsi="Arial" w:cs="Arial"/>
          <w:sz w:val="24"/>
          <w:szCs w:val="24"/>
          <w:lang w:val="es-PE"/>
        </w:rPr>
        <w:t xml:space="preserve">: </w:t>
      </w:r>
      <w:r w:rsidRPr="008F6D95">
        <w:rPr>
          <w:rFonts w:ascii="Arial" w:eastAsia="Times New Roman" w:hAnsi="Arial" w:cs="Arial"/>
          <w:b/>
          <w:bCs/>
          <w:sz w:val="24"/>
          <w:szCs w:val="24"/>
          <w:lang w:val="es-PE"/>
        </w:rPr>
        <w:t>Híbrido o ágil</w:t>
      </w:r>
      <w:r w:rsidRPr="008F6D95">
        <w:rPr>
          <w:rFonts w:ascii="Arial" w:eastAsia="Times New Roman" w:hAnsi="Arial" w:cs="Arial"/>
          <w:sz w:val="24"/>
          <w:szCs w:val="24"/>
          <w:lang w:val="es-PE"/>
        </w:rPr>
        <w:t>, según la estabilidad de los elementos centrales.</w:t>
      </w:r>
    </w:p>
    <w:p w14:paraId="3FFF7961"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Conclusión</w:t>
      </w:r>
    </w:p>
    <w:p w14:paraId="46E0632B"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Seleccionar el enfoque adecuado para cada proyecto es un proceso estratégico que depende de la naturaleza del proyecto, los riesgos, la participación de stakeholders, los recursos disponibles y la cultura del equipo. La </w:t>
      </w:r>
      <w:r w:rsidRPr="008F6D95">
        <w:rPr>
          <w:rFonts w:ascii="Arial" w:eastAsia="Times New Roman" w:hAnsi="Arial" w:cs="Arial"/>
          <w:b/>
          <w:bCs/>
          <w:sz w:val="24"/>
          <w:szCs w:val="24"/>
          <w:lang w:val="es-PE"/>
        </w:rPr>
        <w:t>gestión predictiva</w:t>
      </w:r>
      <w:r w:rsidRPr="008F6D95">
        <w:rPr>
          <w:rFonts w:ascii="Arial" w:eastAsia="Times New Roman" w:hAnsi="Arial" w:cs="Arial"/>
          <w:sz w:val="24"/>
          <w:szCs w:val="24"/>
          <w:lang w:val="es-PE"/>
        </w:rPr>
        <w:t xml:space="preserve"> es ideal para entornos estables, la </w:t>
      </w:r>
      <w:r w:rsidRPr="008F6D95">
        <w:rPr>
          <w:rFonts w:ascii="Arial" w:eastAsia="Times New Roman" w:hAnsi="Arial" w:cs="Arial"/>
          <w:b/>
          <w:bCs/>
          <w:sz w:val="24"/>
          <w:szCs w:val="24"/>
          <w:lang w:val="es-PE"/>
        </w:rPr>
        <w:t>gestión ágil</w:t>
      </w:r>
      <w:r w:rsidRPr="008F6D95">
        <w:rPr>
          <w:rFonts w:ascii="Arial" w:eastAsia="Times New Roman" w:hAnsi="Arial" w:cs="Arial"/>
          <w:sz w:val="24"/>
          <w:szCs w:val="24"/>
          <w:lang w:val="es-PE"/>
        </w:rPr>
        <w:t xml:space="preserve"> para entornos cambiantes y colaborativos, y la </w:t>
      </w:r>
      <w:r w:rsidRPr="008F6D95">
        <w:rPr>
          <w:rFonts w:ascii="Arial" w:eastAsia="Times New Roman" w:hAnsi="Arial" w:cs="Arial"/>
          <w:b/>
          <w:bCs/>
          <w:sz w:val="24"/>
          <w:szCs w:val="24"/>
          <w:lang w:val="es-PE"/>
        </w:rPr>
        <w:t>gestión híbrida</w:t>
      </w:r>
      <w:r w:rsidRPr="008F6D95">
        <w:rPr>
          <w:rFonts w:ascii="Arial" w:eastAsia="Times New Roman" w:hAnsi="Arial" w:cs="Arial"/>
          <w:sz w:val="24"/>
          <w:szCs w:val="24"/>
          <w:lang w:val="es-PE"/>
        </w:rPr>
        <w:t xml:space="preserve"> permite integrar lo mejor de ambos enfoques en proyectos mixtos o complejos. Una correcta elección aumenta la eficiencia, la adaptabilidad y la probabilidad de éxito del proyecto.</w:t>
      </w:r>
    </w:p>
    <w:p w14:paraId="4994C8DF" w14:textId="1B9F5669"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4AC2C6CC" w14:textId="2D5152FB"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23E93CFB" w14:textId="45D51BD6"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1B99B27E" w14:textId="726145C4"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18BE60AC" w14:textId="5A8F72AF"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4C2F995C" w14:textId="591B4CF1"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07639052" w14:textId="11A45A4E"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692924DF" w14:textId="6A78643D" w:rsidR="008F6D95" w:rsidRPr="00B03750" w:rsidRDefault="008F6D95" w:rsidP="008F6D95">
      <w:pPr>
        <w:spacing w:before="100" w:beforeAutospacing="1" w:after="100" w:afterAutospacing="1" w:line="360" w:lineRule="auto"/>
        <w:rPr>
          <w:rFonts w:ascii="Arial" w:eastAsia="Times New Roman" w:hAnsi="Arial" w:cs="Arial"/>
          <w:sz w:val="24"/>
          <w:szCs w:val="24"/>
          <w:lang w:val="es-PE"/>
        </w:rPr>
      </w:pPr>
    </w:p>
    <w:p w14:paraId="43FE232D" w14:textId="78A9FB8A" w:rsidR="008F6D95" w:rsidRPr="00B03750" w:rsidRDefault="008F6D95" w:rsidP="008F6D95">
      <w:pPr>
        <w:spacing w:before="100" w:beforeAutospacing="1" w:after="100" w:afterAutospacing="1" w:line="360" w:lineRule="auto"/>
        <w:rPr>
          <w:rFonts w:ascii="Arial" w:eastAsia="Times New Roman" w:hAnsi="Arial" w:cs="Arial"/>
          <w:b/>
          <w:bCs/>
          <w:sz w:val="32"/>
          <w:szCs w:val="32"/>
          <w:lang w:val="es-PE"/>
        </w:rPr>
      </w:pPr>
      <w:r w:rsidRPr="00B03750">
        <w:rPr>
          <w:rFonts w:ascii="Arial" w:eastAsia="Times New Roman" w:hAnsi="Arial" w:cs="Arial"/>
          <w:b/>
          <w:bCs/>
          <w:sz w:val="32"/>
          <w:szCs w:val="32"/>
          <w:lang w:val="es-PE"/>
        </w:rPr>
        <w:t>5. Herramientas y software</w:t>
      </w:r>
    </w:p>
    <w:p w14:paraId="68475724" w14:textId="05CA7BDB" w:rsidR="008F6D95" w:rsidRPr="008F6D95" w:rsidRDefault="008F6D95" w:rsidP="008F6D95">
      <w:pPr>
        <w:spacing w:before="100" w:beforeAutospacing="1" w:after="100" w:afterAutospacing="1" w:line="360" w:lineRule="auto"/>
        <w:rPr>
          <w:rFonts w:ascii="Arial" w:eastAsia="Times New Roman" w:hAnsi="Arial" w:cs="Arial"/>
          <w:sz w:val="28"/>
          <w:szCs w:val="28"/>
          <w:lang w:val="es-PE"/>
        </w:rPr>
      </w:pPr>
      <w:r w:rsidRPr="008F6D95">
        <w:rPr>
          <w:rFonts w:ascii="Arial" w:eastAsia="Times New Roman" w:hAnsi="Arial" w:cs="Arial"/>
          <w:b/>
          <w:bCs/>
          <w:sz w:val="28"/>
          <w:szCs w:val="28"/>
          <w:lang w:val="es-PE"/>
        </w:rPr>
        <w:t>5.1. Diagramas de Gantt (MS Project, Excel)</w:t>
      </w:r>
    </w:p>
    <w:p w14:paraId="1F8FA101"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Definición y propósito</w:t>
      </w:r>
    </w:p>
    <w:p w14:paraId="642061C7" w14:textId="28E034D5" w:rsidR="008F6D95" w:rsidRPr="00B03750"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Los </w:t>
      </w:r>
      <w:r w:rsidRPr="008F6D95">
        <w:rPr>
          <w:rFonts w:ascii="Arial" w:eastAsia="Times New Roman" w:hAnsi="Arial" w:cs="Arial"/>
          <w:b/>
          <w:bCs/>
          <w:sz w:val="24"/>
          <w:szCs w:val="24"/>
          <w:lang w:val="es-PE"/>
        </w:rPr>
        <w:t>diagramas de Gantt</w:t>
      </w:r>
      <w:r w:rsidRPr="008F6D95">
        <w:rPr>
          <w:rFonts w:ascii="Arial" w:eastAsia="Times New Roman" w:hAnsi="Arial" w:cs="Arial"/>
          <w:sz w:val="24"/>
          <w:szCs w:val="24"/>
          <w:lang w:val="es-PE"/>
        </w:rPr>
        <w:t xml:space="preserve"> son herramientas visuales que permiten planificar, programar y controlar las actividades de un proyecto. Representan gráficamente las tareas a lo largo del tiempo, mostrando la duración, la secuencia, las dependencias y los hitos principales del proyecto. Su objetivo principal es facilitar la gestión del cronograma, mejorar la comunicación entre los miembros del equipo y proporcionar un seguimiento claro del avance del proyecto.</w:t>
      </w:r>
    </w:p>
    <w:p w14:paraId="3C57980F" w14:textId="226208E2" w:rsidR="00720868" w:rsidRPr="008F6D95" w:rsidRDefault="00720868" w:rsidP="008F6D95">
      <w:pPr>
        <w:spacing w:before="100" w:beforeAutospacing="1" w:after="100" w:afterAutospacing="1" w:line="360" w:lineRule="auto"/>
        <w:ind w:firstLine="720"/>
        <w:rPr>
          <w:rFonts w:ascii="Arial" w:eastAsia="Times New Roman" w:hAnsi="Arial" w:cs="Arial"/>
          <w:sz w:val="24"/>
          <w:szCs w:val="24"/>
          <w:lang w:val="es-PE"/>
        </w:rPr>
      </w:pPr>
      <w:r w:rsidRPr="00B03750">
        <w:rPr>
          <w:rFonts w:ascii="Arial" w:eastAsia="Times New Roman" w:hAnsi="Arial" w:cs="Arial"/>
          <w:noProof/>
          <w:sz w:val="24"/>
          <w:szCs w:val="24"/>
          <w:lang w:val="es-PE"/>
        </w:rPr>
        <w:drawing>
          <wp:inline distT="0" distB="0" distL="0" distR="0" wp14:anchorId="25FB8B43" wp14:editId="569B8853">
            <wp:extent cx="5533650" cy="2571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536756" cy="2573194"/>
                    </a:xfrm>
                    <a:prstGeom prst="rect">
                      <a:avLst/>
                    </a:prstGeom>
                  </pic:spPr>
                </pic:pic>
              </a:graphicData>
            </a:graphic>
          </wp:inline>
        </w:drawing>
      </w:r>
    </w:p>
    <w:p w14:paraId="34E6DAB8"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Componentes de un diagrama de Gantt</w:t>
      </w:r>
    </w:p>
    <w:p w14:paraId="1761A368" w14:textId="77777777" w:rsidR="008F6D95" w:rsidRPr="008F6D95" w:rsidRDefault="008F6D95" w:rsidP="00553FA0">
      <w:pPr>
        <w:numPr>
          <w:ilvl w:val="0"/>
          <w:numId w:val="16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Tareas y actividades</w:t>
      </w:r>
      <w:r w:rsidRPr="008F6D95">
        <w:rPr>
          <w:rFonts w:ascii="Arial" w:eastAsia="Times New Roman" w:hAnsi="Arial" w:cs="Arial"/>
          <w:sz w:val="24"/>
          <w:szCs w:val="24"/>
          <w:lang w:val="es-PE"/>
        </w:rPr>
        <w:t>: Listado de todas las actividades necesarias para completar el proyecto.</w:t>
      </w:r>
    </w:p>
    <w:p w14:paraId="17C6891A" w14:textId="77777777" w:rsidR="008F6D95" w:rsidRPr="008F6D95" w:rsidRDefault="008F6D95" w:rsidP="00553FA0">
      <w:pPr>
        <w:numPr>
          <w:ilvl w:val="0"/>
          <w:numId w:val="16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Duración</w:t>
      </w:r>
      <w:r w:rsidRPr="008F6D95">
        <w:rPr>
          <w:rFonts w:ascii="Arial" w:eastAsia="Times New Roman" w:hAnsi="Arial" w:cs="Arial"/>
          <w:sz w:val="24"/>
          <w:szCs w:val="24"/>
          <w:lang w:val="es-PE"/>
        </w:rPr>
        <w:t>: Tiempo estimado para la realización de cada tarea, representado mediante barras horizontales.</w:t>
      </w:r>
    </w:p>
    <w:p w14:paraId="36866664" w14:textId="77777777" w:rsidR="008F6D95" w:rsidRPr="008F6D95" w:rsidRDefault="008F6D95" w:rsidP="00553FA0">
      <w:pPr>
        <w:numPr>
          <w:ilvl w:val="0"/>
          <w:numId w:val="16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Dependencias</w:t>
      </w:r>
      <w:r w:rsidRPr="008F6D95">
        <w:rPr>
          <w:rFonts w:ascii="Arial" w:eastAsia="Times New Roman" w:hAnsi="Arial" w:cs="Arial"/>
          <w:sz w:val="24"/>
          <w:szCs w:val="24"/>
          <w:lang w:val="es-PE"/>
        </w:rPr>
        <w:t>: Relaciones entre tareas, indicando qué actividades deben completarse antes de iniciar otras.</w:t>
      </w:r>
    </w:p>
    <w:p w14:paraId="5D12C9CA" w14:textId="77777777" w:rsidR="008F6D95" w:rsidRPr="008F6D95" w:rsidRDefault="008F6D95" w:rsidP="00553FA0">
      <w:pPr>
        <w:numPr>
          <w:ilvl w:val="0"/>
          <w:numId w:val="16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Hitos</w:t>
      </w:r>
      <w:r w:rsidRPr="008F6D95">
        <w:rPr>
          <w:rFonts w:ascii="Arial" w:eastAsia="Times New Roman" w:hAnsi="Arial" w:cs="Arial"/>
          <w:sz w:val="24"/>
          <w:szCs w:val="24"/>
          <w:lang w:val="es-PE"/>
        </w:rPr>
        <w:t xml:space="preserve">: Puntos importantes del proyecto que marcan logros o </w:t>
      </w:r>
      <w:proofErr w:type="gramStart"/>
      <w:r w:rsidRPr="008F6D95">
        <w:rPr>
          <w:rFonts w:ascii="Arial" w:eastAsia="Times New Roman" w:hAnsi="Arial" w:cs="Arial"/>
          <w:sz w:val="24"/>
          <w:szCs w:val="24"/>
          <w:lang w:val="es-PE"/>
        </w:rPr>
        <w:t>entregables clave</w:t>
      </w:r>
      <w:proofErr w:type="gramEnd"/>
      <w:r w:rsidRPr="008F6D95">
        <w:rPr>
          <w:rFonts w:ascii="Arial" w:eastAsia="Times New Roman" w:hAnsi="Arial" w:cs="Arial"/>
          <w:sz w:val="24"/>
          <w:szCs w:val="24"/>
          <w:lang w:val="es-PE"/>
        </w:rPr>
        <w:t>.</w:t>
      </w:r>
    </w:p>
    <w:p w14:paraId="34D444D1" w14:textId="77777777" w:rsidR="008F6D95" w:rsidRPr="008F6D95" w:rsidRDefault="008F6D95" w:rsidP="00553FA0">
      <w:pPr>
        <w:numPr>
          <w:ilvl w:val="0"/>
          <w:numId w:val="164"/>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Fechas de inicio y fin</w:t>
      </w:r>
      <w:r w:rsidRPr="008F6D95">
        <w:rPr>
          <w:rFonts w:ascii="Arial" w:eastAsia="Times New Roman" w:hAnsi="Arial" w:cs="Arial"/>
          <w:sz w:val="24"/>
          <w:szCs w:val="24"/>
          <w:lang w:val="es-PE"/>
        </w:rPr>
        <w:t>: Calendario que permite visualizar cuándo inicia y termina cada actividad.</w:t>
      </w:r>
    </w:p>
    <w:p w14:paraId="74500110"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Herramientas más utilizadas</w:t>
      </w:r>
    </w:p>
    <w:p w14:paraId="3C45C0EB" w14:textId="77777777" w:rsidR="008F6D95" w:rsidRPr="008F6D95" w:rsidRDefault="008F6D95" w:rsidP="00553FA0">
      <w:pPr>
        <w:numPr>
          <w:ilvl w:val="0"/>
          <w:numId w:val="165"/>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MS Project</w:t>
      </w:r>
      <w:r w:rsidRPr="008F6D95">
        <w:rPr>
          <w:rFonts w:ascii="Arial" w:eastAsia="Times New Roman" w:hAnsi="Arial" w:cs="Arial"/>
          <w:sz w:val="24"/>
          <w:szCs w:val="24"/>
          <w:lang w:val="es-PE"/>
        </w:rPr>
        <w:t>: Software especializado en gestión de proyectos que permite crear diagramas de Gantt detallados, asignar recursos, calcular rutas críticas, establecer dependencias y generar informes de avance. Es ideal para proyectos complejos con múltiples tareas y recursos.</w:t>
      </w:r>
    </w:p>
    <w:p w14:paraId="5B06C5D2" w14:textId="77777777" w:rsidR="008F6D95" w:rsidRPr="008F6D95" w:rsidRDefault="008F6D95" w:rsidP="00553FA0">
      <w:pPr>
        <w:numPr>
          <w:ilvl w:val="0"/>
          <w:numId w:val="165"/>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Excel</w:t>
      </w:r>
      <w:r w:rsidRPr="008F6D95">
        <w:rPr>
          <w:rFonts w:ascii="Arial" w:eastAsia="Times New Roman" w:hAnsi="Arial" w:cs="Arial"/>
          <w:sz w:val="24"/>
          <w:szCs w:val="24"/>
          <w:lang w:val="es-PE"/>
        </w:rPr>
        <w:t>: Herramienta versátil que, mediante plantillas y formatos condicionales, permite elaborar diagramas de Gantt sencillos. Es adecuada para proyectos pequeños o medianos, y facilita la personalización y el intercambio de información.</w:t>
      </w:r>
    </w:p>
    <w:p w14:paraId="2DDFE9F3" w14:textId="77777777" w:rsidR="008F6D95" w:rsidRPr="008F6D95" w:rsidRDefault="008F6D95" w:rsidP="008F6D95">
      <w:pPr>
        <w:spacing w:after="0"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pict w14:anchorId="3BF47D32">
          <v:rect id="_x0000_i2266" style="width:0;height:1.5pt" o:hralign="center" o:hrstd="t" o:hr="t" fillcolor="#a0a0a0" stroked="f"/>
        </w:pict>
      </w:r>
    </w:p>
    <w:p w14:paraId="021ECEE5"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Ventajas del uso de diagramas de Gantt</w:t>
      </w:r>
    </w:p>
    <w:p w14:paraId="72F3E2D5" w14:textId="77777777" w:rsidR="008F6D95" w:rsidRPr="008F6D95" w:rsidRDefault="008F6D95" w:rsidP="00553FA0">
      <w:pPr>
        <w:numPr>
          <w:ilvl w:val="0"/>
          <w:numId w:val="16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Visualización clara del cronograma</w:t>
      </w:r>
      <w:r w:rsidRPr="008F6D95">
        <w:rPr>
          <w:rFonts w:ascii="Arial" w:eastAsia="Times New Roman" w:hAnsi="Arial" w:cs="Arial"/>
          <w:sz w:val="24"/>
          <w:szCs w:val="24"/>
          <w:lang w:val="es-PE"/>
        </w:rPr>
        <w:t>: Facilita la comprensión de la secuencia y duración de las actividades.</w:t>
      </w:r>
    </w:p>
    <w:p w14:paraId="1151F5B4" w14:textId="77777777" w:rsidR="008F6D95" w:rsidRPr="008F6D95" w:rsidRDefault="008F6D95" w:rsidP="00553FA0">
      <w:pPr>
        <w:numPr>
          <w:ilvl w:val="0"/>
          <w:numId w:val="16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Gestión de dependencias</w:t>
      </w:r>
      <w:r w:rsidRPr="008F6D95">
        <w:rPr>
          <w:rFonts w:ascii="Arial" w:eastAsia="Times New Roman" w:hAnsi="Arial" w:cs="Arial"/>
          <w:sz w:val="24"/>
          <w:szCs w:val="24"/>
          <w:lang w:val="es-PE"/>
        </w:rPr>
        <w:t>: Permite identificar tareas críticas y relaciones entre actividades, evitando retrasos.</w:t>
      </w:r>
    </w:p>
    <w:p w14:paraId="104BA939" w14:textId="77777777" w:rsidR="008F6D95" w:rsidRPr="008F6D95" w:rsidRDefault="008F6D95" w:rsidP="00553FA0">
      <w:pPr>
        <w:numPr>
          <w:ilvl w:val="0"/>
          <w:numId w:val="16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Seguimiento del progreso</w:t>
      </w:r>
      <w:r w:rsidRPr="008F6D95">
        <w:rPr>
          <w:rFonts w:ascii="Arial" w:eastAsia="Times New Roman" w:hAnsi="Arial" w:cs="Arial"/>
          <w:sz w:val="24"/>
          <w:szCs w:val="24"/>
          <w:lang w:val="es-PE"/>
        </w:rPr>
        <w:t>: Facilita comparar el avance real con lo planificado y detectar desviaciones a tiempo.</w:t>
      </w:r>
    </w:p>
    <w:p w14:paraId="41A7B757" w14:textId="77777777" w:rsidR="008F6D95" w:rsidRPr="008F6D95" w:rsidRDefault="008F6D95" w:rsidP="00553FA0">
      <w:pPr>
        <w:numPr>
          <w:ilvl w:val="0"/>
          <w:numId w:val="166"/>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Comunicación efectiva</w:t>
      </w:r>
      <w:r w:rsidRPr="008F6D95">
        <w:rPr>
          <w:rFonts w:ascii="Arial" w:eastAsia="Times New Roman" w:hAnsi="Arial" w:cs="Arial"/>
          <w:sz w:val="24"/>
          <w:szCs w:val="24"/>
          <w:lang w:val="es-PE"/>
        </w:rPr>
        <w:t>: Ayuda a que todos los miembros del equipo y stakeholders comprendan el estado del proyecto.</w:t>
      </w:r>
    </w:p>
    <w:p w14:paraId="30FBA45E"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Limitaciones de los diagramas de Gantt</w:t>
      </w:r>
    </w:p>
    <w:p w14:paraId="40DD6A10" w14:textId="77777777" w:rsidR="008F6D95" w:rsidRPr="008F6D95" w:rsidRDefault="008F6D95" w:rsidP="00553FA0">
      <w:pPr>
        <w:numPr>
          <w:ilvl w:val="0"/>
          <w:numId w:val="167"/>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Complejidad en proyectos grandes</w:t>
      </w:r>
      <w:r w:rsidRPr="008F6D95">
        <w:rPr>
          <w:rFonts w:ascii="Arial" w:eastAsia="Times New Roman" w:hAnsi="Arial" w:cs="Arial"/>
          <w:sz w:val="24"/>
          <w:szCs w:val="24"/>
          <w:lang w:val="es-PE"/>
        </w:rPr>
        <w:t>: Los diagramas pueden volverse difíciles de interpretar cuando hay muchas tareas y dependencias.</w:t>
      </w:r>
    </w:p>
    <w:p w14:paraId="093ABF55" w14:textId="77777777" w:rsidR="008F6D95" w:rsidRPr="008F6D95" w:rsidRDefault="008F6D95" w:rsidP="00553FA0">
      <w:pPr>
        <w:numPr>
          <w:ilvl w:val="0"/>
          <w:numId w:val="167"/>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Actualización constante</w:t>
      </w:r>
      <w:r w:rsidRPr="008F6D95">
        <w:rPr>
          <w:rFonts w:ascii="Arial" w:eastAsia="Times New Roman" w:hAnsi="Arial" w:cs="Arial"/>
          <w:sz w:val="24"/>
          <w:szCs w:val="24"/>
          <w:lang w:val="es-PE"/>
        </w:rPr>
        <w:t>: Requiere mantener la información actualizada para reflejar cambios en fechas, recursos o prioridades.</w:t>
      </w:r>
    </w:p>
    <w:p w14:paraId="2DCAD95A" w14:textId="77777777" w:rsidR="008F6D95" w:rsidRPr="008F6D95" w:rsidRDefault="008F6D95" w:rsidP="00553FA0">
      <w:pPr>
        <w:numPr>
          <w:ilvl w:val="0"/>
          <w:numId w:val="167"/>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Enfoque en tiempo más que en costo o calidad</w:t>
      </w:r>
      <w:r w:rsidRPr="008F6D95">
        <w:rPr>
          <w:rFonts w:ascii="Arial" w:eastAsia="Times New Roman" w:hAnsi="Arial" w:cs="Arial"/>
          <w:sz w:val="24"/>
          <w:szCs w:val="24"/>
          <w:lang w:val="es-PE"/>
        </w:rPr>
        <w:t>: Aunque permiten planificar actividades, no muestran directamente otros factores críticos del proyecto como presupuesto o riesgos.</w:t>
      </w:r>
    </w:p>
    <w:p w14:paraId="7604C593"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Conclusión</w:t>
      </w:r>
    </w:p>
    <w:p w14:paraId="301C849A"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Los </w:t>
      </w:r>
      <w:r w:rsidRPr="008F6D95">
        <w:rPr>
          <w:rFonts w:ascii="Arial" w:eastAsia="Times New Roman" w:hAnsi="Arial" w:cs="Arial"/>
          <w:b/>
          <w:bCs/>
          <w:sz w:val="24"/>
          <w:szCs w:val="24"/>
          <w:lang w:val="es-PE"/>
        </w:rPr>
        <w:t>diagramas de Gantt</w:t>
      </w:r>
      <w:r w:rsidRPr="008F6D95">
        <w:rPr>
          <w:rFonts w:ascii="Arial" w:eastAsia="Times New Roman" w:hAnsi="Arial" w:cs="Arial"/>
          <w:sz w:val="24"/>
          <w:szCs w:val="24"/>
          <w:lang w:val="es-PE"/>
        </w:rPr>
        <w:t xml:space="preserve"> son herramientas esenciales para la gestión del cronograma de un proyecto, ya que proporcionan una representación visual clara de tareas, duraciones, dependencias y hitos. MS Project ofrece funcionalidades avanzadas para proyectos complejos, mientras que Excel permite soluciones más simples y flexibles. Utilizados correctamente, facilitan la planificación, el seguimiento y la comunicación efectiva dentro del equipo de proyecto.</w:t>
      </w:r>
    </w:p>
    <w:p w14:paraId="63E147B2" w14:textId="77777777" w:rsidR="008F6D95" w:rsidRPr="008F6D95" w:rsidRDefault="008F6D95" w:rsidP="008F6D95">
      <w:pPr>
        <w:spacing w:before="100" w:beforeAutospacing="1" w:after="100" w:afterAutospacing="1" w:line="360" w:lineRule="auto"/>
        <w:rPr>
          <w:rFonts w:ascii="Arial" w:eastAsia="Times New Roman" w:hAnsi="Arial" w:cs="Arial"/>
          <w:sz w:val="28"/>
          <w:szCs w:val="28"/>
          <w:lang w:val="es-PE"/>
        </w:rPr>
      </w:pPr>
      <w:r w:rsidRPr="008F6D95">
        <w:rPr>
          <w:rFonts w:ascii="Arial" w:eastAsia="Times New Roman" w:hAnsi="Arial" w:cs="Arial"/>
          <w:b/>
          <w:bCs/>
          <w:sz w:val="28"/>
          <w:szCs w:val="28"/>
          <w:lang w:val="es-PE"/>
        </w:rPr>
        <w:t>5.2. Tableros visuales (Trello, Jira)</w:t>
      </w:r>
    </w:p>
    <w:p w14:paraId="0DD965F6"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Definición y propósito</w:t>
      </w:r>
    </w:p>
    <w:p w14:paraId="682936AD" w14:textId="77777777" w:rsidR="008F6D95" w:rsidRPr="008F6D95" w:rsidRDefault="008F6D95" w:rsidP="008F6D95">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Los </w:t>
      </w:r>
      <w:r w:rsidRPr="008F6D95">
        <w:rPr>
          <w:rFonts w:ascii="Arial" w:eastAsia="Times New Roman" w:hAnsi="Arial" w:cs="Arial"/>
          <w:b/>
          <w:bCs/>
          <w:sz w:val="24"/>
          <w:szCs w:val="24"/>
          <w:lang w:val="es-PE"/>
        </w:rPr>
        <w:t>tableros visuales</w:t>
      </w:r>
      <w:r w:rsidRPr="008F6D95">
        <w:rPr>
          <w:rFonts w:ascii="Arial" w:eastAsia="Times New Roman" w:hAnsi="Arial" w:cs="Arial"/>
          <w:sz w:val="24"/>
          <w:szCs w:val="24"/>
          <w:lang w:val="es-PE"/>
        </w:rPr>
        <w:t xml:space="preserve"> son herramientas digitales que permiten organizar, gestionar y supervisar las tareas de un proyecto de manera gráfica e intuitiva. Facilitan la planificación y seguimiento del trabajo en equipo, promoviendo la transparencia y la colaboración. Cada tarea se representa como una tarjeta o ítem dentro de columnas que reflejan estados o fases del flujo de trabajo, lo que permite identificar rápidamente el progreso y los cuellos de botella del proyecto.</w:t>
      </w:r>
    </w:p>
    <w:p w14:paraId="3D0215C2"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Herramientas más utilizadas</w:t>
      </w:r>
    </w:p>
    <w:p w14:paraId="1409969C" w14:textId="77777777" w:rsidR="008F6D95" w:rsidRPr="008F6D95" w:rsidRDefault="008F6D95" w:rsidP="00553FA0">
      <w:pPr>
        <w:numPr>
          <w:ilvl w:val="0"/>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Trello</w:t>
      </w:r>
      <w:r w:rsidRPr="008F6D95">
        <w:rPr>
          <w:rFonts w:ascii="Arial" w:eastAsia="Times New Roman" w:hAnsi="Arial" w:cs="Arial"/>
          <w:sz w:val="24"/>
          <w:szCs w:val="24"/>
          <w:lang w:val="es-PE"/>
        </w:rPr>
        <w:t>:</w:t>
      </w:r>
    </w:p>
    <w:p w14:paraId="4EE39E10"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Plataforma basada en tableros y tarjetas, ideal para equipos pequeños o medianos.</w:t>
      </w:r>
    </w:p>
    <w:p w14:paraId="0D3398EB"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 xml:space="preserve">Permite organizar tareas en columnas que representan estados del proceso, como </w:t>
      </w:r>
      <w:r w:rsidRPr="008F6D95">
        <w:rPr>
          <w:rFonts w:ascii="Arial" w:eastAsia="Times New Roman" w:hAnsi="Arial" w:cs="Arial"/>
          <w:i/>
          <w:iCs/>
          <w:sz w:val="24"/>
          <w:szCs w:val="24"/>
          <w:lang w:val="es-PE"/>
        </w:rPr>
        <w:t>Por hacer</w:t>
      </w:r>
      <w:r w:rsidRPr="008F6D95">
        <w:rPr>
          <w:rFonts w:ascii="Arial" w:eastAsia="Times New Roman" w:hAnsi="Arial" w:cs="Arial"/>
          <w:sz w:val="24"/>
          <w:szCs w:val="24"/>
          <w:lang w:val="es-PE"/>
        </w:rPr>
        <w:t xml:space="preserve">, </w:t>
      </w:r>
      <w:r w:rsidRPr="008F6D95">
        <w:rPr>
          <w:rFonts w:ascii="Arial" w:eastAsia="Times New Roman" w:hAnsi="Arial" w:cs="Arial"/>
          <w:i/>
          <w:iCs/>
          <w:sz w:val="24"/>
          <w:szCs w:val="24"/>
          <w:lang w:val="es-PE"/>
        </w:rPr>
        <w:t>En progreso</w:t>
      </w:r>
      <w:r w:rsidRPr="008F6D95">
        <w:rPr>
          <w:rFonts w:ascii="Arial" w:eastAsia="Times New Roman" w:hAnsi="Arial" w:cs="Arial"/>
          <w:sz w:val="24"/>
          <w:szCs w:val="24"/>
          <w:lang w:val="es-PE"/>
        </w:rPr>
        <w:t xml:space="preserve"> y </w:t>
      </w:r>
      <w:r w:rsidRPr="008F6D95">
        <w:rPr>
          <w:rFonts w:ascii="Arial" w:eastAsia="Times New Roman" w:hAnsi="Arial" w:cs="Arial"/>
          <w:i/>
          <w:iCs/>
          <w:sz w:val="24"/>
          <w:szCs w:val="24"/>
          <w:lang w:val="es-PE"/>
        </w:rPr>
        <w:t>Completado</w:t>
      </w:r>
      <w:r w:rsidRPr="008F6D95">
        <w:rPr>
          <w:rFonts w:ascii="Arial" w:eastAsia="Times New Roman" w:hAnsi="Arial" w:cs="Arial"/>
          <w:sz w:val="24"/>
          <w:szCs w:val="24"/>
          <w:lang w:val="es-PE"/>
        </w:rPr>
        <w:t>.</w:t>
      </w:r>
    </w:p>
    <w:p w14:paraId="0F7E1F54"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Facilita la asignación de responsables, fechas de vencimiento, etiquetas y comentarios.</w:t>
      </w:r>
    </w:p>
    <w:p w14:paraId="74849694"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Su simplicidad lo hace accesible y fácil de implementar en proyectos ágiles y colaborativos.</w:t>
      </w:r>
    </w:p>
    <w:p w14:paraId="1D91AD65" w14:textId="77777777" w:rsidR="008F6D95" w:rsidRPr="008F6D95" w:rsidRDefault="008F6D95" w:rsidP="00553FA0">
      <w:pPr>
        <w:numPr>
          <w:ilvl w:val="0"/>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Jira</w:t>
      </w:r>
      <w:r w:rsidRPr="008F6D95">
        <w:rPr>
          <w:rFonts w:ascii="Arial" w:eastAsia="Times New Roman" w:hAnsi="Arial" w:cs="Arial"/>
          <w:sz w:val="24"/>
          <w:szCs w:val="24"/>
          <w:lang w:val="es-PE"/>
        </w:rPr>
        <w:t>:</w:t>
      </w:r>
    </w:p>
    <w:p w14:paraId="78B5B875"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Herramienta profesional enfocada en la gestión de proyectos de software y equipos ágiles.</w:t>
      </w:r>
    </w:p>
    <w:p w14:paraId="6E724641"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Permite planificar sprints, rastrear incidencias, gestionar backlog y generar reportes de desempeño.</w:t>
      </w:r>
    </w:p>
    <w:p w14:paraId="30FE1F3B"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Soporta metodologías ágiles como Scrum y Kanban, ofreciendo métricas detalladas sobre velocidad, carga de trabajo y eficiencia del equipo.</w:t>
      </w:r>
    </w:p>
    <w:p w14:paraId="2000D867" w14:textId="77777777" w:rsidR="008F6D95" w:rsidRPr="008F6D95" w:rsidRDefault="008F6D95" w:rsidP="00553FA0">
      <w:pPr>
        <w:numPr>
          <w:ilvl w:val="1"/>
          <w:numId w:val="168"/>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sz w:val="24"/>
          <w:szCs w:val="24"/>
          <w:lang w:val="es-PE"/>
        </w:rPr>
        <w:t>Adecuada para proyectos complejos y equipos grandes que requieren control y seguimiento exhaustivo de tareas y procesos.</w:t>
      </w:r>
    </w:p>
    <w:p w14:paraId="5B7AA336" w14:textId="7E6DDE13" w:rsidR="008F6D95" w:rsidRPr="008F6D95" w:rsidRDefault="00720868" w:rsidP="008F6D95">
      <w:pPr>
        <w:spacing w:after="0" w:line="360" w:lineRule="auto"/>
        <w:rPr>
          <w:rFonts w:ascii="Arial" w:eastAsia="Times New Roman" w:hAnsi="Arial" w:cs="Arial"/>
          <w:sz w:val="24"/>
          <w:szCs w:val="24"/>
          <w:lang w:val="es-PE"/>
        </w:rPr>
      </w:pPr>
      <w:r w:rsidRPr="00B03750">
        <w:rPr>
          <w:rFonts w:ascii="Arial" w:eastAsia="Times New Roman" w:hAnsi="Arial" w:cs="Arial"/>
          <w:noProof/>
          <w:sz w:val="24"/>
          <w:szCs w:val="24"/>
          <w:lang w:val="es-PE"/>
        </w:rPr>
        <w:drawing>
          <wp:inline distT="0" distB="0" distL="0" distR="0" wp14:anchorId="57ED6E18" wp14:editId="33B3B11A">
            <wp:extent cx="6286500" cy="3075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0">
                      <a:extLst>
                        <a:ext uri="{28A0092B-C50C-407E-A947-70E740481C1C}">
                          <a14:useLocalDpi xmlns:a14="http://schemas.microsoft.com/office/drawing/2010/main" val="0"/>
                        </a:ext>
                      </a:extLst>
                    </a:blip>
                    <a:stretch>
                      <a:fillRect/>
                    </a:stretch>
                  </pic:blipFill>
                  <pic:spPr>
                    <a:xfrm>
                      <a:off x="0" y="0"/>
                      <a:ext cx="6286500" cy="3075940"/>
                    </a:xfrm>
                    <a:prstGeom prst="rect">
                      <a:avLst/>
                    </a:prstGeom>
                  </pic:spPr>
                </pic:pic>
              </a:graphicData>
            </a:graphic>
          </wp:inline>
        </w:drawing>
      </w:r>
    </w:p>
    <w:p w14:paraId="0AD42683"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Ventajas de los tableros visuales</w:t>
      </w:r>
    </w:p>
    <w:p w14:paraId="07D6258B" w14:textId="77777777" w:rsidR="008F6D95" w:rsidRPr="008F6D95" w:rsidRDefault="008F6D95" w:rsidP="00553FA0">
      <w:pPr>
        <w:numPr>
          <w:ilvl w:val="0"/>
          <w:numId w:val="16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Visualización clara del flujo de trabajo</w:t>
      </w:r>
      <w:r w:rsidRPr="008F6D95">
        <w:rPr>
          <w:rFonts w:ascii="Arial" w:eastAsia="Times New Roman" w:hAnsi="Arial" w:cs="Arial"/>
          <w:sz w:val="24"/>
          <w:szCs w:val="24"/>
          <w:lang w:val="es-PE"/>
        </w:rPr>
        <w:t>: Permite identificar el estado de cada tarea y la progresión del proyecto.</w:t>
      </w:r>
    </w:p>
    <w:p w14:paraId="3D6AF095" w14:textId="77777777" w:rsidR="008F6D95" w:rsidRPr="008F6D95" w:rsidRDefault="008F6D95" w:rsidP="00553FA0">
      <w:pPr>
        <w:numPr>
          <w:ilvl w:val="0"/>
          <w:numId w:val="16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Facilitan la colaboración</w:t>
      </w:r>
      <w:r w:rsidRPr="008F6D95">
        <w:rPr>
          <w:rFonts w:ascii="Arial" w:eastAsia="Times New Roman" w:hAnsi="Arial" w:cs="Arial"/>
          <w:sz w:val="24"/>
          <w:szCs w:val="24"/>
          <w:lang w:val="es-PE"/>
        </w:rPr>
        <w:t>: Todos los miembros del equipo pueden ver, actualizar y comentar las tareas en tiempo real.</w:t>
      </w:r>
    </w:p>
    <w:p w14:paraId="4A9C489D" w14:textId="77777777" w:rsidR="008F6D95" w:rsidRPr="008F6D95" w:rsidRDefault="008F6D95" w:rsidP="00553FA0">
      <w:pPr>
        <w:numPr>
          <w:ilvl w:val="0"/>
          <w:numId w:val="16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Flexibilidad</w:t>
      </w:r>
      <w:r w:rsidRPr="008F6D95">
        <w:rPr>
          <w:rFonts w:ascii="Arial" w:eastAsia="Times New Roman" w:hAnsi="Arial" w:cs="Arial"/>
          <w:sz w:val="24"/>
          <w:szCs w:val="24"/>
          <w:lang w:val="es-PE"/>
        </w:rPr>
        <w:t>: Adaptables a diferentes metodologías y tipos de proyectos, desde ágiles hasta tradicionales.</w:t>
      </w:r>
    </w:p>
    <w:p w14:paraId="689A899F" w14:textId="77777777" w:rsidR="008F6D95" w:rsidRPr="008F6D95" w:rsidRDefault="008F6D95" w:rsidP="00553FA0">
      <w:pPr>
        <w:numPr>
          <w:ilvl w:val="0"/>
          <w:numId w:val="169"/>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Transparencia y control</w:t>
      </w:r>
      <w:r w:rsidRPr="008F6D95">
        <w:rPr>
          <w:rFonts w:ascii="Arial" w:eastAsia="Times New Roman" w:hAnsi="Arial" w:cs="Arial"/>
          <w:sz w:val="24"/>
          <w:szCs w:val="24"/>
          <w:lang w:val="es-PE"/>
        </w:rPr>
        <w:t>: Facilitan la asignación de responsabilidades y la supervisión del avance, reduciendo riesgos de retrasos.</w:t>
      </w:r>
    </w:p>
    <w:p w14:paraId="5C1787A7"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Limitaciones de los tableros visuales</w:t>
      </w:r>
    </w:p>
    <w:p w14:paraId="0DBC0A02" w14:textId="77777777" w:rsidR="008F6D95" w:rsidRPr="008F6D95" w:rsidRDefault="008F6D95" w:rsidP="00553FA0">
      <w:pPr>
        <w:numPr>
          <w:ilvl w:val="0"/>
          <w:numId w:val="17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Dependencia de la disciplina del equipo</w:t>
      </w:r>
      <w:r w:rsidRPr="008F6D95">
        <w:rPr>
          <w:rFonts w:ascii="Arial" w:eastAsia="Times New Roman" w:hAnsi="Arial" w:cs="Arial"/>
          <w:sz w:val="24"/>
          <w:szCs w:val="24"/>
          <w:lang w:val="es-PE"/>
        </w:rPr>
        <w:t>: Requiere que los miembros actualicen constantemente el estado de las tareas.</w:t>
      </w:r>
    </w:p>
    <w:p w14:paraId="01D89744" w14:textId="77777777" w:rsidR="008F6D95" w:rsidRPr="008F6D95" w:rsidRDefault="008F6D95" w:rsidP="00553FA0">
      <w:pPr>
        <w:numPr>
          <w:ilvl w:val="0"/>
          <w:numId w:val="17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Complejidad en proyectos grandes</w:t>
      </w:r>
      <w:r w:rsidRPr="008F6D95">
        <w:rPr>
          <w:rFonts w:ascii="Arial" w:eastAsia="Times New Roman" w:hAnsi="Arial" w:cs="Arial"/>
          <w:sz w:val="24"/>
          <w:szCs w:val="24"/>
          <w:lang w:val="es-PE"/>
        </w:rPr>
        <w:t>: Con un número elevado de tareas, los tableros pueden volverse difíciles de gestionar y seguir.</w:t>
      </w:r>
    </w:p>
    <w:p w14:paraId="6D2FC971" w14:textId="77777777" w:rsidR="008F6D95" w:rsidRPr="008F6D95" w:rsidRDefault="008F6D95" w:rsidP="00553FA0">
      <w:pPr>
        <w:numPr>
          <w:ilvl w:val="0"/>
          <w:numId w:val="170"/>
        </w:num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Menor integración con planificación financiera</w:t>
      </w:r>
      <w:r w:rsidRPr="008F6D95">
        <w:rPr>
          <w:rFonts w:ascii="Arial" w:eastAsia="Times New Roman" w:hAnsi="Arial" w:cs="Arial"/>
          <w:sz w:val="24"/>
          <w:szCs w:val="24"/>
          <w:lang w:val="es-PE"/>
        </w:rPr>
        <w:t>: Estas herramientas se enfocan en tareas y procesos, pero no siempre proporcionan control detallado de presupuesto o recursos.</w:t>
      </w:r>
    </w:p>
    <w:p w14:paraId="5D776003"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r w:rsidRPr="008F6D95">
        <w:rPr>
          <w:rFonts w:ascii="Arial" w:eastAsia="Times New Roman" w:hAnsi="Arial" w:cs="Arial"/>
          <w:b/>
          <w:bCs/>
          <w:sz w:val="24"/>
          <w:szCs w:val="24"/>
          <w:lang w:val="es-PE"/>
        </w:rPr>
        <w:t>Conclusión</w:t>
      </w:r>
    </w:p>
    <w:p w14:paraId="47AB4B93" w14:textId="77777777" w:rsidR="008F6D95" w:rsidRPr="008F6D95" w:rsidRDefault="008F6D95" w:rsidP="00720868">
      <w:pPr>
        <w:spacing w:before="100" w:beforeAutospacing="1" w:after="100" w:afterAutospacing="1" w:line="360" w:lineRule="auto"/>
        <w:ind w:firstLine="720"/>
        <w:rPr>
          <w:rFonts w:ascii="Arial" w:eastAsia="Times New Roman" w:hAnsi="Arial" w:cs="Arial"/>
          <w:sz w:val="24"/>
          <w:szCs w:val="24"/>
          <w:lang w:val="es-PE"/>
        </w:rPr>
      </w:pPr>
      <w:r w:rsidRPr="008F6D95">
        <w:rPr>
          <w:rFonts w:ascii="Arial" w:eastAsia="Times New Roman" w:hAnsi="Arial" w:cs="Arial"/>
          <w:sz w:val="24"/>
          <w:szCs w:val="24"/>
          <w:lang w:val="es-PE"/>
        </w:rPr>
        <w:t xml:space="preserve">Los </w:t>
      </w:r>
      <w:r w:rsidRPr="008F6D95">
        <w:rPr>
          <w:rFonts w:ascii="Arial" w:eastAsia="Times New Roman" w:hAnsi="Arial" w:cs="Arial"/>
          <w:b/>
          <w:bCs/>
          <w:sz w:val="24"/>
          <w:szCs w:val="24"/>
          <w:lang w:val="es-PE"/>
        </w:rPr>
        <w:t>tableros visuales</w:t>
      </w:r>
      <w:r w:rsidRPr="008F6D95">
        <w:rPr>
          <w:rFonts w:ascii="Arial" w:eastAsia="Times New Roman" w:hAnsi="Arial" w:cs="Arial"/>
          <w:sz w:val="24"/>
          <w:szCs w:val="24"/>
          <w:lang w:val="es-PE"/>
        </w:rPr>
        <w:t xml:space="preserve"> son una herramienta clave para la gestión de proyectos modernos, ofreciendo claridad, colaboración y control sobre el flujo de trabajo. Trello es ideal para proyectos más simples y equipos pequeños, mientras que Jira es más potente para entornos complejos y equipos ágiles. Utilizados de manera efectiva, estos tableros aumentan la productividad, facilitan la comunicación y permiten la adaptación rápida a cambios durante el desarrollo del proyecto.</w:t>
      </w:r>
    </w:p>
    <w:p w14:paraId="3BBACCEE" w14:textId="77777777" w:rsidR="000C7B40" w:rsidRPr="00B03750" w:rsidRDefault="000C7B40" w:rsidP="000C7B40">
      <w:pPr>
        <w:pStyle w:val="NormalWeb"/>
        <w:spacing w:line="360" w:lineRule="auto"/>
        <w:rPr>
          <w:rFonts w:ascii="Arial" w:hAnsi="Arial" w:cs="Arial"/>
          <w:sz w:val="28"/>
          <w:szCs w:val="28"/>
          <w:lang w:val="es-PE"/>
        </w:rPr>
      </w:pPr>
      <w:r w:rsidRPr="00B03750">
        <w:rPr>
          <w:rStyle w:val="Textoennegrita"/>
          <w:rFonts w:ascii="Arial" w:hAnsi="Arial" w:cs="Arial"/>
          <w:sz w:val="28"/>
          <w:szCs w:val="28"/>
          <w:lang w:val="es-PE"/>
        </w:rPr>
        <w:t>5.3. Plantillas de PMI (acta, WBS, matriz de riesgos)</w:t>
      </w:r>
    </w:p>
    <w:p w14:paraId="30EFC326" w14:textId="77777777" w:rsidR="000C7B40" w:rsidRPr="00B03750" w:rsidRDefault="000C7B40" w:rsidP="000C7B40">
      <w:pPr>
        <w:pStyle w:val="NormalWeb"/>
        <w:spacing w:line="360" w:lineRule="auto"/>
        <w:rPr>
          <w:rFonts w:ascii="Arial" w:hAnsi="Arial" w:cs="Arial"/>
          <w:lang w:val="es-PE"/>
        </w:rPr>
      </w:pPr>
      <w:r w:rsidRPr="00B03750">
        <w:rPr>
          <w:rStyle w:val="Textoennegrita"/>
          <w:rFonts w:ascii="Arial" w:hAnsi="Arial" w:cs="Arial"/>
          <w:lang w:val="es-PE"/>
        </w:rPr>
        <w:t>Definición y propósito</w:t>
      </w:r>
    </w:p>
    <w:p w14:paraId="791E44AB" w14:textId="77777777" w:rsidR="000C7B40" w:rsidRPr="00B03750" w:rsidRDefault="000C7B40" w:rsidP="000C7B40">
      <w:pPr>
        <w:pStyle w:val="NormalWeb"/>
        <w:spacing w:line="360" w:lineRule="auto"/>
        <w:ind w:firstLine="720"/>
        <w:rPr>
          <w:rFonts w:ascii="Arial" w:hAnsi="Arial" w:cs="Arial"/>
          <w:lang w:val="es-PE"/>
        </w:rPr>
      </w:pPr>
      <w:r w:rsidRPr="00B03750">
        <w:rPr>
          <w:rFonts w:ascii="Arial" w:hAnsi="Arial" w:cs="Arial"/>
          <w:lang w:val="es-PE"/>
        </w:rPr>
        <w:t xml:space="preserve">Las </w:t>
      </w:r>
      <w:r w:rsidRPr="00B03750">
        <w:rPr>
          <w:rStyle w:val="Textoennegrita"/>
          <w:rFonts w:ascii="Arial" w:hAnsi="Arial" w:cs="Arial"/>
          <w:lang w:val="es-PE"/>
        </w:rPr>
        <w:t>plantillas de PMI</w:t>
      </w:r>
      <w:r w:rsidRPr="00B03750">
        <w:rPr>
          <w:rFonts w:ascii="Arial" w:hAnsi="Arial" w:cs="Arial"/>
          <w:lang w:val="es-PE"/>
        </w:rPr>
        <w:t xml:space="preserve"> son documentos estandarizados que facilitan la planificación, ejecución y control de proyectos siguiendo las buenas prácticas establecidas en el </w:t>
      </w:r>
      <w:r w:rsidRPr="00B03750">
        <w:rPr>
          <w:rStyle w:val="Textoennegrita"/>
          <w:rFonts w:ascii="Arial" w:hAnsi="Arial" w:cs="Arial"/>
          <w:lang w:val="es-PE"/>
        </w:rPr>
        <w:t>PMBOK</w:t>
      </w:r>
      <w:r w:rsidRPr="00B03750">
        <w:rPr>
          <w:rFonts w:ascii="Arial" w:hAnsi="Arial" w:cs="Arial"/>
          <w:lang w:val="es-PE"/>
        </w:rPr>
        <w:t xml:space="preserve">. Estas plantillas permiten organizar la información de manera consistente, asegurando que los elementos críticos del proyecto sean identificados, documentados y gestionados correctamente. Entre las más utilizadas se encuentran el </w:t>
      </w:r>
      <w:r w:rsidRPr="00B03750">
        <w:rPr>
          <w:rStyle w:val="Textoennegrita"/>
          <w:rFonts w:ascii="Arial" w:hAnsi="Arial" w:cs="Arial"/>
          <w:lang w:val="es-PE"/>
        </w:rPr>
        <w:t>acta de constitución del proyecto</w:t>
      </w:r>
      <w:r w:rsidRPr="00B03750">
        <w:rPr>
          <w:rFonts w:ascii="Arial" w:hAnsi="Arial" w:cs="Arial"/>
          <w:lang w:val="es-PE"/>
        </w:rPr>
        <w:t xml:space="preserve">, la </w:t>
      </w:r>
      <w:r w:rsidRPr="00B03750">
        <w:rPr>
          <w:rStyle w:val="Textoennegrita"/>
          <w:rFonts w:ascii="Arial" w:hAnsi="Arial" w:cs="Arial"/>
          <w:lang w:val="es-PE"/>
        </w:rPr>
        <w:t>estructura de desglose del trabajo (WBS)</w:t>
      </w:r>
      <w:r w:rsidRPr="00B03750">
        <w:rPr>
          <w:rFonts w:ascii="Arial" w:hAnsi="Arial" w:cs="Arial"/>
          <w:lang w:val="es-PE"/>
        </w:rPr>
        <w:t xml:space="preserve"> y la </w:t>
      </w:r>
      <w:r w:rsidRPr="00B03750">
        <w:rPr>
          <w:rStyle w:val="Textoennegrita"/>
          <w:rFonts w:ascii="Arial" w:hAnsi="Arial" w:cs="Arial"/>
          <w:lang w:val="es-PE"/>
        </w:rPr>
        <w:t>matriz de riesgos</w:t>
      </w:r>
      <w:r w:rsidRPr="00B03750">
        <w:rPr>
          <w:rFonts w:ascii="Arial" w:hAnsi="Arial" w:cs="Arial"/>
          <w:lang w:val="es-PE"/>
        </w:rPr>
        <w:t>.</w:t>
      </w:r>
    </w:p>
    <w:p w14:paraId="61995D4F" w14:textId="77777777" w:rsidR="000C7B40" w:rsidRPr="00B03750" w:rsidRDefault="000C7B40" w:rsidP="000C7B40">
      <w:pPr>
        <w:pStyle w:val="NormalWeb"/>
        <w:spacing w:line="360" w:lineRule="auto"/>
        <w:rPr>
          <w:rFonts w:ascii="Arial" w:hAnsi="Arial" w:cs="Arial"/>
          <w:lang w:val="es-PE"/>
        </w:rPr>
      </w:pPr>
      <w:r w:rsidRPr="00B03750">
        <w:rPr>
          <w:rStyle w:val="Textoennegrita"/>
          <w:rFonts w:ascii="Arial" w:hAnsi="Arial" w:cs="Arial"/>
          <w:lang w:val="es-PE"/>
        </w:rPr>
        <w:t>Plantillas clave</w:t>
      </w:r>
    </w:p>
    <w:p w14:paraId="539D7F75" w14:textId="77777777" w:rsidR="000C7B40" w:rsidRPr="00B03750" w:rsidRDefault="000C7B40" w:rsidP="00553FA0">
      <w:pPr>
        <w:pStyle w:val="NormalWeb"/>
        <w:numPr>
          <w:ilvl w:val="0"/>
          <w:numId w:val="171"/>
        </w:numPr>
        <w:spacing w:line="360" w:lineRule="auto"/>
        <w:rPr>
          <w:rFonts w:ascii="Arial" w:hAnsi="Arial" w:cs="Arial"/>
          <w:lang w:val="es-PE"/>
        </w:rPr>
      </w:pPr>
      <w:r w:rsidRPr="00B03750">
        <w:rPr>
          <w:rStyle w:val="Textoennegrita"/>
          <w:rFonts w:ascii="Arial" w:hAnsi="Arial" w:cs="Arial"/>
          <w:lang w:val="es-PE"/>
        </w:rPr>
        <w:t>Acta de constitución del proyecto</w:t>
      </w:r>
      <w:r w:rsidRPr="00B03750">
        <w:rPr>
          <w:rFonts w:ascii="Arial" w:hAnsi="Arial" w:cs="Arial"/>
          <w:lang w:val="es-PE"/>
        </w:rPr>
        <w:t>:</w:t>
      </w:r>
    </w:p>
    <w:p w14:paraId="5C2F8A96"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Documento formal que autoriza la existencia del proyecto y define sus objetivos, alcance, responsables, recursos iniciales y criterios de éxito.</w:t>
      </w:r>
    </w:p>
    <w:p w14:paraId="26E48997"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Contiene información sobre los principales stakeholders, entregables, hitos y supuestos.</w:t>
      </w:r>
    </w:p>
    <w:p w14:paraId="287F2B51"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Su uso garantiza claridad sobre la visión del proyecto y el compromiso de los involucrados desde el inicio.</w:t>
      </w:r>
    </w:p>
    <w:p w14:paraId="31AD8484" w14:textId="77777777" w:rsidR="000C7B40" w:rsidRPr="00B03750" w:rsidRDefault="000C7B40" w:rsidP="00553FA0">
      <w:pPr>
        <w:pStyle w:val="NormalWeb"/>
        <w:numPr>
          <w:ilvl w:val="0"/>
          <w:numId w:val="171"/>
        </w:numPr>
        <w:spacing w:line="360" w:lineRule="auto"/>
        <w:rPr>
          <w:rFonts w:ascii="Arial" w:hAnsi="Arial" w:cs="Arial"/>
          <w:lang w:val="es-PE"/>
        </w:rPr>
      </w:pPr>
      <w:r w:rsidRPr="00B03750">
        <w:rPr>
          <w:rStyle w:val="Textoennegrita"/>
          <w:rFonts w:ascii="Arial" w:hAnsi="Arial" w:cs="Arial"/>
          <w:lang w:val="es-PE"/>
        </w:rPr>
        <w:t>WBS (Work Breakdown Structure o Estructura de Desglose del Trabajo)</w:t>
      </w:r>
      <w:r w:rsidRPr="00B03750">
        <w:rPr>
          <w:rFonts w:ascii="Arial" w:hAnsi="Arial" w:cs="Arial"/>
          <w:lang w:val="es-PE"/>
        </w:rPr>
        <w:t>:</w:t>
      </w:r>
    </w:p>
    <w:p w14:paraId="68C1775E"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Representa jerárquicamente todas las tareas y entregables del proyecto.</w:t>
      </w:r>
    </w:p>
    <w:p w14:paraId="610D52EC"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Facilita la planificación detallada, asignación de responsabilidades y estimación de recursos y costos.</w:t>
      </w:r>
    </w:p>
    <w:p w14:paraId="573318A6"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Permite identificar dependencias, evitar omisiones y mejorar la coordinación entre las actividades.</w:t>
      </w:r>
    </w:p>
    <w:p w14:paraId="5E458E3E" w14:textId="77777777" w:rsidR="000C7B40" w:rsidRPr="00B03750" w:rsidRDefault="000C7B40" w:rsidP="00553FA0">
      <w:pPr>
        <w:pStyle w:val="NormalWeb"/>
        <w:numPr>
          <w:ilvl w:val="0"/>
          <w:numId w:val="171"/>
        </w:numPr>
        <w:spacing w:line="360" w:lineRule="auto"/>
        <w:rPr>
          <w:rFonts w:ascii="Arial" w:hAnsi="Arial" w:cs="Arial"/>
          <w:lang w:val="es-PE"/>
        </w:rPr>
      </w:pPr>
      <w:r w:rsidRPr="00B03750">
        <w:rPr>
          <w:rStyle w:val="Textoennegrita"/>
          <w:rFonts w:ascii="Arial" w:hAnsi="Arial" w:cs="Arial"/>
          <w:lang w:val="es-PE"/>
        </w:rPr>
        <w:t>Matriz de riesgos</w:t>
      </w:r>
      <w:r w:rsidRPr="00B03750">
        <w:rPr>
          <w:rFonts w:ascii="Arial" w:hAnsi="Arial" w:cs="Arial"/>
          <w:lang w:val="es-PE"/>
        </w:rPr>
        <w:t>:</w:t>
      </w:r>
    </w:p>
    <w:p w14:paraId="2D6EB69E"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Herramienta que ayuda a identificar, evaluar y priorizar los riesgos del proyecto.</w:t>
      </w:r>
    </w:p>
    <w:p w14:paraId="0B6099ED"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Incluye información sobre la probabilidad, impacto y estrategias de respuesta para cada riesgo.</w:t>
      </w:r>
    </w:p>
    <w:p w14:paraId="13FDDA5D" w14:textId="77777777" w:rsidR="000C7B40" w:rsidRPr="00B03750" w:rsidRDefault="000C7B40" w:rsidP="00553FA0">
      <w:pPr>
        <w:pStyle w:val="NormalWeb"/>
        <w:numPr>
          <w:ilvl w:val="1"/>
          <w:numId w:val="171"/>
        </w:numPr>
        <w:spacing w:line="360" w:lineRule="auto"/>
        <w:rPr>
          <w:rFonts w:ascii="Arial" w:hAnsi="Arial" w:cs="Arial"/>
          <w:lang w:val="es-PE"/>
        </w:rPr>
      </w:pPr>
      <w:r w:rsidRPr="00B03750">
        <w:rPr>
          <w:rFonts w:ascii="Arial" w:hAnsi="Arial" w:cs="Arial"/>
          <w:lang w:val="es-PE"/>
        </w:rPr>
        <w:t>Facilita la planificación de contingencias y la comunicación de riesgos a los stakeholders.</w:t>
      </w:r>
    </w:p>
    <w:p w14:paraId="2B6BCF2D" w14:textId="77777777" w:rsidR="000C7B40" w:rsidRPr="00B03750" w:rsidRDefault="000C7B40" w:rsidP="000C7B40">
      <w:pPr>
        <w:pStyle w:val="NormalWeb"/>
        <w:spacing w:line="360" w:lineRule="auto"/>
        <w:rPr>
          <w:rFonts w:ascii="Arial" w:hAnsi="Arial" w:cs="Arial"/>
          <w:lang w:val="es-PE"/>
        </w:rPr>
      </w:pPr>
      <w:r w:rsidRPr="00B03750">
        <w:rPr>
          <w:rStyle w:val="Textoennegrita"/>
          <w:rFonts w:ascii="Arial" w:hAnsi="Arial" w:cs="Arial"/>
          <w:lang w:val="es-PE"/>
        </w:rPr>
        <w:t>Ventajas de utilizar plantillas PMI</w:t>
      </w:r>
    </w:p>
    <w:p w14:paraId="61F7B7C7" w14:textId="77777777" w:rsidR="000C7B40" w:rsidRPr="00B03750" w:rsidRDefault="000C7B40" w:rsidP="00553FA0">
      <w:pPr>
        <w:pStyle w:val="NormalWeb"/>
        <w:numPr>
          <w:ilvl w:val="0"/>
          <w:numId w:val="172"/>
        </w:numPr>
        <w:spacing w:line="360" w:lineRule="auto"/>
        <w:rPr>
          <w:rFonts w:ascii="Arial" w:hAnsi="Arial" w:cs="Arial"/>
          <w:lang w:val="es-PE"/>
        </w:rPr>
      </w:pPr>
      <w:r w:rsidRPr="00B03750">
        <w:rPr>
          <w:rStyle w:val="Textoennegrita"/>
          <w:rFonts w:ascii="Arial" w:hAnsi="Arial" w:cs="Arial"/>
          <w:lang w:val="es-PE"/>
        </w:rPr>
        <w:t>Estandarización</w:t>
      </w:r>
      <w:r w:rsidRPr="00B03750">
        <w:rPr>
          <w:rFonts w:ascii="Arial" w:hAnsi="Arial" w:cs="Arial"/>
          <w:lang w:val="es-PE"/>
        </w:rPr>
        <w:t>: Garantiza que todos los proyectos sigan un formato uniforme, facilitando la comprensión y revisión.</w:t>
      </w:r>
    </w:p>
    <w:p w14:paraId="7752439A" w14:textId="77777777" w:rsidR="000C7B40" w:rsidRPr="00B03750" w:rsidRDefault="000C7B40" w:rsidP="00553FA0">
      <w:pPr>
        <w:pStyle w:val="NormalWeb"/>
        <w:numPr>
          <w:ilvl w:val="0"/>
          <w:numId w:val="172"/>
        </w:numPr>
        <w:spacing w:line="360" w:lineRule="auto"/>
        <w:rPr>
          <w:rFonts w:ascii="Arial" w:hAnsi="Arial" w:cs="Arial"/>
          <w:lang w:val="es-PE"/>
        </w:rPr>
      </w:pPr>
      <w:r w:rsidRPr="00B03750">
        <w:rPr>
          <w:rStyle w:val="Textoennegrita"/>
          <w:rFonts w:ascii="Arial" w:hAnsi="Arial" w:cs="Arial"/>
          <w:lang w:val="es-PE"/>
        </w:rPr>
        <w:t>Ahorro de tiempo</w:t>
      </w:r>
      <w:r w:rsidRPr="00B03750">
        <w:rPr>
          <w:rFonts w:ascii="Arial" w:hAnsi="Arial" w:cs="Arial"/>
          <w:lang w:val="es-PE"/>
        </w:rPr>
        <w:t>: Reduce el esfuerzo de crear documentos desde cero.</w:t>
      </w:r>
    </w:p>
    <w:p w14:paraId="29F863E2" w14:textId="77777777" w:rsidR="000C7B40" w:rsidRPr="00B03750" w:rsidRDefault="000C7B40" w:rsidP="00553FA0">
      <w:pPr>
        <w:pStyle w:val="NormalWeb"/>
        <w:numPr>
          <w:ilvl w:val="0"/>
          <w:numId w:val="172"/>
        </w:numPr>
        <w:spacing w:line="360" w:lineRule="auto"/>
        <w:rPr>
          <w:rFonts w:ascii="Arial" w:hAnsi="Arial" w:cs="Arial"/>
          <w:lang w:val="es-PE"/>
        </w:rPr>
      </w:pPr>
      <w:r w:rsidRPr="00B03750">
        <w:rPr>
          <w:rStyle w:val="Textoennegrita"/>
          <w:rFonts w:ascii="Arial" w:hAnsi="Arial" w:cs="Arial"/>
          <w:lang w:val="es-PE"/>
        </w:rPr>
        <w:t>Claridad y documentación</w:t>
      </w:r>
      <w:r w:rsidRPr="00B03750">
        <w:rPr>
          <w:rFonts w:ascii="Arial" w:hAnsi="Arial" w:cs="Arial"/>
          <w:lang w:val="es-PE"/>
        </w:rPr>
        <w:t>: Asegura que los aspectos críticos del proyecto estén claramente definidos y comunicados.</w:t>
      </w:r>
    </w:p>
    <w:p w14:paraId="391C8F2C" w14:textId="77777777" w:rsidR="000C7B40" w:rsidRPr="00B03750" w:rsidRDefault="000C7B40" w:rsidP="00553FA0">
      <w:pPr>
        <w:pStyle w:val="NormalWeb"/>
        <w:numPr>
          <w:ilvl w:val="0"/>
          <w:numId w:val="172"/>
        </w:numPr>
        <w:spacing w:line="360" w:lineRule="auto"/>
        <w:rPr>
          <w:rFonts w:ascii="Arial" w:hAnsi="Arial" w:cs="Arial"/>
          <w:lang w:val="es-PE"/>
        </w:rPr>
      </w:pPr>
      <w:r w:rsidRPr="00B03750">
        <w:rPr>
          <w:rStyle w:val="Textoennegrita"/>
          <w:rFonts w:ascii="Arial" w:hAnsi="Arial" w:cs="Arial"/>
          <w:lang w:val="es-PE"/>
        </w:rPr>
        <w:t>Mejor control</w:t>
      </w:r>
      <w:r w:rsidRPr="00B03750">
        <w:rPr>
          <w:rFonts w:ascii="Arial" w:hAnsi="Arial" w:cs="Arial"/>
          <w:lang w:val="es-PE"/>
        </w:rPr>
        <w:t>: Facilita la planificación, monitoreo y control de las actividades, riesgos y entregables.</w:t>
      </w:r>
    </w:p>
    <w:p w14:paraId="70B17374" w14:textId="77777777" w:rsidR="000C7B40" w:rsidRPr="00B03750" w:rsidRDefault="000C7B40" w:rsidP="000C7B40">
      <w:pPr>
        <w:pStyle w:val="NormalWeb"/>
        <w:spacing w:line="360" w:lineRule="auto"/>
        <w:rPr>
          <w:rFonts w:ascii="Arial" w:hAnsi="Arial" w:cs="Arial"/>
          <w:lang w:val="es-PE"/>
        </w:rPr>
      </w:pPr>
      <w:r w:rsidRPr="00B03750">
        <w:rPr>
          <w:rStyle w:val="Textoennegrita"/>
          <w:rFonts w:ascii="Arial" w:hAnsi="Arial" w:cs="Arial"/>
          <w:lang w:val="es-PE"/>
        </w:rPr>
        <w:t>Limitaciones</w:t>
      </w:r>
    </w:p>
    <w:p w14:paraId="62A71855" w14:textId="77777777" w:rsidR="000C7B40" w:rsidRPr="00B03750" w:rsidRDefault="000C7B40" w:rsidP="00553FA0">
      <w:pPr>
        <w:pStyle w:val="NormalWeb"/>
        <w:numPr>
          <w:ilvl w:val="0"/>
          <w:numId w:val="173"/>
        </w:numPr>
        <w:spacing w:line="360" w:lineRule="auto"/>
        <w:rPr>
          <w:rFonts w:ascii="Arial" w:hAnsi="Arial" w:cs="Arial"/>
          <w:lang w:val="es-PE"/>
        </w:rPr>
      </w:pPr>
      <w:r w:rsidRPr="00B03750">
        <w:rPr>
          <w:rStyle w:val="Textoennegrita"/>
          <w:rFonts w:ascii="Arial" w:hAnsi="Arial" w:cs="Arial"/>
          <w:lang w:val="es-PE"/>
        </w:rPr>
        <w:t>Flexibilidad limitada</w:t>
      </w:r>
      <w:r w:rsidRPr="00B03750">
        <w:rPr>
          <w:rFonts w:ascii="Arial" w:hAnsi="Arial" w:cs="Arial"/>
          <w:lang w:val="es-PE"/>
        </w:rPr>
        <w:t>: Las plantillas estandarizadas pueden requerir adaptaciones según la naturaleza del proyecto.</w:t>
      </w:r>
    </w:p>
    <w:p w14:paraId="3F5D63FF" w14:textId="77777777" w:rsidR="000C7B40" w:rsidRPr="00B03750" w:rsidRDefault="000C7B40" w:rsidP="00553FA0">
      <w:pPr>
        <w:pStyle w:val="NormalWeb"/>
        <w:numPr>
          <w:ilvl w:val="0"/>
          <w:numId w:val="173"/>
        </w:numPr>
        <w:spacing w:line="360" w:lineRule="auto"/>
        <w:rPr>
          <w:rFonts w:ascii="Arial" w:hAnsi="Arial" w:cs="Arial"/>
          <w:lang w:val="es-PE"/>
        </w:rPr>
      </w:pPr>
      <w:r w:rsidRPr="00B03750">
        <w:rPr>
          <w:rStyle w:val="Textoennegrita"/>
          <w:rFonts w:ascii="Arial" w:hAnsi="Arial" w:cs="Arial"/>
          <w:lang w:val="es-PE"/>
        </w:rPr>
        <w:t>Sobrecarga documental</w:t>
      </w:r>
      <w:r w:rsidRPr="00B03750">
        <w:rPr>
          <w:rFonts w:ascii="Arial" w:hAnsi="Arial" w:cs="Arial"/>
          <w:lang w:val="es-PE"/>
        </w:rPr>
        <w:t>: En proyectos pequeños, el uso de demasiadas plantillas puede generar trabajo administrativo innecesario.</w:t>
      </w:r>
    </w:p>
    <w:p w14:paraId="7CD215C9" w14:textId="77777777" w:rsidR="000C7B40" w:rsidRPr="00B03750" w:rsidRDefault="000C7B40" w:rsidP="00553FA0">
      <w:pPr>
        <w:pStyle w:val="NormalWeb"/>
        <w:numPr>
          <w:ilvl w:val="0"/>
          <w:numId w:val="173"/>
        </w:numPr>
        <w:spacing w:line="360" w:lineRule="auto"/>
        <w:rPr>
          <w:rFonts w:ascii="Arial" w:hAnsi="Arial" w:cs="Arial"/>
          <w:lang w:val="es-PE"/>
        </w:rPr>
      </w:pPr>
      <w:r w:rsidRPr="00B03750">
        <w:rPr>
          <w:rStyle w:val="Textoennegrita"/>
          <w:rFonts w:ascii="Arial" w:hAnsi="Arial" w:cs="Arial"/>
          <w:lang w:val="es-PE"/>
        </w:rPr>
        <w:t>Dependencia del conocimiento del equipo</w:t>
      </w:r>
      <w:r w:rsidRPr="00B03750">
        <w:rPr>
          <w:rFonts w:ascii="Arial" w:hAnsi="Arial" w:cs="Arial"/>
          <w:lang w:val="es-PE"/>
        </w:rPr>
        <w:t>: Para sacar el máximo provecho, los miembros deben comprender correctamente el propósito y uso de cada plantilla.</w:t>
      </w:r>
    </w:p>
    <w:p w14:paraId="22D07EDB" w14:textId="77777777" w:rsidR="000C7B40" w:rsidRPr="00B03750" w:rsidRDefault="000C7B40" w:rsidP="000C7B40">
      <w:pPr>
        <w:pStyle w:val="NormalWeb"/>
        <w:spacing w:line="360" w:lineRule="auto"/>
        <w:rPr>
          <w:rFonts w:ascii="Arial" w:hAnsi="Arial" w:cs="Arial"/>
          <w:lang w:val="es-PE"/>
        </w:rPr>
      </w:pPr>
      <w:r w:rsidRPr="00B03750">
        <w:rPr>
          <w:rStyle w:val="Textoennegrita"/>
          <w:rFonts w:ascii="Arial" w:hAnsi="Arial" w:cs="Arial"/>
          <w:lang w:val="es-PE"/>
        </w:rPr>
        <w:t>Conclusión</w:t>
      </w:r>
    </w:p>
    <w:p w14:paraId="339F6795" w14:textId="77777777" w:rsidR="000C7B40" w:rsidRPr="00B03750" w:rsidRDefault="000C7B40" w:rsidP="000C7B40">
      <w:pPr>
        <w:pStyle w:val="NormalWeb"/>
        <w:spacing w:line="360" w:lineRule="auto"/>
        <w:ind w:firstLine="720"/>
        <w:rPr>
          <w:rFonts w:ascii="Arial" w:hAnsi="Arial" w:cs="Arial"/>
          <w:lang w:val="es-PE"/>
        </w:rPr>
      </w:pPr>
      <w:r w:rsidRPr="00B03750">
        <w:rPr>
          <w:rFonts w:ascii="Arial" w:hAnsi="Arial" w:cs="Arial"/>
          <w:lang w:val="es-PE"/>
        </w:rPr>
        <w:t xml:space="preserve">Las </w:t>
      </w:r>
      <w:r w:rsidRPr="00B03750">
        <w:rPr>
          <w:rStyle w:val="Textoennegrita"/>
          <w:rFonts w:ascii="Arial" w:hAnsi="Arial" w:cs="Arial"/>
          <w:lang w:val="es-PE"/>
        </w:rPr>
        <w:t>plantillas de PMI</w:t>
      </w:r>
      <w:r w:rsidRPr="00B03750">
        <w:rPr>
          <w:rFonts w:ascii="Arial" w:hAnsi="Arial" w:cs="Arial"/>
          <w:lang w:val="es-PE"/>
        </w:rPr>
        <w:t xml:space="preserve"> son herramientas esenciales para la gestión profesional de proyectos, asegurando consistencia, organización y control en todas las fases. El </w:t>
      </w:r>
      <w:r w:rsidRPr="00B03750">
        <w:rPr>
          <w:rStyle w:val="Textoennegrita"/>
          <w:rFonts w:ascii="Arial" w:hAnsi="Arial" w:cs="Arial"/>
          <w:lang w:val="es-PE"/>
        </w:rPr>
        <w:t>acta de constitución</w:t>
      </w:r>
      <w:r w:rsidRPr="00B03750">
        <w:rPr>
          <w:rFonts w:ascii="Arial" w:hAnsi="Arial" w:cs="Arial"/>
          <w:lang w:val="es-PE"/>
        </w:rPr>
        <w:t xml:space="preserve">, la </w:t>
      </w:r>
      <w:r w:rsidRPr="00B03750">
        <w:rPr>
          <w:rStyle w:val="Textoennegrita"/>
          <w:rFonts w:ascii="Arial" w:hAnsi="Arial" w:cs="Arial"/>
          <w:lang w:val="es-PE"/>
        </w:rPr>
        <w:t>WBS</w:t>
      </w:r>
      <w:r w:rsidRPr="00B03750">
        <w:rPr>
          <w:rFonts w:ascii="Arial" w:hAnsi="Arial" w:cs="Arial"/>
          <w:lang w:val="es-PE"/>
        </w:rPr>
        <w:t xml:space="preserve"> y la </w:t>
      </w:r>
      <w:r w:rsidRPr="00B03750">
        <w:rPr>
          <w:rStyle w:val="Textoennegrita"/>
          <w:rFonts w:ascii="Arial" w:hAnsi="Arial" w:cs="Arial"/>
          <w:lang w:val="es-PE"/>
        </w:rPr>
        <w:t>matriz de riesgos</w:t>
      </w:r>
      <w:r w:rsidRPr="00B03750">
        <w:rPr>
          <w:rFonts w:ascii="Arial" w:hAnsi="Arial" w:cs="Arial"/>
          <w:lang w:val="es-PE"/>
        </w:rPr>
        <w:t xml:space="preserve"> permiten planificar, documentar y supervisar el proyecto de manera estructurada, facilitando la comunicación entre el equipo y los stakeholders, así como la toma de decisiones basada en información confiable y actualizada.</w:t>
      </w:r>
    </w:p>
    <w:p w14:paraId="73AF9EF8" w14:textId="77777777" w:rsidR="000C7B40" w:rsidRPr="000C7B40" w:rsidRDefault="000C7B40" w:rsidP="000C7B40">
      <w:pPr>
        <w:spacing w:before="100" w:beforeAutospacing="1" w:after="100" w:afterAutospacing="1" w:line="360" w:lineRule="auto"/>
        <w:rPr>
          <w:rFonts w:ascii="Arial" w:eastAsia="Times New Roman" w:hAnsi="Arial" w:cs="Arial"/>
          <w:sz w:val="28"/>
          <w:szCs w:val="28"/>
          <w:lang w:val="es-PE"/>
        </w:rPr>
      </w:pPr>
      <w:r w:rsidRPr="000C7B40">
        <w:rPr>
          <w:rFonts w:ascii="Arial" w:eastAsia="Times New Roman" w:hAnsi="Arial" w:cs="Arial"/>
          <w:b/>
          <w:bCs/>
          <w:sz w:val="28"/>
          <w:szCs w:val="28"/>
          <w:lang w:val="es-PE"/>
        </w:rPr>
        <w:t>5.4. Indicadores y dashboards de control</w:t>
      </w:r>
    </w:p>
    <w:p w14:paraId="4CBA897E" w14:textId="77777777" w:rsidR="000C7B40" w:rsidRPr="000C7B40" w:rsidRDefault="000C7B40" w:rsidP="000C7B40">
      <w:p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Definición y propósito</w:t>
      </w:r>
    </w:p>
    <w:p w14:paraId="2B3997EB" w14:textId="77777777" w:rsidR="000C7B40" w:rsidRPr="000C7B40" w:rsidRDefault="000C7B40" w:rsidP="000C7B40">
      <w:pPr>
        <w:spacing w:before="100" w:beforeAutospacing="1" w:after="100" w:afterAutospacing="1" w:line="360" w:lineRule="auto"/>
        <w:ind w:firstLine="720"/>
        <w:rPr>
          <w:rFonts w:ascii="Arial" w:eastAsia="Times New Roman" w:hAnsi="Arial" w:cs="Arial"/>
          <w:sz w:val="24"/>
          <w:szCs w:val="24"/>
          <w:lang w:val="es-PE"/>
        </w:rPr>
      </w:pPr>
      <w:r w:rsidRPr="000C7B40">
        <w:rPr>
          <w:rFonts w:ascii="Arial" w:eastAsia="Times New Roman" w:hAnsi="Arial" w:cs="Arial"/>
          <w:sz w:val="24"/>
          <w:szCs w:val="24"/>
          <w:lang w:val="es-PE"/>
        </w:rPr>
        <w:t xml:space="preserve">Los </w:t>
      </w:r>
      <w:r w:rsidRPr="000C7B40">
        <w:rPr>
          <w:rFonts w:ascii="Arial" w:eastAsia="Times New Roman" w:hAnsi="Arial" w:cs="Arial"/>
          <w:b/>
          <w:bCs/>
          <w:sz w:val="24"/>
          <w:szCs w:val="24"/>
          <w:lang w:val="es-PE"/>
        </w:rPr>
        <w:t>indicadores y dashboards de control</w:t>
      </w:r>
      <w:r w:rsidRPr="000C7B40">
        <w:rPr>
          <w:rFonts w:ascii="Arial" w:eastAsia="Times New Roman" w:hAnsi="Arial" w:cs="Arial"/>
          <w:sz w:val="24"/>
          <w:szCs w:val="24"/>
          <w:lang w:val="es-PE"/>
        </w:rPr>
        <w:t xml:space="preserve"> son herramientas esenciales para el monitoreo y la gestión de proyectos. Los indicadores permiten medir el desempeño y progreso de las actividades, mientras que los dashboards (tableros de control) presentan esta información de manera visual, clara y consolidada. Su objetivo principal es facilitar la </w:t>
      </w:r>
      <w:r w:rsidRPr="000C7B40">
        <w:rPr>
          <w:rFonts w:ascii="Arial" w:eastAsia="Times New Roman" w:hAnsi="Arial" w:cs="Arial"/>
          <w:b/>
          <w:bCs/>
          <w:sz w:val="24"/>
          <w:szCs w:val="24"/>
          <w:lang w:val="es-PE"/>
        </w:rPr>
        <w:t>toma de decisiones informada</w:t>
      </w:r>
      <w:r w:rsidRPr="000C7B40">
        <w:rPr>
          <w:rFonts w:ascii="Arial" w:eastAsia="Times New Roman" w:hAnsi="Arial" w:cs="Arial"/>
          <w:sz w:val="24"/>
          <w:szCs w:val="24"/>
          <w:lang w:val="es-PE"/>
        </w:rPr>
        <w:t>, detectar desviaciones a tiempo y mejorar la eficiencia en la ejecución del proyecto.</w:t>
      </w:r>
    </w:p>
    <w:p w14:paraId="379C1524" w14:textId="77777777" w:rsidR="000C7B40" w:rsidRPr="000C7B40" w:rsidRDefault="000C7B40" w:rsidP="000C7B40">
      <w:p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Indicadores clave en la gestión de proyectos</w:t>
      </w:r>
    </w:p>
    <w:p w14:paraId="79E3D5B9" w14:textId="77777777" w:rsidR="000C7B40" w:rsidRPr="000C7B40" w:rsidRDefault="000C7B40" w:rsidP="00553FA0">
      <w:pPr>
        <w:numPr>
          <w:ilvl w:val="0"/>
          <w:numId w:val="174"/>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Indicadores de alcance</w:t>
      </w:r>
      <w:r w:rsidRPr="000C7B40">
        <w:rPr>
          <w:rFonts w:ascii="Arial" w:eastAsia="Times New Roman" w:hAnsi="Arial" w:cs="Arial"/>
          <w:sz w:val="24"/>
          <w:szCs w:val="24"/>
          <w:lang w:val="es-PE"/>
        </w:rPr>
        <w:t>: Miden el grado de cumplimiento de los entregables definidos en el proyecto. Permiten identificar retrasos o desviaciones en la ejecución de tareas.</w:t>
      </w:r>
    </w:p>
    <w:p w14:paraId="348B1DA2" w14:textId="77777777" w:rsidR="000C7B40" w:rsidRPr="000C7B40" w:rsidRDefault="000C7B40" w:rsidP="00553FA0">
      <w:pPr>
        <w:numPr>
          <w:ilvl w:val="0"/>
          <w:numId w:val="174"/>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Indicadores de tiempo</w:t>
      </w:r>
      <w:r w:rsidRPr="000C7B40">
        <w:rPr>
          <w:rFonts w:ascii="Arial" w:eastAsia="Times New Roman" w:hAnsi="Arial" w:cs="Arial"/>
          <w:sz w:val="24"/>
          <w:szCs w:val="24"/>
          <w:lang w:val="es-PE"/>
        </w:rPr>
        <w:t>: Evalúan la puntualidad de las actividades respecto al cronograma, incluyendo métricas como el porcentaje de tareas completadas y desviación de fechas.</w:t>
      </w:r>
    </w:p>
    <w:p w14:paraId="57FC9A67" w14:textId="77777777" w:rsidR="000C7B40" w:rsidRPr="000C7B40" w:rsidRDefault="000C7B40" w:rsidP="00553FA0">
      <w:pPr>
        <w:numPr>
          <w:ilvl w:val="0"/>
          <w:numId w:val="174"/>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Indicadores de costos</w:t>
      </w:r>
      <w:r w:rsidRPr="000C7B40">
        <w:rPr>
          <w:rFonts w:ascii="Arial" w:eastAsia="Times New Roman" w:hAnsi="Arial" w:cs="Arial"/>
          <w:sz w:val="24"/>
          <w:szCs w:val="24"/>
          <w:lang w:val="es-PE"/>
        </w:rPr>
        <w:t xml:space="preserve">: Permiten controlar el presupuesto y los gastos, comparando costos planificados versus costos reales. Herramientas como el </w:t>
      </w:r>
      <w:r w:rsidRPr="000C7B40">
        <w:rPr>
          <w:rFonts w:ascii="Arial" w:eastAsia="Times New Roman" w:hAnsi="Arial" w:cs="Arial"/>
          <w:b/>
          <w:bCs/>
          <w:sz w:val="24"/>
          <w:szCs w:val="24"/>
          <w:lang w:val="es-PE"/>
        </w:rPr>
        <w:t>Valor Ganado (EVM)</w:t>
      </w:r>
      <w:r w:rsidRPr="000C7B40">
        <w:rPr>
          <w:rFonts w:ascii="Arial" w:eastAsia="Times New Roman" w:hAnsi="Arial" w:cs="Arial"/>
          <w:sz w:val="24"/>
          <w:szCs w:val="24"/>
          <w:lang w:val="es-PE"/>
        </w:rPr>
        <w:t xml:space="preserve"> son útiles para este propósito.</w:t>
      </w:r>
    </w:p>
    <w:p w14:paraId="10BC575C" w14:textId="77777777" w:rsidR="000C7B40" w:rsidRPr="000C7B40" w:rsidRDefault="000C7B40" w:rsidP="00553FA0">
      <w:pPr>
        <w:numPr>
          <w:ilvl w:val="0"/>
          <w:numId w:val="174"/>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Indicadores de calidad</w:t>
      </w:r>
      <w:r w:rsidRPr="000C7B40">
        <w:rPr>
          <w:rFonts w:ascii="Arial" w:eastAsia="Times New Roman" w:hAnsi="Arial" w:cs="Arial"/>
          <w:sz w:val="24"/>
          <w:szCs w:val="24"/>
          <w:lang w:val="es-PE"/>
        </w:rPr>
        <w:t>: Evalúan si los entregables cumplen con los estándares y requisitos definidos, identificando errores o fallas a corregir.</w:t>
      </w:r>
    </w:p>
    <w:p w14:paraId="24701427" w14:textId="77777777" w:rsidR="000C7B40" w:rsidRPr="000C7B40" w:rsidRDefault="000C7B40" w:rsidP="00553FA0">
      <w:pPr>
        <w:numPr>
          <w:ilvl w:val="0"/>
          <w:numId w:val="174"/>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Indicadores de riesgo</w:t>
      </w:r>
      <w:r w:rsidRPr="000C7B40">
        <w:rPr>
          <w:rFonts w:ascii="Arial" w:eastAsia="Times New Roman" w:hAnsi="Arial" w:cs="Arial"/>
          <w:sz w:val="24"/>
          <w:szCs w:val="24"/>
          <w:lang w:val="es-PE"/>
        </w:rPr>
        <w:t>: Monitorean la probabilidad y el impacto de los riesgos identificados, así como la eficacia de las respuestas implementadas.</w:t>
      </w:r>
    </w:p>
    <w:p w14:paraId="7C556FEC" w14:textId="77777777" w:rsidR="000C7B40" w:rsidRPr="000C7B40" w:rsidRDefault="000C7B40" w:rsidP="000C7B40">
      <w:p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Dashboards de control</w:t>
      </w:r>
    </w:p>
    <w:p w14:paraId="74B3B907" w14:textId="77777777" w:rsidR="000C7B40" w:rsidRPr="000C7B40" w:rsidRDefault="000C7B40" w:rsidP="00553FA0">
      <w:pPr>
        <w:numPr>
          <w:ilvl w:val="0"/>
          <w:numId w:val="175"/>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sz w:val="24"/>
          <w:szCs w:val="24"/>
          <w:lang w:val="es-PE"/>
        </w:rPr>
        <w:t xml:space="preserve">Los </w:t>
      </w:r>
      <w:r w:rsidRPr="000C7B40">
        <w:rPr>
          <w:rFonts w:ascii="Arial" w:eastAsia="Times New Roman" w:hAnsi="Arial" w:cs="Arial"/>
          <w:b/>
          <w:bCs/>
          <w:sz w:val="24"/>
          <w:szCs w:val="24"/>
          <w:lang w:val="es-PE"/>
        </w:rPr>
        <w:t>dashboards</w:t>
      </w:r>
      <w:r w:rsidRPr="000C7B40">
        <w:rPr>
          <w:rFonts w:ascii="Arial" w:eastAsia="Times New Roman" w:hAnsi="Arial" w:cs="Arial"/>
          <w:sz w:val="24"/>
          <w:szCs w:val="24"/>
          <w:lang w:val="es-PE"/>
        </w:rPr>
        <w:t xml:space="preserve"> presentan los indicadores de forma gráfica mediante gráficos, tablas y semáforos, ofreciendo una visión integral del proyecto.</w:t>
      </w:r>
    </w:p>
    <w:p w14:paraId="2DCE2AF8" w14:textId="77777777" w:rsidR="000C7B40" w:rsidRPr="000C7B40" w:rsidRDefault="000C7B40" w:rsidP="00553FA0">
      <w:pPr>
        <w:numPr>
          <w:ilvl w:val="0"/>
          <w:numId w:val="175"/>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sz w:val="24"/>
          <w:szCs w:val="24"/>
          <w:lang w:val="es-PE"/>
        </w:rPr>
        <w:t>Permiten a los gestores de proyectos y stakeholders visualizar rápidamente el estado de alcance, tiempo, costos, calidad y riesgos.</w:t>
      </w:r>
    </w:p>
    <w:p w14:paraId="59533573" w14:textId="77777777" w:rsidR="000C7B40" w:rsidRPr="000C7B40" w:rsidRDefault="000C7B40" w:rsidP="00553FA0">
      <w:pPr>
        <w:numPr>
          <w:ilvl w:val="0"/>
          <w:numId w:val="175"/>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sz w:val="24"/>
          <w:szCs w:val="24"/>
          <w:lang w:val="es-PE"/>
        </w:rPr>
        <w:t>Facilitan la identificación de áreas críticas que requieren atención inmediata y ayudan en la planificación de acciones correctivas.</w:t>
      </w:r>
    </w:p>
    <w:p w14:paraId="06A5E896" w14:textId="77777777" w:rsidR="000C7B40" w:rsidRPr="000C7B40" w:rsidRDefault="000C7B40" w:rsidP="000C7B40">
      <w:p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Ventajas de utilizar indicadores y dashboards</w:t>
      </w:r>
    </w:p>
    <w:p w14:paraId="25D864A9" w14:textId="77777777" w:rsidR="000C7B40" w:rsidRPr="000C7B40" w:rsidRDefault="000C7B40" w:rsidP="00553FA0">
      <w:pPr>
        <w:numPr>
          <w:ilvl w:val="0"/>
          <w:numId w:val="176"/>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Visión consolidada</w:t>
      </w:r>
      <w:r w:rsidRPr="000C7B40">
        <w:rPr>
          <w:rFonts w:ascii="Arial" w:eastAsia="Times New Roman" w:hAnsi="Arial" w:cs="Arial"/>
          <w:sz w:val="24"/>
          <w:szCs w:val="24"/>
          <w:lang w:val="es-PE"/>
        </w:rPr>
        <w:t>: Muestra de manera clara y sintetizada la información más relevante del proyecto.</w:t>
      </w:r>
    </w:p>
    <w:p w14:paraId="799A7AA3" w14:textId="77777777" w:rsidR="000C7B40" w:rsidRPr="000C7B40" w:rsidRDefault="000C7B40" w:rsidP="00553FA0">
      <w:pPr>
        <w:numPr>
          <w:ilvl w:val="0"/>
          <w:numId w:val="176"/>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Detección temprana de desviaciones</w:t>
      </w:r>
      <w:r w:rsidRPr="000C7B40">
        <w:rPr>
          <w:rFonts w:ascii="Arial" w:eastAsia="Times New Roman" w:hAnsi="Arial" w:cs="Arial"/>
          <w:sz w:val="24"/>
          <w:szCs w:val="24"/>
          <w:lang w:val="es-PE"/>
        </w:rPr>
        <w:t>: Permite identificar problemas antes de que se conviertan en obstáculos mayores.</w:t>
      </w:r>
    </w:p>
    <w:p w14:paraId="365FB7DA" w14:textId="77777777" w:rsidR="000C7B40" w:rsidRPr="000C7B40" w:rsidRDefault="000C7B40" w:rsidP="00553FA0">
      <w:pPr>
        <w:numPr>
          <w:ilvl w:val="0"/>
          <w:numId w:val="176"/>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Mejora en la toma de decisiones</w:t>
      </w:r>
      <w:r w:rsidRPr="000C7B40">
        <w:rPr>
          <w:rFonts w:ascii="Arial" w:eastAsia="Times New Roman" w:hAnsi="Arial" w:cs="Arial"/>
          <w:sz w:val="24"/>
          <w:szCs w:val="24"/>
          <w:lang w:val="es-PE"/>
        </w:rPr>
        <w:t>: Facilita decisiones basadas en datos y evidencia objetiva.</w:t>
      </w:r>
    </w:p>
    <w:p w14:paraId="111CEAC2" w14:textId="77777777" w:rsidR="000C7B40" w:rsidRPr="000C7B40" w:rsidRDefault="000C7B40" w:rsidP="00553FA0">
      <w:pPr>
        <w:numPr>
          <w:ilvl w:val="0"/>
          <w:numId w:val="176"/>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Comunicación efectiva</w:t>
      </w:r>
      <w:r w:rsidRPr="000C7B40">
        <w:rPr>
          <w:rFonts w:ascii="Arial" w:eastAsia="Times New Roman" w:hAnsi="Arial" w:cs="Arial"/>
          <w:sz w:val="24"/>
          <w:szCs w:val="24"/>
          <w:lang w:val="es-PE"/>
        </w:rPr>
        <w:t>: Los dashboards sirven como herramienta para reportes a stakeholders, promoviendo transparencia y alineación.</w:t>
      </w:r>
    </w:p>
    <w:p w14:paraId="0C39BFFF" w14:textId="77777777" w:rsidR="000C7B40" w:rsidRPr="000C7B40" w:rsidRDefault="000C7B40" w:rsidP="000C7B40">
      <w:p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Limitaciones</w:t>
      </w:r>
    </w:p>
    <w:p w14:paraId="1E874A31" w14:textId="77777777" w:rsidR="000C7B40" w:rsidRPr="000C7B40" w:rsidRDefault="000C7B40" w:rsidP="00553FA0">
      <w:pPr>
        <w:numPr>
          <w:ilvl w:val="0"/>
          <w:numId w:val="177"/>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Dependencia de datos precisos</w:t>
      </w:r>
      <w:r w:rsidRPr="000C7B40">
        <w:rPr>
          <w:rFonts w:ascii="Arial" w:eastAsia="Times New Roman" w:hAnsi="Arial" w:cs="Arial"/>
          <w:sz w:val="24"/>
          <w:szCs w:val="24"/>
          <w:lang w:val="es-PE"/>
        </w:rPr>
        <w:t>: La efectividad de los indicadores y dashboards depende de la calidad y actualización de la información ingresada.</w:t>
      </w:r>
    </w:p>
    <w:p w14:paraId="47360840" w14:textId="77777777" w:rsidR="000C7B40" w:rsidRPr="000C7B40" w:rsidRDefault="000C7B40" w:rsidP="00553FA0">
      <w:pPr>
        <w:numPr>
          <w:ilvl w:val="0"/>
          <w:numId w:val="177"/>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Sobrecarga de información</w:t>
      </w:r>
      <w:r w:rsidRPr="000C7B40">
        <w:rPr>
          <w:rFonts w:ascii="Arial" w:eastAsia="Times New Roman" w:hAnsi="Arial" w:cs="Arial"/>
          <w:sz w:val="24"/>
          <w:szCs w:val="24"/>
          <w:lang w:val="es-PE"/>
        </w:rPr>
        <w:t>: Demasiados indicadores pueden generar confusión; es necesario priorizar los más relevantes.</w:t>
      </w:r>
    </w:p>
    <w:p w14:paraId="7EE75FE7" w14:textId="77777777" w:rsidR="000C7B40" w:rsidRPr="000C7B40" w:rsidRDefault="000C7B40" w:rsidP="00553FA0">
      <w:pPr>
        <w:numPr>
          <w:ilvl w:val="0"/>
          <w:numId w:val="177"/>
        </w:num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Necesidad de conocimiento técnico</w:t>
      </w:r>
      <w:r w:rsidRPr="000C7B40">
        <w:rPr>
          <w:rFonts w:ascii="Arial" w:eastAsia="Times New Roman" w:hAnsi="Arial" w:cs="Arial"/>
          <w:sz w:val="24"/>
          <w:szCs w:val="24"/>
          <w:lang w:val="es-PE"/>
        </w:rPr>
        <w:t>: El equipo debe saber interpretar correctamente los datos y métricas para actuar de manera adecuada.</w:t>
      </w:r>
    </w:p>
    <w:p w14:paraId="64701F0E" w14:textId="77777777" w:rsidR="000C7B40" w:rsidRPr="000C7B40" w:rsidRDefault="000C7B40" w:rsidP="000C7B40">
      <w:pPr>
        <w:spacing w:before="100" w:beforeAutospacing="1" w:after="100" w:afterAutospacing="1" w:line="360" w:lineRule="auto"/>
        <w:rPr>
          <w:rFonts w:ascii="Arial" w:eastAsia="Times New Roman" w:hAnsi="Arial" w:cs="Arial"/>
          <w:sz w:val="24"/>
          <w:szCs w:val="24"/>
          <w:lang w:val="es-PE"/>
        </w:rPr>
      </w:pPr>
      <w:r w:rsidRPr="000C7B40">
        <w:rPr>
          <w:rFonts w:ascii="Arial" w:eastAsia="Times New Roman" w:hAnsi="Arial" w:cs="Arial"/>
          <w:b/>
          <w:bCs/>
          <w:sz w:val="24"/>
          <w:szCs w:val="24"/>
          <w:lang w:val="es-PE"/>
        </w:rPr>
        <w:t>Conclusión</w:t>
      </w:r>
    </w:p>
    <w:p w14:paraId="3C64535F" w14:textId="29852092" w:rsidR="000C7B40" w:rsidRPr="00B03750" w:rsidRDefault="000C7B40" w:rsidP="000C7B40">
      <w:pPr>
        <w:spacing w:before="100" w:beforeAutospacing="1" w:after="100" w:afterAutospacing="1" w:line="360" w:lineRule="auto"/>
        <w:ind w:firstLine="720"/>
        <w:rPr>
          <w:rFonts w:ascii="Arial" w:eastAsia="Times New Roman" w:hAnsi="Arial" w:cs="Arial"/>
          <w:sz w:val="24"/>
          <w:szCs w:val="24"/>
          <w:lang w:val="es-PE"/>
        </w:rPr>
      </w:pPr>
      <w:r w:rsidRPr="000C7B40">
        <w:rPr>
          <w:rFonts w:ascii="Arial" w:eastAsia="Times New Roman" w:hAnsi="Arial" w:cs="Arial"/>
          <w:sz w:val="24"/>
          <w:szCs w:val="24"/>
          <w:lang w:val="es-PE"/>
        </w:rPr>
        <w:t xml:space="preserve">Los </w:t>
      </w:r>
      <w:r w:rsidRPr="000C7B40">
        <w:rPr>
          <w:rFonts w:ascii="Arial" w:eastAsia="Times New Roman" w:hAnsi="Arial" w:cs="Arial"/>
          <w:b/>
          <w:bCs/>
          <w:sz w:val="24"/>
          <w:szCs w:val="24"/>
          <w:lang w:val="es-PE"/>
        </w:rPr>
        <w:t>indicadores y dashboards de control</w:t>
      </w:r>
      <w:r w:rsidRPr="000C7B40">
        <w:rPr>
          <w:rFonts w:ascii="Arial" w:eastAsia="Times New Roman" w:hAnsi="Arial" w:cs="Arial"/>
          <w:sz w:val="24"/>
          <w:szCs w:val="24"/>
          <w:lang w:val="es-PE"/>
        </w:rPr>
        <w:t xml:space="preserve"> son fundamentales para gestionar proyectos de manera efectiva, proporcionando información clara y confiable sobre el desempeño, los riesgos y los avances. Su correcta implementación mejora la eficiencia, facilita la comunicación y permite a los gestores tomar decisiones oportunas para asegurar el éxito del proyecto.</w:t>
      </w:r>
    </w:p>
    <w:p w14:paraId="733F5C60" w14:textId="4E86DFD8" w:rsidR="000C7B40" w:rsidRPr="000C7B40" w:rsidRDefault="00646049" w:rsidP="000C7B40">
      <w:pPr>
        <w:spacing w:before="100" w:beforeAutospacing="1" w:after="100" w:afterAutospacing="1" w:line="360" w:lineRule="auto"/>
        <w:rPr>
          <w:rFonts w:ascii="Arial" w:eastAsia="Times New Roman" w:hAnsi="Arial" w:cs="Arial"/>
          <w:b/>
          <w:bCs/>
          <w:sz w:val="32"/>
          <w:szCs w:val="32"/>
          <w:lang w:val="es-PE"/>
        </w:rPr>
      </w:pPr>
      <w:r w:rsidRPr="00B03750">
        <w:rPr>
          <w:rFonts w:ascii="Arial" w:eastAsia="Times New Roman" w:hAnsi="Arial" w:cs="Arial"/>
          <w:b/>
          <w:bCs/>
          <w:sz w:val="32"/>
          <w:szCs w:val="32"/>
          <w:lang w:val="es-PE"/>
        </w:rPr>
        <w:t>6. Casos prácticos</w:t>
      </w:r>
    </w:p>
    <w:p w14:paraId="0D7C5488" w14:textId="77777777" w:rsidR="00646049" w:rsidRPr="00646049" w:rsidRDefault="00646049" w:rsidP="00646049">
      <w:pPr>
        <w:spacing w:before="100" w:beforeAutospacing="1" w:after="100" w:afterAutospacing="1" w:line="360" w:lineRule="auto"/>
        <w:rPr>
          <w:rFonts w:ascii="Arial" w:eastAsia="Times New Roman" w:hAnsi="Arial" w:cs="Arial"/>
          <w:sz w:val="28"/>
          <w:szCs w:val="28"/>
          <w:lang w:val="es-PE"/>
        </w:rPr>
      </w:pPr>
      <w:r w:rsidRPr="00646049">
        <w:rPr>
          <w:rFonts w:ascii="Arial" w:eastAsia="Times New Roman" w:hAnsi="Arial" w:cs="Arial"/>
          <w:b/>
          <w:bCs/>
          <w:sz w:val="28"/>
          <w:szCs w:val="28"/>
          <w:lang w:val="es-PE"/>
        </w:rPr>
        <w:t>6.1. Caso práctico: proyecto de construcción</w:t>
      </w:r>
    </w:p>
    <w:p w14:paraId="6CEC5AD7"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Definición y contexto</w:t>
      </w:r>
    </w:p>
    <w:p w14:paraId="4265CD89"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El </w:t>
      </w:r>
      <w:r w:rsidRPr="00646049">
        <w:rPr>
          <w:rFonts w:ascii="Arial" w:eastAsia="Times New Roman" w:hAnsi="Arial" w:cs="Arial"/>
          <w:b/>
          <w:bCs/>
          <w:sz w:val="24"/>
          <w:szCs w:val="24"/>
          <w:lang w:val="es-PE"/>
        </w:rPr>
        <w:t>proyecto de construcción</w:t>
      </w:r>
      <w:r w:rsidRPr="00646049">
        <w:rPr>
          <w:rFonts w:ascii="Arial" w:eastAsia="Times New Roman" w:hAnsi="Arial" w:cs="Arial"/>
          <w:sz w:val="24"/>
          <w:szCs w:val="24"/>
          <w:lang w:val="es-PE"/>
        </w:rPr>
        <w:t xml:space="preserve"> es un ejemplo práctico que permite aplicar los conceptos y herramientas de gestión de proyectos aprendidos en el curso. Este caso contempla la construcción de un edificio residencial de mediana escala, incluyendo la planificación, ejecución y control de todas las fases del proyecto, desde el diseño hasta la entrega final. El propósito es demostrar cómo se integran las áreas de conocimiento del PMBOK en un escenario real, enfrentando desafíos típicos de la industria de la construcción.</w:t>
      </w:r>
    </w:p>
    <w:p w14:paraId="282AE1C2"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Fases del proyecto</w:t>
      </w:r>
    </w:p>
    <w:p w14:paraId="1023A32D" w14:textId="77777777" w:rsidR="00646049" w:rsidRPr="00646049" w:rsidRDefault="00646049" w:rsidP="00553FA0">
      <w:pPr>
        <w:numPr>
          <w:ilvl w:val="0"/>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Inicio del proyecto</w:t>
      </w:r>
      <w:r w:rsidRPr="00646049">
        <w:rPr>
          <w:rFonts w:ascii="Arial" w:eastAsia="Times New Roman" w:hAnsi="Arial" w:cs="Arial"/>
          <w:sz w:val="24"/>
          <w:szCs w:val="24"/>
          <w:lang w:val="es-PE"/>
        </w:rPr>
        <w:t>:</w:t>
      </w:r>
    </w:p>
    <w:p w14:paraId="4237A4B4"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Elaboración del </w:t>
      </w:r>
      <w:r w:rsidRPr="00646049">
        <w:rPr>
          <w:rFonts w:ascii="Arial" w:eastAsia="Times New Roman" w:hAnsi="Arial" w:cs="Arial"/>
          <w:b/>
          <w:bCs/>
          <w:sz w:val="24"/>
          <w:szCs w:val="24"/>
          <w:lang w:val="es-PE"/>
        </w:rPr>
        <w:t>acta de constitución del proyecto</w:t>
      </w:r>
      <w:r w:rsidRPr="00646049">
        <w:rPr>
          <w:rFonts w:ascii="Arial" w:eastAsia="Times New Roman" w:hAnsi="Arial" w:cs="Arial"/>
          <w:sz w:val="24"/>
          <w:szCs w:val="24"/>
          <w:lang w:val="es-PE"/>
        </w:rPr>
        <w:t>, definiendo objetivos, alcance, presupuesto inicial y stakeholders clave.</w:t>
      </w:r>
    </w:p>
    <w:p w14:paraId="6BB65F6F"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Identificación de restricciones legales y normativas de construcción locales.</w:t>
      </w:r>
    </w:p>
    <w:p w14:paraId="4E78218E" w14:textId="77777777" w:rsidR="00646049" w:rsidRPr="00646049" w:rsidRDefault="00646049" w:rsidP="00553FA0">
      <w:pPr>
        <w:numPr>
          <w:ilvl w:val="0"/>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Planificación</w:t>
      </w:r>
      <w:r w:rsidRPr="00646049">
        <w:rPr>
          <w:rFonts w:ascii="Arial" w:eastAsia="Times New Roman" w:hAnsi="Arial" w:cs="Arial"/>
          <w:sz w:val="24"/>
          <w:szCs w:val="24"/>
          <w:lang w:val="es-PE"/>
        </w:rPr>
        <w:t>:</w:t>
      </w:r>
    </w:p>
    <w:p w14:paraId="71AC24B7"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Desarrollo de la </w:t>
      </w:r>
      <w:r w:rsidRPr="00646049">
        <w:rPr>
          <w:rFonts w:ascii="Arial" w:eastAsia="Times New Roman" w:hAnsi="Arial" w:cs="Arial"/>
          <w:b/>
          <w:bCs/>
          <w:sz w:val="24"/>
          <w:szCs w:val="24"/>
          <w:lang w:val="es-PE"/>
        </w:rPr>
        <w:t>WBS</w:t>
      </w:r>
      <w:r w:rsidRPr="00646049">
        <w:rPr>
          <w:rFonts w:ascii="Arial" w:eastAsia="Times New Roman" w:hAnsi="Arial" w:cs="Arial"/>
          <w:sz w:val="24"/>
          <w:szCs w:val="24"/>
          <w:lang w:val="es-PE"/>
        </w:rPr>
        <w:t xml:space="preserve"> para desglosar todas las tareas necesarias, incluyendo diseño arquitectónico, ingeniería, cimentación, estructura, acabados y entregables finales.</w:t>
      </w:r>
    </w:p>
    <w:p w14:paraId="74098267"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Estimación de </w:t>
      </w:r>
      <w:r w:rsidRPr="00646049">
        <w:rPr>
          <w:rFonts w:ascii="Arial" w:eastAsia="Times New Roman" w:hAnsi="Arial" w:cs="Arial"/>
          <w:b/>
          <w:bCs/>
          <w:sz w:val="24"/>
          <w:szCs w:val="24"/>
          <w:lang w:val="es-PE"/>
        </w:rPr>
        <w:t>tiempos y costos</w:t>
      </w:r>
      <w:r w:rsidRPr="00646049">
        <w:rPr>
          <w:rFonts w:ascii="Arial" w:eastAsia="Times New Roman" w:hAnsi="Arial" w:cs="Arial"/>
          <w:sz w:val="24"/>
          <w:szCs w:val="24"/>
          <w:lang w:val="es-PE"/>
        </w:rPr>
        <w:t xml:space="preserve"> mediante diagramas de Gantt y presupuestos detallados.</w:t>
      </w:r>
    </w:p>
    <w:p w14:paraId="2BDCA86C"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Identificación y análisis de riesgos, con la creación de una </w:t>
      </w:r>
      <w:r w:rsidRPr="00646049">
        <w:rPr>
          <w:rFonts w:ascii="Arial" w:eastAsia="Times New Roman" w:hAnsi="Arial" w:cs="Arial"/>
          <w:b/>
          <w:bCs/>
          <w:sz w:val="24"/>
          <w:szCs w:val="24"/>
          <w:lang w:val="es-PE"/>
        </w:rPr>
        <w:t>matriz de riesgos</w:t>
      </w:r>
      <w:r w:rsidRPr="00646049">
        <w:rPr>
          <w:rFonts w:ascii="Arial" w:eastAsia="Times New Roman" w:hAnsi="Arial" w:cs="Arial"/>
          <w:sz w:val="24"/>
          <w:szCs w:val="24"/>
          <w:lang w:val="es-PE"/>
        </w:rPr>
        <w:t xml:space="preserve"> para anticipar problemas como retrasos por clima, disponibilidad de materiales o conflictos laborales.</w:t>
      </w:r>
    </w:p>
    <w:p w14:paraId="4B360C94"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Planificación de recursos humanos, equipos y materiales.</w:t>
      </w:r>
    </w:p>
    <w:p w14:paraId="738D5F55" w14:textId="77777777" w:rsidR="00646049" w:rsidRPr="00646049" w:rsidRDefault="00646049" w:rsidP="00553FA0">
      <w:pPr>
        <w:numPr>
          <w:ilvl w:val="0"/>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Ejecución</w:t>
      </w:r>
      <w:r w:rsidRPr="00646049">
        <w:rPr>
          <w:rFonts w:ascii="Arial" w:eastAsia="Times New Roman" w:hAnsi="Arial" w:cs="Arial"/>
          <w:sz w:val="24"/>
          <w:szCs w:val="24"/>
          <w:lang w:val="es-PE"/>
        </w:rPr>
        <w:t>:</w:t>
      </w:r>
    </w:p>
    <w:p w14:paraId="118F2A5B"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Coordinación de contratistas y subcontratistas según la planificación.</w:t>
      </w:r>
    </w:p>
    <w:p w14:paraId="3C589CE1"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Aplicación de </w:t>
      </w:r>
      <w:r w:rsidRPr="00646049">
        <w:rPr>
          <w:rFonts w:ascii="Arial" w:eastAsia="Times New Roman" w:hAnsi="Arial" w:cs="Arial"/>
          <w:b/>
          <w:bCs/>
          <w:sz w:val="24"/>
          <w:szCs w:val="24"/>
          <w:lang w:val="es-PE"/>
        </w:rPr>
        <w:t>herramientas de control de calidad</w:t>
      </w:r>
      <w:r w:rsidRPr="00646049">
        <w:rPr>
          <w:rFonts w:ascii="Arial" w:eastAsia="Times New Roman" w:hAnsi="Arial" w:cs="Arial"/>
          <w:sz w:val="24"/>
          <w:szCs w:val="24"/>
          <w:lang w:val="es-PE"/>
        </w:rPr>
        <w:t xml:space="preserve"> para asegurar que los materiales y procesos cumplan con los estándares requeridos.</w:t>
      </w:r>
    </w:p>
    <w:p w14:paraId="2E8749F1"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Uso de </w:t>
      </w:r>
      <w:r w:rsidRPr="00646049">
        <w:rPr>
          <w:rFonts w:ascii="Arial" w:eastAsia="Times New Roman" w:hAnsi="Arial" w:cs="Arial"/>
          <w:b/>
          <w:bCs/>
          <w:sz w:val="24"/>
          <w:szCs w:val="24"/>
          <w:lang w:val="es-PE"/>
        </w:rPr>
        <w:t>tableros visuales</w:t>
      </w:r>
      <w:r w:rsidRPr="00646049">
        <w:rPr>
          <w:rFonts w:ascii="Arial" w:eastAsia="Times New Roman" w:hAnsi="Arial" w:cs="Arial"/>
          <w:sz w:val="24"/>
          <w:szCs w:val="24"/>
          <w:lang w:val="es-PE"/>
        </w:rPr>
        <w:t xml:space="preserve"> como Trello o software de gestión de construcción para monitorear avances y asignar responsabilidades.</w:t>
      </w:r>
    </w:p>
    <w:p w14:paraId="172C731A" w14:textId="77777777" w:rsidR="00646049" w:rsidRPr="00646049" w:rsidRDefault="00646049" w:rsidP="00553FA0">
      <w:pPr>
        <w:numPr>
          <w:ilvl w:val="0"/>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Monitoreo y control</w:t>
      </w:r>
      <w:r w:rsidRPr="00646049">
        <w:rPr>
          <w:rFonts w:ascii="Arial" w:eastAsia="Times New Roman" w:hAnsi="Arial" w:cs="Arial"/>
          <w:sz w:val="24"/>
          <w:szCs w:val="24"/>
          <w:lang w:val="es-PE"/>
        </w:rPr>
        <w:t>:</w:t>
      </w:r>
    </w:p>
    <w:p w14:paraId="1F486A0A"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Seguimiento de tiempos, costos y alcance mediante </w:t>
      </w:r>
      <w:r w:rsidRPr="00646049">
        <w:rPr>
          <w:rFonts w:ascii="Arial" w:eastAsia="Times New Roman" w:hAnsi="Arial" w:cs="Arial"/>
          <w:b/>
          <w:bCs/>
          <w:sz w:val="24"/>
          <w:szCs w:val="24"/>
          <w:lang w:val="es-PE"/>
        </w:rPr>
        <w:t>indicadores y dashboards</w:t>
      </w:r>
      <w:r w:rsidRPr="00646049">
        <w:rPr>
          <w:rFonts w:ascii="Arial" w:eastAsia="Times New Roman" w:hAnsi="Arial" w:cs="Arial"/>
          <w:sz w:val="24"/>
          <w:szCs w:val="24"/>
          <w:lang w:val="es-PE"/>
        </w:rPr>
        <w:t xml:space="preserve"> de control.</w:t>
      </w:r>
    </w:p>
    <w:p w14:paraId="3818C0F3"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Realización de inspecciones periódicas y ajustes de cronograma para resolver desviaciones.</w:t>
      </w:r>
    </w:p>
    <w:p w14:paraId="28AEF069"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Comunicación continua con stakeholders mediante reportes de avance y reuniones de revisión.</w:t>
      </w:r>
    </w:p>
    <w:p w14:paraId="5A49C695" w14:textId="77777777" w:rsidR="00646049" w:rsidRPr="00646049" w:rsidRDefault="00646049" w:rsidP="00553FA0">
      <w:pPr>
        <w:numPr>
          <w:ilvl w:val="0"/>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Cierre del proyecto</w:t>
      </w:r>
      <w:r w:rsidRPr="00646049">
        <w:rPr>
          <w:rFonts w:ascii="Arial" w:eastAsia="Times New Roman" w:hAnsi="Arial" w:cs="Arial"/>
          <w:sz w:val="24"/>
          <w:szCs w:val="24"/>
          <w:lang w:val="es-PE"/>
        </w:rPr>
        <w:t>:</w:t>
      </w:r>
    </w:p>
    <w:p w14:paraId="5B54252F"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Verificación de que todos los entregables cumplan con los criterios de aceptación establecidos.</w:t>
      </w:r>
    </w:p>
    <w:p w14:paraId="46235ADC"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Elaboración de documentación final y entrega formal del edificio.</w:t>
      </w:r>
    </w:p>
    <w:p w14:paraId="55617B25" w14:textId="77777777" w:rsidR="00646049" w:rsidRPr="00646049" w:rsidRDefault="00646049" w:rsidP="00553FA0">
      <w:pPr>
        <w:numPr>
          <w:ilvl w:val="1"/>
          <w:numId w:val="178"/>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Evaluación de lecciones aprendidas para proyectos futuros, registrando éxitos, errores y mejoras posibles.</w:t>
      </w:r>
    </w:p>
    <w:p w14:paraId="7187668D"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Resultados y aprendizajes clave</w:t>
      </w:r>
    </w:p>
    <w:p w14:paraId="72761F16" w14:textId="77777777" w:rsidR="00646049" w:rsidRPr="00646049" w:rsidRDefault="00646049" w:rsidP="00553FA0">
      <w:pPr>
        <w:numPr>
          <w:ilvl w:val="0"/>
          <w:numId w:val="179"/>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planificación detallada</w:t>
      </w:r>
      <w:r w:rsidRPr="00646049">
        <w:rPr>
          <w:rFonts w:ascii="Arial" w:eastAsia="Times New Roman" w:hAnsi="Arial" w:cs="Arial"/>
          <w:sz w:val="24"/>
          <w:szCs w:val="24"/>
          <w:lang w:val="es-PE"/>
        </w:rPr>
        <w:t xml:space="preserve"> y la utilización de herramientas como WBS, diagramas de Gantt y dashboards permite controlar de manera efectiva alcance, tiempos y costos.</w:t>
      </w:r>
    </w:p>
    <w:p w14:paraId="3893968A" w14:textId="77777777" w:rsidR="00646049" w:rsidRPr="00646049" w:rsidRDefault="00646049" w:rsidP="00553FA0">
      <w:pPr>
        <w:numPr>
          <w:ilvl w:val="0"/>
          <w:numId w:val="179"/>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gestión de riesgos</w:t>
      </w:r>
      <w:r w:rsidRPr="00646049">
        <w:rPr>
          <w:rFonts w:ascii="Arial" w:eastAsia="Times New Roman" w:hAnsi="Arial" w:cs="Arial"/>
          <w:sz w:val="24"/>
          <w:szCs w:val="24"/>
          <w:lang w:val="es-PE"/>
        </w:rPr>
        <w:t xml:space="preserve"> anticipa problemas y facilita respuestas rápidas, minimizando impactos negativos.</w:t>
      </w:r>
    </w:p>
    <w:p w14:paraId="1102F63D" w14:textId="77777777" w:rsidR="00646049" w:rsidRPr="00646049" w:rsidRDefault="00646049" w:rsidP="00553FA0">
      <w:pPr>
        <w:numPr>
          <w:ilvl w:val="0"/>
          <w:numId w:val="179"/>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comunicación constante</w:t>
      </w:r>
      <w:r w:rsidRPr="00646049">
        <w:rPr>
          <w:rFonts w:ascii="Arial" w:eastAsia="Times New Roman" w:hAnsi="Arial" w:cs="Arial"/>
          <w:sz w:val="24"/>
          <w:szCs w:val="24"/>
          <w:lang w:val="es-PE"/>
        </w:rPr>
        <w:t xml:space="preserve"> con stakeholders y el uso de tableros visuales mejoran la coordinación del equipo y la transparencia del proyecto.</w:t>
      </w:r>
    </w:p>
    <w:p w14:paraId="39AD4E4A" w14:textId="77777777" w:rsidR="00646049" w:rsidRPr="00646049" w:rsidRDefault="00646049" w:rsidP="00553FA0">
      <w:pPr>
        <w:numPr>
          <w:ilvl w:val="0"/>
          <w:numId w:val="179"/>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La integración de todas las áreas de conocimiento del PMBOK asegura un manejo completo y profesional del proyecto de construcción.</w:t>
      </w:r>
    </w:p>
    <w:p w14:paraId="6B8816E1"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Conclusión</w:t>
      </w:r>
    </w:p>
    <w:p w14:paraId="5EE2B27E"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Este caso práctico demuestra cómo un proyecto de construcción requiere </w:t>
      </w:r>
      <w:r w:rsidRPr="00646049">
        <w:rPr>
          <w:rFonts w:ascii="Arial" w:eastAsia="Times New Roman" w:hAnsi="Arial" w:cs="Arial"/>
          <w:b/>
          <w:bCs/>
          <w:sz w:val="24"/>
          <w:szCs w:val="24"/>
          <w:lang w:val="es-PE"/>
        </w:rPr>
        <w:t>planificación estratégica, control riguroso y comunicación eficiente</w:t>
      </w:r>
      <w:r w:rsidRPr="00646049">
        <w:rPr>
          <w:rFonts w:ascii="Arial" w:eastAsia="Times New Roman" w:hAnsi="Arial" w:cs="Arial"/>
          <w:sz w:val="24"/>
          <w:szCs w:val="24"/>
          <w:lang w:val="es-PE"/>
        </w:rPr>
        <w:t>. La aplicación de técnicas de gestión de proyectos según PMBOK permite ejecutar el proyecto con mayor precisión, minimizar riesgos y asegurar la satisfacción de los stakeholders, preparando al equipo para enfrentar proyectos reales con complejidad similar.</w:t>
      </w:r>
    </w:p>
    <w:p w14:paraId="6F7993F7" w14:textId="77777777" w:rsidR="00646049" w:rsidRPr="00646049" w:rsidRDefault="00646049" w:rsidP="00646049">
      <w:pPr>
        <w:spacing w:before="100" w:beforeAutospacing="1" w:after="100" w:afterAutospacing="1" w:line="360" w:lineRule="auto"/>
        <w:rPr>
          <w:rFonts w:ascii="Arial" w:eastAsia="Times New Roman" w:hAnsi="Arial" w:cs="Arial"/>
          <w:sz w:val="28"/>
          <w:szCs w:val="28"/>
          <w:lang w:val="es-PE"/>
        </w:rPr>
      </w:pPr>
      <w:r w:rsidRPr="00646049">
        <w:rPr>
          <w:rFonts w:ascii="Arial" w:eastAsia="Times New Roman" w:hAnsi="Arial" w:cs="Arial"/>
          <w:b/>
          <w:bCs/>
          <w:sz w:val="28"/>
          <w:szCs w:val="28"/>
          <w:lang w:val="es-PE"/>
        </w:rPr>
        <w:t>6.2. Caso práctico: proyecto de minería</w:t>
      </w:r>
    </w:p>
    <w:p w14:paraId="5E2240A3"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Definición y contexto</w:t>
      </w:r>
    </w:p>
    <w:p w14:paraId="631687E0"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El </w:t>
      </w:r>
      <w:r w:rsidRPr="00646049">
        <w:rPr>
          <w:rFonts w:ascii="Arial" w:eastAsia="Times New Roman" w:hAnsi="Arial" w:cs="Arial"/>
          <w:b/>
          <w:bCs/>
          <w:sz w:val="24"/>
          <w:szCs w:val="24"/>
          <w:lang w:val="es-PE"/>
        </w:rPr>
        <w:t>proyecto de minería</w:t>
      </w:r>
      <w:r w:rsidRPr="00646049">
        <w:rPr>
          <w:rFonts w:ascii="Arial" w:eastAsia="Times New Roman" w:hAnsi="Arial" w:cs="Arial"/>
          <w:sz w:val="24"/>
          <w:szCs w:val="24"/>
          <w:lang w:val="es-PE"/>
        </w:rPr>
        <w:t xml:space="preserve"> es un caso práctico diseñado para aplicar las herramientas y metodologías de gestión de proyectos en un entorno complejo y altamente regulado. Este proyecto consiste en la explotación de un yacimiento de minerales metálicos en superficie, incluyendo todas las etapas desde la prospección y planificación hasta la extracción y cierre de la mina. El objetivo es demostrar cómo las áreas de conocimiento del </w:t>
      </w:r>
      <w:r w:rsidRPr="00646049">
        <w:rPr>
          <w:rFonts w:ascii="Arial" w:eastAsia="Times New Roman" w:hAnsi="Arial" w:cs="Arial"/>
          <w:b/>
          <w:bCs/>
          <w:sz w:val="24"/>
          <w:szCs w:val="24"/>
          <w:lang w:val="es-PE"/>
        </w:rPr>
        <w:t>PMBOK</w:t>
      </w:r>
      <w:r w:rsidRPr="00646049">
        <w:rPr>
          <w:rFonts w:ascii="Arial" w:eastAsia="Times New Roman" w:hAnsi="Arial" w:cs="Arial"/>
          <w:sz w:val="24"/>
          <w:szCs w:val="24"/>
          <w:lang w:val="es-PE"/>
        </w:rPr>
        <w:t xml:space="preserve"> se integran para gestionar proyectos con múltiples riesgos, recursos y stakeholders.</w:t>
      </w:r>
    </w:p>
    <w:p w14:paraId="0AB279AB"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Fases del proyecto</w:t>
      </w:r>
    </w:p>
    <w:p w14:paraId="7BF2411A" w14:textId="77777777" w:rsidR="00646049" w:rsidRPr="00646049" w:rsidRDefault="00646049" w:rsidP="00553FA0">
      <w:pPr>
        <w:numPr>
          <w:ilvl w:val="0"/>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Inicio del proyecto</w:t>
      </w:r>
      <w:r w:rsidRPr="00646049">
        <w:rPr>
          <w:rFonts w:ascii="Arial" w:eastAsia="Times New Roman" w:hAnsi="Arial" w:cs="Arial"/>
          <w:sz w:val="24"/>
          <w:szCs w:val="24"/>
          <w:lang w:val="es-PE"/>
        </w:rPr>
        <w:t>:</w:t>
      </w:r>
    </w:p>
    <w:p w14:paraId="17B87430"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Elaboración del </w:t>
      </w:r>
      <w:r w:rsidRPr="00646049">
        <w:rPr>
          <w:rFonts w:ascii="Arial" w:eastAsia="Times New Roman" w:hAnsi="Arial" w:cs="Arial"/>
          <w:b/>
          <w:bCs/>
          <w:sz w:val="24"/>
          <w:szCs w:val="24"/>
          <w:lang w:val="es-PE"/>
        </w:rPr>
        <w:t>acta de constitución del proyecto</w:t>
      </w:r>
      <w:r w:rsidRPr="00646049">
        <w:rPr>
          <w:rFonts w:ascii="Arial" w:eastAsia="Times New Roman" w:hAnsi="Arial" w:cs="Arial"/>
          <w:sz w:val="24"/>
          <w:szCs w:val="24"/>
          <w:lang w:val="es-PE"/>
        </w:rPr>
        <w:t>, estableciendo objetivos, alcance, recursos iniciales y stakeholders clave, incluyendo autoridades locales y comunidades.</w:t>
      </w:r>
    </w:p>
    <w:p w14:paraId="1A4E2517"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Identificación de permisos y normativas ambientales y de seguridad aplicables.</w:t>
      </w:r>
    </w:p>
    <w:p w14:paraId="42F19A0E"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Evaluación preliminar de viabilidad económica y técnica.</w:t>
      </w:r>
    </w:p>
    <w:p w14:paraId="49AFD57D" w14:textId="77777777" w:rsidR="00646049" w:rsidRPr="00646049" w:rsidRDefault="00646049" w:rsidP="00553FA0">
      <w:pPr>
        <w:numPr>
          <w:ilvl w:val="0"/>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Planificación</w:t>
      </w:r>
      <w:r w:rsidRPr="00646049">
        <w:rPr>
          <w:rFonts w:ascii="Arial" w:eastAsia="Times New Roman" w:hAnsi="Arial" w:cs="Arial"/>
          <w:sz w:val="24"/>
          <w:szCs w:val="24"/>
          <w:lang w:val="es-PE"/>
        </w:rPr>
        <w:t>:</w:t>
      </w:r>
    </w:p>
    <w:p w14:paraId="799E0468"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Desarrollo de la </w:t>
      </w:r>
      <w:r w:rsidRPr="00646049">
        <w:rPr>
          <w:rFonts w:ascii="Arial" w:eastAsia="Times New Roman" w:hAnsi="Arial" w:cs="Arial"/>
          <w:b/>
          <w:bCs/>
          <w:sz w:val="24"/>
          <w:szCs w:val="24"/>
          <w:lang w:val="es-PE"/>
        </w:rPr>
        <w:t>WBS</w:t>
      </w:r>
      <w:r w:rsidRPr="00646049">
        <w:rPr>
          <w:rFonts w:ascii="Arial" w:eastAsia="Times New Roman" w:hAnsi="Arial" w:cs="Arial"/>
          <w:sz w:val="24"/>
          <w:szCs w:val="24"/>
          <w:lang w:val="es-PE"/>
        </w:rPr>
        <w:t xml:space="preserve"> para desglosar todas las actividades, desde exploración geológica, perforación, transporte de mineral, hasta procesamiento y comercialización.</w:t>
      </w:r>
    </w:p>
    <w:p w14:paraId="3E1C0E7B"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Estimación de </w:t>
      </w:r>
      <w:r w:rsidRPr="00646049">
        <w:rPr>
          <w:rFonts w:ascii="Arial" w:eastAsia="Times New Roman" w:hAnsi="Arial" w:cs="Arial"/>
          <w:b/>
          <w:bCs/>
          <w:sz w:val="24"/>
          <w:szCs w:val="24"/>
          <w:lang w:val="es-PE"/>
        </w:rPr>
        <w:t>tiempos, costos y recursos</w:t>
      </w:r>
      <w:r w:rsidRPr="00646049">
        <w:rPr>
          <w:rFonts w:ascii="Arial" w:eastAsia="Times New Roman" w:hAnsi="Arial" w:cs="Arial"/>
          <w:sz w:val="24"/>
          <w:szCs w:val="24"/>
          <w:lang w:val="es-PE"/>
        </w:rPr>
        <w:t>, considerando maquinaria, personal especializado, insumos y logística.</w:t>
      </w:r>
    </w:p>
    <w:p w14:paraId="55645288"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Identificación y análisis de riesgos, creando una </w:t>
      </w:r>
      <w:r w:rsidRPr="00646049">
        <w:rPr>
          <w:rFonts w:ascii="Arial" w:eastAsia="Times New Roman" w:hAnsi="Arial" w:cs="Arial"/>
          <w:b/>
          <w:bCs/>
          <w:sz w:val="24"/>
          <w:szCs w:val="24"/>
          <w:lang w:val="es-PE"/>
        </w:rPr>
        <w:t>matriz de riesgos</w:t>
      </w:r>
      <w:r w:rsidRPr="00646049">
        <w:rPr>
          <w:rFonts w:ascii="Arial" w:eastAsia="Times New Roman" w:hAnsi="Arial" w:cs="Arial"/>
          <w:sz w:val="24"/>
          <w:szCs w:val="24"/>
          <w:lang w:val="es-PE"/>
        </w:rPr>
        <w:t xml:space="preserve"> para anticipar problemas como accidentes, fallas en equipos, variaciones de ley de mineral y retrasos logísticos.</w:t>
      </w:r>
    </w:p>
    <w:p w14:paraId="04BF210C"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Planificación de recursos humanos, incluyendo capacitación en seguridad industrial y salud ocupacional.</w:t>
      </w:r>
    </w:p>
    <w:p w14:paraId="33638394" w14:textId="77777777" w:rsidR="00646049" w:rsidRPr="00646049" w:rsidRDefault="00646049" w:rsidP="00553FA0">
      <w:pPr>
        <w:numPr>
          <w:ilvl w:val="0"/>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Ejecución</w:t>
      </w:r>
      <w:r w:rsidRPr="00646049">
        <w:rPr>
          <w:rFonts w:ascii="Arial" w:eastAsia="Times New Roman" w:hAnsi="Arial" w:cs="Arial"/>
          <w:sz w:val="24"/>
          <w:szCs w:val="24"/>
          <w:lang w:val="es-PE"/>
        </w:rPr>
        <w:t>:</w:t>
      </w:r>
    </w:p>
    <w:p w14:paraId="0BBBA3C7"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Coordinación de operaciones en campo, supervisando equipos de minería, transporte y procesamiento de minerales.</w:t>
      </w:r>
    </w:p>
    <w:p w14:paraId="3886C90F"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Implementación de </w:t>
      </w:r>
      <w:r w:rsidRPr="00646049">
        <w:rPr>
          <w:rFonts w:ascii="Arial" w:eastAsia="Times New Roman" w:hAnsi="Arial" w:cs="Arial"/>
          <w:b/>
          <w:bCs/>
          <w:sz w:val="24"/>
          <w:szCs w:val="24"/>
          <w:lang w:val="es-PE"/>
        </w:rPr>
        <w:t>procedimientos de control de calidad</w:t>
      </w:r>
      <w:r w:rsidRPr="00646049">
        <w:rPr>
          <w:rFonts w:ascii="Arial" w:eastAsia="Times New Roman" w:hAnsi="Arial" w:cs="Arial"/>
          <w:sz w:val="24"/>
          <w:szCs w:val="24"/>
          <w:lang w:val="es-PE"/>
        </w:rPr>
        <w:t xml:space="preserve"> en la extracción y procesamiento para cumplir con estándares de producción y regulaciones ambientales.</w:t>
      </w:r>
    </w:p>
    <w:p w14:paraId="25DC0E08"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Uso de </w:t>
      </w:r>
      <w:r w:rsidRPr="00646049">
        <w:rPr>
          <w:rFonts w:ascii="Arial" w:eastAsia="Times New Roman" w:hAnsi="Arial" w:cs="Arial"/>
          <w:b/>
          <w:bCs/>
          <w:sz w:val="24"/>
          <w:szCs w:val="24"/>
          <w:lang w:val="es-PE"/>
        </w:rPr>
        <w:t>tableros visuales y dashboards</w:t>
      </w:r>
      <w:r w:rsidRPr="00646049">
        <w:rPr>
          <w:rFonts w:ascii="Arial" w:eastAsia="Times New Roman" w:hAnsi="Arial" w:cs="Arial"/>
          <w:sz w:val="24"/>
          <w:szCs w:val="24"/>
          <w:lang w:val="es-PE"/>
        </w:rPr>
        <w:t xml:space="preserve"> para monitorear avances, costos y cumplimiento de metas.</w:t>
      </w:r>
    </w:p>
    <w:p w14:paraId="06130A9F" w14:textId="77777777" w:rsidR="00646049" w:rsidRPr="00646049" w:rsidRDefault="00646049" w:rsidP="00553FA0">
      <w:pPr>
        <w:numPr>
          <w:ilvl w:val="0"/>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Monitoreo y control</w:t>
      </w:r>
      <w:r w:rsidRPr="00646049">
        <w:rPr>
          <w:rFonts w:ascii="Arial" w:eastAsia="Times New Roman" w:hAnsi="Arial" w:cs="Arial"/>
          <w:sz w:val="24"/>
          <w:szCs w:val="24"/>
          <w:lang w:val="es-PE"/>
        </w:rPr>
        <w:t>:</w:t>
      </w:r>
    </w:p>
    <w:p w14:paraId="238B34B4"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Seguimiento del cronograma, presupuesto y alcance mediante indicadores de desempeño y dashboards de control.</w:t>
      </w:r>
    </w:p>
    <w:p w14:paraId="2E71A70C"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Inspecciones periódicas de seguridad, salud ocupacional y medio ambiente.</w:t>
      </w:r>
    </w:p>
    <w:p w14:paraId="5922400A"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Comunicación constante con stakeholders, incluyendo reportes de progreso, reuniones de revisión y consultas a la comunidad local.</w:t>
      </w:r>
    </w:p>
    <w:p w14:paraId="11FFA0D1" w14:textId="77777777" w:rsidR="00646049" w:rsidRPr="00646049" w:rsidRDefault="00646049" w:rsidP="00553FA0">
      <w:pPr>
        <w:numPr>
          <w:ilvl w:val="0"/>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Cierre del proyecto</w:t>
      </w:r>
      <w:r w:rsidRPr="00646049">
        <w:rPr>
          <w:rFonts w:ascii="Arial" w:eastAsia="Times New Roman" w:hAnsi="Arial" w:cs="Arial"/>
          <w:sz w:val="24"/>
          <w:szCs w:val="24"/>
          <w:lang w:val="es-PE"/>
        </w:rPr>
        <w:t>:</w:t>
      </w:r>
    </w:p>
    <w:p w14:paraId="16C93BF5"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Verificación de que todas las actividades cumplan con los objetivos establecidos y con los estándares ambientales y de seguridad.</w:t>
      </w:r>
    </w:p>
    <w:p w14:paraId="410DEB2A"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Documentación final, incluyendo informes técnicos, financieros y lecciones aprendidas.</w:t>
      </w:r>
    </w:p>
    <w:p w14:paraId="4E0376D6" w14:textId="77777777" w:rsidR="00646049" w:rsidRPr="00646049" w:rsidRDefault="00646049" w:rsidP="00553FA0">
      <w:pPr>
        <w:numPr>
          <w:ilvl w:val="1"/>
          <w:numId w:val="180"/>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Planificación del cierre de la mina y rehabilitación del área afectada, asegurando cumplimiento de normativas ambientales.</w:t>
      </w:r>
    </w:p>
    <w:p w14:paraId="7C1582DA"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Resultados y aprendizajes clave</w:t>
      </w:r>
    </w:p>
    <w:p w14:paraId="6049E432" w14:textId="77777777" w:rsidR="00646049" w:rsidRPr="00646049" w:rsidRDefault="00646049" w:rsidP="00553FA0">
      <w:pPr>
        <w:numPr>
          <w:ilvl w:val="0"/>
          <w:numId w:val="181"/>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planificación integral</w:t>
      </w:r>
      <w:r w:rsidRPr="00646049">
        <w:rPr>
          <w:rFonts w:ascii="Arial" w:eastAsia="Times New Roman" w:hAnsi="Arial" w:cs="Arial"/>
          <w:sz w:val="24"/>
          <w:szCs w:val="24"/>
          <w:lang w:val="es-PE"/>
        </w:rPr>
        <w:t xml:space="preserve"> y la utilización de herramientas de gestión permiten controlar los múltiples riesgos y recursos involucrados en un proyecto minero.</w:t>
      </w:r>
    </w:p>
    <w:p w14:paraId="0DC44DE0" w14:textId="77777777" w:rsidR="00646049" w:rsidRPr="00646049" w:rsidRDefault="00646049" w:rsidP="00553FA0">
      <w:pPr>
        <w:numPr>
          <w:ilvl w:val="0"/>
          <w:numId w:val="181"/>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gestión de stakeholders</w:t>
      </w:r>
      <w:r w:rsidRPr="00646049">
        <w:rPr>
          <w:rFonts w:ascii="Arial" w:eastAsia="Times New Roman" w:hAnsi="Arial" w:cs="Arial"/>
          <w:sz w:val="24"/>
          <w:szCs w:val="24"/>
          <w:lang w:val="es-PE"/>
        </w:rPr>
        <w:t xml:space="preserve"> es esencial, dado que las comunidades locales, autoridades y proveedores influyen directamente en el éxito del proyecto.</w:t>
      </w:r>
    </w:p>
    <w:p w14:paraId="3EEC3995" w14:textId="77777777" w:rsidR="00646049" w:rsidRPr="00646049" w:rsidRDefault="00646049" w:rsidP="00553FA0">
      <w:pPr>
        <w:numPr>
          <w:ilvl w:val="0"/>
          <w:numId w:val="181"/>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implementación de indicadores y dashboards</w:t>
      </w:r>
      <w:r w:rsidRPr="00646049">
        <w:rPr>
          <w:rFonts w:ascii="Arial" w:eastAsia="Times New Roman" w:hAnsi="Arial" w:cs="Arial"/>
          <w:sz w:val="24"/>
          <w:szCs w:val="24"/>
          <w:lang w:val="es-PE"/>
        </w:rPr>
        <w:t xml:space="preserve"> facilita el monitoreo continuo de seguridad, costos y desempeño operacional.</w:t>
      </w:r>
    </w:p>
    <w:p w14:paraId="0769CD3E" w14:textId="77777777" w:rsidR="00646049" w:rsidRPr="00646049" w:rsidRDefault="00646049" w:rsidP="00553FA0">
      <w:pPr>
        <w:numPr>
          <w:ilvl w:val="0"/>
          <w:numId w:val="181"/>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La aplicación de todas las áreas de conocimiento del PMBOK asegura un manejo profesional del proyecto, minimizando riesgos y optimizando la eficiencia operativa.</w:t>
      </w:r>
    </w:p>
    <w:p w14:paraId="17CCE54E"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Conclusión</w:t>
      </w:r>
    </w:p>
    <w:p w14:paraId="2A858FA5"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Este caso práctico ilustra cómo un </w:t>
      </w:r>
      <w:r w:rsidRPr="00646049">
        <w:rPr>
          <w:rFonts w:ascii="Arial" w:eastAsia="Times New Roman" w:hAnsi="Arial" w:cs="Arial"/>
          <w:b/>
          <w:bCs/>
          <w:sz w:val="24"/>
          <w:szCs w:val="24"/>
          <w:lang w:val="es-PE"/>
        </w:rPr>
        <w:t>proyecto de minería</w:t>
      </w:r>
      <w:r w:rsidRPr="00646049">
        <w:rPr>
          <w:rFonts w:ascii="Arial" w:eastAsia="Times New Roman" w:hAnsi="Arial" w:cs="Arial"/>
          <w:sz w:val="24"/>
          <w:szCs w:val="24"/>
          <w:lang w:val="es-PE"/>
        </w:rPr>
        <w:t xml:space="preserve"> requiere una planificación estratégica, control riguroso y gestión efectiva de riesgos y stakeholders. La aplicación de la metodología PMBOK permite ejecutar el proyecto de manera segura, eficiente y sostenible, garantizando la entrega de resultados dentro de los objetivos establecidos y cumpliendo con las regulaciones legales y ambientales vigentes.</w:t>
      </w:r>
    </w:p>
    <w:p w14:paraId="5E9349D8" w14:textId="77777777" w:rsidR="00646049" w:rsidRPr="00646049" w:rsidRDefault="00646049" w:rsidP="00646049">
      <w:pPr>
        <w:spacing w:before="100" w:beforeAutospacing="1" w:after="100" w:afterAutospacing="1" w:line="360" w:lineRule="auto"/>
        <w:rPr>
          <w:rFonts w:ascii="Arial" w:eastAsia="Times New Roman" w:hAnsi="Arial" w:cs="Arial"/>
          <w:sz w:val="28"/>
          <w:szCs w:val="28"/>
          <w:lang w:val="es-PE"/>
        </w:rPr>
      </w:pPr>
      <w:r w:rsidRPr="00646049">
        <w:rPr>
          <w:rFonts w:ascii="Arial" w:eastAsia="Times New Roman" w:hAnsi="Arial" w:cs="Arial"/>
          <w:b/>
          <w:bCs/>
          <w:sz w:val="28"/>
          <w:szCs w:val="28"/>
          <w:lang w:val="es-PE"/>
        </w:rPr>
        <w:t>6.3. Caso práctico: proyecto de servicios digitales</w:t>
      </w:r>
    </w:p>
    <w:p w14:paraId="2A7E41E9"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Definición y contexto</w:t>
      </w:r>
    </w:p>
    <w:p w14:paraId="48B350C6"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El </w:t>
      </w:r>
      <w:r w:rsidRPr="00646049">
        <w:rPr>
          <w:rFonts w:ascii="Arial" w:eastAsia="Times New Roman" w:hAnsi="Arial" w:cs="Arial"/>
          <w:b/>
          <w:bCs/>
          <w:sz w:val="24"/>
          <w:szCs w:val="24"/>
          <w:lang w:val="es-PE"/>
        </w:rPr>
        <w:t>proyecto de servicios digitales</w:t>
      </w:r>
      <w:r w:rsidRPr="00646049">
        <w:rPr>
          <w:rFonts w:ascii="Arial" w:eastAsia="Times New Roman" w:hAnsi="Arial" w:cs="Arial"/>
          <w:sz w:val="24"/>
          <w:szCs w:val="24"/>
          <w:lang w:val="es-PE"/>
        </w:rPr>
        <w:t xml:space="preserve"> es un caso práctico que permite aplicar los principios de gestión de proyectos en el entorno tecnológico y de innovación. Este proyecto consiste en el desarrollo y lanzamiento de una plataforma digital para ofrecer servicios en línea, como aplicaciones web o móviles, incluyendo el diseño, programación, pruebas, despliegue y soporte post-lanzamiento. El objetivo es mostrar cómo las áreas de conocimiento del </w:t>
      </w:r>
      <w:r w:rsidRPr="00646049">
        <w:rPr>
          <w:rFonts w:ascii="Arial" w:eastAsia="Times New Roman" w:hAnsi="Arial" w:cs="Arial"/>
          <w:b/>
          <w:bCs/>
          <w:sz w:val="24"/>
          <w:szCs w:val="24"/>
          <w:lang w:val="es-PE"/>
        </w:rPr>
        <w:t>PMBOK</w:t>
      </w:r>
      <w:r w:rsidRPr="00646049">
        <w:rPr>
          <w:rFonts w:ascii="Arial" w:eastAsia="Times New Roman" w:hAnsi="Arial" w:cs="Arial"/>
          <w:sz w:val="24"/>
          <w:szCs w:val="24"/>
          <w:lang w:val="es-PE"/>
        </w:rPr>
        <w:t xml:space="preserve"> se integran en un proyecto ágil y altamente cambiante.</w:t>
      </w:r>
    </w:p>
    <w:p w14:paraId="71D2659D"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Fases del proyecto</w:t>
      </w:r>
    </w:p>
    <w:p w14:paraId="2F9125CE" w14:textId="77777777" w:rsidR="00646049" w:rsidRPr="00646049" w:rsidRDefault="00646049" w:rsidP="00553FA0">
      <w:pPr>
        <w:numPr>
          <w:ilvl w:val="0"/>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Inicio del proyecto</w:t>
      </w:r>
      <w:r w:rsidRPr="00646049">
        <w:rPr>
          <w:rFonts w:ascii="Arial" w:eastAsia="Times New Roman" w:hAnsi="Arial" w:cs="Arial"/>
          <w:sz w:val="24"/>
          <w:szCs w:val="24"/>
          <w:lang w:val="es-PE"/>
        </w:rPr>
        <w:t>:</w:t>
      </w:r>
    </w:p>
    <w:p w14:paraId="6E642DB8"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Elaboración del </w:t>
      </w:r>
      <w:r w:rsidRPr="00646049">
        <w:rPr>
          <w:rFonts w:ascii="Arial" w:eastAsia="Times New Roman" w:hAnsi="Arial" w:cs="Arial"/>
          <w:b/>
          <w:bCs/>
          <w:sz w:val="24"/>
          <w:szCs w:val="24"/>
          <w:lang w:val="es-PE"/>
        </w:rPr>
        <w:t>acta de constitución del proyecto</w:t>
      </w:r>
      <w:r w:rsidRPr="00646049">
        <w:rPr>
          <w:rFonts w:ascii="Arial" w:eastAsia="Times New Roman" w:hAnsi="Arial" w:cs="Arial"/>
          <w:sz w:val="24"/>
          <w:szCs w:val="24"/>
          <w:lang w:val="es-PE"/>
        </w:rPr>
        <w:t>, definiendo objetivos, alcance, recursos iniciales y stakeholders, incluyendo usuarios finales, equipo técnico y patrocinadores.</w:t>
      </w:r>
    </w:p>
    <w:p w14:paraId="143ADC8A"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Identificación de requerimientos iniciales del servicio digital y objetivos de negocio.</w:t>
      </w:r>
    </w:p>
    <w:p w14:paraId="312B54CE"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Evaluación de viabilidad técnica y económica, considerando tecnologías disponibles, presupuesto y tiempo de desarrollo.</w:t>
      </w:r>
    </w:p>
    <w:p w14:paraId="66611EED" w14:textId="77777777" w:rsidR="00646049" w:rsidRPr="00646049" w:rsidRDefault="00646049" w:rsidP="00553FA0">
      <w:pPr>
        <w:numPr>
          <w:ilvl w:val="0"/>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Planificación</w:t>
      </w:r>
      <w:r w:rsidRPr="00646049">
        <w:rPr>
          <w:rFonts w:ascii="Arial" w:eastAsia="Times New Roman" w:hAnsi="Arial" w:cs="Arial"/>
          <w:sz w:val="24"/>
          <w:szCs w:val="24"/>
          <w:lang w:val="es-PE"/>
        </w:rPr>
        <w:t>:</w:t>
      </w:r>
    </w:p>
    <w:p w14:paraId="36EC5DDD"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Desarrollo de la </w:t>
      </w:r>
      <w:r w:rsidRPr="00646049">
        <w:rPr>
          <w:rFonts w:ascii="Arial" w:eastAsia="Times New Roman" w:hAnsi="Arial" w:cs="Arial"/>
          <w:b/>
          <w:bCs/>
          <w:sz w:val="24"/>
          <w:szCs w:val="24"/>
          <w:lang w:val="es-PE"/>
        </w:rPr>
        <w:t>WBS</w:t>
      </w:r>
      <w:r w:rsidRPr="00646049">
        <w:rPr>
          <w:rFonts w:ascii="Arial" w:eastAsia="Times New Roman" w:hAnsi="Arial" w:cs="Arial"/>
          <w:sz w:val="24"/>
          <w:szCs w:val="24"/>
          <w:lang w:val="es-PE"/>
        </w:rPr>
        <w:t xml:space="preserve"> para desglosar tareas, incluyendo diseño de interfaz, desarrollo de funcionalidades, pruebas, integración, seguridad y lanzamiento.</w:t>
      </w:r>
    </w:p>
    <w:p w14:paraId="24D9B31D"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Estimación de </w:t>
      </w:r>
      <w:r w:rsidRPr="00646049">
        <w:rPr>
          <w:rFonts w:ascii="Arial" w:eastAsia="Times New Roman" w:hAnsi="Arial" w:cs="Arial"/>
          <w:b/>
          <w:bCs/>
          <w:sz w:val="24"/>
          <w:szCs w:val="24"/>
          <w:lang w:val="es-PE"/>
        </w:rPr>
        <w:t>tiempos, costos y recursos</w:t>
      </w:r>
      <w:r w:rsidRPr="00646049">
        <w:rPr>
          <w:rFonts w:ascii="Arial" w:eastAsia="Times New Roman" w:hAnsi="Arial" w:cs="Arial"/>
          <w:sz w:val="24"/>
          <w:szCs w:val="24"/>
          <w:lang w:val="es-PE"/>
        </w:rPr>
        <w:t>, asignando roles a desarrolladores, diseñadores, testers y personal de soporte.</w:t>
      </w:r>
    </w:p>
    <w:p w14:paraId="4EB9327B"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Identificación y análisis de riesgos, creando una </w:t>
      </w:r>
      <w:r w:rsidRPr="00646049">
        <w:rPr>
          <w:rFonts w:ascii="Arial" w:eastAsia="Times New Roman" w:hAnsi="Arial" w:cs="Arial"/>
          <w:b/>
          <w:bCs/>
          <w:sz w:val="24"/>
          <w:szCs w:val="24"/>
          <w:lang w:val="es-PE"/>
        </w:rPr>
        <w:t>matriz de riesgos</w:t>
      </w:r>
      <w:r w:rsidRPr="00646049">
        <w:rPr>
          <w:rFonts w:ascii="Arial" w:eastAsia="Times New Roman" w:hAnsi="Arial" w:cs="Arial"/>
          <w:sz w:val="24"/>
          <w:szCs w:val="24"/>
          <w:lang w:val="es-PE"/>
        </w:rPr>
        <w:t xml:space="preserve"> que contemple problemas técnicos, retrasos en desarrollo, fallas de seguridad o cambios en requerimientos.</w:t>
      </w:r>
    </w:p>
    <w:p w14:paraId="31D27572"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Planificación de comunicaciones y coordinación entre equipo de desarrollo, marketing y soporte técnico.</w:t>
      </w:r>
    </w:p>
    <w:p w14:paraId="71F06B4E" w14:textId="77777777" w:rsidR="00646049" w:rsidRPr="00646049" w:rsidRDefault="00646049" w:rsidP="00553FA0">
      <w:pPr>
        <w:numPr>
          <w:ilvl w:val="0"/>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Ejecución</w:t>
      </w:r>
      <w:r w:rsidRPr="00646049">
        <w:rPr>
          <w:rFonts w:ascii="Arial" w:eastAsia="Times New Roman" w:hAnsi="Arial" w:cs="Arial"/>
          <w:sz w:val="24"/>
          <w:szCs w:val="24"/>
          <w:lang w:val="es-PE"/>
        </w:rPr>
        <w:t>:</w:t>
      </w:r>
    </w:p>
    <w:p w14:paraId="2F5187D2"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Desarrollo iterativo del producto, aplicando metodologías ágiles como </w:t>
      </w:r>
      <w:r w:rsidRPr="00646049">
        <w:rPr>
          <w:rFonts w:ascii="Arial" w:eastAsia="Times New Roman" w:hAnsi="Arial" w:cs="Arial"/>
          <w:b/>
          <w:bCs/>
          <w:sz w:val="24"/>
          <w:szCs w:val="24"/>
          <w:lang w:val="es-PE"/>
        </w:rPr>
        <w:t>Scrum o Kanban</w:t>
      </w:r>
      <w:r w:rsidRPr="00646049">
        <w:rPr>
          <w:rFonts w:ascii="Arial" w:eastAsia="Times New Roman" w:hAnsi="Arial" w:cs="Arial"/>
          <w:sz w:val="24"/>
          <w:szCs w:val="24"/>
          <w:lang w:val="es-PE"/>
        </w:rPr>
        <w:t>.</w:t>
      </w:r>
    </w:p>
    <w:p w14:paraId="65D46020"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Implementación de controles de calidad de software mediante pruebas unitarias, de integración y de usuario final.</w:t>
      </w:r>
    </w:p>
    <w:p w14:paraId="1F78877D"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Seguimiento del progreso mediante </w:t>
      </w:r>
      <w:r w:rsidRPr="00646049">
        <w:rPr>
          <w:rFonts w:ascii="Arial" w:eastAsia="Times New Roman" w:hAnsi="Arial" w:cs="Arial"/>
          <w:b/>
          <w:bCs/>
          <w:sz w:val="24"/>
          <w:szCs w:val="24"/>
          <w:lang w:val="es-PE"/>
        </w:rPr>
        <w:t>tableros visuales</w:t>
      </w:r>
      <w:r w:rsidRPr="00646049">
        <w:rPr>
          <w:rFonts w:ascii="Arial" w:eastAsia="Times New Roman" w:hAnsi="Arial" w:cs="Arial"/>
          <w:sz w:val="24"/>
          <w:szCs w:val="24"/>
          <w:lang w:val="es-PE"/>
        </w:rPr>
        <w:t xml:space="preserve"> y reportes de avance, ajustando tareas y prioridades según resultados de sprints o ciclos de desarrollo.</w:t>
      </w:r>
    </w:p>
    <w:p w14:paraId="6DF29468" w14:textId="77777777" w:rsidR="00646049" w:rsidRPr="00646049" w:rsidRDefault="00646049" w:rsidP="00553FA0">
      <w:pPr>
        <w:numPr>
          <w:ilvl w:val="0"/>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Monitoreo y control</w:t>
      </w:r>
      <w:r w:rsidRPr="00646049">
        <w:rPr>
          <w:rFonts w:ascii="Arial" w:eastAsia="Times New Roman" w:hAnsi="Arial" w:cs="Arial"/>
          <w:sz w:val="24"/>
          <w:szCs w:val="24"/>
          <w:lang w:val="es-PE"/>
        </w:rPr>
        <w:t>:</w:t>
      </w:r>
    </w:p>
    <w:p w14:paraId="0E345D5C"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Seguimiento del cronograma, presupuesto y alcance mediante indicadores de desempeño y dashboards de control.</w:t>
      </w:r>
    </w:p>
    <w:p w14:paraId="09EE4467"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Gestión de incidencias, ajustes en funcionalidades y control de calidad continua.</w:t>
      </w:r>
    </w:p>
    <w:p w14:paraId="14C2DCD1"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Comunicación constante con stakeholders, incluyendo reportes de progreso, revisiones de producto y demostraciones a usuarios clave.</w:t>
      </w:r>
    </w:p>
    <w:p w14:paraId="129DF6A6" w14:textId="77777777" w:rsidR="00646049" w:rsidRPr="00646049" w:rsidRDefault="00646049" w:rsidP="00553FA0">
      <w:pPr>
        <w:numPr>
          <w:ilvl w:val="0"/>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Cierre del proyecto</w:t>
      </w:r>
      <w:r w:rsidRPr="00646049">
        <w:rPr>
          <w:rFonts w:ascii="Arial" w:eastAsia="Times New Roman" w:hAnsi="Arial" w:cs="Arial"/>
          <w:sz w:val="24"/>
          <w:szCs w:val="24"/>
          <w:lang w:val="es-PE"/>
        </w:rPr>
        <w:t>:</w:t>
      </w:r>
    </w:p>
    <w:p w14:paraId="510C0509"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Verificación de que la plataforma digital cumpla con los requerimientos iniciales y estándares de calidad.</w:t>
      </w:r>
    </w:p>
    <w:p w14:paraId="552A1617"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Documentación final del proyecto, incluyendo manuales, reportes de pruebas y lecciones aprendidas.</w:t>
      </w:r>
    </w:p>
    <w:p w14:paraId="4A9E58CE" w14:textId="77777777" w:rsidR="00646049" w:rsidRPr="00646049" w:rsidRDefault="00646049" w:rsidP="00553FA0">
      <w:pPr>
        <w:numPr>
          <w:ilvl w:val="1"/>
          <w:numId w:val="182"/>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Lanzamiento formal del servicio digital y planificación del soporte post-lanzamiento y actualizaciones futuras.</w:t>
      </w:r>
    </w:p>
    <w:p w14:paraId="1DD460D0"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Resultados y aprendizajes clave</w:t>
      </w:r>
    </w:p>
    <w:p w14:paraId="7792D61D" w14:textId="77777777" w:rsidR="00646049" w:rsidRPr="00646049" w:rsidRDefault="00646049" w:rsidP="00553FA0">
      <w:pPr>
        <w:numPr>
          <w:ilvl w:val="0"/>
          <w:numId w:val="183"/>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planificación detallada</w:t>
      </w:r>
      <w:r w:rsidRPr="00646049">
        <w:rPr>
          <w:rFonts w:ascii="Arial" w:eastAsia="Times New Roman" w:hAnsi="Arial" w:cs="Arial"/>
          <w:sz w:val="24"/>
          <w:szCs w:val="24"/>
          <w:lang w:val="es-PE"/>
        </w:rPr>
        <w:t xml:space="preserve"> y la utilización de herramientas como WBS, tableros visuales y dashboards permiten un control eficiente del proyecto digital.</w:t>
      </w:r>
    </w:p>
    <w:p w14:paraId="572D0C79" w14:textId="77777777" w:rsidR="00646049" w:rsidRPr="00646049" w:rsidRDefault="00646049" w:rsidP="00553FA0">
      <w:pPr>
        <w:numPr>
          <w:ilvl w:val="0"/>
          <w:numId w:val="183"/>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gestión ágil y flexible</w:t>
      </w:r>
      <w:r w:rsidRPr="00646049">
        <w:rPr>
          <w:rFonts w:ascii="Arial" w:eastAsia="Times New Roman" w:hAnsi="Arial" w:cs="Arial"/>
          <w:sz w:val="24"/>
          <w:szCs w:val="24"/>
          <w:lang w:val="es-PE"/>
        </w:rPr>
        <w:t xml:space="preserve"> facilita adaptarse a cambios rápidos en requerimientos y necesidades del usuario.</w:t>
      </w:r>
    </w:p>
    <w:p w14:paraId="76445432" w14:textId="77777777" w:rsidR="00646049" w:rsidRPr="00646049" w:rsidRDefault="00646049" w:rsidP="00553FA0">
      <w:pPr>
        <w:numPr>
          <w:ilvl w:val="0"/>
          <w:numId w:val="183"/>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La </w:t>
      </w:r>
      <w:r w:rsidRPr="00646049">
        <w:rPr>
          <w:rFonts w:ascii="Arial" w:eastAsia="Times New Roman" w:hAnsi="Arial" w:cs="Arial"/>
          <w:b/>
          <w:bCs/>
          <w:sz w:val="24"/>
          <w:szCs w:val="24"/>
          <w:lang w:val="es-PE"/>
        </w:rPr>
        <w:t>comunicación constante con stakeholders</w:t>
      </w:r>
      <w:r w:rsidRPr="00646049">
        <w:rPr>
          <w:rFonts w:ascii="Arial" w:eastAsia="Times New Roman" w:hAnsi="Arial" w:cs="Arial"/>
          <w:sz w:val="24"/>
          <w:szCs w:val="24"/>
          <w:lang w:val="es-PE"/>
        </w:rPr>
        <w:t xml:space="preserve"> asegura que el producto final cumpla con expectativas y objetivos del negocio.</w:t>
      </w:r>
    </w:p>
    <w:p w14:paraId="365F04FD" w14:textId="77777777" w:rsidR="00646049" w:rsidRPr="00646049" w:rsidRDefault="00646049" w:rsidP="00553FA0">
      <w:pPr>
        <w:numPr>
          <w:ilvl w:val="0"/>
          <w:numId w:val="183"/>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La aplicación integral de las áreas de conocimiento del PMBOK asegura la calidad, control de riesgos y eficiencia en la entrega del proyecto digital.</w:t>
      </w:r>
    </w:p>
    <w:p w14:paraId="58F50898"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Conclusión</w:t>
      </w:r>
    </w:p>
    <w:p w14:paraId="4B578277"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Este caso práctico demuestra que un </w:t>
      </w:r>
      <w:r w:rsidRPr="00646049">
        <w:rPr>
          <w:rFonts w:ascii="Arial" w:eastAsia="Times New Roman" w:hAnsi="Arial" w:cs="Arial"/>
          <w:b/>
          <w:bCs/>
          <w:sz w:val="24"/>
          <w:szCs w:val="24"/>
          <w:lang w:val="es-PE"/>
        </w:rPr>
        <w:t>proyecto de servicios digitales</w:t>
      </w:r>
      <w:r w:rsidRPr="00646049">
        <w:rPr>
          <w:rFonts w:ascii="Arial" w:eastAsia="Times New Roman" w:hAnsi="Arial" w:cs="Arial"/>
          <w:sz w:val="24"/>
          <w:szCs w:val="24"/>
          <w:lang w:val="es-PE"/>
        </w:rPr>
        <w:t xml:space="preserve"> requiere planificación estratégica, coordinación continua y capacidad de adaptación ante cambios. La aplicación de metodologías de gestión de proyectos, combinadas con herramientas ágiles y dashboards de control, permite entregar un servicio digital funcional, seguro y alineado con los objetivos de negocio, garantizando la satisfacción de usuarios y stakeholders.</w:t>
      </w:r>
    </w:p>
    <w:p w14:paraId="08F9F670" w14:textId="77777777" w:rsidR="00646049" w:rsidRPr="00646049" w:rsidRDefault="00646049" w:rsidP="00646049">
      <w:pPr>
        <w:spacing w:before="100" w:beforeAutospacing="1" w:after="100" w:afterAutospacing="1" w:line="360" w:lineRule="auto"/>
        <w:rPr>
          <w:rFonts w:ascii="Arial" w:eastAsia="Times New Roman" w:hAnsi="Arial" w:cs="Arial"/>
          <w:sz w:val="28"/>
          <w:szCs w:val="28"/>
          <w:lang w:val="es-PE"/>
        </w:rPr>
      </w:pPr>
      <w:r w:rsidRPr="00646049">
        <w:rPr>
          <w:rFonts w:ascii="Arial" w:eastAsia="Times New Roman" w:hAnsi="Arial" w:cs="Arial"/>
          <w:b/>
          <w:bCs/>
          <w:sz w:val="28"/>
          <w:szCs w:val="28"/>
          <w:lang w:val="es-PE"/>
        </w:rPr>
        <w:t>6.4. Trabajo final integrador</w:t>
      </w:r>
    </w:p>
    <w:p w14:paraId="786CF3C5"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Definición y propósito</w:t>
      </w:r>
    </w:p>
    <w:p w14:paraId="06D0B6E5"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El </w:t>
      </w:r>
      <w:r w:rsidRPr="00646049">
        <w:rPr>
          <w:rFonts w:ascii="Arial" w:eastAsia="Times New Roman" w:hAnsi="Arial" w:cs="Arial"/>
          <w:b/>
          <w:bCs/>
          <w:sz w:val="24"/>
          <w:szCs w:val="24"/>
          <w:lang w:val="es-PE"/>
        </w:rPr>
        <w:t>trabajo final integrador</w:t>
      </w:r>
      <w:r w:rsidRPr="00646049">
        <w:rPr>
          <w:rFonts w:ascii="Arial" w:eastAsia="Times New Roman" w:hAnsi="Arial" w:cs="Arial"/>
          <w:sz w:val="24"/>
          <w:szCs w:val="24"/>
          <w:lang w:val="es-PE"/>
        </w:rPr>
        <w:t xml:space="preserve"> representa la culminación del curso de </w:t>
      </w:r>
      <w:r w:rsidRPr="00646049">
        <w:rPr>
          <w:rFonts w:ascii="Arial" w:eastAsia="Times New Roman" w:hAnsi="Arial" w:cs="Arial"/>
          <w:b/>
          <w:bCs/>
          <w:sz w:val="24"/>
          <w:szCs w:val="24"/>
          <w:lang w:val="es-PE"/>
        </w:rPr>
        <w:t>GESTIÓN DE PROYECTOS (PMP-PMBOK)</w:t>
      </w:r>
      <w:r w:rsidRPr="00646049">
        <w:rPr>
          <w:rFonts w:ascii="Arial" w:eastAsia="Times New Roman" w:hAnsi="Arial" w:cs="Arial"/>
          <w:sz w:val="24"/>
          <w:szCs w:val="24"/>
          <w:lang w:val="es-PE"/>
        </w:rPr>
        <w:t>. Su objetivo es permitir que los estudiantes apliquen de manera práctica y coordinada todos los conocimientos, herramientas y metodologías aprendidas a lo largo del curso. Este trabajo combina planificación, ejecución, monitoreo y cierre de un proyecto real o simulado, integrando todas las áreas de conocimiento del PMBOK y demostrando competencia en gestión de proyectos.</w:t>
      </w:r>
    </w:p>
    <w:p w14:paraId="2E9FDC59"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Alcance y enfoque</w:t>
      </w:r>
    </w:p>
    <w:p w14:paraId="45D51221" w14:textId="77777777" w:rsidR="00646049" w:rsidRPr="00646049" w:rsidRDefault="00646049" w:rsidP="00553FA0">
      <w:pPr>
        <w:numPr>
          <w:ilvl w:val="0"/>
          <w:numId w:val="184"/>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El trabajo final puede abordar un proyecto de </w:t>
      </w:r>
      <w:r w:rsidRPr="00646049">
        <w:rPr>
          <w:rFonts w:ascii="Arial" w:eastAsia="Times New Roman" w:hAnsi="Arial" w:cs="Arial"/>
          <w:b/>
          <w:bCs/>
          <w:sz w:val="24"/>
          <w:szCs w:val="24"/>
          <w:lang w:val="es-PE"/>
        </w:rPr>
        <w:t>cualquier sector</w:t>
      </w:r>
      <w:r w:rsidRPr="00646049">
        <w:rPr>
          <w:rFonts w:ascii="Arial" w:eastAsia="Times New Roman" w:hAnsi="Arial" w:cs="Arial"/>
          <w:sz w:val="24"/>
          <w:szCs w:val="24"/>
          <w:lang w:val="es-PE"/>
        </w:rPr>
        <w:t>, como construcción, minería, servicios digitales, tecnología, o servicios profesionales, dependiendo de los intereses del estudiante o de la empresa.</w:t>
      </w:r>
    </w:p>
    <w:p w14:paraId="1A2566FD" w14:textId="77777777" w:rsidR="00646049" w:rsidRPr="00646049" w:rsidRDefault="00646049" w:rsidP="00553FA0">
      <w:pPr>
        <w:numPr>
          <w:ilvl w:val="0"/>
          <w:numId w:val="184"/>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Debe incluir la </w:t>
      </w:r>
      <w:r w:rsidRPr="00646049">
        <w:rPr>
          <w:rFonts w:ascii="Arial" w:eastAsia="Times New Roman" w:hAnsi="Arial" w:cs="Arial"/>
          <w:b/>
          <w:bCs/>
          <w:sz w:val="24"/>
          <w:szCs w:val="24"/>
          <w:lang w:val="es-PE"/>
        </w:rPr>
        <w:t>identificación de stakeholders</w:t>
      </w:r>
      <w:r w:rsidRPr="00646049">
        <w:rPr>
          <w:rFonts w:ascii="Arial" w:eastAsia="Times New Roman" w:hAnsi="Arial" w:cs="Arial"/>
          <w:sz w:val="24"/>
          <w:szCs w:val="24"/>
          <w:lang w:val="es-PE"/>
        </w:rPr>
        <w:t>, análisis de riesgos, planificación de alcance, cronograma y costos, definición de recursos, plan de calidad y comunicaciones, así como estrategias de adquisiciones y cierre del proyecto.</w:t>
      </w:r>
    </w:p>
    <w:p w14:paraId="27ECBA13" w14:textId="77777777" w:rsidR="00646049" w:rsidRPr="00646049" w:rsidRDefault="00646049" w:rsidP="00553FA0">
      <w:pPr>
        <w:numPr>
          <w:ilvl w:val="0"/>
          <w:numId w:val="184"/>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Se espera que los estudiantes presenten </w:t>
      </w:r>
      <w:r w:rsidRPr="00646049">
        <w:rPr>
          <w:rFonts w:ascii="Arial" w:eastAsia="Times New Roman" w:hAnsi="Arial" w:cs="Arial"/>
          <w:b/>
          <w:bCs/>
          <w:sz w:val="24"/>
          <w:szCs w:val="24"/>
          <w:lang w:val="es-PE"/>
        </w:rPr>
        <w:t>un documento completo y un plan visual</w:t>
      </w:r>
      <w:r w:rsidRPr="00646049">
        <w:rPr>
          <w:rFonts w:ascii="Arial" w:eastAsia="Times New Roman" w:hAnsi="Arial" w:cs="Arial"/>
          <w:sz w:val="24"/>
          <w:szCs w:val="24"/>
          <w:lang w:val="es-PE"/>
        </w:rPr>
        <w:t>, incluyendo diagramas de Gantt, WBS, dashboards de indicadores y reportes de seguimiento, reflejando la aplicación práctica de los conceptos estudiados.</w:t>
      </w:r>
    </w:p>
    <w:p w14:paraId="24F5472D"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Fases del trabajo final</w:t>
      </w:r>
    </w:p>
    <w:p w14:paraId="70B85446" w14:textId="77777777" w:rsidR="00646049" w:rsidRPr="00646049" w:rsidRDefault="00646049" w:rsidP="00553FA0">
      <w:pPr>
        <w:numPr>
          <w:ilvl w:val="0"/>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Inicio del proyecto</w:t>
      </w:r>
      <w:r w:rsidRPr="00646049">
        <w:rPr>
          <w:rFonts w:ascii="Arial" w:eastAsia="Times New Roman" w:hAnsi="Arial" w:cs="Arial"/>
          <w:sz w:val="24"/>
          <w:szCs w:val="24"/>
          <w:lang w:val="es-PE"/>
        </w:rPr>
        <w:t>:</w:t>
      </w:r>
    </w:p>
    <w:p w14:paraId="6A85F3D8"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Elaboración del </w:t>
      </w:r>
      <w:r w:rsidRPr="00646049">
        <w:rPr>
          <w:rFonts w:ascii="Arial" w:eastAsia="Times New Roman" w:hAnsi="Arial" w:cs="Arial"/>
          <w:b/>
          <w:bCs/>
          <w:sz w:val="24"/>
          <w:szCs w:val="24"/>
          <w:lang w:val="es-PE"/>
        </w:rPr>
        <w:t>acta de constitución</w:t>
      </w:r>
      <w:r w:rsidRPr="00646049">
        <w:rPr>
          <w:rFonts w:ascii="Arial" w:eastAsia="Times New Roman" w:hAnsi="Arial" w:cs="Arial"/>
          <w:sz w:val="24"/>
          <w:szCs w:val="24"/>
          <w:lang w:val="es-PE"/>
        </w:rPr>
        <w:t>, definiendo objetivos, alcance, recursos y stakeholders.</w:t>
      </w:r>
    </w:p>
    <w:p w14:paraId="2FE88D65"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Identificación de restricciones y premisas, así como establecimiento de criterios de éxito.</w:t>
      </w:r>
    </w:p>
    <w:p w14:paraId="07853310" w14:textId="77777777" w:rsidR="00646049" w:rsidRPr="00646049" w:rsidRDefault="00646049" w:rsidP="00553FA0">
      <w:pPr>
        <w:numPr>
          <w:ilvl w:val="0"/>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Planificación</w:t>
      </w:r>
      <w:r w:rsidRPr="00646049">
        <w:rPr>
          <w:rFonts w:ascii="Arial" w:eastAsia="Times New Roman" w:hAnsi="Arial" w:cs="Arial"/>
          <w:sz w:val="24"/>
          <w:szCs w:val="24"/>
          <w:lang w:val="es-PE"/>
        </w:rPr>
        <w:t>:</w:t>
      </w:r>
    </w:p>
    <w:p w14:paraId="1C049859"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Desarrollo de </w:t>
      </w:r>
      <w:r w:rsidRPr="00646049">
        <w:rPr>
          <w:rFonts w:ascii="Arial" w:eastAsia="Times New Roman" w:hAnsi="Arial" w:cs="Arial"/>
          <w:b/>
          <w:bCs/>
          <w:sz w:val="24"/>
          <w:szCs w:val="24"/>
          <w:lang w:val="es-PE"/>
        </w:rPr>
        <w:t>WBS</w:t>
      </w:r>
      <w:r w:rsidRPr="00646049">
        <w:rPr>
          <w:rFonts w:ascii="Arial" w:eastAsia="Times New Roman" w:hAnsi="Arial" w:cs="Arial"/>
          <w:sz w:val="24"/>
          <w:szCs w:val="24"/>
          <w:lang w:val="es-PE"/>
        </w:rPr>
        <w:t xml:space="preserve"> y definición de actividades, secuencias y estimaciones de duración.</w:t>
      </w:r>
    </w:p>
    <w:p w14:paraId="77555643"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Elaboración de presupuesto detallado y plan de adquisición de recursos.</w:t>
      </w:r>
    </w:p>
    <w:p w14:paraId="1FDB3091"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Identificación y análisis de riesgos, estableciendo planes de respuesta y medidas de mitigación.</w:t>
      </w:r>
    </w:p>
    <w:p w14:paraId="36E2F7A1"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Planificación de comunicaciones, calidad y gestión de expectativas de stakeholders.</w:t>
      </w:r>
    </w:p>
    <w:p w14:paraId="3C42A3DF" w14:textId="77777777" w:rsidR="00646049" w:rsidRPr="00646049" w:rsidRDefault="00646049" w:rsidP="00553FA0">
      <w:pPr>
        <w:numPr>
          <w:ilvl w:val="0"/>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Ejecución</w:t>
      </w:r>
      <w:r w:rsidRPr="00646049">
        <w:rPr>
          <w:rFonts w:ascii="Arial" w:eastAsia="Times New Roman" w:hAnsi="Arial" w:cs="Arial"/>
          <w:sz w:val="24"/>
          <w:szCs w:val="24"/>
          <w:lang w:val="es-PE"/>
        </w:rPr>
        <w:t>:</w:t>
      </w:r>
    </w:p>
    <w:p w14:paraId="63956752"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Implementación de las actividades definidas, coordinando equipo y recursos.</w:t>
      </w:r>
    </w:p>
    <w:p w14:paraId="75A98F4D"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Aplicación de controles de calidad y seguimiento de riesgos.</w:t>
      </w:r>
    </w:p>
    <w:p w14:paraId="04EB6700"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Uso de </w:t>
      </w:r>
      <w:r w:rsidRPr="00646049">
        <w:rPr>
          <w:rFonts w:ascii="Arial" w:eastAsia="Times New Roman" w:hAnsi="Arial" w:cs="Arial"/>
          <w:b/>
          <w:bCs/>
          <w:sz w:val="24"/>
          <w:szCs w:val="24"/>
          <w:lang w:val="es-PE"/>
        </w:rPr>
        <w:t>tableros visuales y dashboards</w:t>
      </w:r>
      <w:r w:rsidRPr="00646049">
        <w:rPr>
          <w:rFonts w:ascii="Arial" w:eastAsia="Times New Roman" w:hAnsi="Arial" w:cs="Arial"/>
          <w:sz w:val="24"/>
          <w:szCs w:val="24"/>
          <w:lang w:val="es-PE"/>
        </w:rPr>
        <w:t xml:space="preserve"> para monitorear avances y reportar a stakeholders.</w:t>
      </w:r>
    </w:p>
    <w:p w14:paraId="55DB1F60" w14:textId="77777777" w:rsidR="00646049" w:rsidRPr="00646049" w:rsidRDefault="00646049" w:rsidP="00553FA0">
      <w:pPr>
        <w:numPr>
          <w:ilvl w:val="0"/>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Monitoreo y control</w:t>
      </w:r>
      <w:r w:rsidRPr="00646049">
        <w:rPr>
          <w:rFonts w:ascii="Arial" w:eastAsia="Times New Roman" w:hAnsi="Arial" w:cs="Arial"/>
          <w:sz w:val="24"/>
          <w:szCs w:val="24"/>
          <w:lang w:val="es-PE"/>
        </w:rPr>
        <w:t>:</w:t>
      </w:r>
    </w:p>
    <w:p w14:paraId="524F7E70"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Seguimiento de indicadores de desempeño, costos, tiempo, alcance y riesgos.</w:t>
      </w:r>
    </w:p>
    <w:p w14:paraId="4EB2835A"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Ajustes oportunos a actividades y cronogramas según resultados y desviaciones detectadas.</w:t>
      </w:r>
    </w:p>
    <w:p w14:paraId="3165E66B"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Comunicación continua con el equipo y stakeholders para garantizar alineamiento y transparencia.</w:t>
      </w:r>
    </w:p>
    <w:p w14:paraId="2D455EBB" w14:textId="77777777" w:rsidR="00646049" w:rsidRPr="00646049" w:rsidRDefault="00646049" w:rsidP="00553FA0">
      <w:pPr>
        <w:numPr>
          <w:ilvl w:val="0"/>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Cierre del proyecto</w:t>
      </w:r>
      <w:r w:rsidRPr="00646049">
        <w:rPr>
          <w:rFonts w:ascii="Arial" w:eastAsia="Times New Roman" w:hAnsi="Arial" w:cs="Arial"/>
          <w:sz w:val="24"/>
          <w:szCs w:val="24"/>
          <w:lang w:val="es-PE"/>
        </w:rPr>
        <w:t>:</w:t>
      </w:r>
    </w:p>
    <w:p w14:paraId="594FE6D3"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Verificación del cumplimiento de objetivos y entregables.</w:t>
      </w:r>
    </w:p>
    <w:p w14:paraId="69572403"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Elaboración de </w:t>
      </w:r>
      <w:r w:rsidRPr="00646049">
        <w:rPr>
          <w:rFonts w:ascii="Arial" w:eastAsia="Times New Roman" w:hAnsi="Arial" w:cs="Arial"/>
          <w:b/>
          <w:bCs/>
          <w:sz w:val="24"/>
          <w:szCs w:val="24"/>
          <w:lang w:val="es-PE"/>
        </w:rPr>
        <w:t>documentación final</w:t>
      </w:r>
      <w:r w:rsidRPr="00646049">
        <w:rPr>
          <w:rFonts w:ascii="Arial" w:eastAsia="Times New Roman" w:hAnsi="Arial" w:cs="Arial"/>
          <w:sz w:val="24"/>
          <w:szCs w:val="24"/>
          <w:lang w:val="es-PE"/>
        </w:rPr>
        <w:t xml:space="preserve"> incluyendo lecciones aprendidas y recomendaciones para futuros proyectos.</w:t>
      </w:r>
    </w:p>
    <w:p w14:paraId="4F0D6E7E" w14:textId="77777777" w:rsidR="00646049" w:rsidRPr="00646049" w:rsidRDefault="00646049" w:rsidP="00553FA0">
      <w:pPr>
        <w:numPr>
          <w:ilvl w:val="1"/>
          <w:numId w:val="185"/>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Presentación final del proyecto con evidencia de resultados y aplicación de buenas prácticas de gestión.</w:t>
      </w:r>
    </w:p>
    <w:p w14:paraId="37403BF4"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Resultados y aprendizajes clave</w:t>
      </w:r>
    </w:p>
    <w:p w14:paraId="3648C4F3" w14:textId="77777777" w:rsidR="00646049" w:rsidRPr="00646049" w:rsidRDefault="00646049" w:rsidP="00553FA0">
      <w:pPr>
        <w:numPr>
          <w:ilvl w:val="0"/>
          <w:numId w:val="186"/>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Permite integrar todas las </w:t>
      </w:r>
      <w:r w:rsidRPr="00646049">
        <w:rPr>
          <w:rFonts w:ascii="Arial" w:eastAsia="Times New Roman" w:hAnsi="Arial" w:cs="Arial"/>
          <w:b/>
          <w:bCs/>
          <w:sz w:val="24"/>
          <w:szCs w:val="24"/>
          <w:lang w:val="es-PE"/>
        </w:rPr>
        <w:t>áreas de conocimiento del PMBOK</w:t>
      </w:r>
      <w:r w:rsidRPr="00646049">
        <w:rPr>
          <w:rFonts w:ascii="Arial" w:eastAsia="Times New Roman" w:hAnsi="Arial" w:cs="Arial"/>
          <w:sz w:val="24"/>
          <w:szCs w:val="24"/>
          <w:lang w:val="es-PE"/>
        </w:rPr>
        <w:t xml:space="preserve"> en un solo proyecto real o simulado.</w:t>
      </w:r>
    </w:p>
    <w:p w14:paraId="20B878CB" w14:textId="77777777" w:rsidR="00646049" w:rsidRPr="00646049" w:rsidRDefault="00646049" w:rsidP="00553FA0">
      <w:pPr>
        <w:numPr>
          <w:ilvl w:val="0"/>
          <w:numId w:val="186"/>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Refuerza habilidades en </w:t>
      </w:r>
      <w:r w:rsidRPr="00646049">
        <w:rPr>
          <w:rFonts w:ascii="Arial" w:eastAsia="Times New Roman" w:hAnsi="Arial" w:cs="Arial"/>
          <w:b/>
          <w:bCs/>
          <w:sz w:val="24"/>
          <w:szCs w:val="24"/>
          <w:lang w:val="es-PE"/>
        </w:rPr>
        <w:t>planificación, liderazgo, gestión de riesgos y comunicación</w:t>
      </w:r>
      <w:r w:rsidRPr="00646049">
        <w:rPr>
          <w:rFonts w:ascii="Arial" w:eastAsia="Times New Roman" w:hAnsi="Arial" w:cs="Arial"/>
          <w:sz w:val="24"/>
          <w:szCs w:val="24"/>
          <w:lang w:val="es-PE"/>
        </w:rPr>
        <w:t>, esenciales para un Project Manager certificado PMP.</w:t>
      </w:r>
    </w:p>
    <w:p w14:paraId="5FFEC768" w14:textId="77777777" w:rsidR="00646049" w:rsidRPr="00646049" w:rsidRDefault="00646049" w:rsidP="00553FA0">
      <w:pPr>
        <w:numPr>
          <w:ilvl w:val="0"/>
          <w:numId w:val="186"/>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Proporciona experiencia práctica en </w:t>
      </w:r>
      <w:r w:rsidRPr="00646049">
        <w:rPr>
          <w:rFonts w:ascii="Arial" w:eastAsia="Times New Roman" w:hAnsi="Arial" w:cs="Arial"/>
          <w:b/>
          <w:bCs/>
          <w:sz w:val="24"/>
          <w:szCs w:val="24"/>
          <w:lang w:val="es-PE"/>
        </w:rPr>
        <w:t>uso de herramientas y software</w:t>
      </w:r>
      <w:r w:rsidRPr="00646049">
        <w:rPr>
          <w:rFonts w:ascii="Arial" w:eastAsia="Times New Roman" w:hAnsi="Arial" w:cs="Arial"/>
          <w:sz w:val="24"/>
          <w:szCs w:val="24"/>
          <w:lang w:val="es-PE"/>
        </w:rPr>
        <w:t xml:space="preserve"> de gestión de proyectos, dashboards y métricas de desempeño.</w:t>
      </w:r>
    </w:p>
    <w:p w14:paraId="4C34BB72" w14:textId="77777777" w:rsidR="00646049" w:rsidRPr="00646049" w:rsidRDefault="00646049" w:rsidP="00553FA0">
      <w:pPr>
        <w:numPr>
          <w:ilvl w:val="0"/>
          <w:numId w:val="186"/>
        </w:num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sz w:val="24"/>
          <w:szCs w:val="24"/>
          <w:lang w:val="es-PE"/>
        </w:rPr>
        <w:t xml:space="preserve">Fomenta la capacidad de </w:t>
      </w:r>
      <w:r w:rsidRPr="00646049">
        <w:rPr>
          <w:rFonts w:ascii="Arial" w:eastAsia="Times New Roman" w:hAnsi="Arial" w:cs="Arial"/>
          <w:b/>
          <w:bCs/>
          <w:sz w:val="24"/>
          <w:szCs w:val="24"/>
          <w:lang w:val="es-PE"/>
        </w:rPr>
        <w:t>toma de decisiones basada en datos y evidencia</w:t>
      </w:r>
      <w:r w:rsidRPr="00646049">
        <w:rPr>
          <w:rFonts w:ascii="Arial" w:eastAsia="Times New Roman" w:hAnsi="Arial" w:cs="Arial"/>
          <w:sz w:val="24"/>
          <w:szCs w:val="24"/>
          <w:lang w:val="es-PE"/>
        </w:rPr>
        <w:t>, evaluando impactos y ajustando estrategias según necesidades del proyecto.</w:t>
      </w:r>
    </w:p>
    <w:p w14:paraId="2DAA0383" w14:textId="77777777" w:rsidR="00646049" w:rsidRPr="00646049" w:rsidRDefault="00646049" w:rsidP="00646049">
      <w:pPr>
        <w:spacing w:before="100" w:beforeAutospacing="1" w:after="100" w:afterAutospacing="1" w:line="360" w:lineRule="auto"/>
        <w:rPr>
          <w:rFonts w:ascii="Arial" w:eastAsia="Times New Roman" w:hAnsi="Arial" w:cs="Arial"/>
          <w:sz w:val="24"/>
          <w:szCs w:val="24"/>
          <w:lang w:val="es-PE"/>
        </w:rPr>
      </w:pPr>
      <w:r w:rsidRPr="00646049">
        <w:rPr>
          <w:rFonts w:ascii="Arial" w:eastAsia="Times New Roman" w:hAnsi="Arial" w:cs="Arial"/>
          <w:b/>
          <w:bCs/>
          <w:sz w:val="24"/>
          <w:szCs w:val="24"/>
          <w:lang w:val="es-PE"/>
        </w:rPr>
        <w:t>Conclusión</w:t>
      </w:r>
    </w:p>
    <w:p w14:paraId="6E558AEF" w14:textId="77777777" w:rsidR="00646049" w:rsidRPr="00646049" w:rsidRDefault="00646049" w:rsidP="00646049">
      <w:pPr>
        <w:spacing w:before="100" w:beforeAutospacing="1" w:after="100" w:afterAutospacing="1" w:line="360" w:lineRule="auto"/>
        <w:ind w:firstLine="720"/>
        <w:rPr>
          <w:rFonts w:ascii="Arial" w:eastAsia="Times New Roman" w:hAnsi="Arial" w:cs="Arial"/>
          <w:sz w:val="24"/>
          <w:szCs w:val="24"/>
          <w:lang w:val="es-PE"/>
        </w:rPr>
      </w:pPr>
      <w:r w:rsidRPr="00646049">
        <w:rPr>
          <w:rFonts w:ascii="Arial" w:eastAsia="Times New Roman" w:hAnsi="Arial" w:cs="Arial"/>
          <w:sz w:val="24"/>
          <w:szCs w:val="24"/>
          <w:lang w:val="es-PE"/>
        </w:rPr>
        <w:t xml:space="preserve">El </w:t>
      </w:r>
      <w:r w:rsidRPr="00646049">
        <w:rPr>
          <w:rFonts w:ascii="Arial" w:eastAsia="Times New Roman" w:hAnsi="Arial" w:cs="Arial"/>
          <w:b/>
          <w:bCs/>
          <w:sz w:val="24"/>
          <w:szCs w:val="24"/>
          <w:lang w:val="es-PE"/>
        </w:rPr>
        <w:t>trabajo final integrador</w:t>
      </w:r>
      <w:r w:rsidRPr="00646049">
        <w:rPr>
          <w:rFonts w:ascii="Arial" w:eastAsia="Times New Roman" w:hAnsi="Arial" w:cs="Arial"/>
          <w:sz w:val="24"/>
          <w:szCs w:val="24"/>
          <w:lang w:val="es-PE"/>
        </w:rPr>
        <w:t xml:space="preserve"> consolida la formación del estudiante en gestión de proyectos, permitiendo aplicar de manera práctica y completa la metodología PMBOK. Constituye un ejercicio esencial para demostrar competencia profesional, consolidar habilidades de liderazgo y gestión, y preparar al estudiante para enfrentar proyectos reales de manera eficiente, efectiva y alineada con los objetivos de la organización o cliente.</w:t>
      </w:r>
    </w:p>
    <w:p w14:paraId="0AEA089C" w14:textId="77777777" w:rsidR="008F6D95" w:rsidRPr="008F6D95" w:rsidRDefault="008F6D95" w:rsidP="008F6D95">
      <w:pPr>
        <w:spacing w:before="100" w:beforeAutospacing="1" w:after="100" w:afterAutospacing="1" w:line="360" w:lineRule="auto"/>
        <w:rPr>
          <w:rFonts w:ascii="Arial" w:eastAsia="Times New Roman" w:hAnsi="Arial" w:cs="Arial"/>
          <w:sz w:val="24"/>
          <w:szCs w:val="24"/>
          <w:lang w:val="es-PE"/>
        </w:rPr>
      </w:pPr>
    </w:p>
    <w:p w14:paraId="06C56D6C" w14:textId="5F036993" w:rsidR="00AA1D4C" w:rsidRPr="00B03750" w:rsidRDefault="00AA1D4C" w:rsidP="008F6D95">
      <w:pPr>
        <w:pStyle w:val="NormalWeb"/>
        <w:rPr>
          <w:rFonts w:ascii="Arial" w:hAnsi="Arial" w:cs="Arial"/>
          <w:lang w:val="es-PE"/>
        </w:rPr>
      </w:pPr>
    </w:p>
    <w:p w14:paraId="20F62617" w14:textId="1E1FF33C" w:rsidR="00AA1D4C" w:rsidRPr="00B03750" w:rsidRDefault="00AA1D4C" w:rsidP="009F652E">
      <w:pPr>
        <w:pStyle w:val="NormalWeb"/>
        <w:ind w:firstLine="720"/>
        <w:rPr>
          <w:rFonts w:ascii="Arial" w:hAnsi="Arial" w:cs="Arial"/>
          <w:lang w:val="es-PE"/>
        </w:rPr>
      </w:pPr>
    </w:p>
    <w:p w14:paraId="4AC30516" w14:textId="36A6F0FD" w:rsidR="00AA1D4C" w:rsidRPr="00B03750" w:rsidRDefault="00AA1D4C" w:rsidP="009F652E">
      <w:pPr>
        <w:pStyle w:val="NormalWeb"/>
        <w:ind w:firstLine="720"/>
        <w:rPr>
          <w:rFonts w:ascii="Arial" w:hAnsi="Arial" w:cs="Arial"/>
          <w:lang w:val="es-PE"/>
        </w:rPr>
      </w:pPr>
    </w:p>
    <w:p w14:paraId="3D77E523" w14:textId="3B9E57A4" w:rsidR="00AA1D4C" w:rsidRPr="00B03750" w:rsidRDefault="00AA1D4C" w:rsidP="009F652E">
      <w:pPr>
        <w:pStyle w:val="NormalWeb"/>
        <w:ind w:firstLine="720"/>
        <w:rPr>
          <w:rFonts w:ascii="Arial" w:hAnsi="Arial" w:cs="Arial"/>
          <w:lang w:val="es-PE"/>
        </w:rPr>
      </w:pPr>
    </w:p>
    <w:p w14:paraId="449505F2" w14:textId="2411E6D0" w:rsidR="00AA1D4C" w:rsidRPr="00B03750" w:rsidRDefault="00AA1D4C" w:rsidP="009F652E">
      <w:pPr>
        <w:pStyle w:val="NormalWeb"/>
        <w:ind w:firstLine="720"/>
        <w:rPr>
          <w:rFonts w:ascii="Arial" w:hAnsi="Arial" w:cs="Arial"/>
          <w:lang w:val="es-PE"/>
        </w:rPr>
      </w:pPr>
    </w:p>
    <w:p w14:paraId="5DD0817E" w14:textId="2304A700" w:rsidR="00AA1D4C" w:rsidRPr="00B03750" w:rsidRDefault="00AA1D4C" w:rsidP="009F652E">
      <w:pPr>
        <w:pStyle w:val="NormalWeb"/>
        <w:ind w:firstLine="720"/>
        <w:rPr>
          <w:rFonts w:ascii="Arial" w:hAnsi="Arial" w:cs="Arial"/>
          <w:lang w:val="es-PE"/>
        </w:rPr>
      </w:pPr>
    </w:p>
    <w:p w14:paraId="048777E1" w14:textId="5C0EB426" w:rsidR="00AA1D4C" w:rsidRPr="00B03750" w:rsidRDefault="00AA1D4C" w:rsidP="009F652E">
      <w:pPr>
        <w:pStyle w:val="NormalWeb"/>
        <w:ind w:firstLine="720"/>
        <w:rPr>
          <w:rFonts w:ascii="Arial" w:hAnsi="Arial" w:cs="Arial"/>
          <w:lang w:val="es-PE"/>
        </w:rPr>
      </w:pPr>
    </w:p>
    <w:p w14:paraId="3B220599" w14:textId="233D98B9" w:rsidR="00AA1D4C" w:rsidRPr="00B03750" w:rsidRDefault="00AA1D4C" w:rsidP="009F652E">
      <w:pPr>
        <w:pStyle w:val="NormalWeb"/>
        <w:ind w:firstLine="720"/>
        <w:rPr>
          <w:rFonts w:ascii="Arial" w:hAnsi="Arial" w:cs="Arial"/>
          <w:lang w:val="es-PE"/>
        </w:rPr>
      </w:pPr>
    </w:p>
    <w:p w14:paraId="0D18B864" w14:textId="08669D3D" w:rsidR="00AA1D4C" w:rsidRPr="00B03750" w:rsidRDefault="00AA1D4C" w:rsidP="009F652E">
      <w:pPr>
        <w:pStyle w:val="NormalWeb"/>
        <w:ind w:firstLine="720"/>
        <w:rPr>
          <w:rFonts w:ascii="Arial" w:hAnsi="Arial" w:cs="Arial"/>
          <w:lang w:val="es-PE"/>
        </w:rPr>
      </w:pPr>
    </w:p>
    <w:p w14:paraId="63AAD685" w14:textId="2BF49059" w:rsidR="00AA1D4C" w:rsidRPr="00B03750" w:rsidRDefault="00AA1D4C" w:rsidP="009F652E">
      <w:pPr>
        <w:pStyle w:val="NormalWeb"/>
        <w:ind w:firstLine="720"/>
        <w:rPr>
          <w:rFonts w:ascii="Arial" w:hAnsi="Arial" w:cs="Arial"/>
          <w:lang w:val="es-PE"/>
        </w:rPr>
      </w:pPr>
    </w:p>
    <w:p w14:paraId="60526C9D" w14:textId="551DAB69" w:rsidR="00AA1D4C" w:rsidRPr="00B03750" w:rsidRDefault="00AA1D4C" w:rsidP="009F652E">
      <w:pPr>
        <w:pStyle w:val="NormalWeb"/>
        <w:ind w:firstLine="720"/>
        <w:rPr>
          <w:rFonts w:ascii="Arial" w:hAnsi="Arial" w:cs="Arial"/>
          <w:lang w:val="es-PE"/>
        </w:rPr>
      </w:pPr>
    </w:p>
    <w:p w14:paraId="3F6B8991" w14:textId="77777777" w:rsidR="006112B0" w:rsidRPr="00B03750" w:rsidRDefault="006112B0" w:rsidP="006112B0">
      <w:pPr>
        <w:pStyle w:val="NormalWeb"/>
        <w:ind w:firstLine="720"/>
        <w:rPr>
          <w:rFonts w:ascii="Arial" w:hAnsi="Arial" w:cs="Arial"/>
          <w:i/>
          <w:iCs/>
          <w:lang w:val="es-PE"/>
        </w:rPr>
      </w:pPr>
      <w:r w:rsidRPr="00B03750">
        <w:rPr>
          <w:rFonts w:ascii="Arial" w:hAnsi="Arial" w:cs="Arial"/>
          <w:i/>
          <w:iCs/>
          <w:lang w:val="es-PE"/>
        </w:rPr>
        <w:t xml:space="preserve">Este curso ha sido desarrollado por </w:t>
      </w:r>
      <w:r w:rsidRPr="00B03750">
        <w:rPr>
          <w:rStyle w:val="Textoennegrita"/>
          <w:rFonts w:ascii="Arial" w:hAnsi="Arial" w:cs="Arial"/>
          <w:i/>
          <w:iCs/>
          <w:lang w:val="es-PE"/>
        </w:rPr>
        <w:t>INFOSET</w:t>
      </w:r>
      <w:r w:rsidRPr="00B03750">
        <w:rPr>
          <w:rFonts w:ascii="Arial" w:hAnsi="Arial" w:cs="Arial"/>
          <w:i/>
          <w:iCs/>
          <w:lang w:val="es-PE"/>
        </w:rPr>
        <w:t xml:space="preserve"> con el objetivo de proporcionar a profesionales, estudiantes y personas interesadas en la gestión de proyectos, las herramientas y conocimientos necesarios para planificar, ejecutar, controlar y cerrar proyectos de manera eficiente, siguiendo las mejores prácticas del estándar </w:t>
      </w:r>
      <w:r w:rsidRPr="00B03750">
        <w:rPr>
          <w:rStyle w:val="Textoennegrita"/>
          <w:rFonts w:ascii="Arial" w:hAnsi="Arial" w:cs="Arial"/>
          <w:i/>
          <w:iCs/>
          <w:lang w:val="es-PE"/>
        </w:rPr>
        <w:t>PMBOK</w:t>
      </w:r>
      <w:r w:rsidRPr="00B03750">
        <w:rPr>
          <w:rFonts w:ascii="Arial" w:hAnsi="Arial" w:cs="Arial"/>
          <w:i/>
          <w:iCs/>
          <w:lang w:val="es-PE"/>
        </w:rPr>
        <w:t xml:space="preserve"> y los lineamientos del </w:t>
      </w:r>
      <w:r w:rsidRPr="00B03750">
        <w:rPr>
          <w:rStyle w:val="Textoennegrita"/>
          <w:rFonts w:ascii="Arial" w:hAnsi="Arial" w:cs="Arial"/>
          <w:i/>
          <w:iCs/>
          <w:lang w:val="es-PE"/>
        </w:rPr>
        <w:t>PMI</w:t>
      </w:r>
      <w:r w:rsidRPr="00B03750">
        <w:rPr>
          <w:rFonts w:ascii="Arial" w:hAnsi="Arial" w:cs="Arial"/>
          <w:i/>
          <w:iCs/>
          <w:lang w:val="es-PE"/>
        </w:rPr>
        <w:t>.</w:t>
      </w:r>
    </w:p>
    <w:p w14:paraId="1B895938" w14:textId="77777777" w:rsidR="006112B0" w:rsidRPr="00B03750" w:rsidRDefault="006112B0" w:rsidP="006112B0">
      <w:pPr>
        <w:pStyle w:val="NormalWeb"/>
        <w:ind w:firstLine="720"/>
        <w:rPr>
          <w:rFonts w:ascii="Arial" w:hAnsi="Arial" w:cs="Arial"/>
          <w:i/>
          <w:iCs/>
          <w:lang w:val="es-PE"/>
        </w:rPr>
      </w:pPr>
      <w:r w:rsidRPr="00B03750">
        <w:rPr>
          <w:rFonts w:ascii="Arial" w:hAnsi="Arial" w:cs="Arial"/>
          <w:i/>
          <w:iCs/>
          <w:lang w:val="es-PE"/>
        </w:rPr>
        <w:t>Creemos firmemente que la gestión de proyectos no es solo una competencia técnica, sino una responsabilidad profesional que requiere liderazgo, comunicación efectiva, manejo adecuado de recursos y atención a los riesgos y stakeholders involucrados. Cada decisión tomada en un proyecto tiene impacto directo en los resultados, en la satisfacción de clientes y en la eficiencia de la organización.</w:t>
      </w:r>
    </w:p>
    <w:p w14:paraId="7F306F24" w14:textId="77777777" w:rsidR="006112B0" w:rsidRPr="00B03750" w:rsidRDefault="006112B0" w:rsidP="006112B0">
      <w:pPr>
        <w:pStyle w:val="NormalWeb"/>
        <w:ind w:firstLine="720"/>
        <w:rPr>
          <w:rFonts w:ascii="Arial" w:hAnsi="Arial" w:cs="Arial"/>
          <w:i/>
          <w:iCs/>
          <w:lang w:val="es-PE"/>
        </w:rPr>
      </w:pPr>
      <w:r w:rsidRPr="00B03750">
        <w:rPr>
          <w:rFonts w:ascii="Arial" w:hAnsi="Arial" w:cs="Arial"/>
          <w:i/>
          <w:iCs/>
          <w:lang w:val="es-PE"/>
        </w:rPr>
        <w:t>Es fundamental que los participantes de este curso no solo comprendan los contenidos teóricos, sino que los apliquen activamente en sus proyectos reales o simulados. La correcta planificación, el seguimiento del cronograma y presupuesto, la gestión de calidad, el control de riesgos y la adecuada coordinación del equipo pueden marcar la diferencia entre un proyecto exitoso y uno que no cumpla sus objetivos.</w:t>
      </w:r>
    </w:p>
    <w:p w14:paraId="0024A1F5" w14:textId="77777777" w:rsidR="006112B0" w:rsidRPr="00B03750" w:rsidRDefault="006112B0" w:rsidP="006112B0">
      <w:pPr>
        <w:pStyle w:val="NormalWeb"/>
        <w:ind w:firstLine="720"/>
        <w:rPr>
          <w:rFonts w:ascii="Arial" w:hAnsi="Arial" w:cs="Arial"/>
          <w:i/>
          <w:iCs/>
          <w:lang w:val="es-PE"/>
        </w:rPr>
      </w:pPr>
      <w:r w:rsidRPr="00B03750">
        <w:rPr>
          <w:rFonts w:ascii="Arial" w:hAnsi="Arial" w:cs="Arial"/>
          <w:i/>
          <w:iCs/>
          <w:lang w:val="es-PE"/>
        </w:rPr>
        <w:t>El impacto de una buena gestión de proyectos se traduce no solo en la entrega eficiente de resultados, sino también en optimización de recursos, reducción de costos, mejora de la productividad y fortalecimiento de la reputación profesional y organizacional.</w:t>
      </w:r>
    </w:p>
    <w:p w14:paraId="1865DA72" w14:textId="77777777" w:rsidR="006112B0" w:rsidRPr="00B03750" w:rsidRDefault="006112B0" w:rsidP="006112B0">
      <w:pPr>
        <w:pStyle w:val="NormalWeb"/>
        <w:ind w:firstLine="720"/>
        <w:rPr>
          <w:rFonts w:ascii="Arial" w:hAnsi="Arial" w:cs="Arial"/>
          <w:i/>
          <w:iCs/>
          <w:lang w:val="es-PE"/>
        </w:rPr>
      </w:pPr>
      <w:r w:rsidRPr="00B03750">
        <w:rPr>
          <w:rFonts w:ascii="Arial" w:hAnsi="Arial" w:cs="Arial"/>
          <w:i/>
          <w:iCs/>
          <w:lang w:val="es-PE"/>
        </w:rPr>
        <w:t xml:space="preserve">La difusión de este contenido es libre, siempre que se respete la autenticidad y autoría de </w:t>
      </w:r>
      <w:r w:rsidRPr="00B03750">
        <w:rPr>
          <w:rStyle w:val="Textoennegrita"/>
          <w:rFonts w:ascii="Arial" w:hAnsi="Arial" w:cs="Arial"/>
          <w:b w:val="0"/>
          <w:bCs w:val="0"/>
          <w:i/>
          <w:iCs/>
          <w:lang w:val="es-PE"/>
        </w:rPr>
        <w:t>INFOSET</w:t>
      </w:r>
      <w:r w:rsidRPr="00B03750">
        <w:rPr>
          <w:rFonts w:ascii="Arial" w:hAnsi="Arial" w:cs="Arial"/>
          <w:b/>
          <w:bCs/>
          <w:i/>
          <w:iCs/>
          <w:lang w:val="es-PE"/>
        </w:rPr>
        <w:t xml:space="preserve"> </w:t>
      </w:r>
      <w:r w:rsidRPr="00B03750">
        <w:rPr>
          <w:rFonts w:ascii="Arial" w:hAnsi="Arial" w:cs="Arial"/>
          <w:i/>
          <w:iCs/>
          <w:lang w:val="es-PE"/>
        </w:rPr>
        <w:t>como entidad formadora. Al compartir este conocimiento, todos contribuimos a consolidar una cultura profesional orientada a la planificación, control y ejecución efectiva de proyectos en diversos sectores.</w:t>
      </w:r>
    </w:p>
    <w:p w14:paraId="167A01DD" w14:textId="77777777" w:rsidR="006112B0" w:rsidRPr="00B03750" w:rsidRDefault="006112B0" w:rsidP="006112B0">
      <w:pPr>
        <w:pStyle w:val="NormalWeb"/>
        <w:ind w:firstLine="720"/>
        <w:rPr>
          <w:rFonts w:ascii="Arial" w:hAnsi="Arial" w:cs="Arial"/>
          <w:i/>
          <w:iCs/>
          <w:lang w:val="es-PE"/>
        </w:rPr>
      </w:pPr>
      <w:r w:rsidRPr="00B03750">
        <w:rPr>
          <w:rFonts w:ascii="Arial" w:hAnsi="Arial" w:cs="Arial"/>
          <w:i/>
          <w:iCs/>
          <w:lang w:val="es-PE"/>
        </w:rPr>
        <w:t>Agradecemos profundamente a cada participante por su tiempo, dedicación y compromiso con el aprendizaje. Su interés demuestra que existen profesionales dispuestos a transformar la gestión de proyectos en una actividad más eficiente, organizada y alineada con los estándares internacionales.</w:t>
      </w:r>
    </w:p>
    <w:p w14:paraId="61A630D7" w14:textId="77777777" w:rsidR="006112B0" w:rsidRPr="00B03750" w:rsidRDefault="006112B0" w:rsidP="006112B0">
      <w:pPr>
        <w:pStyle w:val="NormalWeb"/>
        <w:rPr>
          <w:rFonts w:ascii="Arial" w:hAnsi="Arial" w:cs="Arial"/>
          <w:b/>
          <w:bCs/>
          <w:i/>
          <w:iCs/>
          <w:lang w:val="es-PE"/>
        </w:rPr>
      </w:pPr>
      <w:r w:rsidRPr="00B03750">
        <w:rPr>
          <w:rStyle w:val="Textoennegrita"/>
          <w:rFonts w:ascii="Arial" w:hAnsi="Arial" w:cs="Arial"/>
          <w:b w:val="0"/>
          <w:bCs w:val="0"/>
          <w:i/>
          <w:iCs/>
          <w:lang w:val="es-PE"/>
        </w:rPr>
        <w:t>Administración de INFOSET</w:t>
      </w:r>
    </w:p>
    <w:p w14:paraId="79954B77" w14:textId="77777777" w:rsidR="001A241E" w:rsidRPr="00B03750" w:rsidRDefault="001A241E" w:rsidP="001A241E">
      <w:pPr>
        <w:rPr>
          <w:rFonts w:ascii="Arial" w:hAnsi="Arial" w:cs="Arial"/>
          <w:b/>
          <w:bCs/>
          <w:sz w:val="28"/>
          <w:szCs w:val="28"/>
          <w:lang w:val="es-PE"/>
        </w:rPr>
      </w:pPr>
    </w:p>
    <w:sectPr w:rsidR="001A241E" w:rsidRPr="00B03750" w:rsidSect="00B61B44">
      <w:headerReference w:type="default" r:id="rId21"/>
      <w:footerReference w:type="default" r:id="rId22"/>
      <w:pgSz w:w="11907" w:h="16840" w:code="9"/>
      <w:pgMar w:top="1702" w:right="5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D26DC" w14:textId="77777777" w:rsidR="00553FA0" w:rsidRDefault="00553FA0" w:rsidP="00B955C7">
      <w:pPr>
        <w:spacing w:after="0" w:line="240" w:lineRule="auto"/>
      </w:pPr>
      <w:r>
        <w:separator/>
      </w:r>
    </w:p>
  </w:endnote>
  <w:endnote w:type="continuationSeparator" w:id="0">
    <w:p w14:paraId="619B5B97" w14:textId="77777777" w:rsidR="00553FA0" w:rsidRDefault="00553FA0" w:rsidP="00B9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0BF3" w14:textId="3FD1E466" w:rsidR="009A7E03" w:rsidRPr="009A7E03" w:rsidRDefault="009A7E03" w:rsidP="009A43FC">
    <w:pPr>
      <w:pStyle w:val="Piedepgina"/>
      <w:ind w:firstLine="1440"/>
      <w:jc w:val="right"/>
      <w:rPr>
        <w:rFonts w:ascii="Arial" w:hAnsi="Arial" w:cs="Arial"/>
      </w:rPr>
    </w:pPr>
    <w:r>
      <w:rPr>
        <w:noProof/>
        <w:color w:val="4472C4" w:themeColor="accent1"/>
      </w:rPr>
      <mc:AlternateContent>
        <mc:Choice Requires="wps">
          <w:drawing>
            <wp:anchor distT="0" distB="0" distL="114300" distR="114300" simplePos="0" relativeHeight="251661312" behindDoc="0" locked="0" layoutInCell="1" allowOverlap="1" wp14:anchorId="6FDF3506" wp14:editId="744F80DA">
              <wp:simplePos x="0" y="0"/>
              <wp:positionH relativeFrom="column">
                <wp:posOffset>-25400</wp:posOffset>
              </wp:positionH>
              <wp:positionV relativeFrom="paragraph">
                <wp:posOffset>-292216</wp:posOffset>
              </wp:positionV>
              <wp:extent cx="6280150" cy="19166"/>
              <wp:effectExtent l="0" t="0" r="25400" b="19050"/>
              <wp:wrapNone/>
              <wp:docPr id="12" name="Conector recto 12"/>
              <wp:cNvGraphicFramePr/>
              <a:graphic xmlns:a="http://schemas.openxmlformats.org/drawingml/2006/main">
                <a:graphicData uri="http://schemas.microsoft.com/office/word/2010/wordprocessingShape">
                  <wps:wsp>
                    <wps:cNvCnPr/>
                    <wps:spPr>
                      <a:xfrm>
                        <a:off x="0" y="0"/>
                        <a:ext cx="6280150" cy="19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AD1FB" id="Conector recto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3pt" to="4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" strokecolor="black [3200]" strokeweight=".5pt">
              <v:stroke joinstyle="miter"/>
            </v:lin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2E8F55F8" wp14:editId="4BE1C47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BB5F8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sidR="003C44E6" w:rsidRPr="009A7E03">
      <w:rPr>
        <w:rFonts w:ascii="Arial" w:eastAsiaTheme="majorEastAsia" w:hAnsi="Arial" w:cs="Arial"/>
        <w:sz w:val="20"/>
        <w:szCs w:val="20"/>
        <w:lang w:val="es-PE"/>
      </w:rPr>
      <w:t>pág</w:t>
    </w:r>
    <w:r w:rsidR="003C44E6" w:rsidRPr="009A7E03">
      <w:rPr>
        <w:rFonts w:ascii="Arial" w:eastAsiaTheme="majorEastAsia" w:hAnsi="Arial" w:cs="Arial"/>
        <w:sz w:val="20"/>
        <w:szCs w:val="20"/>
      </w:rPr>
      <w:t>.</w:t>
    </w:r>
    <w:r w:rsidRPr="009A7E03">
      <w:rPr>
        <w:rFonts w:ascii="Arial" w:eastAsiaTheme="majorEastAsia" w:hAnsi="Arial" w:cs="Arial"/>
        <w:sz w:val="20"/>
        <w:szCs w:val="20"/>
      </w:rPr>
      <w:t xml:space="preserve"> </w:t>
    </w:r>
    <w:r w:rsidRPr="009A7E03">
      <w:rPr>
        <w:rFonts w:ascii="Arial" w:eastAsiaTheme="minorEastAsia" w:hAnsi="Arial" w:cs="Arial"/>
        <w:sz w:val="20"/>
        <w:szCs w:val="20"/>
      </w:rPr>
      <w:fldChar w:fldCharType="begin"/>
    </w:r>
    <w:r w:rsidRPr="009A7E03">
      <w:rPr>
        <w:rFonts w:ascii="Arial" w:hAnsi="Arial" w:cs="Arial"/>
        <w:sz w:val="20"/>
        <w:szCs w:val="20"/>
      </w:rPr>
      <w:instrText xml:space="preserve"> PAGE    \* MERGEFORMAT </w:instrText>
    </w:r>
    <w:r w:rsidRPr="009A7E03">
      <w:rPr>
        <w:rFonts w:ascii="Arial" w:eastAsiaTheme="minorEastAsia" w:hAnsi="Arial" w:cs="Arial"/>
        <w:sz w:val="20"/>
        <w:szCs w:val="20"/>
      </w:rPr>
      <w:fldChar w:fldCharType="separate"/>
    </w:r>
    <w:r w:rsidRPr="009A7E03">
      <w:rPr>
        <w:rFonts w:ascii="Arial" w:eastAsiaTheme="majorEastAsia" w:hAnsi="Arial" w:cs="Arial"/>
        <w:noProof/>
        <w:sz w:val="20"/>
        <w:szCs w:val="20"/>
      </w:rPr>
      <w:t>2</w:t>
    </w:r>
    <w:r w:rsidRPr="009A7E03">
      <w:rPr>
        <w:rFonts w:ascii="Arial" w:eastAsiaTheme="majorEastAsia" w:hAnsi="Arial" w:cs="Arial"/>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28BE5" w14:textId="77777777" w:rsidR="00553FA0" w:rsidRDefault="00553FA0" w:rsidP="00B955C7">
      <w:pPr>
        <w:spacing w:after="0" w:line="240" w:lineRule="auto"/>
      </w:pPr>
      <w:r>
        <w:separator/>
      </w:r>
    </w:p>
  </w:footnote>
  <w:footnote w:type="continuationSeparator" w:id="0">
    <w:p w14:paraId="03BF0AFB" w14:textId="77777777" w:rsidR="00553FA0" w:rsidRDefault="00553FA0" w:rsidP="00B9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ED94" w14:textId="77777777" w:rsidR="002169D7" w:rsidRDefault="009A7E03" w:rsidP="009A43FC">
    <w:pPr>
      <w:pStyle w:val="Encabezado"/>
      <w:jc w:val="right"/>
      <w:rPr>
        <w:rFonts w:ascii="Arial" w:hAnsi="Arial" w:cs="Arial"/>
        <w:sz w:val="24"/>
        <w:szCs w:val="24"/>
      </w:rPr>
    </w:pPr>
    <w:r w:rsidRPr="002169D7">
      <w:rPr>
        <w:rFonts w:ascii="Arial" w:hAnsi="Arial" w:cs="Arial"/>
        <w:noProof/>
        <w:sz w:val="24"/>
        <w:szCs w:val="24"/>
      </w:rPr>
      <mc:AlternateContent>
        <mc:Choice Requires="wps">
          <w:drawing>
            <wp:anchor distT="0" distB="0" distL="114300" distR="114300" simplePos="0" relativeHeight="251660288" behindDoc="0" locked="0" layoutInCell="1" allowOverlap="1" wp14:anchorId="47A03351" wp14:editId="2C28B817">
              <wp:simplePos x="0" y="0"/>
              <wp:positionH relativeFrom="column">
                <wp:posOffset>-69850</wp:posOffset>
              </wp:positionH>
              <wp:positionV relativeFrom="paragraph">
                <wp:posOffset>482600</wp:posOffset>
              </wp:positionV>
              <wp:extent cx="6286500"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FCE72" id="Conector recto 1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8pt" to="48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" strokecolor="black [3200]" strokeweight=".5pt">
              <v:stroke joinstyle="miter"/>
            </v:line>
          </w:pict>
        </mc:Fallback>
      </mc:AlternateContent>
    </w:r>
    <w:r w:rsidRPr="002169D7">
      <w:rPr>
        <w:rFonts w:ascii="Arial" w:hAnsi="Arial" w:cs="Arial"/>
        <w:noProof/>
        <w:sz w:val="24"/>
        <w:szCs w:val="24"/>
      </w:rPr>
      <w:drawing>
        <wp:anchor distT="0" distB="0" distL="114300" distR="114300" simplePos="0" relativeHeight="251662336" behindDoc="0" locked="0" layoutInCell="1" allowOverlap="1" wp14:anchorId="4725FDAA" wp14:editId="21F86EF3">
          <wp:simplePos x="0" y="0"/>
          <wp:positionH relativeFrom="margin">
            <wp:posOffset>0</wp:posOffset>
          </wp:positionH>
          <wp:positionV relativeFrom="paragraph">
            <wp:posOffset>38100</wp:posOffset>
          </wp:positionV>
          <wp:extent cx="1663700" cy="31750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663700" cy="317500"/>
                  </a:xfrm>
                  <a:prstGeom prst="rect">
                    <a:avLst/>
                  </a:prstGeom>
                </pic:spPr>
              </pic:pic>
            </a:graphicData>
          </a:graphic>
        </wp:anchor>
      </w:drawing>
    </w:r>
  </w:p>
  <w:p w14:paraId="6150CBEA" w14:textId="5C105B46" w:rsidR="00B955C7" w:rsidRPr="002169D7" w:rsidRDefault="002169D7" w:rsidP="002169D7">
    <w:pPr>
      <w:pStyle w:val="Encabezado"/>
      <w:jc w:val="center"/>
      <w:rPr>
        <w:rFonts w:ascii="Arial" w:hAnsi="Arial" w:cs="Arial"/>
        <w:i/>
        <w:iCs/>
        <w:sz w:val="24"/>
        <w:szCs w:val="24"/>
      </w:rPr>
    </w:pPr>
    <w:r>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t xml:space="preserve">    </w:t>
    </w:r>
    <w:hyperlink r:id="rId2" w:history="1">
      <w:r w:rsidR="00B10275" w:rsidRPr="000B0856">
        <w:rPr>
          <w:rStyle w:val="Hipervnculo"/>
          <w:rFonts w:ascii="Arial" w:hAnsi="Arial" w:cs="Arial"/>
          <w:i/>
          <w:iCs/>
          <w:sz w:val="24"/>
          <w:szCs w:val="24"/>
        </w:rPr>
        <w:t>http://infoset.org.pe</w:t>
      </w:r>
    </w:hyperlink>
    <w:r w:rsidR="009A43FC" w:rsidRPr="002169D7">
      <w:rPr>
        <w:rFonts w:ascii="Arial" w:hAnsi="Arial" w:cs="Arial"/>
        <w:i/>
        <w:iCs/>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88A"/>
    <w:multiLevelType w:val="multilevel"/>
    <w:tmpl w:val="489E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42C1F"/>
    <w:multiLevelType w:val="multilevel"/>
    <w:tmpl w:val="C2A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B0D11"/>
    <w:multiLevelType w:val="multilevel"/>
    <w:tmpl w:val="107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7566E"/>
    <w:multiLevelType w:val="multilevel"/>
    <w:tmpl w:val="ECF8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8055C"/>
    <w:multiLevelType w:val="multilevel"/>
    <w:tmpl w:val="94B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878DA"/>
    <w:multiLevelType w:val="multilevel"/>
    <w:tmpl w:val="1834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A4294"/>
    <w:multiLevelType w:val="multilevel"/>
    <w:tmpl w:val="EB42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267A2"/>
    <w:multiLevelType w:val="multilevel"/>
    <w:tmpl w:val="06A6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A35859"/>
    <w:multiLevelType w:val="multilevel"/>
    <w:tmpl w:val="4C10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66887"/>
    <w:multiLevelType w:val="multilevel"/>
    <w:tmpl w:val="AF8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1370D"/>
    <w:multiLevelType w:val="multilevel"/>
    <w:tmpl w:val="4738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1120D"/>
    <w:multiLevelType w:val="multilevel"/>
    <w:tmpl w:val="75023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624A95"/>
    <w:multiLevelType w:val="multilevel"/>
    <w:tmpl w:val="F330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B810A1"/>
    <w:multiLevelType w:val="multilevel"/>
    <w:tmpl w:val="57A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241E5F"/>
    <w:multiLevelType w:val="multilevel"/>
    <w:tmpl w:val="B7E8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21001"/>
    <w:multiLevelType w:val="multilevel"/>
    <w:tmpl w:val="65B6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72381A"/>
    <w:multiLevelType w:val="multilevel"/>
    <w:tmpl w:val="F75C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8D3D83"/>
    <w:multiLevelType w:val="multilevel"/>
    <w:tmpl w:val="36CE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EC0259"/>
    <w:multiLevelType w:val="multilevel"/>
    <w:tmpl w:val="A40E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6E0EEC"/>
    <w:multiLevelType w:val="multilevel"/>
    <w:tmpl w:val="5216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60D46"/>
    <w:multiLevelType w:val="multilevel"/>
    <w:tmpl w:val="C3A4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146695"/>
    <w:multiLevelType w:val="multilevel"/>
    <w:tmpl w:val="722C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8C5E4A"/>
    <w:multiLevelType w:val="multilevel"/>
    <w:tmpl w:val="F0C6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B74DE"/>
    <w:multiLevelType w:val="multilevel"/>
    <w:tmpl w:val="9654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5A6E3E"/>
    <w:multiLevelType w:val="multilevel"/>
    <w:tmpl w:val="43629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4D5EAC"/>
    <w:multiLevelType w:val="multilevel"/>
    <w:tmpl w:val="7F7E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F63540"/>
    <w:multiLevelType w:val="multilevel"/>
    <w:tmpl w:val="10C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D7571E"/>
    <w:multiLevelType w:val="multilevel"/>
    <w:tmpl w:val="DD08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2F79DB"/>
    <w:multiLevelType w:val="multilevel"/>
    <w:tmpl w:val="56205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E00B64"/>
    <w:multiLevelType w:val="multilevel"/>
    <w:tmpl w:val="5B60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EA06B1"/>
    <w:multiLevelType w:val="multilevel"/>
    <w:tmpl w:val="B81EC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0B45D0"/>
    <w:multiLevelType w:val="multilevel"/>
    <w:tmpl w:val="1AA6A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376A40"/>
    <w:multiLevelType w:val="multilevel"/>
    <w:tmpl w:val="D26C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8306B1"/>
    <w:multiLevelType w:val="multilevel"/>
    <w:tmpl w:val="B100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866CAB"/>
    <w:multiLevelType w:val="multilevel"/>
    <w:tmpl w:val="6C6CE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2675B4"/>
    <w:multiLevelType w:val="multilevel"/>
    <w:tmpl w:val="9078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5A285F"/>
    <w:multiLevelType w:val="multilevel"/>
    <w:tmpl w:val="E4F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8E48B9"/>
    <w:multiLevelType w:val="multilevel"/>
    <w:tmpl w:val="3C284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255A9E"/>
    <w:multiLevelType w:val="multilevel"/>
    <w:tmpl w:val="340E7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2603C9"/>
    <w:multiLevelType w:val="multilevel"/>
    <w:tmpl w:val="B5D2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730EB2"/>
    <w:multiLevelType w:val="multilevel"/>
    <w:tmpl w:val="FE8E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0B45E0B"/>
    <w:multiLevelType w:val="multilevel"/>
    <w:tmpl w:val="1FF2D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7F0A22"/>
    <w:multiLevelType w:val="multilevel"/>
    <w:tmpl w:val="E8FA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006C3E"/>
    <w:multiLevelType w:val="multilevel"/>
    <w:tmpl w:val="9044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7D24AB"/>
    <w:multiLevelType w:val="multilevel"/>
    <w:tmpl w:val="00BA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A944BA"/>
    <w:multiLevelType w:val="multilevel"/>
    <w:tmpl w:val="B1F6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5E708A"/>
    <w:multiLevelType w:val="multilevel"/>
    <w:tmpl w:val="6578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602C8C"/>
    <w:multiLevelType w:val="multilevel"/>
    <w:tmpl w:val="4684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8A5235"/>
    <w:multiLevelType w:val="multilevel"/>
    <w:tmpl w:val="EC4C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BB7F78"/>
    <w:multiLevelType w:val="multilevel"/>
    <w:tmpl w:val="F332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203F88"/>
    <w:multiLevelType w:val="multilevel"/>
    <w:tmpl w:val="0CF44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547208"/>
    <w:multiLevelType w:val="multilevel"/>
    <w:tmpl w:val="D448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A36360"/>
    <w:multiLevelType w:val="multilevel"/>
    <w:tmpl w:val="5D22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B21694"/>
    <w:multiLevelType w:val="multilevel"/>
    <w:tmpl w:val="C07C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EC33DD"/>
    <w:multiLevelType w:val="multilevel"/>
    <w:tmpl w:val="E0FE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9755E5"/>
    <w:multiLevelType w:val="multilevel"/>
    <w:tmpl w:val="ED185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D36E25"/>
    <w:multiLevelType w:val="multilevel"/>
    <w:tmpl w:val="B424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286BD0"/>
    <w:multiLevelType w:val="multilevel"/>
    <w:tmpl w:val="AA76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F8225F"/>
    <w:multiLevelType w:val="multilevel"/>
    <w:tmpl w:val="94D8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7729AE"/>
    <w:multiLevelType w:val="multilevel"/>
    <w:tmpl w:val="415E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7547A4"/>
    <w:multiLevelType w:val="multilevel"/>
    <w:tmpl w:val="4A62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D534DF"/>
    <w:multiLevelType w:val="multilevel"/>
    <w:tmpl w:val="2864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3324ED"/>
    <w:multiLevelType w:val="multilevel"/>
    <w:tmpl w:val="BD98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553AAA"/>
    <w:multiLevelType w:val="multilevel"/>
    <w:tmpl w:val="8D26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EAB0396"/>
    <w:multiLevelType w:val="multilevel"/>
    <w:tmpl w:val="9EEE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A46901"/>
    <w:multiLevelType w:val="multilevel"/>
    <w:tmpl w:val="4486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BD25EE"/>
    <w:multiLevelType w:val="multilevel"/>
    <w:tmpl w:val="A10A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DE0CE2"/>
    <w:multiLevelType w:val="multilevel"/>
    <w:tmpl w:val="E38C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1A2534"/>
    <w:multiLevelType w:val="multilevel"/>
    <w:tmpl w:val="0ABE7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1BA6D8A"/>
    <w:multiLevelType w:val="multilevel"/>
    <w:tmpl w:val="37F4D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E0113B"/>
    <w:multiLevelType w:val="multilevel"/>
    <w:tmpl w:val="8096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380261"/>
    <w:multiLevelType w:val="multilevel"/>
    <w:tmpl w:val="FD82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9564CB"/>
    <w:multiLevelType w:val="multilevel"/>
    <w:tmpl w:val="1D6C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BA58B1"/>
    <w:multiLevelType w:val="multilevel"/>
    <w:tmpl w:val="77FE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BC2C53"/>
    <w:multiLevelType w:val="multilevel"/>
    <w:tmpl w:val="52BA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5C87F62"/>
    <w:multiLevelType w:val="multilevel"/>
    <w:tmpl w:val="43B2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A22A05"/>
    <w:multiLevelType w:val="multilevel"/>
    <w:tmpl w:val="917C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834AF5"/>
    <w:multiLevelType w:val="multilevel"/>
    <w:tmpl w:val="C3B4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8A345B"/>
    <w:multiLevelType w:val="multilevel"/>
    <w:tmpl w:val="7F6A6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8CF1300"/>
    <w:multiLevelType w:val="multilevel"/>
    <w:tmpl w:val="4016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035620"/>
    <w:multiLevelType w:val="multilevel"/>
    <w:tmpl w:val="95F69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AAD3D7E"/>
    <w:multiLevelType w:val="multilevel"/>
    <w:tmpl w:val="A3B8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B83293"/>
    <w:multiLevelType w:val="multilevel"/>
    <w:tmpl w:val="E538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3A46BF"/>
    <w:multiLevelType w:val="multilevel"/>
    <w:tmpl w:val="A0F8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860222"/>
    <w:multiLevelType w:val="multilevel"/>
    <w:tmpl w:val="1CF8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B04B9B"/>
    <w:multiLevelType w:val="multilevel"/>
    <w:tmpl w:val="9306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6C55D7"/>
    <w:multiLevelType w:val="multilevel"/>
    <w:tmpl w:val="DF52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C50A4C"/>
    <w:multiLevelType w:val="multilevel"/>
    <w:tmpl w:val="47C83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D0260B"/>
    <w:multiLevelType w:val="multilevel"/>
    <w:tmpl w:val="5430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A739A0"/>
    <w:multiLevelType w:val="multilevel"/>
    <w:tmpl w:val="BA0E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4621EF0"/>
    <w:multiLevelType w:val="multilevel"/>
    <w:tmpl w:val="15A8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4C926A6"/>
    <w:multiLevelType w:val="multilevel"/>
    <w:tmpl w:val="DFE0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504AFA"/>
    <w:multiLevelType w:val="multilevel"/>
    <w:tmpl w:val="1840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5906CA1"/>
    <w:multiLevelType w:val="multilevel"/>
    <w:tmpl w:val="53AC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892A70"/>
    <w:multiLevelType w:val="multilevel"/>
    <w:tmpl w:val="9200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DE6567"/>
    <w:multiLevelType w:val="multilevel"/>
    <w:tmpl w:val="D5A6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0E2C2A"/>
    <w:multiLevelType w:val="multilevel"/>
    <w:tmpl w:val="2598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77A48D6"/>
    <w:multiLevelType w:val="multilevel"/>
    <w:tmpl w:val="FF1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286455"/>
    <w:multiLevelType w:val="multilevel"/>
    <w:tmpl w:val="AB24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633880"/>
    <w:multiLevelType w:val="multilevel"/>
    <w:tmpl w:val="6E4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7F000C"/>
    <w:multiLevelType w:val="multilevel"/>
    <w:tmpl w:val="D02C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A01BC6"/>
    <w:multiLevelType w:val="multilevel"/>
    <w:tmpl w:val="4BFA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123DAB"/>
    <w:multiLevelType w:val="multilevel"/>
    <w:tmpl w:val="28D0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B34F6C"/>
    <w:multiLevelType w:val="multilevel"/>
    <w:tmpl w:val="4DD2E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CA63641"/>
    <w:multiLevelType w:val="multilevel"/>
    <w:tmpl w:val="13CA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E113AC6"/>
    <w:multiLevelType w:val="multilevel"/>
    <w:tmpl w:val="068C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F8D23E5"/>
    <w:multiLevelType w:val="multilevel"/>
    <w:tmpl w:val="64BC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2C426B"/>
    <w:multiLevelType w:val="multilevel"/>
    <w:tmpl w:val="B004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8531E2"/>
    <w:multiLevelType w:val="multilevel"/>
    <w:tmpl w:val="DCD8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A90A58"/>
    <w:multiLevelType w:val="multilevel"/>
    <w:tmpl w:val="01C2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1FB5E45"/>
    <w:multiLevelType w:val="multilevel"/>
    <w:tmpl w:val="A4AA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902D9E"/>
    <w:multiLevelType w:val="multilevel"/>
    <w:tmpl w:val="7520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121417"/>
    <w:multiLevelType w:val="multilevel"/>
    <w:tmpl w:val="F5F2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517FC8"/>
    <w:multiLevelType w:val="multilevel"/>
    <w:tmpl w:val="EEB6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3B33AFA"/>
    <w:multiLevelType w:val="multilevel"/>
    <w:tmpl w:val="9720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3BE6A85"/>
    <w:multiLevelType w:val="multilevel"/>
    <w:tmpl w:val="9642D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3E24247"/>
    <w:multiLevelType w:val="multilevel"/>
    <w:tmpl w:val="9D78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EE1CBD"/>
    <w:multiLevelType w:val="multilevel"/>
    <w:tmpl w:val="4D5E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5753B9F"/>
    <w:multiLevelType w:val="multilevel"/>
    <w:tmpl w:val="057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5B536D7"/>
    <w:multiLevelType w:val="multilevel"/>
    <w:tmpl w:val="274A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8AE530C"/>
    <w:multiLevelType w:val="multilevel"/>
    <w:tmpl w:val="6746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F85F27"/>
    <w:multiLevelType w:val="multilevel"/>
    <w:tmpl w:val="28B6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47023C"/>
    <w:multiLevelType w:val="multilevel"/>
    <w:tmpl w:val="BF7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6857D5"/>
    <w:multiLevelType w:val="multilevel"/>
    <w:tmpl w:val="B184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823CDC"/>
    <w:multiLevelType w:val="multilevel"/>
    <w:tmpl w:val="0190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CB21FE"/>
    <w:multiLevelType w:val="multilevel"/>
    <w:tmpl w:val="820E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D457915"/>
    <w:multiLevelType w:val="multilevel"/>
    <w:tmpl w:val="B498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E90D2C"/>
    <w:multiLevelType w:val="multilevel"/>
    <w:tmpl w:val="2A0C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4E1794"/>
    <w:multiLevelType w:val="multilevel"/>
    <w:tmpl w:val="70D6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A63DD5"/>
    <w:multiLevelType w:val="multilevel"/>
    <w:tmpl w:val="B42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6D252A"/>
    <w:multiLevelType w:val="multilevel"/>
    <w:tmpl w:val="08C6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89488D"/>
    <w:multiLevelType w:val="multilevel"/>
    <w:tmpl w:val="F5B2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0DF113A"/>
    <w:multiLevelType w:val="multilevel"/>
    <w:tmpl w:val="3A40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C040AD"/>
    <w:multiLevelType w:val="multilevel"/>
    <w:tmpl w:val="E752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1FC5184"/>
    <w:multiLevelType w:val="multilevel"/>
    <w:tmpl w:val="F572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2F7974"/>
    <w:multiLevelType w:val="multilevel"/>
    <w:tmpl w:val="745E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576792"/>
    <w:multiLevelType w:val="multilevel"/>
    <w:tmpl w:val="2234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3C836C5"/>
    <w:multiLevelType w:val="multilevel"/>
    <w:tmpl w:val="CE3E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4BA0E90"/>
    <w:multiLevelType w:val="multilevel"/>
    <w:tmpl w:val="CD34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CC3FCD"/>
    <w:multiLevelType w:val="multilevel"/>
    <w:tmpl w:val="AA3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54D1442"/>
    <w:multiLevelType w:val="multilevel"/>
    <w:tmpl w:val="9A86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5D907D4"/>
    <w:multiLevelType w:val="multilevel"/>
    <w:tmpl w:val="02D2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E555EC"/>
    <w:multiLevelType w:val="multilevel"/>
    <w:tmpl w:val="EEE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5F666F3"/>
    <w:multiLevelType w:val="multilevel"/>
    <w:tmpl w:val="92C8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3A4FA9"/>
    <w:multiLevelType w:val="multilevel"/>
    <w:tmpl w:val="8734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85D1430"/>
    <w:multiLevelType w:val="multilevel"/>
    <w:tmpl w:val="37842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9652181"/>
    <w:multiLevelType w:val="multilevel"/>
    <w:tmpl w:val="2348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A3F3CC1"/>
    <w:multiLevelType w:val="multilevel"/>
    <w:tmpl w:val="CCB0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AF4554D"/>
    <w:multiLevelType w:val="multilevel"/>
    <w:tmpl w:val="83222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B957027"/>
    <w:multiLevelType w:val="multilevel"/>
    <w:tmpl w:val="A454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7D30EC"/>
    <w:multiLevelType w:val="multilevel"/>
    <w:tmpl w:val="F39A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E5802F3"/>
    <w:multiLevelType w:val="multilevel"/>
    <w:tmpl w:val="A968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A333E0"/>
    <w:multiLevelType w:val="multilevel"/>
    <w:tmpl w:val="CB0E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F8E6912"/>
    <w:multiLevelType w:val="multilevel"/>
    <w:tmpl w:val="61EC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FE91009"/>
    <w:multiLevelType w:val="multilevel"/>
    <w:tmpl w:val="A364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0D27228"/>
    <w:multiLevelType w:val="multilevel"/>
    <w:tmpl w:val="9454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1257976"/>
    <w:multiLevelType w:val="multilevel"/>
    <w:tmpl w:val="F536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31446B"/>
    <w:multiLevelType w:val="multilevel"/>
    <w:tmpl w:val="118C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2492563"/>
    <w:multiLevelType w:val="multilevel"/>
    <w:tmpl w:val="1F4A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2C668F4"/>
    <w:multiLevelType w:val="multilevel"/>
    <w:tmpl w:val="33FC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3276125"/>
    <w:multiLevelType w:val="multilevel"/>
    <w:tmpl w:val="0290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3816B54"/>
    <w:multiLevelType w:val="multilevel"/>
    <w:tmpl w:val="6E8A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43E5138"/>
    <w:multiLevelType w:val="multilevel"/>
    <w:tmpl w:val="34D4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983B76"/>
    <w:multiLevelType w:val="multilevel"/>
    <w:tmpl w:val="DE6C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AC47C4"/>
    <w:multiLevelType w:val="multilevel"/>
    <w:tmpl w:val="DCA4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1A3E9E"/>
    <w:multiLevelType w:val="multilevel"/>
    <w:tmpl w:val="F3CC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5B200A2"/>
    <w:multiLevelType w:val="multilevel"/>
    <w:tmpl w:val="DF46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6A45613"/>
    <w:multiLevelType w:val="multilevel"/>
    <w:tmpl w:val="D4CA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F9789B"/>
    <w:multiLevelType w:val="multilevel"/>
    <w:tmpl w:val="633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512FF9"/>
    <w:multiLevelType w:val="multilevel"/>
    <w:tmpl w:val="3294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525AEF"/>
    <w:multiLevelType w:val="multilevel"/>
    <w:tmpl w:val="B49E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4A72F6"/>
    <w:multiLevelType w:val="multilevel"/>
    <w:tmpl w:val="3A88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8F6864"/>
    <w:multiLevelType w:val="multilevel"/>
    <w:tmpl w:val="1912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8AB1620"/>
    <w:multiLevelType w:val="multilevel"/>
    <w:tmpl w:val="EC8C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8F8112C"/>
    <w:multiLevelType w:val="multilevel"/>
    <w:tmpl w:val="FAC0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94D4F77"/>
    <w:multiLevelType w:val="multilevel"/>
    <w:tmpl w:val="BA7C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A6E2E5D"/>
    <w:multiLevelType w:val="multilevel"/>
    <w:tmpl w:val="B4C2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AC10322"/>
    <w:multiLevelType w:val="multilevel"/>
    <w:tmpl w:val="C98E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B483BC9"/>
    <w:multiLevelType w:val="multilevel"/>
    <w:tmpl w:val="8A2A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B23609"/>
    <w:multiLevelType w:val="multilevel"/>
    <w:tmpl w:val="79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B81568"/>
    <w:multiLevelType w:val="multilevel"/>
    <w:tmpl w:val="DCCC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C1F7C95"/>
    <w:multiLevelType w:val="multilevel"/>
    <w:tmpl w:val="64FA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D1F63D0"/>
    <w:multiLevelType w:val="multilevel"/>
    <w:tmpl w:val="F03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A429D3"/>
    <w:multiLevelType w:val="multilevel"/>
    <w:tmpl w:val="6704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EC476F8"/>
    <w:multiLevelType w:val="multilevel"/>
    <w:tmpl w:val="9616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F9846D8"/>
    <w:multiLevelType w:val="multilevel"/>
    <w:tmpl w:val="4490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7"/>
  </w:num>
  <w:num w:numId="2">
    <w:abstractNumId w:val="173"/>
  </w:num>
  <w:num w:numId="3">
    <w:abstractNumId w:val="64"/>
  </w:num>
  <w:num w:numId="4">
    <w:abstractNumId w:val="48"/>
  </w:num>
  <w:num w:numId="5">
    <w:abstractNumId w:val="168"/>
  </w:num>
  <w:num w:numId="6">
    <w:abstractNumId w:val="8"/>
  </w:num>
  <w:num w:numId="7">
    <w:abstractNumId w:val="85"/>
  </w:num>
  <w:num w:numId="8">
    <w:abstractNumId w:val="6"/>
  </w:num>
  <w:num w:numId="9">
    <w:abstractNumId w:val="14"/>
  </w:num>
  <w:num w:numId="10">
    <w:abstractNumId w:val="107"/>
  </w:num>
  <w:num w:numId="11">
    <w:abstractNumId w:val="18"/>
  </w:num>
  <w:num w:numId="12">
    <w:abstractNumId w:val="135"/>
  </w:num>
  <w:num w:numId="13">
    <w:abstractNumId w:val="158"/>
  </w:num>
  <w:num w:numId="14">
    <w:abstractNumId w:val="176"/>
  </w:num>
  <w:num w:numId="15">
    <w:abstractNumId w:val="62"/>
  </w:num>
  <w:num w:numId="16">
    <w:abstractNumId w:val="113"/>
  </w:num>
  <w:num w:numId="17">
    <w:abstractNumId w:val="34"/>
  </w:num>
  <w:num w:numId="18">
    <w:abstractNumId w:val="77"/>
  </w:num>
  <w:num w:numId="19">
    <w:abstractNumId w:val="160"/>
  </w:num>
  <w:num w:numId="20">
    <w:abstractNumId w:val="5"/>
  </w:num>
  <w:num w:numId="21">
    <w:abstractNumId w:val="146"/>
  </w:num>
  <w:num w:numId="22">
    <w:abstractNumId w:val="132"/>
  </w:num>
  <w:num w:numId="23">
    <w:abstractNumId w:val="70"/>
  </w:num>
  <w:num w:numId="24">
    <w:abstractNumId w:val="29"/>
  </w:num>
  <w:num w:numId="25">
    <w:abstractNumId w:val="73"/>
  </w:num>
  <w:num w:numId="26">
    <w:abstractNumId w:val="41"/>
  </w:num>
  <w:num w:numId="27">
    <w:abstractNumId w:val="163"/>
  </w:num>
  <w:num w:numId="28">
    <w:abstractNumId w:val="36"/>
  </w:num>
  <w:num w:numId="29">
    <w:abstractNumId w:val="178"/>
  </w:num>
  <w:num w:numId="30">
    <w:abstractNumId w:val="142"/>
  </w:num>
  <w:num w:numId="31">
    <w:abstractNumId w:val="125"/>
  </w:num>
  <w:num w:numId="32">
    <w:abstractNumId w:val="40"/>
  </w:num>
  <w:num w:numId="33">
    <w:abstractNumId w:val="49"/>
  </w:num>
  <w:num w:numId="34">
    <w:abstractNumId w:val="177"/>
  </w:num>
  <w:num w:numId="35">
    <w:abstractNumId w:val="169"/>
  </w:num>
  <w:num w:numId="36">
    <w:abstractNumId w:val="103"/>
  </w:num>
  <w:num w:numId="37">
    <w:abstractNumId w:val="122"/>
  </w:num>
  <w:num w:numId="38">
    <w:abstractNumId w:val="174"/>
  </w:num>
  <w:num w:numId="39">
    <w:abstractNumId w:val="3"/>
  </w:num>
  <w:num w:numId="40">
    <w:abstractNumId w:val="9"/>
  </w:num>
  <w:num w:numId="41">
    <w:abstractNumId w:val="134"/>
  </w:num>
  <w:num w:numId="42">
    <w:abstractNumId w:val="20"/>
  </w:num>
  <w:num w:numId="43">
    <w:abstractNumId w:val="12"/>
  </w:num>
  <w:num w:numId="44">
    <w:abstractNumId w:val="180"/>
  </w:num>
  <w:num w:numId="45">
    <w:abstractNumId w:val="161"/>
  </w:num>
  <w:num w:numId="46">
    <w:abstractNumId w:val="138"/>
  </w:num>
  <w:num w:numId="47">
    <w:abstractNumId w:val="112"/>
  </w:num>
  <w:num w:numId="48">
    <w:abstractNumId w:val="120"/>
  </w:num>
  <w:num w:numId="49">
    <w:abstractNumId w:val="46"/>
  </w:num>
  <w:num w:numId="50">
    <w:abstractNumId w:val="130"/>
  </w:num>
  <w:num w:numId="51">
    <w:abstractNumId w:val="165"/>
  </w:num>
  <w:num w:numId="52">
    <w:abstractNumId w:val="159"/>
  </w:num>
  <w:num w:numId="53">
    <w:abstractNumId w:val="44"/>
  </w:num>
  <w:num w:numId="54">
    <w:abstractNumId w:val="88"/>
  </w:num>
  <w:num w:numId="55">
    <w:abstractNumId w:val="79"/>
  </w:num>
  <w:num w:numId="56">
    <w:abstractNumId w:val="106"/>
  </w:num>
  <w:num w:numId="57">
    <w:abstractNumId w:val="42"/>
  </w:num>
  <w:num w:numId="58">
    <w:abstractNumId w:val="89"/>
  </w:num>
  <w:num w:numId="59">
    <w:abstractNumId w:val="185"/>
  </w:num>
  <w:num w:numId="60">
    <w:abstractNumId w:val="123"/>
  </w:num>
  <w:num w:numId="61">
    <w:abstractNumId w:val="75"/>
  </w:num>
  <w:num w:numId="62">
    <w:abstractNumId w:val="86"/>
  </w:num>
  <w:num w:numId="63">
    <w:abstractNumId w:val="147"/>
  </w:num>
  <w:num w:numId="64">
    <w:abstractNumId w:val="111"/>
  </w:num>
  <w:num w:numId="65">
    <w:abstractNumId w:val="98"/>
  </w:num>
  <w:num w:numId="66">
    <w:abstractNumId w:val="104"/>
  </w:num>
  <w:num w:numId="67">
    <w:abstractNumId w:val="155"/>
  </w:num>
  <w:num w:numId="68">
    <w:abstractNumId w:val="61"/>
  </w:num>
  <w:num w:numId="69">
    <w:abstractNumId w:val="128"/>
  </w:num>
  <w:num w:numId="70">
    <w:abstractNumId w:val="95"/>
  </w:num>
  <w:num w:numId="71">
    <w:abstractNumId w:val="67"/>
  </w:num>
  <w:num w:numId="72">
    <w:abstractNumId w:val="166"/>
  </w:num>
  <w:num w:numId="73">
    <w:abstractNumId w:val="15"/>
  </w:num>
  <w:num w:numId="74">
    <w:abstractNumId w:val="156"/>
  </w:num>
  <w:num w:numId="75">
    <w:abstractNumId w:val="13"/>
  </w:num>
  <w:num w:numId="76">
    <w:abstractNumId w:val="33"/>
  </w:num>
  <w:num w:numId="77">
    <w:abstractNumId w:val="124"/>
  </w:num>
  <w:num w:numId="78">
    <w:abstractNumId w:val="91"/>
  </w:num>
  <w:num w:numId="79">
    <w:abstractNumId w:val="114"/>
  </w:num>
  <w:num w:numId="80">
    <w:abstractNumId w:val="47"/>
  </w:num>
  <w:num w:numId="81">
    <w:abstractNumId w:val="144"/>
  </w:num>
  <w:num w:numId="82">
    <w:abstractNumId w:val="127"/>
  </w:num>
  <w:num w:numId="83">
    <w:abstractNumId w:val="100"/>
  </w:num>
  <w:num w:numId="84">
    <w:abstractNumId w:val="19"/>
  </w:num>
  <w:num w:numId="85">
    <w:abstractNumId w:val="151"/>
  </w:num>
  <w:num w:numId="86">
    <w:abstractNumId w:val="26"/>
  </w:num>
  <w:num w:numId="87">
    <w:abstractNumId w:val="143"/>
  </w:num>
  <w:num w:numId="88">
    <w:abstractNumId w:val="7"/>
  </w:num>
  <w:num w:numId="89">
    <w:abstractNumId w:val="72"/>
  </w:num>
  <w:num w:numId="90">
    <w:abstractNumId w:val="1"/>
  </w:num>
  <w:num w:numId="91">
    <w:abstractNumId w:val="96"/>
  </w:num>
  <w:num w:numId="92">
    <w:abstractNumId w:val="119"/>
  </w:num>
  <w:num w:numId="93">
    <w:abstractNumId w:val="110"/>
  </w:num>
  <w:num w:numId="94">
    <w:abstractNumId w:val="82"/>
  </w:num>
  <w:num w:numId="95">
    <w:abstractNumId w:val="99"/>
  </w:num>
  <w:num w:numId="96">
    <w:abstractNumId w:val="131"/>
  </w:num>
  <w:num w:numId="97">
    <w:abstractNumId w:val="162"/>
  </w:num>
  <w:num w:numId="98">
    <w:abstractNumId w:val="43"/>
  </w:num>
  <w:num w:numId="99">
    <w:abstractNumId w:val="53"/>
  </w:num>
  <w:num w:numId="100">
    <w:abstractNumId w:val="167"/>
  </w:num>
  <w:num w:numId="101">
    <w:abstractNumId w:val="171"/>
  </w:num>
  <w:num w:numId="102">
    <w:abstractNumId w:val="121"/>
  </w:num>
  <w:num w:numId="103">
    <w:abstractNumId w:val="116"/>
  </w:num>
  <w:num w:numId="104">
    <w:abstractNumId w:val="129"/>
  </w:num>
  <w:num w:numId="105">
    <w:abstractNumId w:val="181"/>
  </w:num>
  <w:num w:numId="106">
    <w:abstractNumId w:val="50"/>
  </w:num>
  <w:num w:numId="107">
    <w:abstractNumId w:val="69"/>
  </w:num>
  <w:num w:numId="108">
    <w:abstractNumId w:val="118"/>
  </w:num>
  <w:num w:numId="109">
    <w:abstractNumId w:val="94"/>
  </w:num>
  <w:num w:numId="110">
    <w:abstractNumId w:val="164"/>
  </w:num>
  <w:num w:numId="111">
    <w:abstractNumId w:val="152"/>
  </w:num>
  <w:num w:numId="112">
    <w:abstractNumId w:val="28"/>
  </w:num>
  <w:num w:numId="113">
    <w:abstractNumId w:val="126"/>
  </w:num>
  <w:num w:numId="114">
    <w:abstractNumId w:val="21"/>
  </w:num>
  <w:num w:numId="115">
    <w:abstractNumId w:val="37"/>
  </w:num>
  <w:num w:numId="116">
    <w:abstractNumId w:val="54"/>
  </w:num>
  <w:num w:numId="117">
    <w:abstractNumId w:val="105"/>
  </w:num>
  <w:num w:numId="118">
    <w:abstractNumId w:val="30"/>
  </w:num>
  <w:num w:numId="119">
    <w:abstractNumId w:val="25"/>
  </w:num>
  <w:num w:numId="120">
    <w:abstractNumId w:val="27"/>
  </w:num>
  <w:num w:numId="121">
    <w:abstractNumId w:val="52"/>
  </w:num>
  <w:num w:numId="122">
    <w:abstractNumId w:val="140"/>
  </w:num>
  <w:num w:numId="123">
    <w:abstractNumId w:val="81"/>
  </w:num>
  <w:num w:numId="124">
    <w:abstractNumId w:val="59"/>
  </w:num>
  <w:num w:numId="125">
    <w:abstractNumId w:val="182"/>
  </w:num>
  <w:num w:numId="126">
    <w:abstractNumId w:val="115"/>
  </w:num>
  <w:num w:numId="127">
    <w:abstractNumId w:val="139"/>
  </w:num>
  <w:num w:numId="128">
    <w:abstractNumId w:val="184"/>
  </w:num>
  <w:num w:numId="129">
    <w:abstractNumId w:val="51"/>
  </w:num>
  <w:num w:numId="130">
    <w:abstractNumId w:val="23"/>
  </w:num>
  <w:num w:numId="131">
    <w:abstractNumId w:val="154"/>
  </w:num>
  <w:num w:numId="132">
    <w:abstractNumId w:val="157"/>
  </w:num>
  <w:num w:numId="133">
    <w:abstractNumId w:val="10"/>
  </w:num>
  <w:num w:numId="134">
    <w:abstractNumId w:val="0"/>
  </w:num>
  <w:num w:numId="135">
    <w:abstractNumId w:val="76"/>
  </w:num>
  <w:num w:numId="136">
    <w:abstractNumId w:val="148"/>
  </w:num>
  <w:num w:numId="137">
    <w:abstractNumId w:val="24"/>
  </w:num>
  <w:num w:numId="138">
    <w:abstractNumId w:val="45"/>
  </w:num>
  <w:num w:numId="139">
    <w:abstractNumId w:val="17"/>
  </w:num>
  <w:num w:numId="140">
    <w:abstractNumId w:val="80"/>
  </w:num>
  <w:num w:numId="141">
    <w:abstractNumId w:val="170"/>
  </w:num>
  <w:num w:numId="142">
    <w:abstractNumId w:val="183"/>
  </w:num>
  <w:num w:numId="143">
    <w:abstractNumId w:val="84"/>
  </w:num>
  <w:num w:numId="144">
    <w:abstractNumId w:val="39"/>
  </w:num>
  <w:num w:numId="145">
    <w:abstractNumId w:val="66"/>
  </w:num>
  <w:num w:numId="146">
    <w:abstractNumId w:val="60"/>
  </w:num>
  <w:num w:numId="147">
    <w:abstractNumId w:val="83"/>
  </w:num>
  <w:num w:numId="148">
    <w:abstractNumId w:val="22"/>
  </w:num>
  <w:num w:numId="149">
    <w:abstractNumId w:val="92"/>
  </w:num>
  <w:num w:numId="150">
    <w:abstractNumId w:val="109"/>
  </w:num>
  <w:num w:numId="151">
    <w:abstractNumId w:val="4"/>
  </w:num>
  <w:num w:numId="152">
    <w:abstractNumId w:val="35"/>
  </w:num>
  <w:num w:numId="153">
    <w:abstractNumId w:val="38"/>
  </w:num>
  <w:num w:numId="154">
    <w:abstractNumId w:val="71"/>
  </w:num>
  <w:num w:numId="155">
    <w:abstractNumId w:val="102"/>
  </w:num>
  <w:num w:numId="156">
    <w:abstractNumId w:val="101"/>
  </w:num>
  <w:num w:numId="157">
    <w:abstractNumId w:val="32"/>
  </w:num>
  <w:num w:numId="158">
    <w:abstractNumId w:val="58"/>
  </w:num>
  <w:num w:numId="159">
    <w:abstractNumId w:val="56"/>
  </w:num>
  <w:num w:numId="160">
    <w:abstractNumId w:val="150"/>
  </w:num>
  <w:num w:numId="161">
    <w:abstractNumId w:val="90"/>
  </w:num>
  <w:num w:numId="162">
    <w:abstractNumId w:val="68"/>
  </w:num>
  <w:num w:numId="163">
    <w:abstractNumId w:val="175"/>
  </w:num>
  <w:num w:numId="164">
    <w:abstractNumId w:val="65"/>
  </w:num>
  <w:num w:numId="165">
    <w:abstractNumId w:val="133"/>
  </w:num>
  <w:num w:numId="166">
    <w:abstractNumId w:val="108"/>
  </w:num>
  <w:num w:numId="167">
    <w:abstractNumId w:val="149"/>
  </w:num>
  <w:num w:numId="168">
    <w:abstractNumId w:val="87"/>
  </w:num>
  <w:num w:numId="169">
    <w:abstractNumId w:val="16"/>
  </w:num>
  <w:num w:numId="170">
    <w:abstractNumId w:val="136"/>
  </w:num>
  <w:num w:numId="171">
    <w:abstractNumId w:val="31"/>
  </w:num>
  <w:num w:numId="172">
    <w:abstractNumId w:val="117"/>
  </w:num>
  <w:num w:numId="173">
    <w:abstractNumId w:val="153"/>
  </w:num>
  <w:num w:numId="174">
    <w:abstractNumId w:val="63"/>
  </w:num>
  <w:num w:numId="175">
    <w:abstractNumId w:val="97"/>
  </w:num>
  <w:num w:numId="176">
    <w:abstractNumId w:val="2"/>
  </w:num>
  <w:num w:numId="177">
    <w:abstractNumId w:val="93"/>
  </w:num>
  <w:num w:numId="178">
    <w:abstractNumId w:val="78"/>
  </w:num>
  <w:num w:numId="179">
    <w:abstractNumId w:val="141"/>
  </w:num>
  <w:num w:numId="180">
    <w:abstractNumId w:val="55"/>
  </w:num>
  <w:num w:numId="181">
    <w:abstractNumId w:val="172"/>
  </w:num>
  <w:num w:numId="182">
    <w:abstractNumId w:val="11"/>
  </w:num>
  <w:num w:numId="183">
    <w:abstractNumId w:val="57"/>
  </w:num>
  <w:num w:numId="184">
    <w:abstractNumId w:val="179"/>
  </w:num>
  <w:num w:numId="185">
    <w:abstractNumId w:val="145"/>
  </w:num>
  <w:num w:numId="186">
    <w:abstractNumId w:val="74"/>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C7"/>
    <w:rsid w:val="00016EDD"/>
    <w:rsid w:val="0004418B"/>
    <w:rsid w:val="000471D4"/>
    <w:rsid w:val="000908FA"/>
    <w:rsid w:val="000C7B40"/>
    <w:rsid w:val="000F33CA"/>
    <w:rsid w:val="000F38F6"/>
    <w:rsid w:val="0011791E"/>
    <w:rsid w:val="00136F62"/>
    <w:rsid w:val="001378E8"/>
    <w:rsid w:val="00163A73"/>
    <w:rsid w:val="001756B9"/>
    <w:rsid w:val="00176EDB"/>
    <w:rsid w:val="00177CBF"/>
    <w:rsid w:val="001A241E"/>
    <w:rsid w:val="001B6ADB"/>
    <w:rsid w:val="001E0EAF"/>
    <w:rsid w:val="00210DCA"/>
    <w:rsid w:val="002169D7"/>
    <w:rsid w:val="00230252"/>
    <w:rsid w:val="002332CF"/>
    <w:rsid w:val="0025294E"/>
    <w:rsid w:val="002534C9"/>
    <w:rsid w:val="00256870"/>
    <w:rsid w:val="002879DA"/>
    <w:rsid w:val="002A44C9"/>
    <w:rsid w:val="002B4C6C"/>
    <w:rsid w:val="002B6919"/>
    <w:rsid w:val="002C18E2"/>
    <w:rsid w:val="002D34D6"/>
    <w:rsid w:val="002F67F2"/>
    <w:rsid w:val="003111BC"/>
    <w:rsid w:val="00312514"/>
    <w:rsid w:val="0036245F"/>
    <w:rsid w:val="003700EB"/>
    <w:rsid w:val="003721BB"/>
    <w:rsid w:val="0039383D"/>
    <w:rsid w:val="003C0707"/>
    <w:rsid w:val="003C44E6"/>
    <w:rsid w:val="003C45C1"/>
    <w:rsid w:val="003D225B"/>
    <w:rsid w:val="003E328B"/>
    <w:rsid w:val="003F543E"/>
    <w:rsid w:val="00414952"/>
    <w:rsid w:val="00427647"/>
    <w:rsid w:val="00430252"/>
    <w:rsid w:val="00451B8C"/>
    <w:rsid w:val="00452D6B"/>
    <w:rsid w:val="00453B7D"/>
    <w:rsid w:val="00454E95"/>
    <w:rsid w:val="00456B09"/>
    <w:rsid w:val="00460AD8"/>
    <w:rsid w:val="0046646B"/>
    <w:rsid w:val="0049678C"/>
    <w:rsid w:val="004A3182"/>
    <w:rsid w:val="004D5AA6"/>
    <w:rsid w:val="004D6809"/>
    <w:rsid w:val="00526BF7"/>
    <w:rsid w:val="00530B16"/>
    <w:rsid w:val="00534320"/>
    <w:rsid w:val="00553FA0"/>
    <w:rsid w:val="005A7863"/>
    <w:rsid w:val="005B3FC9"/>
    <w:rsid w:val="006112B0"/>
    <w:rsid w:val="00613FB4"/>
    <w:rsid w:val="006144B0"/>
    <w:rsid w:val="00646049"/>
    <w:rsid w:val="00646445"/>
    <w:rsid w:val="00671714"/>
    <w:rsid w:val="006B0E95"/>
    <w:rsid w:val="006B1736"/>
    <w:rsid w:val="006F19B3"/>
    <w:rsid w:val="006F50EA"/>
    <w:rsid w:val="00705029"/>
    <w:rsid w:val="0070677D"/>
    <w:rsid w:val="00714614"/>
    <w:rsid w:val="007203D8"/>
    <w:rsid w:val="00720868"/>
    <w:rsid w:val="0075788B"/>
    <w:rsid w:val="00773917"/>
    <w:rsid w:val="007F6894"/>
    <w:rsid w:val="00815485"/>
    <w:rsid w:val="00843587"/>
    <w:rsid w:val="00845600"/>
    <w:rsid w:val="00847594"/>
    <w:rsid w:val="008B1CBB"/>
    <w:rsid w:val="008F6D95"/>
    <w:rsid w:val="00961D64"/>
    <w:rsid w:val="00976AE1"/>
    <w:rsid w:val="009A43FC"/>
    <w:rsid w:val="009A7E03"/>
    <w:rsid w:val="009C00F5"/>
    <w:rsid w:val="009F652E"/>
    <w:rsid w:val="00A538D4"/>
    <w:rsid w:val="00A7288E"/>
    <w:rsid w:val="00AA1D4C"/>
    <w:rsid w:val="00AB341D"/>
    <w:rsid w:val="00AC724A"/>
    <w:rsid w:val="00AD705E"/>
    <w:rsid w:val="00AF3314"/>
    <w:rsid w:val="00B03750"/>
    <w:rsid w:val="00B10275"/>
    <w:rsid w:val="00B14456"/>
    <w:rsid w:val="00B3171F"/>
    <w:rsid w:val="00B32139"/>
    <w:rsid w:val="00B35B68"/>
    <w:rsid w:val="00B40BA1"/>
    <w:rsid w:val="00B61B44"/>
    <w:rsid w:val="00B714EC"/>
    <w:rsid w:val="00B7418F"/>
    <w:rsid w:val="00B84781"/>
    <w:rsid w:val="00B955C7"/>
    <w:rsid w:val="00B97D24"/>
    <w:rsid w:val="00BD48D8"/>
    <w:rsid w:val="00BF1C9F"/>
    <w:rsid w:val="00C02956"/>
    <w:rsid w:val="00C05B49"/>
    <w:rsid w:val="00C06F54"/>
    <w:rsid w:val="00C100E7"/>
    <w:rsid w:val="00C55160"/>
    <w:rsid w:val="00C61820"/>
    <w:rsid w:val="00C80AF6"/>
    <w:rsid w:val="00CB4847"/>
    <w:rsid w:val="00CC3167"/>
    <w:rsid w:val="00CE227C"/>
    <w:rsid w:val="00D114D5"/>
    <w:rsid w:val="00D1568D"/>
    <w:rsid w:val="00D1688F"/>
    <w:rsid w:val="00D506B4"/>
    <w:rsid w:val="00D814EE"/>
    <w:rsid w:val="00D85800"/>
    <w:rsid w:val="00D87A5A"/>
    <w:rsid w:val="00D92EB7"/>
    <w:rsid w:val="00DB212E"/>
    <w:rsid w:val="00DB675D"/>
    <w:rsid w:val="00E05753"/>
    <w:rsid w:val="00E14051"/>
    <w:rsid w:val="00E26695"/>
    <w:rsid w:val="00E43E00"/>
    <w:rsid w:val="00E66052"/>
    <w:rsid w:val="00EB45BF"/>
    <w:rsid w:val="00EE61BC"/>
    <w:rsid w:val="00EF4097"/>
    <w:rsid w:val="00F03E14"/>
    <w:rsid w:val="00F03F91"/>
    <w:rsid w:val="00F3119D"/>
    <w:rsid w:val="00F32EC4"/>
    <w:rsid w:val="00F631A4"/>
    <w:rsid w:val="00F70ABF"/>
    <w:rsid w:val="00F73898"/>
    <w:rsid w:val="00F80916"/>
    <w:rsid w:val="00FE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46BC7"/>
  <w15:chartTrackingRefBased/>
  <w15:docId w15:val="{A3FF8632-CB77-4165-B053-4684F2B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1E"/>
  </w:style>
  <w:style w:type="paragraph" w:styleId="Ttulo3">
    <w:name w:val="heading 3"/>
    <w:basedOn w:val="Normal"/>
    <w:next w:val="Normal"/>
    <w:link w:val="Ttulo3Car"/>
    <w:uiPriority w:val="9"/>
    <w:unhideWhenUsed/>
    <w:qFormat/>
    <w:rsid w:val="00B9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B955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semiHidden/>
    <w:unhideWhenUsed/>
    <w:qFormat/>
    <w:rsid w:val="0077391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529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955C7"/>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B955C7"/>
    <w:rPr>
      <w:b/>
      <w:bCs/>
    </w:rPr>
  </w:style>
  <w:style w:type="paragraph" w:styleId="Encabezado">
    <w:name w:val="header"/>
    <w:basedOn w:val="Normal"/>
    <w:link w:val="EncabezadoCar"/>
    <w:uiPriority w:val="99"/>
    <w:unhideWhenUsed/>
    <w:rsid w:val="00B955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955C7"/>
  </w:style>
  <w:style w:type="paragraph" w:styleId="Piedepgina">
    <w:name w:val="footer"/>
    <w:basedOn w:val="Normal"/>
    <w:link w:val="PiedepginaCar"/>
    <w:uiPriority w:val="99"/>
    <w:unhideWhenUsed/>
    <w:rsid w:val="00B955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955C7"/>
  </w:style>
  <w:style w:type="character" w:customStyle="1" w:styleId="Ttulo3Car">
    <w:name w:val="Título 3 Car"/>
    <w:basedOn w:val="Fuentedeprrafopredeter"/>
    <w:link w:val="Ttulo3"/>
    <w:uiPriority w:val="9"/>
    <w:rsid w:val="00B95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95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5Car">
    <w:name w:val="Título 5 Car"/>
    <w:basedOn w:val="Fuentedeprrafopredeter"/>
    <w:link w:val="Ttulo5"/>
    <w:uiPriority w:val="9"/>
    <w:semiHidden/>
    <w:rsid w:val="00773917"/>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9A7E03"/>
    <w:rPr>
      <w:color w:val="0563C1" w:themeColor="hyperlink"/>
      <w:u w:val="single"/>
    </w:rPr>
  </w:style>
  <w:style w:type="character" w:styleId="Mencinsinresolver">
    <w:name w:val="Unresolved Mention"/>
    <w:basedOn w:val="Fuentedeprrafopredeter"/>
    <w:uiPriority w:val="99"/>
    <w:semiHidden/>
    <w:unhideWhenUsed/>
    <w:rsid w:val="009A7E03"/>
    <w:rPr>
      <w:color w:val="605E5C"/>
      <w:shd w:val="clear" w:color="auto" w:fill="E1DFDD"/>
    </w:rPr>
  </w:style>
  <w:style w:type="character" w:styleId="Hipervnculovisitado">
    <w:name w:val="FollowedHyperlink"/>
    <w:basedOn w:val="Fuentedeprrafopredeter"/>
    <w:uiPriority w:val="99"/>
    <w:semiHidden/>
    <w:unhideWhenUsed/>
    <w:rsid w:val="00B10275"/>
    <w:rPr>
      <w:color w:val="954F72" w:themeColor="followedHyperlink"/>
      <w:u w:val="single"/>
    </w:rPr>
  </w:style>
  <w:style w:type="character" w:styleId="nfasis">
    <w:name w:val="Emphasis"/>
    <w:basedOn w:val="Fuentedeprrafopredeter"/>
    <w:uiPriority w:val="20"/>
    <w:qFormat/>
    <w:rsid w:val="00646445"/>
    <w:rPr>
      <w:i/>
      <w:iCs/>
    </w:rPr>
  </w:style>
  <w:style w:type="paragraph" w:styleId="Prrafodelista">
    <w:name w:val="List Paragraph"/>
    <w:basedOn w:val="Normal"/>
    <w:uiPriority w:val="34"/>
    <w:qFormat/>
    <w:rsid w:val="00B3171F"/>
    <w:pPr>
      <w:ind w:left="720"/>
      <w:contextualSpacing/>
    </w:pPr>
  </w:style>
  <w:style w:type="character" w:customStyle="1" w:styleId="Ttulo6Car">
    <w:name w:val="Título 6 Car"/>
    <w:basedOn w:val="Fuentedeprrafopredeter"/>
    <w:link w:val="Ttulo6"/>
    <w:uiPriority w:val="9"/>
    <w:semiHidden/>
    <w:rsid w:val="0025294E"/>
    <w:rPr>
      <w:rFonts w:asciiTheme="majorHAnsi" w:eastAsiaTheme="majorEastAsia" w:hAnsiTheme="majorHAnsi" w:cstheme="majorBidi"/>
      <w:color w:val="1F3763" w:themeColor="accent1" w:themeShade="7F"/>
    </w:rPr>
  </w:style>
  <w:style w:type="character" w:customStyle="1" w:styleId="ms-1">
    <w:name w:val="ms-1"/>
    <w:basedOn w:val="Fuentedeprrafopredeter"/>
    <w:rsid w:val="000F33CA"/>
  </w:style>
  <w:style w:type="character" w:customStyle="1" w:styleId="max-w-15ch">
    <w:name w:val="max-w-[15ch]"/>
    <w:basedOn w:val="Fuentedeprrafopredeter"/>
    <w:rsid w:val="000F3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8">
      <w:bodyDiv w:val="1"/>
      <w:marLeft w:val="0"/>
      <w:marRight w:val="0"/>
      <w:marTop w:val="0"/>
      <w:marBottom w:val="0"/>
      <w:divBdr>
        <w:top w:val="none" w:sz="0" w:space="0" w:color="auto"/>
        <w:left w:val="none" w:sz="0" w:space="0" w:color="auto"/>
        <w:bottom w:val="none" w:sz="0" w:space="0" w:color="auto"/>
        <w:right w:val="none" w:sz="0" w:space="0" w:color="auto"/>
      </w:divBdr>
    </w:div>
    <w:div w:id="5981311">
      <w:bodyDiv w:val="1"/>
      <w:marLeft w:val="0"/>
      <w:marRight w:val="0"/>
      <w:marTop w:val="0"/>
      <w:marBottom w:val="0"/>
      <w:divBdr>
        <w:top w:val="none" w:sz="0" w:space="0" w:color="auto"/>
        <w:left w:val="none" w:sz="0" w:space="0" w:color="auto"/>
        <w:bottom w:val="none" w:sz="0" w:space="0" w:color="auto"/>
        <w:right w:val="none" w:sz="0" w:space="0" w:color="auto"/>
      </w:divBdr>
    </w:div>
    <w:div w:id="6449977">
      <w:bodyDiv w:val="1"/>
      <w:marLeft w:val="0"/>
      <w:marRight w:val="0"/>
      <w:marTop w:val="0"/>
      <w:marBottom w:val="0"/>
      <w:divBdr>
        <w:top w:val="none" w:sz="0" w:space="0" w:color="auto"/>
        <w:left w:val="none" w:sz="0" w:space="0" w:color="auto"/>
        <w:bottom w:val="none" w:sz="0" w:space="0" w:color="auto"/>
        <w:right w:val="none" w:sz="0" w:space="0" w:color="auto"/>
      </w:divBdr>
    </w:div>
    <w:div w:id="21592542">
      <w:bodyDiv w:val="1"/>
      <w:marLeft w:val="0"/>
      <w:marRight w:val="0"/>
      <w:marTop w:val="0"/>
      <w:marBottom w:val="0"/>
      <w:divBdr>
        <w:top w:val="none" w:sz="0" w:space="0" w:color="auto"/>
        <w:left w:val="none" w:sz="0" w:space="0" w:color="auto"/>
        <w:bottom w:val="none" w:sz="0" w:space="0" w:color="auto"/>
        <w:right w:val="none" w:sz="0" w:space="0" w:color="auto"/>
      </w:divBdr>
    </w:div>
    <w:div w:id="31225074">
      <w:bodyDiv w:val="1"/>
      <w:marLeft w:val="0"/>
      <w:marRight w:val="0"/>
      <w:marTop w:val="0"/>
      <w:marBottom w:val="0"/>
      <w:divBdr>
        <w:top w:val="none" w:sz="0" w:space="0" w:color="auto"/>
        <w:left w:val="none" w:sz="0" w:space="0" w:color="auto"/>
        <w:bottom w:val="none" w:sz="0" w:space="0" w:color="auto"/>
        <w:right w:val="none" w:sz="0" w:space="0" w:color="auto"/>
      </w:divBdr>
    </w:div>
    <w:div w:id="38553479">
      <w:bodyDiv w:val="1"/>
      <w:marLeft w:val="0"/>
      <w:marRight w:val="0"/>
      <w:marTop w:val="0"/>
      <w:marBottom w:val="0"/>
      <w:divBdr>
        <w:top w:val="none" w:sz="0" w:space="0" w:color="auto"/>
        <w:left w:val="none" w:sz="0" w:space="0" w:color="auto"/>
        <w:bottom w:val="none" w:sz="0" w:space="0" w:color="auto"/>
        <w:right w:val="none" w:sz="0" w:space="0" w:color="auto"/>
      </w:divBdr>
    </w:div>
    <w:div w:id="44647420">
      <w:bodyDiv w:val="1"/>
      <w:marLeft w:val="0"/>
      <w:marRight w:val="0"/>
      <w:marTop w:val="0"/>
      <w:marBottom w:val="0"/>
      <w:divBdr>
        <w:top w:val="none" w:sz="0" w:space="0" w:color="auto"/>
        <w:left w:val="none" w:sz="0" w:space="0" w:color="auto"/>
        <w:bottom w:val="none" w:sz="0" w:space="0" w:color="auto"/>
        <w:right w:val="none" w:sz="0" w:space="0" w:color="auto"/>
      </w:divBdr>
    </w:div>
    <w:div w:id="48578367">
      <w:bodyDiv w:val="1"/>
      <w:marLeft w:val="0"/>
      <w:marRight w:val="0"/>
      <w:marTop w:val="0"/>
      <w:marBottom w:val="0"/>
      <w:divBdr>
        <w:top w:val="none" w:sz="0" w:space="0" w:color="auto"/>
        <w:left w:val="none" w:sz="0" w:space="0" w:color="auto"/>
        <w:bottom w:val="none" w:sz="0" w:space="0" w:color="auto"/>
        <w:right w:val="none" w:sz="0" w:space="0" w:color="auto"/>
      </w:divBdr>
    </w:div>
    <w:div w:id="64114921">
      <w:bodyDiv w:val="1"/>
      <w:marLeft w:val="0"/>
      <w:marRight w:val="0"/>
      <w:marTop w:val="0"/>
      <w:marBottom w:val="0"/>
      <w:divBdr>
        <w:top w:val="none" w:sz="0" w:space="0" w:color="auto"/>
        <w:left w:val="none" w:sz="0" w:space="0" w:color="auto"/>
        <w:bottom w:val="none" w:sz="0" w:space="0" w:color="auto"/>
        <w:right w:val="none" w:sz="0" w:space="0" w:color="auto"/>
      </w:divBdr>
    </w:div>
    <w:div w:id="84346817">
      <w:bodyDiv w:val="1"/>
      <w:marLeft w:val="0"/>
      <w:marRight w:val="0"/>
      <w:marTop w:val="0"/>
      <w:marBottom w:val="0"/>
      <w:divBdr>
        <w:top w:val="none" w:sz="0" w:space="0" w:color="auto"/>
        <w:left w:val="none" w:sz="0" w:space="0" w:color="auto"/>
        <w:bottom w:val="none" w:sz="0" w:space="0" w:color="auto"/>
        <w:right w:val="none" w:sz="0" w:space="0" w:color="auto"/>
      </w:divBdr>
    </w:div>
    <w:div w:id="87891816">
      <w:bodyDiv w:val="1"/>
      <w:marLeft w:val="0"/>
      <w:marRight w:val="0"/>
      <w:marTop w:val="0"/>
      <w:marBottom w:val="0"/>
      <w:divBdr>
        <w:top w:val="none" w:sz="0" w:space="0" w:color="auto"/>
        <w:left w:val="none" w:sz="0" w:space="0" w:color="auto"/>
        <w:bottom w:val="none" w:sz="0" w:space="0" w:color="auto"/>
        <w:right w:val="none" w:sz="0" w:space="0" w:color="auto"/>
      </w:divBdr>
    </w:div>
    <w:div w:id="95370449">
      <w:bodyDiv w:val="1"/>
      <w:marLeft w:val="0"/>
      <w:marRight w:val="0"/>
      <w:marTop w:val="0"/>
      <w:marBottom w:val="0"/>
      <w:divBdr>
        <w:top w:val="none" w:sz="0" w:space="0" w:color="auto"/>
        <w:left w:val="none" w:sz="0" w:space="0" w:color="auto"/>
        <w:bottom w:val="none" w:sz="0" w:space="0" w:color="auto"/>
        <w:right w:val="none" w:sz="0" w:space="0" w:color="auto"/>
      </w:divBdr>
    </w:div>
    <w:div w:id="107895348">
      <w:bodyDiv w:val="1"/>
      <w:marLeft w:val="0"/>
      <w:marRight w:val="0"/>
      <w:marTop w:val="0"/>
      <w:marBottom w:val="0"/>
      <w:divBdr>
        <w:top w:val="none" w:sz="0" w:space="0" w:color="auto"/>
        <w:left w:val="none" w:sz="0" w:space="0" w:color="auto"/>
        <w:bottom w:val="none" w:sz="0" w:space="0" w:color="auto"/>
        <w:right w:val="none" w:sz="0" w:space="0" w:color="auto"/>
      </w:divBdr>
    </w:div>
    <w:div w:id="130751484">
      <w:bodyDiv w:val="1"/>
      <w:marLeft w:val="0"/>
      <w:marRight w:val="0"/>
      <w:marTop w:val="0"/>
      <w:marBottom w:val="0"/>
      <w:divBdr>
        <w:top w:val="none" w:sz="0" w:space="0" w:color="auto"/>
        <w:left w:val="none" w:sz="0" w:space="0" w:color="auto"/>
        <w:bottom w:val="none" w:sz="0" w:space="0" w:color="auto"/>
        <w:right w:val="none" w:sz="0" w:space="0" w:color="auto"/>
      </w:divBdr>
    </w:div>
    <w:div w:id="150870163">
      <w:bodyDiv w:val="1"/>
      <w:marLeft w:val="0"/>
      <w:marRight w:val="0"/>
      <w:marTop w:val="0"/>
      <w:marBottom w:val="0"/>
      <w:divBdr>
        <w:top w:val="none" w:sz="0" w:space="0" w:color="auto"/>
        <w:left w:val="none" w:sz="0" w:space="0" w:color="auto"/>
        <w:bottom w:val="none" w:sz="0" w:space="0" w:color="auto"/>
        <w:right w:val="none" w:sz="0" w:space="0" w:color="auto"/>
      </w:divBdr>
    </w:div>
    <w:div w:id="165945826">
      <w:bodyDiv w:val="1"/>
      <w:marLeft w:val="0"/>
      <w:marRight w:val="0"/>
      <w:marTop w:val="0"/>
      <w:marBottom w:val="0"/>
      <w:divBdr>
        <w:top w:val="none" w:sz="0" w:space="0" w:color="auto"/>
        <w:left w:val="none" w:sz="0" w:space="0" w:color="auto"/>
        <w:bottom w:val="none" w:sz="0" w:space="0" w:color="auto"/>
        <w:right w:val="none" w:sz="0" w:space="0" w:color="auto"/>
      </w:divBdr>
    </w:div>
    <w:div w:id="171263061">
      <w:bodyDiv w:val="1"/>
      <w:marLeft w:val="0"/>
      <w:marRight w:val="0"/>
      <w:marTop w:val="0"/>
      <w:marBottom w:val="0"/>
      <w:divBdr>
        <w:top w:val="none" w:sz="0" w:space="0" w:color="auto"/>
        <w:left w:val="none" w:sz="0" w:space="0" w:color="auto"/>
        <w:bottom w:val="none" w:sz="0" w:space="0" w:color="auto"/>
        <w:right w:val="none" w:sz="0" w:space="0" w:color="auto"/>
      </w:divBdr>
    </w:div>
    <w:div w:id="172182379">
      <w:bodyDiv w:val="1"/>
      <w:marLeft w:val="0"/>
      <w:marRight w:val="0"/>
      <w:marTop w:val="0"/>
      <w:marBottom w:val="0"/>
      <w:divBdr>
        <w:top w:val="none" w:sz="0" w:space="0" w:color="auto"/>
        <w:left w:val="none" w:sz="0" w:space="0" w:color="auto"/>
        <w:bottom w:val="none" w:sz="0" w:space="0" w:color="auto"/>
        <w:right w:val="none" w:sz="0" w:space="0" w:color="auto"/>
      </w:divBdr>
    </w:div>
    <w:div w:id="180432621">
      <w:bodyDiv w:val="1"/>
      <w:marLeft w:val="0"/>
      <w:marRight w:val="0"/>
      <w:marTop w:val="0"/>
      <w:marBottom w:val="0"/>
      <w:divBdr>
        <w:top w:val="none" w:sz="0" w:space="0" w:color="auto"/>
        <w:left w:val="none" w:sz="0" w:space="0" w:color="auto"/>
        <w:bottom w:val="none" w:sz="0" w:space="0" w:color="auto"/>
        <w:right w:val="none" w:sz="0" w:space="0" w:color="auto"/>
      </w:divBdr>
    </w:div>
    <w:div w:id="181554410">
      <w:bodyDiv w:val="1"/>
      <w:marLeft w:val="0"/>
      <w:marRight w:val="0"/>
      <w:marTop w:val="0"/>
      <w:marBottom w:val="0"/>
      <w:divBdr>
        <w:top w:val="none" w:sz="0" w:space="0" w:color="auto"/>
        <w:left w:val="none" w:sz="0" w:space="0" w:color="auto"/>
        <w:bottom w:val="none" w:sz="0" w:space="0" w:color="auto"/>
        <w:right w:val="none" w:sz="0" w:space="0" w:color="auto"/>
      </w:divBdr>
    </w:div>
    <w:div w:id="194581472">
      <w:bodyDiv w:val="1"/>
      <w:marLeft w:val="0"/>
      <w:marRight w:val="0"/>
      <w:marTop w:val="0"/>
      <w:marBottom w:val="0"/>
      <w:divBdr>
        <w:top w:val="none" w:sz="0" w:space="0" w:color="auto"/>
        <w:left w:val="none" w:sz="0" w:space="0" w:color="auto"/>
        <w:bottom w:val="none" w:sz="0" w:space="0" w:color="auto"/>
        <w:right w:val="none" w:sz="0" w:space="0" w:color="auto"/>
      </w:divBdr>
    </w:div>
    <w:div w:id="219097491">
      <w:bodyDiv w:val="1"/>
      <w:marLeft w:val="0"/>
      <w:marRight w:val="0"/>
      <w:marTop w:val="0"/>
      <w:marBottom w:val="0"/>
      <w:divBdr>
        <w:top w:val="none" w:sz="0" w:space="0" w:color="auto"/>
        <w:left w:val="none" w:sz="0" w:space="0" w:color="auto"/>
        <w:bottom w:val="none" w:sz="0" w:space="0" w:color="auto"/>
        <w:right w:val="none" w:sz="0" w:space="0" w:color="auto"/>
      </w:divBdr>
    </w:div>
    <w:div w:id="222178154">
      <w:bodyDiv w:val="1"/>
      <w:marLeft w:val="0"/>
      <w:marRight w:val="0"/>
      <w:marTop w:val="0"/>
      <w:marBottom w:val="0"/>
      <w:divBdr>
        <w:top w:val="none" w:sz="0" w:space="0" w:color="auto"/>
        <w:left w:val="none" w:sz="0" w:space="0" w:color="auto"/>
        <w:bottom w:val="none" w:sz="0" w:space="0" w:color="auto"/>
        <w:right w:val="none" w:sz="0" w:space="0" w:color="auto"/>
      </w:divBdr>
      <w:divsChild>
        <w:div w:id="291137971">
          <w:marLeft w:val="0"/>
          <w:marRight w:val="0"/>
          <w:marTop w:val="0"/>
          <w:marBottom w:val="0"/>
          <w:divBdr>
            <w:top w:val="none" w:sz="0" w:space="0" w:color="auto"/>
            <w:left w:val="none" w:sz="0" w:space="0" w:color="auto"/>
            <w:bottom w:val="none" w:sz="0" w:space="0" w:color="auto"/>
            <w:right w:val="none" w:sz="0" w:space="0" w:color="auto"/>
          </w:divBdr>
          <w:divsChild>
            <w:div w:id="1204442368">
              <w:marLeft w:val="0"/>
              <w:marRight w:val="0"/>
              <w:marTop w:val="0"/>
              <w:marBottom w:val="0"/>
              <w:divBdr>
                <w:top w:val="none" w:sz="0" w:space="0" w:color="auto"/>
                <w:left w:val="none" w:sz="0" w:space="0" w:color="auto"/>
                <w:bottom w:val="none" w:sz="0" w:space="0" w:color="auto"/>
                <w:right w:val="none" w:sz="0" w:space="0" w:color="auto"/>
              </w:divBdr>
              <w:divsChild>
                <w:div w:id="2101755276">
                  <w:marLeft w:val="0"/>
                  <w:marRight w:val="0"/>
                  <w:marTop w:val="0"/>
                  <w:marBottom w:val="0"/>
                  <w:divBdr>
                    <w:top w:val="none" w:sz="0" w:space="0" w:color="auto"/>
                    <w:left w:val="none" w:sz="0" w:space="0" w:color="auto"/>
                    <w:bottom w:val="none" w:sz="0" w:space="0" w:color="auto"/>
                    <w:right w:val="none" w:sz="0" w:space="0" w:color="auto"/>
                  </w:divBdr>
                  <w:divsChild>
                    <w:div w:id="817308030">
                      <w:marLeft w:val="0"/>
                      <w:marRight w:val="0"/>
                      <w:marTop w:val="0"/>
                      <w:marBottom w:val="0"/>
                      <w:divBdr>
                        <w:top w:val="none" w:sz="0" w:space="0" w:color="auto"/>
                        <w:left w:val="none" w:sz="0" w:space="0" w:color="auto"/>
                        <w:bottom w:val="none" w:sz="0" w:space="0" w:color="auto"/>
                        <w:right w:val="none" w:sz="0" w:space="0" w:color="auto"/>
                      </w:divBdr>
                      <w:divsChild>
                        <w:div w:id="1656762556">
                          <w:marLeft w:val="0"/>
                          <w:marRight w:val="0"/>
                          <w:marTop w:val="0"/>
                          <w:marBottom w:val="0"/>
                          <w:divBdr>
                            <w:top w:val="none" w:sz="0" w:space="0" w:color="auto"/>
                            <w:left w:val="none" w:sz="0" w:space="0" w:color="auto"/>
                            <w:bottom w:val="none" w:sz="0" w:space="0" w:color="auto"/>
                            <w:right w:val="none" w:sz="0" w:space="0" w:color="auto"/>
                          </w:divBdr>
                          <w:divsChild>
                            <w:div w:id="1249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109157">
      <w:bodyDiv w:val="1"/>
      <w:marLeft w:val="0"/>
      <w:marRight w:val="0"/>
      <w:marTop w:val="0"/>
      <w:marBottom w:val="0"/>
      <w:divBdr>
        <w:top w:val="none" w:sz="0" w:space="0" w:color="auto"/>
        <w:left w:val="none" w:sz="0" w:space="0" w:color="auto"/>
        <w:bottom w:val="none" w:sz="0" w:space="0" w:color="auto"/>
        <w:right w:val="none" w:sz="0" w:space="0" w:color="auto"/>
      </w:divBdr>
    </w:div>
    <w:div w:id="229777360">
      <w:bodyDiv w:val="1"/>
      <w:marLeft w:val="0"/>
      <w:marRight w:val="0"/>
      <w:marTop w:val="0"/>
      <w:marBottom w:val="0"/>
      <w:divBdr>
        <w:top w:val="none" w:sz="0" w:space="0" w:color="auto"/>
        <w:left w:val="none" w:sz="0" w:space="0" w:color="auto"/>
        <w:bottom w:val="none" w:sz="0" w:space="0" w:color="auto"/>
        <w:right w:val="none" w:sz="0" w:space="0" w:color="auto"/>
      </w:divBdr>
    </w:div>
    <w:div w:id="253438928">
      <w:bodyDiv w:val="1"/>
      <w:marLeft w:val="0"/>
      <w:marRight w:val="0"/>
      <w:marTop w:val="0"/>
      <w:marBottom w:val="0"/>
      <w:divBdr>
        <w:top w:val="none" w:sz="0" w:space="0" w:color="auto"/>
        <w:left w:val="none" w:sz="0" w:space="0" w:color="auto"/>
        <w:bottom w:val="none" w:sz="0" w:space="0" w:color="auto"/>
        <w:right w:val="none" w:sz="0" w:space="0" w:color="auto"/>
      </w:divBdr>
      <w:divsChild>
        <w:div w:id="1049575489">
          <w:marLeft w:val="0"/>
          <w:marRight w:val="0"/>
          <w:marTop w:val="0"/>
          <w:marBottom w:val="0"/>
          <w:divBdr>
            <w:top w:val="none" w:sz="0" w:space="0" w:color="auto"/>
            <w:left w:val="none" w:sz="0" w:space="0" w:color="auto"/>
            <w:bottom w:val="none" w:sz="0" w:space="0" w:color="auto"/>
            <w:right w:val="none" w:sz="0" w:space="0" w:color="auto"/>
          </w:divBdr>
          <w:divsChild>
            <w:div w:id="853151446">
              <w:marLeft w:val="0"/>
              <w:marRight w:val="0"/>
              <w:marTop w:val="0"/>
              <w:marBottom w:val="0"/>
              <w:divBdr>
                <w:top w:val="none" w:sz="0" w:space="0" w:color="auto"/>
                <w:left w:val="none" w:sz="0" w:space="0" w:color="auto"/>
                <w:bottom w:val="none" w:sz="0" w:space="0" w:color="auto"/>
                <w:right w:val="none" w:sz="0" w:space="0" w:color="auto"/>
              </w:divBdr>
              <w:divsChild>
                <w:div w:id="1589121360">
                  <w:marLeft w:val="0"/>
                  <w:marRight w:val="0"/>
                  <w:marTop w:val="0"/>
                  <w:marBottom w:val="0"/>
                  <w:divBdr>
                    <w:top w:val="none" w:sz="0" w:space="0" w:color="auto"/>
                    <w:left w:val="none" w:sz="0" w:space="0" w:color="auto"/>
                    <w:bottom w:val="none" w:sz="0" w:space="0" w:color="auto"/>
                    <w:right w:val="none" w:sz="0" w:space="0" w:color="auto"/>
                  </w:divBdr>
                  <w:divsChild>
                    <w:div w:id="176038493">
                      <w:marLeft w:val="0"/>
                      <w:marRight w:val="0"/>
                      <w:marTop w:val="0"/>
                      <w:marBottom w:val="0"/>
                      <w:divBdr>
                        <w:top w:val="none" w:sz="0" w:space="0" w:color="auto"/>
                        <w:left w:val="none" w:sz="0" w:space="0" w:color="auto"/>
                        <w:bottom w:val="none" w:sz="0" w:space="0" w:color="auto"/>
                        <w:right w:val="none" w:sz="0" w:space="0" w:color="auto"/>
                      </w:divBdr>
                      <w:divsChild>
                        <w:div w:id="1913389667">
                          <w:marLeft w:val="0"/>
                          <w:marRight w:val="0"/>
                          <w:marTop w:val="0"/>
                          <w:marBottom w:val="0"/>
                          <w:divBdr>
                            <w:top w:val="none" w:sz="0" w:space="0" w:color="auto"/>
                            <w:left w:val="none" w:sz="0" w:space="0" w:color="auto"/>
                            <w:bottom w:val="none" w:sz="0" w:space="0" w:color="auto"/>
                            <w:right w:val="none" w:sz="0" w:space="0" w:color="auto"/>
                          </w:divBdr>
                          <w:divsChild>
                            <w:div w:id="741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691281">
      <w:bodyDiv w:val="1"/>
      <w:marLeft w:val="0"/>
      <w:marRight w:val="0"/>
      <w:marTop w:val="0"/>
      <w:marBottom w:val="0"/>
      <w:divBdr>
        <w:top w:val="none" w:sz="0" w:space="0" w:color="auto"/>
        <w:left w:val="none" w:sz="0" w:space="0" w:color="auto"/>
        <w:bottom w:val="none" w:sz="0" w:space="0" w:color="auto"/>
        <w:right w:val="none" w:sz="0" w:space="0" w:color="auto"/>
      </w:divBdr>
    </w:div>
    <w:div w:id="292490051">
      <w:bodyDiv w:val="1"/>
      <w:marLeft w:val="0"/>
      <w:marRight w:val="0"/>
      <w:marTop w:val="0"/>
      <w:marBottom w:val="0"/>
      <w:divBdr>
        <w:top w:val="none" w:sz="0" w:space="0" w:color="auto"/>
        <w:left w:val="none" w:sz="0" w:space="0" w:color="auto"/>
        <w:bottom w:val="none" w:sz="0" w:space="0" w:color="auto"/>
        <w:right w:val="none" w:sz="0" w:space="0" w:color="auto"/>
      </w:divBdr>
    </w:div>
    <w:div w:id="293296625">
      <w:bodyDiv w:val="1"/>
      <w:marLeft w:val="0"/>
      <w:marRight w:val="0"/>
      <w:marTop w:val="0"/>
      <w:marBottom w:val="0"/>
      <w:divBdr>
        <w:top w:val="none" w:sz="0" w:space="0" w:color="auto"/>
        <w:left w:val="none" w:sz="0" w:space="0" w:color="auto"/>
        <w:bottom w:val="none" w:sz="0" w:space="0" w:color="auto"/>
        <w:right w:val="none" w:sz="0" w:space="0" w:color="auto"/>
      </w:divBdr>
    </w:div>
    <w:div w:id="324747499">
      <w:bodyDiv w:val="1"/>
      <w:marLeft w:val="0"/>
      <w:marRight w:val="0"/>
      <w:marTop w:val="0"/>
      <w:marBottom w:val="0"/>
      <w:divBdr>
        <w:top w:val="none" w:sz="0" w:space="0" w:color="auto"/>
        <w:left w:val="none" w:sz="0" w:space="0" w:color="auto"/>
        <w:bottom w:val="none" w:sz="0" w:space="0" w:color="auto"/>
        <w:right w:val="none" w:sz="0" w:space="0" w:color="auto"/>
      </w:divBdr>
    </w:div>
    <w:div w:id="337998454">
      <w:bodyDiv w:val="1"/>
      <w:marLeft w:val="0"/>
      <w:marRight w:val="0"/>
      <w:marTop w:val="0"/>
      <w:marBottom w:val="0"/>
      <w:divBdr>
        <w:top w:val="none" w:sz="0" w:space="0" w:color="auto"/>
        <w:left w:val="none" w:sz="0" w:space="0" w:color="auto"/>
        <w:bottom w:val="none" w:sz="0" w:space="0" w:color="auto"/>
        <w:right w:val="none" w:sz="0" w:space="0" w:color="auto"/>
      </w:divBdr>
    </w:div>
    <w:div w:id="345639925">
      <w:bodyDiv w:val="1"/>
      <w:marLeft w:val="0"/>
      <w:marRight w:val="0"/>
      <w:marTop w:val="0"/>
      <w:marBottom w:val="0"/>
      <w:divBdr>
        <w:top w:val="none" w:sz="0" w:space="0" w:color="auto"/>
        <w:left w:val="none" w:sz="0" w:space="0" w:color="auto"/>
        <w:bottom w:val="none" w:sz="0" w:space="0" w:color="auto"/>
        <w:right w:val="none" w:sz="0" w:space="0" w:color="auto"/>
      </w:divBdr>
    </w:div>
    <w:div w:id="347830327">
      <w:bodyDiv w:val="1"/>
      <w:marLeft w:val="0"/>
      <w:marRight w:val="0"/>
      <w:marTop w:val="0"/>
      <w:marBottom w:val="0"/>
      <w:divBdr>
        <w:top w:val="none" w:sz="0" w:space="0" w:color="auto"/>
        <w:left w:val="none" w:sz="0" w:space="0" w:color="auto"/>
        <w:bottom w:val="none" w:sz="0" w:space="0" w:color="auto"/>
        <w:right w:val="none" w:sz="0" w:space="0" w:color="auto"/>
      </w:divBdr>
    </w:div>
    <w:div w:id="352074025">
      <w:bodyDiv w:val="1"/>
      <w:marLeft w:val="0"/>
      <w:marRight w:val="0"/>
      <w:marTop w:val="0"/>
      <w:marBottom w:val="0"/>
      <w:divBdr>
        <w:top w:val="none" w:sz="0" w:space="0" w:color="auto"/>
        <w:left w:val="none" w:sz="0" w:space="0" w:color="auto"/>
        <w:bottom w:val="none" w:sz="0" w:space="0" w:color="auto"/>
        <w:right w:val="none" w:sz="0" w:space="0" w:color="auto"/>
      </w:divBdr>
    </w:div>
    <w:div w:id="354237577">
      <w:bodyDiv w:val="1"/>
      <w:marLeft w:val="0"/>
      <w:marRight w:val="0"/>
      <w:marTop w:val="0"/>
      <w:marBottom w:val="0"/>
      <w:divBdr>
        <w:top w:val="none" w:sz="0" w:space="0" w:color="auto"/>
        <w:left w:val="none" w:sz="0" w:space="0" w:color="auto"/>
        <w:bottom w:val="none" w:sz="0" w:space="0" w:color="auto"/>
        <w:right w:val="none" w:sz="0" w:space="0" w:color="auto"/>
      </w:divBdr>
    </w:div>
    <w:div w:id="374738143">
      <w:bodyDiv w:val="1"/>
      <w:marLeft w:val="0"/>
      <w:marRight w:val="0"/>
      <w:marTop w:val="0"/>
      <w:marBottom w:val="0"/>
      <w:divBdr>
        <w:top w:val="none" w:sz="0" w:space="0" w:color="auto"/>
        <w:left w:val="none" w:sz="0" w:space="0" w:color="auto"/>
        <w:bottom w:val="none" w:sz="0" w:space="0" w:color="auto"/>
        <w:right w:val="none" w:sz="0" w:space="0" w:color="auto"/>
      </w:divBdr>
    </w:div>
    <w:div w:id="378865085">
      <w:bodyDiv w:val="1"/>
      <w:marLeft w:val="0"/>
      <w:marRight w:val="0"/>
      <w:marTop w:val="0"/>
      <w:marBottom w:val="0"/>
      <w:divBdr>
        <w:top w:val="none" w:sz="0" w:space="0" w:color="auto"/>
        <w:left w:val="none" w:sz="0" w:space="0" w:color="auto"/>
        <w:bottom w:val="none" w:sz="0" w:space="0" w:color="auto"/>
        <w:right w:val="none" w:sz="0" w:space="0" w:color="auto"/>
      </w:divBdr>
    </w:div>
    <w:div w:id="391662222">
      <w:bodyDiv w:val="1"/>
      <w:marLeft w:val="0"/>
      <w:marRight w:val="0"/>
      <w:marTop w:val="0"/>
      <w:marBottom w:val="0"/>
      <w:divBdr>
        <w:top w:val="none" w:sz="0" w:space="0" w:color="auto"/>
        <w:left w:val="none" w:sz="0" w:space="0" w:color="auto"/>
        <w:bottom w:val="none" w:sz="0" w:space="0" w:color="auto"/>
        <w:right w:val="none" w:sz="0" w:space="0" w:color="auto"/>
      </w:divBdr>
    </w:div>
    <w:div w:id="401562414">
      <w:bodyDiv w:val="1"/>
      <w:marLeft w:val="0"/>
      <w:marRight w:val="0"/>
      <w:marTop w:val="0"/>
      <w:marBottom w:val="0"/>
      <w:divBdr>
        <w:top w:val="none" w:sz="0" w:space="0" w:color="auto"/>
        <w:left w:val="none" w:sz="0" w:space="0" w:color="auto"/>
        <w:bottom w:val="none" w:sz="0" w:space="0" w:color="auto"/>
        <w:right w:val="none" w:sz="0" w:space="0" w:color="auto"/>
      </w:divBdr>
    </w:div>
    <w:div w:id="412775706">
      <w:bodyDiv w:val="1"/>
      <w:marLeft w:val="0"/>
      <w:marRight w:val="0"/>
      <w:marTop w:val="0"/>
      <w:marBottom w:val="0"/>
      <w:divBdr>
        <w:top w:val="none" w:sz="0" w:space="0" w:color="auto"/>
        <w:left w:val="none" w:sz="0" w:space="0" w:color="auto"/>
        <w:bottom w:val="none" w:sz="0" w:space="0" w:color="auto"/>
        <w:right w:val="none" w:sz="0" w:space="0" w:color="auto"/>
      </w:divBdr>
    </w:div>
    <w:div w:id="432628165">
      <w:bodyDiv w:val="1"/>
      <w:marLeft w:val="0"/>
      <w:marRight w:val="0"/>
      <w:marTop w:val="0"/>
      <w:marBottom w:val="0"/>
      <w:divBdr>
        <w:top w:val="none" w:sz="0" w:space="0" w:color="auto"/>
        <w:left w:val="none" w:sz="0" w:space="0" w:color="auto"/>
        <w:bottom w:val="none" w:sz="0" w:space="0" w:color="auto"/>
        <w:right w:val="none" w:sz="0" w:space="0" w:color="auto"/>
      </w:divBdr>
    </w:div>
    <w:div w:id="440489545">
      <w:bodyDiv w:val="1"/>
      <w:marLeft w:val="0"/>
      <w:marRight w:val="0"/>
      <w:marTop w:val="0"/>
      <w:marBottom w:val="0"/>
      <w:divBdr>
        <w:top w:val="none" w:sz="0" w:space="0" w:color="auto"/>
        <w:left w:val="none" w:sz="0" w:space="0" w:color="auto"/>
        <w:bottom w:val="none" w:sz="0" w:space="0" w:color="auto"/>
        <w:right w:val="none" w:sz="0" w:space="0" w:color="auto"/>
      </w:divBdr>
    </w:div>
    <w:div w:id="450249379">
      <w:bodyDiv w:val="1"/>
      <w:marLeft w:val="0"/>
      <w:marRight w:val="0"/>
      <w:marTop w:val="0"/>
      <w:marBottom w:val="0"/>
      <w:divBdr>
        <w:top w:val="none" w:sz="0" w:space="0" w:color="auto"/>
        <w:left w:val="none" w:sz="0" w:space="0" w:color="auto"/>
        <w:bottom w:val="none" w:sz="0" w:space="0" w:color="auto"/>
        <w:right w:val="none" w:sz="0" w:space="0" w:color="auto"/>
      </w:divBdr>
    </w:div>
    <w:div w:id="471017703">
      <w:bodyDiv w:val="1"/>
      <w:marLeft w:val="0"/>
      <w:marRight w:val="0"/>
      <w:marTop w:val="0"/>
      <w:marBottom w:val="0"/>
      <w:divBdr>
        <w:top w:val="none" w:sz="0" w:space="0" w:color="auto"/>
        <w:left w:val="none" w:sz="0" w:space="0" w:color="auto"/>
        <w:bottom w:val="none" w:sz="0" w:space="0" w:color="auto"/>
        <w:right w:val="none" w:sz="0" w:space="0" w:color="auto"/>
      </w:divBdr>
    </w:div>
    <w:div w:id="493763156">
      <w:bodyDiv w:val="1"/>
      <w:marLeft w:val="0"/>
      <w:marRight w:val="0"/>
      <w:marTop w:val="0"/>
      <w:marBottom w:val="0"/>
      <w:divBdr>
        <w:top w:val="none" w:sz="0" w:space="0" w:color="auto"/>
        <w:left w:val="none" w:sz="0" w:space="0" w:color="auto"/>
        <w:bottom w:val="none" w:sz="0" w:space="0" w:color="auto"/>
        <w:right w:val="none" w:sz="0" w:space="0" w:color="auto"/>
      </w:divBdr>
    </w:div>
    <w:div w:id="516237039">
      <w:bodyDiv w:val="1"/>
      <w:marLeft w:val="0"/>
      <w:marRight w:val="0"/>
      <w:marTop w:val="0"/>
      <w:marBottom w:val="0"/>
      <w:divBdr>
        <w:top w:val="none" w:sz="0" w:space="0" w:color="auto"/>
        <w:left w:val="none" w:sz="0" w:space="0" w:color="auto"/>
        <w:bottom w:val="none" w:sz="0" w:space="0" w:color="auto"/>
        <w:right w:val="none" w:sz="0" w:space="0" w:color="auto"/>
      </w:divBdr>
    </w:div>
    <w:div w:id="521163356">
      <w:bodyDiv w:val="1"/>
      <w:marLeft w:val="0"/>
      <w:marRight w:val="0"/>
      <w:marTop w:val="0"/>
      <w:marBottom w:val="0"/>
      <w:divBdr>
        <w:top w:val="none" w:sz="0" w:space="0" w:color="auto"/>
        <w:left w:val="none" w:sz="0" w:space="0" w:color="auto"/>
        <w:bottom w:val="none" w:sz="0" w:space="0" w:color="auto"/>
        <w:right w:val="none" w:sz="0" w:space="0" w:color="auto"/>
      </w:divBdr>
    </w:div>
    <w:div w:id="525094500">
      <w:bodyDiv w:val="1"/>
      <w:marLeft w:val="0"/>
      <w:marRight w:val="0"/>
      <w:marTop w:val="0"/>
      <w:marBottom w:val="0"/>
      <w:divBdr>
        <w:top w:val="none" w:sz="0" w:space="0" w:color="auto"/>
        <w:left w:val="none" w:sz="0" w:space="0" w:color="auto"/>
        <w:bottom w:val="none" w:sz="0" w:space="0" w:color="auto"/>
        <w:right w:val="none" w:sz="0" w:space="0" w:color="auto"/>
      </w:divBdr>
    </w:div>
    <w:div w:id="530189033">
      <w:bodyDiv w:val="1"/>
      <w:marLeft w:val="0"/>
      <w:marRight w:val="0"/>
      <w:marTop w:val="0"/>
      <w:marBottom w:val="0"/>
      <w:divBdr>
        <w:top w:val="none" w:sz="0" w:space="0" w:color="auto"/>
        <w:left w:val="none" w:sz="0" w:space="0" w:color="auto"/>
        <w:bottom w:val="none" w:sz="0" w:space="0" w:color="auto"/>
        <w:right w:val="none" w:sz="0" w:space="0" w:color="auto"/>
      </w:divBdr>
    </w:div>
    <w:div w:id="539510162">
      <w:bodyDiv w:val="1"/>
      <w:marLeft w:val="0"/>
      <w:marRight w:val="0"/>
      <w:marTop w:val="0"/>
      <w:marBottom w:val="0"/>
      <w:divBdr>
        <w:top w:val="none" w:sz="0" w:space="0" w:color="auto"/>
        <w:left w:val="none" w:sz="0" w:space="0" w:color="auto"/>
        <w:bottom w:val="none" w:sz="0" w:space="0" w:color="auto"/>
        <w:right w:val="none" w:sz="0" w:space="0" w:color="auto"/>
      </w:divBdr>
    </w:div>
    <w:div w:id="541482908">
      <w:bodyDiv w:val="1"/>
      <w:marLeft w:val="0"/>
      <w:marRight w:val="0"/>
      <w:marTop w:val="0"/>
      <w:marBottom w:val="0"/>
      <w:divBdr>
        <w:top w:val="none" w:sz="0" w:space="0" w:color="auto"/>
        <w:left w:val="none" w:sz="0" w:space="0" w:color="auto"/>
        <w:bottom w:val="none" w:sz="0" w:space="0" w:color="auto"/>
        <w:right w:val="none" w:sz="0" w:space="0" w:color="auto"/>
      </w:divBdr>
    </w:div>
    <w:div w:id="557520567">
      <w:bodyDiv w:val="1"/>
      <w:marLeft w:val="0"/>
      <w:marRight w:val="0"/>
      <w:marTop w:val="0"/>
      <w:marBottom w:val="0"/>
      <w:divBdr>
        <w:top w:val="none" w:sz="0" w:space="0" w:color="auto"/>
        <w:left w:val="none" w:sz="0" w:space="0" w:color="auto"/>
        <w:bottom w:val="none" w:sz="0" w:space="0" w:color="auto"/>
        <w:right w:val="none" w:sz="0" w:space="0" w:color="auto"/>
      </w:divBdr>
    </w:div>
    <w:div w:id="573861478">
      <w:bodyDiv w:val="1"/>
      <w:marLeft w:val="0"/>
      <w:marRight w:val="0"/>
      <w:marTop w:val="0"/>
      <w:marBottom w:val="0"/>
      <w:divBdr>
        <w:top w:val="none" w:sz="0" w:space="0" w:color="auto"/>
        <w:left w:val="none" w:sz="0" w:space="0" w:color="auto"/>
        <w:bottom w:val="none" w:sz="0" w:space="0" w:color="auto"/>
        <w:right w:val="none" w:sz="0" w:space="0" w:color="auto"/>
      </w:divBdr>
    </w:div>
    <w:div w:id="574439430">
      <w:bodyDiv w:val="1"/>
      <w:marLeft w:val="0"/>
      <w:marRight w:val="0"/>
      <w:marTop w:val="0"/>
      <w:marBottom w:val="0"/>
      <w:divBdr>
        <w:top w:val="none" w:sz="0" w:space="0" w:color="auto"/>
        <w:left w:val="none" w:sz="0" w:space="0" w:color="auto"/>
        <w:bottom w:val="none" w:sz="0" w:space="0" w:color="auto"/>
        <w:right w:val="none" w:sz="0" w:space="0" w:color="auto"/>
      </w:divBdr>
    </w:div>
    <w:div w:id="582566826">
      <w:bodyDiv w:val="1"/>
      <w:marLeft w:val="0"/>
      <w:marRight w:val="0"/>
      <w:marTop w:val="0"/>
      <w:marBottom w:val="0"/>
      <w:divBdr>
        <w:top w:val="none" w:sz="0" w:space="0" w:color="auto"/>
        <w:left w:val="none" w:sz="0" w:space="0" w:color="auto"/>
        <w:bottom w:val="none" w:sz="0" w:space="0" w:color="auto"/>
        <w:right w:val="none" w:sz="0" w:space="0" w:color="auto"/>
      </w:divBdr>
    </w:div>
    <w:div w:id="584801429">
      <w:bodyDiv w:val="1"/>
      <w:marLeft w:val="0"/>
      <w:marRight w:val="0"/>
      <w:marTop w:val="0"/>
      <w:marBottom w:val="0"/>
      <w:divBdr>
        <w:top w:val="none" w:sz="0" w:space="0" w:color="auto"/>
        <w:left w:val="none" w:sz="0" w:space="0" w:color="auto"/>
        <w:bottom w:val="none" w:sz="0" w:space="0" w:color="auto"/>
        <w:right w:val="none" w:sz="0" w:space="0" w:color="auto"/>
      </w:divBdr>
    </w:div>
    <w:div w:id="587543300">
      <w:bodyDiv w:val="1"/>
      <w:marLeft w:val="0"/>
      <w:marRight w:val="0"/>
      <w:marTop w:val="0"/>
      <w:marBottom w:val="0"/>
      <w:divBdr>
        <w:top w:val="none" w:sz="0" w:space="0" w:color="auto"/>
        <w:left w:val="none" w:sz="0" w:space="0" w:color="auto"/>
        <w:bottom w:val="none" w:sz="0" w:space="0" w:color="auto"/>
        <w:right w:val="none" w:sz="0" w:space="0" w:color="auto"/>
      </w:divBdr>
    </w:div>
    <w:div w:id="591746064">
      <w:bodyDiv w:val="1"/>
      <w:marLeft w:val="0"/>
      <w:marRight w:val="0"/>
      <w:marTop w:val="0"/>
      <w:marBottom w:val="0"/>
      <w:divBdr>
        <w:top w:val="none" w:sz="0" w:space="0" w:color="auto"/>
        <w:left w:val="none" w:sz="0" w:space="0" w:color="auto"/>
        <w:bottom w:val="none" w:sz="0" w:space="0" w:color="auto"/>
        <w:right w:val="none" w:sz="0" w:space="0" w:color="auto"/>
      </w:divBdr>
    </w:div>
    <w:div w:id="603541691">
      <w:bodyDiv w:val="1"/>
      <w:marLeft w:val="0"/>
      <w:marRight w:val="0"/>
      <w:marTop w:val="0"/>
      <w:marBottom w:val="0"/>
      <w:divBdr>
        <w:top w:val="none" w:sz="0" w:space="0" w:color="auto"/>
        <w:left w:val="none" w:sz="0" w:space="0" w:color="auto"/>
        <w:bottom w:val="none" w:sz="0" w:space="0" w:color="auto"/>
        <w:right w:val="none" w:sz="0" w:space="0" w:color="auto"/>
      </w:divBdr>
    </w:div>
    <w:div w:id="614099057">
      <w:bodyDiv w:val="1"/>
      <w:marLeft w:val="0"/>
      <w:marRight w:val="0"/>
      <w:marTop w:val="0"/>
      <w:marBottom w:val="0"/>
      <w:divBdr>
        <w:top w:val="none" w:sz="0" w:space="0" w:color="auto"/>
        <w:left w:val="none" w:sz="0" w:space="0" w:color="auto"/>
        <w:bottom w:val="none" w:sz="0" w:space="0" w:color="auto"/>
        <w:right w:val="none" w:sz="0" w:space="0" w:color="auto"/>
      </w:divBdr>
    </w:div>
    <w:div w:id="626088143">
      <w:bodyDiv w:val="1"/>
      <w:marLeft w:val="0"/>
      <w:marRight w:val="0"/>
      <w:marTop w:val="0"/>
      <w:marBottom w:val="0"/>
      <w:divBdr>
        <w:top w:val="none" w:sz="0" w:space="0" w:color="auto"/>
        <w:left w:val="none" w:sz="0" w:space="0" w:color="auto"/>
        <w:bottom w:val="none" w:sz="0" w:space="0" w:color="auto"/>
        <w:right w:val="none" w:sz="0" w:space="0" w:color="auto"/>
      </w:divBdr>
    </w:div>
    <w:div w:id="648093964">
      <w:bodyDiv w:val="1"/>
      <w:marLeft w:val="0"/>
      <w:marRight w:val="0"/>
      <w:marTop w:val="0"/>
      <w:marBottom w:val="0"/>
      <w:divBdr>
        <w:top w:val="none" w:sz="0" w:space="0" w:color="auto"/>
        <w:left w:val="none" w:sz="0" w:space="0" w:color="auto"/>
        <w:bottom w:val="none" w:sz="0" w:space="0" w:color="auto"/>
        <w:right w:val="none" w:sz="0" w:space="0" w:color="auto"/>
      </w:divBdr>
    </w:div>
    <w:div w:id="652369635">
      <w:bodyDiv w:val="1"/>
      <w:marLeft w:val="0"/>
      <w:marRight w:val="0"/>
      <w:marTop w:val="0"/>
      <w:marBottom w:val="0"/>
      <w:divBdr>
        <w:top w:val="none" w:sz="0" w:space="0" w:color="auto"/>
        <w:left w:val="none" w:sz="0" w:space="0" w:color="auto"/>
        <w:bottom w:val="none" w:sz="0" w:space="0" w:color="auto"/>
        <w:right w:val="none" w:sz="0" w:space="0" w:color="auto"/>
      </w:divBdr>
    </w:div>
    <w:div w:id="665479414">
      <w:bodyDiv w:val="1"/>
      <w:marLeft w:val="0"/>
      <w:marRight w:val="0"/>
      <w:marTop w:val="0"/>
      <w:marBottom w:val="0"/>
      <w:divBdr>
        <w:top w:val="none" w:sz="0" w:space="0" w:color="auto"/>
        <w:left w:val="none" w:sz="0" w:space="0" w:color="auto"/>
        <w:bottom w:val="none" w:sz="0" w:space="0" w:color="auto"/>
        <w:right w:val="none" w:sz="0" w:space="0" w:color="auto"/>
      </w:divBdr>
    </w:div>
    <w:div w:id="677928753">
      <w:bodyDiv w:val="1"/>
      <w:marLeft w:val="0"/>
      <w:marRight w:val="0"/>
      <w:marTop w:val="0"/>
      <w:marBottom w:val="0"/>
      <w:divBdr>
        <w:top w:val="none" w:sz="0" w:space="0" w:color="auto"/>
        <w:left w:val="none" w:sz="0" w:space="0" w:color="auto"/>
        <w:bottom w:val="none" w:sz="0" w:space="0" w:color="auto"/>
        <w:right w:val="none" w:sz="0" w:space="0" w:color="auto"/>
      </w:divBdr>
    </w:div>
    <w:div w:id="697851203">
      <w:bodyDiv w:val="1"/>
      <w:marLeft w:val="0"/>
      <w:marRight w:val="0"/>
      <w:marTop w:val="0"/>
      <w:marBottom w:val="0"/>
      <w:divBdr>
        <w:top w:val="none" w:sz="0" w:space="0" w:color="auto"/>
        <w:left w:val="none" w:sz="0" w:space="0" w:color="auto"/>
        <w:bottom w:val="none" w:sz="0" w:space="0" w:color="auto"/>
        <w:right w:val="none" w:sz="0" w:space="0" w:color="auto"/>
      </w:divBdr>
    </w:div>
    <w:div w:id="700087881">
      <w:bodyDiv w:val="1"/>
      <w:marLeft w:val="0"/>
      <w:marRight w:val="0"/>
      <w:marTop w:val="0"/>
      <w:marBottom w:val="0"/>
      <w:divBdr>
        <w:top w:val="none" w:sz="0" w:space="0" w:color="auto"/>
        <w:left w:val="none" w:sz="0" w:space="0" w:color="auto"/>
        <w:bottom w:val="none" w:sz="0" w:space="0" w:color="auto"/>
        <w:right w:val="none" w:sz="0" w:space="0" w:color="auto"/>
      </w:divBdr>
      <w:divsChild>
        <w:div w:id="1384403154">
          <w:marLeft w:val="0"/>
          <w:marRight w:val="0"/>
          <w:marTop w:val="0"/>
          <w:marBottom w:val="0"/>
          <w:divBdr>
            <w:top w:val="none" w:sz="0" w:space="0" w:color="auto"/>
            <w:left w:val="none" w:sz="0" w:space="0" w:color="auto"/>
            <w:bottom w:val="none" w:sz="0" w:space="0" w:color="auto"/>
            <w:right w:val="none" w:sz="0" w:space="0" w:color="auto"/>
          </w:divBdr>
          <w:divsChild>
            <w:div w:id="1998339368">
              <w:marLeft w:val="0"/>
              <w:marRight w:val="0"/>
              <w:marTop w:val="0"/>
              <w:marBottom w:val="0"/>
              <w:divBdr>
                <w:top w:val="none" w:sz="0" w:space="0" w:color="auto"/>
                <w:left w:val="none" w:sz="0" w:space="0" w:color="auto"/>
                <w:bottom w:val="none" w:sz="0" w:space="0" w:color="auto"/>
                <w:right w:val="none" w:sz="0" w:space="0" w:color="auto"/>
              </w:divBdr>
              <w:divsChild>
                <w:div w:id="900676545">
                  <w:marLeft w:val="0"/>
                  <w:marRight w:val="0"/>
                  <w:marTop w:val="0"/>
                  <w:marBottom w:val="0"/>
                  <w:divBdr>
                    <w:top w:val="none" w:sz="0" w:space="0" w:color="auto"/>
                    <w:left w:val="none" w:sz="0" w:space="0" w:color="auto"/>
                    <w:bottom w:val="none" w:sz="0" w:space="0" w:color="auto"/>
                    <w:right w:val="none" w:sz="0" w:space="0" w:color="auto"/>
                  </w:divBdr>
                  <w:divsChild>
                    <w:div w:id="1125465667">
                      <w:marLeft w:val="0"/>
                      <w:marRight w:val="0"/>
                      <w:marTop w:val="0"/>
                      <w:marBottom w:val="0"/>
                      <w:divBdr>
                        <w:top w:val="none" w:sz="0" w:space="0" w:color="auto"/>
                        <w:left w:val="none" w:sz="0" w:space="0" w:color="auto"/>
                        <w:bottom w:val="none" w:sz="0" w:space="0" w:color="auto"/>
                        <w:right w:val="none" w:sz="0" w:space="0" w:color="auto"/>
                      </w:divBdr>
                      <w:divsChild>
                        <w:div w:id="1295939067">
                          <w:marLeft w:val="0"/>
                          <w:marRight w:val="0"/>
                          <w:marTop w:val="0"/>
                          <w:marBottom w:val="0"/>
                          <w:divBdr>
                            <w:top w:val="none" w:sz="0" w:space="0" w:color="auto"/>
                            <w:left w:val="none" w:sz="0" w:space="0" w:color="auto"/>
                            <w:bottom w:val="none" w:sz="0" w:space="0" w:color="auto"/>
                            <w:right w:val="none" w:sz="0" w:space="0" w:color="auto"/>
                          </w:divBdr>
                          <w:divsChild>
                            <w:div w:id="12128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835930">
      <w:bodyDiv w:val="1"/>
      <w:marLeft w:val="0"/>
      <w:marRight w:val="0"/>
      <w:marTop w:val="0"/>
      <w:marBottom w:val="0"/>
      <w:divBdr>
        <w:top w:val="none" w:sz="0" w:space="0" w:color="auto"/>
        <w:left w:val="none" w:sz="0" w:space="0" w:color="auto"/>
        <w:bottom w:val="none" w:sz="0" w:space="0" w:color="auto"/>
        <w:right w:val="none" w:sz="0" w:space="0" w:color="auto"/>
      </w:divBdr>
    </w:div>
    <w:div w:id="716782733">
      <w:bodyDiv w:val="1"/>
      <w:marLeft w:val="0"/>
      <w:marRight w:val="0"/>
      <w:marTop w:val="0"/>
      <w:marBottom w:val="0"/>
      <w:divBdr>
        <w:top w:val="none" w:sz="0" w:space="0" w:color="auto"/>
        <w:left w:val="none" w:sz="0" w:space="0" w:color="auto"/>
        <w:bottom w:val="none" w:sz="0" w:space="0" w:color="auto"/>
        <w:right w:val="none" w:sz="0" w:space="0" w:color="auto"/>
      </w:divBdr>
    </w:div>
    <w:div w:id="733046187">
      <w:bodyDiv w:val="1"/>
      <w:marLeft w:val="0"/>
      <w:marRight w:val="0"/>
      <w:marTop w:val="0"/>
      <w:marBottom w:val="0"/>
      <w:divBdr>
        <w:top w:val="none" w:sz="0" w:space="0" w:color="auto"/>
        <w:left w:val="none" w:sz="0" w:space="0" w:color="auto"/>
        <w:bottom w:val="none" w:sz="0" w:space="0" w:color="auto"/>
        <w:right w:val="none" w:sz="0" w:space="0" w:color="auto"/>
      </w:divBdr>
    </w:div>
    <w:div w:id="772016595">
      <w:bodyDiv w:val="1"/>
      <w:marLeft w:val="0"/>
      <w:marRight w:val="0"/>
      <w:marTop w:val="0"/>
      <w:marBottom w:val="0"/>
      <w:divBdr>
        <w:top w:val="none" w:sz="0" w:space="0" w:color="auto"/>
        <w:left w:val="none" w:sz="0" w:space="0" w:color="auto"/>
        <w:bottom w:val="none" w:sz="0" w:space="0" w:color="auto"/>
        <w:right w:val="none" w:sz="0" w:space="0" w:color="auto"/>
      </w:divBdr>
    </w:div>
    <w:div w:id="788356948">
      <w:bodyDiv w:val="1"/>
      <w:marLeft w:val="0"/>
      <w:marRight w:val="0"/>
      <w:marTop w:val="0"/>
      <w:marBottom w:val="0"/>
      <w:divBdr>
        <w:top w:val="none" w:sz="0" w:space="0" w:color="auto"/>
        <w:left w:val="none" w:sz="0" w:space="0" w:color="auto"/>
        <w:bottom w:val="none" w:sz="0" w:space="0" w:color="auto"/>
        <w:right w:val="none" w:sz="0" w:space="0" w:color="auto"/>
      </w:divBdr>
    </w:div>
    <w:div w:id="806557348">
      <w:bodyDiv w:val="1"/>
      <w:marLeft w:val="0"/>
      <w:marRight w:val="0"/>
      <w:marTop w:val="0"/>
      <w:marBottom w:val="0"/>
      <w:divBdr>
        <w:top w:val="none" w:sz="0" w:space="0" w:color="auto"/>
        <w:left w:val="none" w:sz="0" w:space="0" w:color="auto"/>
        <w:bottom w:val="none" w:sz="0" w:space="0" w:color="auto"/>
        <w:right w:val="none" w:sz="0" w:space="0" w:color="auto"/>
      </w:divBdr>
    </w:div>
    <w:div w:id="843594516">
      <w:bodyDiv w:val="1"/>
      <w:marLeft w:val="0"/>
      <w:marRight w:val="0"/>
      <w:marTop w:val="0"/>
      <w:marBottom w:val="0"/>
      <w:divBdr>
        <w:top w:val="none" w:sz="0" w:space="0" w:color="auto"/>
        <w:left w:val="none" w:sz="0" w:space="0" w:color="auto"/>
        <w:bottom w:val="none" w:sz="0" w:space="0" w:color="auto"/>
        <w:right w:val="none" w:sz="0" w:space="0" w:color="auto"/>
      </w:divBdr>
    </w:div>
    <w:div w:id="863057915">
      <w:bodyDiv w:val="1"/>
      <w:marLeft w:val="0"/>
      <w:marRight w:val="0"/>
      <w:marTop w:val="0"/>
      <w:marBottom w:val="0"/>
      <w:divBdr>
        <w:top w:val="none" w:sz="0" w:space="0" w:color="auto"/>
        <w:left w:val="none" w:sz="0" w:space="0" w:color="auto"/>
        <w:bottom w:val="none" w:sz="0" w:space="0" w:color="auto"/>
        <w:right w:val="none" w:sz="0" w:space="0" w:color="auto"/>
      </w:divBdr>
    </w:div>
    <w:div w:id="872381316">
      <w:bodyDiv w:val="1"/>
      <w:marLeft w:val="0"/>
      <w:marRight w:val="0"/>
      <w:marTop w:val="0"/>
      <w:marBottom w:val="0"/>
      <w:divBdr>
        <w:top w:val="none" w:sz="0" w:space="0" w:color="auto"/>
        <w:left w:val="none" w:sz="0" w:space="0" w:color="auto"/>
        <w:bottom w:val="none" w:sz="0" w:space="0" w:color="auto"/>
        <w:right w:val="none" w:sz="0" w:space="0" w:color="auto"/>
      </w:divBdr>
    </w:div>
    <w:div w:id="899023891">
      <w:bodyDiv w:val="1"/>
      <w:marLeft w:val="0"/>
      <w:marRight w:val="0"/>
      <w:marTop w:val="0"/>
      <w:marBottom w:val="0"/>
      <w:divBdr>
        <w:top w:val="none" w:sz="0" w:space="0" w:color="auto"/>
        <w:left w:val="none" w:sz="0" w:space="0" w:color="auto"/>
        <w:bottom w:val="none" w:sz="0" w:space="0" w:color="auto"/>
        <w:right w:val="none" w:sz="0" w:space="0" w:color="auto"/>
      </w:divBdr>
    </w:div>
    <w:div w:id="908923263">
      <w:bodyDiv w:val="1"/>
      <w:marLeft w:val="0"/>
      <w:marRight w:val="0"/>
      <w:marTop w:val="0"/>
      <w:marBottom w:val="0"/>
      <w:divBdr>
        <w:top w:val="none" w:sz="0" w:space="0" w:color="auto"/>
        <w:left w:val="none" w:sz="0" w:space="0" w:color="auto"/>
        <w:bottom w:val="none" w:sz="0" w:space="0" w:color="auto"/>
        <w:right w:val="none" w:sz="0" w:space="0" w:color="auto"/>
      </w:divBdr>
    </w:div>
    <w:div w:id="910893111">
      <w:bodyDiv w:val="1"/>
      <w:marLeft w:val="0"/>
      <w:marRight w:val="0"/>
      <w:marTop w:val="0"/>
      <w:marBottom w:val="0"/>
      <w:divBdr>
        <w:top w:val="none" w:sz="0" w:space="0" w:color="auto"/>
        <w:left w:val="none" w:sz="0" w:space="0" w:color="auto"/>
        <w:bottom w:val="none" w:sz="0" w:space="0" w:color="auto"/>
        <w:right w:val="none" w:sz="0" w:space="0" w:color="auto"/>
      </w:divBdr>
    </w:div>
    <w:div w:id="911742649">
      <w:bodyDiv w:val="1"/>
      <w:marLeft w:val="0"/>
      <w:marRight w:val="0"/>
      <w:marTop w:val="0"/>
      <w:marBottom w:val="0"/>
      <w:divBdr>
        <w:top w:val="none" w:sz="0" w:space="0" w:color="auto"/>
        <w:left w:val="none" w:sz="0" w:space="0" w:color="auto"/>
        <w:bottom w:val="none" w:sz="0" w:space="0" w:color="auto"/>
        <w:right w:val="none" w:sz="0" w:space="0" w:color="auto"/>
      </w:divBdr>
    </w:div>
    <w:div w:id="918752448">
      <w:bodyDiv w:val="1"/>
      <w:marLeft w:val="0"/>
      <w:marRight w:val="0"/>
      <w:marTop w:val="0"/>
      <w:marBottom w:val="0"/>
      <w:divBdr>
        <w:top w:val="none" w:sz="0" w:space="0" w:color="auto"/>
        <w:left w:val="none" w:sz="0" w:space="0" w:color="auto"/>
        <w:bottom w:val="none" w:sz="0" w:space="0" w:color="auto"/>
        <w:right w:val="none" w:sz="0" w:space="0" w:color="auto"/>
      </w:divBdr>
    </w:div>
    <w:div w:id="922685982">
      <w:bodyDiv w:val="1"/>
      <w:marLeft w:val="0"/>
      <w:marRight w:val="0"/>
      <w:marTop w:val="0"/>
      <w:marBottom w:val="0"/>
      <w:divBdr>
        <w:top w:val="none" w:sz="0" w:space="0" w:color="auto"/>
        <w:left w:val="none" w:sz="0" w:space="0" w:color="auto"/>
        <w:bottom w:val="none" w:sz="0" w:space="0" w:color="auto"/>
        <w:right w:val="none" w:sz="0" w:space="0" w:color="auto"/>
      </w:divBdr>
    </w:div>
    <w:div w:id="955866947">
      <w:bodyDiv w:val="1"/>
      <w:marLeft w:val="0"/>
      <w:marRight w:val="0"/>
      <w:marTop w:val="0"/>
      <w:marBottom w:val="0"/>
      <w:divBdr>
        <w:top w:val="none" w:sz="0" w:space="0" w:color="auto"/>
        <w:left w:val="none" w:sz="0" w:space="0" w:color="auto"/>
        <w:bottom w:val="none" w:sz="0" w:space="0" w:color="auto"/>
        <w:right w:val="none" w:sz="0" w:space="0" w:color="auto"/>
      </w:divBdr>
    </w:div>
    <w:div w:id="961570812">
      <w:bodyDiv w:val="1"/>
      <w:marLeft w:val="0"/>
      <w:marRight w:val="0"/>
      <w:marTop w:val="0"/>
      <w:marBottom w:val="0"/>
      <w:divBdr>
        <w:top w:val="none" w:sz="0" w:space="0" w:color="auto"/>
        <w:left w:val="none" w:sz="0" w:space="0" w:color="auto"/>
        <w:bottom w:val="none" w:sz="0" w:space="0" w:color="auto"/>
        <w:right w:val="none" w:sz="0" w:space="0" w:color="auto"/>
      </w:divBdr>
    </w:div>
    <w:div w:id="996690775">
      <w:bodyDiv w:val="1"/>
      <w:marLeft w:val="0"/>
      <w:marRight w:val="0"/>
      <w:marTop w:val="0"/>
      <w:marBottom w:val="0"/>
      <w:divBdr>
        <w:top w:val="none" w:sz="0" w:space="0" w:color="auto"/>
        <w:left w:val="none" w:sz="0" w:space="0" w:color="auto"/>
        <w:bottom w:val="none" w:sz="0" w:space="0" w:color="auto"/>
        <w:right w:val="none" w:sz="0" w:space="0" w:color="auto"/>
      </w:divBdr>
    </w:div>
    <w:div w:id="1001129251">
      <w:bodyDiv w:val="1"/>
      <w:marLeft w:val="0"/>
      <w:marRight w:val="0"/>
      <w:marTop w:val="0"/>
      <w:marBottom w:val="0"/>
      <w:divBdr>
        <w:top w:val="none" w:sz="0" w:space="0" w:color="auto"/>
        <w:left w:val="none" w:sz="0" w:space="0" w:color="auto"/>
        <w:bottom w:val="none" w:sz="0" w:space="0" w:color="auto"/>
        <w:right w:val="none" w:sz="0" w:space="0" w:color="auto"/>
      </w:divBdr>
      <w:divsChild>
        <w:div w:id="2135521544">
          <w:marLeft w:val="0"/>
          <w:marRight w:val="0"/>
          <w:marTop w:val="0"/>
          <w:marBottom w:val="0"/>
          <w:divBdr>
            <w:top w:val="none" w:sz="0" w:space="0" w:color="auto"/>
            <w:left w:val="none" w:sz="0" w:space="0" w:color="auto"/>
            <w:bottom w:val="none" w:sz="0" w:space="0" w:color="auto"/>
            <w:right w:val="none" w:sz="0" w:space="0" w:color="auto"/>
          </w:divBdr>
          <w:divsChild>
            <w:div w:id="17561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3169">
      <w:bodyDiv w:val="1"/>
      <w:marLeft w:val="0"/>
      <w:marRight w:val="0"/>
      <w:marTop w:val="0"/>
      <w:marBottom w:val="0"/>
      <w:divBdr>
        <w:top w:val="none" w:sz="0" w:space="0" w:color="auto"/>
        <w:left w:val="none" w:sz="0" w:space="0" w:color="auto"/>
        <w:bottom w:val="none" w:sz="0" w:space="0" w:color="auto"/>
        <w:right w:val="none" w:sz="0" w:space="0" w:color="auto"/>
      </w:divBdr>
    </w:div>
    <w:div w:id="1036153833">
      <w:bodyDiv w:val="1"/>
      <w:marLeft w:val="0"/>
      <w:marRight w:val="0"/>
      <w:marTop w:val="0"/>
      <w:marBottom w:val="0"/>
      <w:divBdr>
        <w:top w:val="none" w:sz="0" w:space="0" w:color="auto"/>
        <w:left w:val="none" w:sz="0" w:space="0" w:color="auto"/>
        <w:bottom w:val="none" w:sz="0" w:space="0" w:color="auto"/>
        <w:right w:val="none" w:sz="0" w:space="0" w:color="auto"/>
      </w:divBdr>
    </w:div>
    <w:div w:id="1067845962">
      <w:bodyDiv w:val="1"/>
      <w:marLeft w:val="0"/>
      <w:marRight w:val="0"/>
      <w:marTop w:val="0"/>
      <w:marBottom w:val="0"/>
      <w:divBdr>
        <w:top w:val="none" w:sz="0" w:space="0" w:color="auto"/>
        <w:left w:val="none" w:sz="0" w:space="0" w:color="auto"/>
        <w:bottom w:val="none" w:sz="0" w:space="0" w:color="auto"/>
        <w:right w:val="none" w:sz="0" w:space="0" w:color="auto"/>
      </w:divBdr>
    </w:div>
    <w:div w:id="1076823010">
      <w:bodyDiv w:val="1"/>
      <w:marLeft w:val="0"/>
      <w:marRight w:val="0"/>
      <w:marTop w:val="0"/>
      <w:marBottom w:val="0"/>
      <w:divBdr>
        <w:top w:val="none" w:sz="0" w:space="0" w:color="auto"/>
        <w:left w:val="none" w:sz="0" w:space="0" w:color="auto"/>
        <w:bottom w:val="none" w:sz="0" w:space="0" w:color="auto"/>
        <w:right w:val="none" w:sz="0" w:space="0" w:color="auto"/>
      </w:divBdr>
    </w:div>
    <w:div w:id="1078096343">
      <w:bodyDiv w:val="1"/>
      <w:marLeft w:val="0"/>
      <w:marRight w:val="0"/>
      <w:marTop w:val="0"/>
      <w:marBottom w:val="0"/>
      <w:divBdr>
        <w:top w:val="none" w:sz="0" w:space="0" w:color="auto"/>
        <w:left w:val="none" w:sz="0" w:space="0" w:color="auto"/>
        <w:bottom w:val="none" w:sz="0" w:space="0" w:color="auto"/>
        <w:right w:val="none" w:sz="0" w:space="0" w:color="auto"/>
      </w:divBdr>
    </w:div>
    <w:div w:id="1086223945">
      <w:bodyDiv w:val="1"/>
      <w:marLeft w:val="0"/>
      <w:marRight w:val="0"/>
      <w:marTop w:val="0"/>
      <w:marBottom w:val="0"/>
      <w:divBdr>
        <w:top w:val="none" w:sz="0" w:space="0" w:color="auto"/>
        <w:left w:val="none" w:sz="0" w:space="0" w:color="auto"/>
        <w:bottom w:val="none" w:sz="0" w:space="0" w:color="auto"/>
        <w:right w:val="none" w:sz="0" w:space="0" w:color="auto"/>
      </w:divBdr>
    </w:div>
    <w:div w:id="1094932972">
      <w:bodyDiv w:val="1"/>
      <w:marLeft w:val="0"/>
      <w:marRight w:val="0"/>
      <w:marTop w:val="0"/>
      <w:marBottom w:val="0"/>
      <w:divBdr>
        <w:top w:val="none" w:sz="0" w:space="0" w:color="auto"/>
        <w:left w:val="none" w:sz="0" w:space="0" w:color="auto"/>
        <w:bottom w:val="none" w:sz="0" w:space="0" w:color="auto"/>
        <w:right w:val="none" w:sz="0" w:space="0" w:color="auto"/>
      </w:divBdr>
    </w:div>
    <w:div w:id="1105002876">
      <w:bodyDiv w:val="1"/>
      <w:marLeft w:val="0"/>
      <w:marRight w:val="0"/>
      <w:marTop w:val="0"/>
      <w:marBottom w:val="0"/>
      <w:divBdr>
        <w:top w:val="none" w:sz="0" w:space="0" w:color="auto"/>
        <w:left w:val="none" w:sz="0" w:space="0" w:color="auto"/>
        <w:bottom w:val="none" w:sz="0" w:space="0" w:color="auto"/>
        <w:right w:val="none" w:sz="0" w:space="0" w:color="auto"/>
      </w:divBdr>
    </w:div>
    <w:div w:id="1111825349">
      <w:bodyDiv w:val="1"/>
      <w:marLeft w:val="0"/>
      <w:marRight w:val="0"/>
      <w:marTop w:val="0"/>
      <w:marBottom w:val="0"/>
      <w:divBdr>
        <w:top w:val="none" w:sz="0" w:space="0" w:color="auto"/>
        <w:left w:val="none" w:sz="0" w:space="0" w:color="auto"/>
        <w:bottom w:val="none" w:sz="0" w:space="0" w:color="auto"/>
        <w:right w:val="none" w:sz="0" w:space="0" w:color="auto"/>
      </w:divBdr>
    </w:div>
    <w:div w:id="1113204733">
      <w:bodyDiv w:val="1"/>
      <w:marLeft w:val="0"/>
      <w:marRight w:val="0"/>
      <w:marTop w:val="0"/>
      <w:marBottom w:val="0"/>
      <w:divBdr>
        <w:top w:val="none" w:sz="0" w:space="0" w:color="auto"/>
        <w:left w:val="none" w:sz="0" w:space="0" w:color="auto"/>
        <w:bottom w:val="none" w:sz="0" w:space="0" w:color="auto"/>
        <w:right w:val="none" w:sz="0" w:space="0" w:color="auto"/>
      </w:divBdr>
    </w:div>
    <w:div w:id="1130125458">
      <w:bodyDiv w:val="1"/>
      <w:marLeft w:val="0"/>
      <w:marRight w:val="0"/>
      <w:marTop w:val="0"/>
      <w:marBottom w:val="0"/>
      <w:divBdr>
        <w:top w:val="none" w:sz="0" w:space="0" w:color="auto"/>
        <w:left w:val="none" w:sz="0" w:space="0" w:color="auto"/>
        <w:bottom w:val="none" w:sz="0" w:space="0" w:color="auto"/>
        <w:right w:val="none" w:sz="0" w:space="0" w:color="auto"/>
      </w:divBdr>
    </w:div>
    <w:div w:id="1136532832">
      <w:bodyDiv w:val="1"/>
      <w:marLeft w:val="0"/>
      <w:marRight w:val="0"/>
      <w:marTop w:val="0"/>
      <w:marBottom w:val="0"/>
      <w:divBdr>
        <w:top w:val="none" w:sz="0" w:space="0" w:color="auto"/>
        <w:left w:val="none" w:sz="0" w:space="0" w:color="auto"/>
        <w:bottom w:val="none" w:sz="0" w:space="0" w:color="auto"/>
        <w:right w:val="none" w:sz="0" w:space="0" w:color="auto"/>
      </w:divBdr>
    </w:div>
    <w:div w:id="1163357118">
      <w:bodyDiv w:val="1"/>
      <w:marLeft w:val="0"/>
      <w:marRight w:val="0"/>
      <w:marTop w:val="0"/>
      <w:marBottom w:val="0"/>
      <w:divBdr>
        <w:top w:val="none" w:sz="0" w:space="0" w:color="auto"/>
        <w:left w:val="none" w:sz="0" w:space="0" w:color="auto"/>
        <w:bottom w:val="none" w:sz="0" w:space="0" w:color="auto"/>
        <w:right w:val="none" w:sz="0" w:space="0" w:color="auto"/>
      </w:divBdr>
    </w:div>
    <w:div w:id="1180120798">
      <w:bodyDiv w:val="1"/>
      <w:marLeft w:val="0"/>
      <w:marRight w:val="0"/>
      <w:marTop w:val="0"/>
      <w:marBottom w:val="0"/>
      <w:divBdr>
        <w:top w:val="none" w:sz="0" w:space="0" w:color="auto"/>
        <w:left w:val="none" w:sz="0" w:space="0" w:color="auto"/>
        <w:bottom w:val="none" w:sz="0" w:space="0" w:color="auto"/>
        <w:right w:val="none" w:sz="0" w:space="0" w:color="auto"/>
      </w:divBdr>
    </w:div>
    <w:div w:id="1224754042">
      <w:bodyDiv w:val="1"/>
      <w:marLeft w:val="0"/>
      <w:marRight w:val="0"/>
      <w:marTop w:val="0"/>
      <w:marBottom w:val="0"/>
      <w:divBdr>
        <w:top w:val="none" w:sz="0" w:space="0" w:color="auto"/>
        <w:left w:val="none" w:sz="0" w:space="0" w:color="auto"/>
        <w:bottom w:val="none" w:sz="0" w:space="0" w:color="auto"/>
        <w:right w:val="none" w:sz="0" w:space="0" w:color="auto"/>
      </w:divBdr>
      <w:divsChild>
        <w:div w:id="172034521">
          <w:marLeft w:val="0"/>
          <w:marRight w:val="0"/>
          <w:marTop w:val="0"/>
          <w:marBottom w:val="0"/>
          <w:divBdr>
            <w:top w:val="none" w:sz="0" w:space="0" w:color="auto"/>
            <w:left w:val="none" w:sz="0" w:space="0" w:color="auto"/>
            <w:bottom w:val="none" w:sz="0" w:space="0" w:color="auto"/>
            <w:right w:val="none" w:sz="0" w:space="0" w:color="auto"/>
          </w:divBdr>
          <w:divsChild>
            <w:div w:id="409547449">
              <w:marLeft w:val="0"/>
              <w:marRight w:val="0"/>
              <w:marTop w:val="0"/>
              <w:marBottom w:val="0"/>
              <w:divBdr>
                <w:top w:val="none" w:sz="0" w:space="0" w:color="auto"/>
                <w:left w:val="none" w:sz="0" w:space="0" w:color="auto"/>
                <w:bottom w:val="none" w:sz="0" w:space="0" w:color="auto"/>
                <w:right w:val="none" w:sz="0" w:space="0" w:color="auto"/>
              </w:divBdr>
              <w:divsChild>
                <w:div w:id="444545946">
                  <w:marLeft w:val="0"/>
                  <w:marRight w:val="0"/>
                  <w:marTop w:val="0"/>
                  <w:marBottom w:val="0"/>
                  <w:divBdr>
                    <w:top w:val="none" w:sz="0" w:space="0" w:color="auto"/>
                    <w:left w:val="none" w:sz="0" w:space="0" w:color="auto"/>
                    <w:bottom w:val="none" w:sz="0" w:space="0" w:color="auto"/>
                    <w:right w:val="none" w:sz="0" w:space="0" w:color="auto"/>
                  </w:divBdr>
                  <w:divsChild>
                    <w:div w:id="1156873078">
                      <w:marLeft w:val="0"/>
                      <w:marRight w:val="0"/>
                      <w:marTop w:val="0"/>
                      <w:marBottom w:val="0"/>
                      <w:divBdr>
                        <w:top w:val="none" w:sz="0" w:space="0" w:color="auto"/>
                        <w:left w:val="none" w:sz="0" w:space="0" w:color="auto"/>
                        <w:bottom w:val="none" w:sz="0" w:space="0" w:color="auto"/>
                        <w:right w:val="none" w:sz="0" w:space="0" w:color="auto"/>
                      </w:divBdr>
                      <w:divsChild>
                        <w:div w:id="1411343362">
                          <w:marLeft w:val="0"/>
                          <w:marRight w:val="0"/>
                          <w:marTop w:val="0"/>
                          <w:marBottom w:val="0"/>
                          <w:divBdr>
                            <w:top w:val="none" w:sz="0" w:space="0" w:color="auto"/>
                            <w:left w:val="none" w:sz="0" w:space="0" w:color="auto"/>
                            <w:bottom w:val="none" w:sz="0" w:space="0" w:color="auto"/>
                            <w:right w:val="none" w:sz="0" w:space="0" w:color="auto"/>
                          </w:divBdr>
                          <w:divsChild>
                            <w:div w:id="14720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473">
      <w:bodyDiv w:val="1"/>
      <w:marLeft w:val="0"/>
      <w:marRight w:val="0"/>
      <w:marTop w:val="0"/>
      <w:marBottom w:val="0"/>
      <w:divBdr>
        <w:top w:val="none" w:sz="0" w:space="0" w:color="auto"/>
        <w:left w:val="none" w:sz="0" w:space="0" w:color="auto"/>
        <w:bottom w:val="none" w:sz="0" w:space="0" w:color="auto"/>
        <w:right w:val="none" w:sz="0" w:space="0" w:color="auto"/>
      </w:divBdr>
    </w:div>
    <w:div w:id="1252661531">
      <w:bodyDiv w:val="1"/>
      <w:marLeft w:val="0"/>
      <w:marRight w:val="0"/>
      <w:marTop w:val="0"/>
      <w:marBottom w:val="0"/>
      <w:divBdr>
        <w:top w:val="none" w:sz="0" w:space="0" w:color="auto"/>
        <w:left w:val="none" w:sz="0" w:space="0" w:color="auto"/>
        <w:bottom w:val="none" w:sz="0" w:space="0" w:color="auto"/>
        <w:right w:val="none" w:sz="0" w:space="0" w:color="auto"/>
      </w:divBdr>
    </w:div>
    <w:div w:id="1258097589">
      <w:bodyDiv w:val="1"/>
      <w:marLeft w:val="0"/>
      <w:marRight w:val="0"/>
      <w:marTop w:val="0"/>
      <w:marBottom w:val="0"/>
      <w:divBdr>
        <w:top w:val="none" w:sz="0" w:space="0" w:color="auto"/>
        <w:left w:val="none" w:sz="0" w:space="0" w:color="auto"/>
        <w:bottom w:val="none" w:sz="0" w:space="0" w:color="auto"/>
        <w:right w:val="none" w:sz="0" w:space="0" w:color="auto"/>
      </w:divBdr>
    </w:div>
    <w:div w:id="1283918769">
      <w:bodyDiv w:val="1"/>
      <w:marLeft w:val="0"/>
      <w:marRight w:val="0"/>
      <w:marTop w:val="0"/>
      <w:marBottom w:val="0"/>
      <w:divBdr>
        <w:top w:val="none" w:sz="0" w:space="0" w:color="auto"/>
        <w:left w:val="none" w:sz="0" w:space="0" w:color="auto"/>
        <w:bottom w:val="none" w:sz="0" w:space="0" w:color="auto"/>
        <w:right w:val="none" w:sz="0" w:space="0" w:color="auto"/>
      </w:divBdr>
    </w:div>
    <w:div w:id="1303925930">
      <w:bodyDiv w:val="1"/>
      <w:marLeft w:val="0"/>
      <w:marRight w:val="0"/>
      <w:marTop w:val="0"/>
      <w:marBottom w:val="0"/>
      <w:divBdr>
        <w:top w:val="none" w:sz="0" w:space="0" w:color="auto"/>
        <w:left w:val="none" w:sz="0" w:space="0" w:color="auto"/>
        <w:bottom w:val="none" w:sz="0" w:space="0" w:color="auto"/>
        <w:right w:val="none" w:sz="0" w:space="0" w:color="auto"/>
      </w:divBdr>
    </w:div>
    <w:div w:id="1307970721">
      <w:bodyDiv w:val="1"/>
      <w:marLeft w:val="0"/>
      <w:marRight w:val="0"/>
      <w:marTop w:val="0"/>
      <w:marBottom w:val="0"/>
      <w:divBdr>
        <w:top w:val="none" w:sz="0" w:space="0" w:color="auto"/>
        <w:left w:val="none" w:sz="0" w:space="0" w:color="auto"/>
        <w:bottom w:val="none" w:sz="0" w:space="0" w:color="auto"/>
        <w:right w:val="none" w:sz="0" w:space="0" w:color="auto"/>
      </w:divBdr>
    </w:div>
    <w:div w:id="1326204595">
      <w:bodyDiv w:val="1"/>
      <w:marLeft w:val="0"/>
      <w:marRight w:val="0"/>
      <w:marTop w:val="0"/>
      <w:marBottom w:val="0"/>
      <w:divBdr>
        <w:top w:val="none" w:sz="0" w:space="0" w:color="auto"/>
        <w:left w:val="none" w:sz="0" w:space="0" w:color="auto"/>
        <w:bottom w:val="none" w:sz="0" w:space="0" w:color="auto"/>
        <w:right w:val="none" w:sz="0" w:space="0" w:color="auto"/>
      </w:divBdr>
    </w:div>
    <w:div w:id="1342857280">
      <w:bodyDiv w:val="1"/>
      <w:marLeft w:val="0"/>
      <w:marRight w:val="0"/>
      <w:marTop w:val="0"/>
      <w:marBottom w:val="0"/>
      <w:divBdr>
        <w:top w:val="none" w:sz="0" w:space="0" w:color="auto"/>
        <w:left w:val="none" w:sz="0" w:space="0" w:color="auto"/>
        <w:bottom w:val="none" w:sz="0" w:space="0" w:color="auto"/>
        <w:right w:val="none" w:sz="0" w:space="0" w:color="auto"/>
      </w:divBdr>
    </w:div>
    <w:div w:id="1374889163">
      <w:bodyDiv w:val="1"/>
      <w:marLeft w:val="0"/>
      <w:marRight w:val="0"/>
      <w:marTop w:val="0"/>
      <w:marBottom w:val="0"/>
      <w:divBdr>
        <w:top w:val="none" w:sz="0" w:space="0" w:color="auto"/>
        <w:left w:val="none" w:sz="0" w:space="0" w:color="auto"/>
        <w:bottom w:val="none" w:sz="0" w:space="0" w:color="auto"/>
        <w:right w:val="none" w:sz="0" w:space="0" w:color="auto"/>
      </w:divBdr>
    </w:div>
    <w:div w:id="1375034310">
      <w:bodyDiv w:val="1"/>
      <w:marLeft w:val="0"/>
      <w:marRight w:val="0"/>
      <w:marTop w:val="0"/>
      <w:marBottom w:val="0"/>
      <w:divBdr>
        <w:top w:val="none" w:sz="0" w:space="0" w:color="auto"/>
        <w:left w:val="none" w:sz="0" w:space="0" w:color="auto"/>
        <w:bottom w:val="none" w:sz="0" w:space="0" w:color="auto"/>
        <w:right w:val="none" w:sz="0" w:space="0" w:color="auto"/>
      </w:divBdr>
    </w:div>
    <w:div w:id="1379670986">
      <w:bodyDiv w:val="1"/>
      <w:marLeft w:val="0"/>
      <w:marRight w:val="0"/>
      <w:marTop w:val="0"/>
      <w:marBottom w:val="0"/>
      <w:divBdr>
        <w:top w:val="none" w:sz="0" w:space="0" w:color="auto"/>
        <w:left w:val="none" w:sz="0" w:space="0" w:color="auto"/>
        <w:bottom w:val="none" w:sz="0" w:space="0" w:color="auto"/>
        <w:right w:val="none" w:sz="0" w:space="0" w:color="auto"/>
      </w:divBdr>
    </w:div>
    <w:div w:id="1391226000">
      <w:bodyDiv w:val="1"/>
      <w:marLeft w:val="0"/>
      <w:marRight w:val="0"/>
      <w:marTop w:val="0"/>
      <w:marBottom w:val="0"/>
      <w:divBdr>
        <w:top w:val="none" w:sz="0" w:space="0" w:color="auto"/>
        <w:left w:val="none" w:sz="0" w:space="0" w:color="auto"/>
        <w:bottom w:val="none" w:sz="0" w:space="0" w:color="auto"/>
        <w:right w:val="none" w:sz="0" w:space="0" w:color="auto"/>
      </w:divBdr>
    </w:div>
    <w:div w:id="1393231191">
      <w:bodyDiv w:val="1"/>
      <w:marLeft w:val="0"/>
      <w:marRight w:val="0"/>
      <w:marTop w:val="0"/>
      <w:marBottom w:val="0"/>
      <w:divBdr>
        <w:top w:val="none" w:sz="0" w:space="0" w:color="auto"/>
        <w:left w:val="none" w:sz="0" w:space="0" w:color="auto"/>
        <w:bottom w:val="none" w:sz="0" w:space="0" w:color="auto"/>
        <w:right w:val="none" w:sz="0" w:space="0" w:color="auto"/>
      </w:divBdr>
    </w:div>
    <w:div w:id="1396004899">
      <w:bodyDiv w:val="1"/>
      <w:marLeft w:val="0"/>
      <w:marRight w:val="0"/>
      <w:marTop w:val="0"/>
      <w:marBottom w:val="0"/>
      <w:divBdr>
        <w:top w:val="none" w:sz="0" w:space="0" w:color="auto"/>
        <w:left w:val="none" w:sz="0" w:space="0" w:color="auto"/>
        <w:bottom w:val="none" w:sz="0" w:space="0" w:color="auto"/>
        <w:right w:val="none" w:sz="0" w:space="0" w:color="auto"/>
      </w:divBdr>
    </w:div>
    <w:div w:id="1399591618">
      <w:bodyDiv w:val="1"/>
      <w:marLeft w:val="0"/>
      <w:marRight w:val="0"/>
      <w:marTop w:val="0"/>
      <w:marBottom w:val="0"/>
      <w:divBdr>
        <w:top w:val="none" w:sz="0" w:space="0" w:color="auto"/>
        <w:left w:val="none" w:sz="0" w:space="0" w:color="auto"/>
        <w:bottom w:val="none" w:sz="0" w:space="0" w:color="auto"/>
        <w:right w:val="none" w:sz="0" w:space="0" w:color="auto"/>
      </w:divBdr>
    </w:div>
    <w:div w:id="1416626830">
      <w:bodyDiv w:val="1"/>
      <w:marLeft w:val="0"/>
      <w:marRight w:val="0"/>
      <w:marTop w:val="0"/>
      <w:marBottom w:val="0"/>
      <w:divBdr>
        <w:top w:val="none" w:sz="0" w:space="0" w:color="auto"/>
        <w:left w:val="none" w:sz="0" w:space="0" w:color="auto"/>
        <w:bottom w:val="none" w:sz="0" w:space="0" w:color="auto"/>
        <w:right w:val="none" w:sz="0" w:space="0" w:color="auto"/>
      </w:divBdr>
    </w:div>
    <w:div w:id="1426682763">
      <w:bodyDiv w:val="1"/>
      <w:marLeft w:val="0"/>
      <w:marRight w:val="0"/>
      <w:marTop w:val="0"/>
      <w:marBottom w:val="0"/>
      <w:divBdr>
        <w:top w:val="none" w:sz="0" w:space="0" w:color="auto"/>
        <w:left w:val="none" w:sz="0" w:space="0" w:color="auto"/>
        <w:bottom w:val="none" w:sz="0" w:space="0" w:color="auto"/>
        <w:right w:val="none" w:sz="0" w:space="0" w:color="auto"/>
      </w:divBdr>
    </w:div>
    <w:div w:id="1476872800">
      <w:bodyDiv w:val="1"/>
      <w:marLeft w:val="0"/>
      <w:marRight w:val="0"/>
      <w:marTop w:val="0"/>
      <w:marBottom w:val="0"/>
      <w:divBdr>
        <w:top w:val="none" w:sz="0" w:space="0" w:color="auto"/>
        <w:left w:val="none" w:sz="0" w:space="0" w:color="auto"/>
        <w:bottom w:val="none" w:sz="0" w:space="0" w:color="auto"/>
        <w:right w:val="none" w:sz="0" w:space="0" w:color="auto"/>
      </w:divBdr>
    </w:div>
    <w:div w:id="1481733075">
      <w:bodyDiv w:val="1"/>
      <w:marLeft w:val="0"/>
      <w:marRight w:val="0"/>
      <w:marTop w:val="0"/>
      <w:marBottom w:val="0"/>
      <w:divBdr>
        <w:top w:val="none" w:sz="0" w:space="0" w:color="auto"/>
        <w:left w:val="none" w:sz="0" w:space="0" w:color="auto"/>
        <w:bottom w:val="none" w:sz="0" w:space="0" w:color="auto"/>
        <w:right w:val="none" w:sz="0" w:space="0" w:color="auto"/>
      </w:divBdr>
    </w:div>
    <w:div w:id="1487042785">
      <w:bodyDiv w:val="1"/>
      <w:marLeft w:val="0"/>
      <w:marRight w:val="0"/>
      <w:marTop w:val="0"/>
      <w:marBottom w:val="0"/>
      <w:divBdr>
        <w:top w:val="none" w:sz="0" w:space="0" w:color="auto"/>
        <w:left w:val="none" w:sz="0" w:space="0" w:color="auto"/>
        <w:bottom w:val="none" w:sz="0" w:space="0" w:color="auto"/>
        <w:right w:val="none" w:sz="0" w:space="0" w:color="auto"/>
      </w:divBdr>
    </w:div>
    <w:div w:id="1536650328">
      <w:bodyDiv w:val="1"/>
      <w:marLeft w:val="0"/>
      <w:marRight w:val="0"/>
      <w:marTop w:val="0"/>
      <w:marBottom w:val="0"/>
      <w:divBdr>
        <w:top w:val="none" w:sz="0" w:space="0" w:color="auto"/>
        <w:left w:val="none" w:sz="0" w:space="0" w:color="auto"/>
        <w:bottom w:val="none" w:sz="0" w:space="0" w:color="auto"/>
        <w:right w:val="none" w:sz="0" w:space="0" w:color="auto"/>
      </w:divBdr>
    </w:div>
    <w:div w:id="1538657528">
      <w:bodyDiv w:val="1"/>
      <w:marLeft w:val="0"/>
      <w:marRight w:val="0"/>
      <w:marTop w:val="0"/>
      <w:marBottom w:val="0"/>
      <w:divBdr>
        <w:top w:val="none" w:sz="0" w:space="0" w:color="auto"/>
        <w:left w:val="none" w:sz="0" w:space="0" w:color="auto"/>
        <w:bottom w:val="none" w:sz="0" w:space="0" w:color="auto"/>
        <w:right w:val="none" w:sz="0" w:space="0" w:color="auto"/>
      </w:divBdr>
    </w:div>
    <w:div w:id="1538732719">
      <w:bodyDiv w:val="1"/>
      <w:marLeft w:val="0"/>
      <w:marRight w:val="0"/>
      <w:marTop w:val="0"/>
      <w:marBottom w:val="0"/>
      <w:divBdr>
        <w:top w:val="none" w:sz="0" w:space="0" w:color="auto"/>
        <w:left w:val="none" w:sz="0" w:space="0" w:color="auto"/>
        <w:bottom w:val="none" w:sz="0" w:space="0" w:color="auto"/>
        <w:right w:val="none" w:sz="0" w:space="0" w:color="auto"/>
      </w:divBdr>
    </w:div>
    <w:div w:id="1550997526">
      <w:bodyDiv w:val="1"/>
      <w:marLeft w:val="0"/>
      <w:marRight w:val="0"/>
      <w:marTop w:val="0"/>
      <w:marBottom w:val="0"/>
      <w:divBdr>
        <w:top w:val="none" w:sz="0" w:space="0" w:color="auto"/>
        <w:left w:val="none" w:sz="0" w:space="0" w:color="auto"/>
        <w:bottom w:val="none" w:sz="0" w:space="0" w:color="auto"/>
        <w:right w:val="none" w:sz="0" w:space="0" w:color="auto"/>
      </w:divBdr>
    </w:div>
    <w:div w:id="1559248303">
      <w:bodyDiv w:val="1"/>
      <w:marLeft w:val="0"/>
      <w:marRight w:val="0"/>
      <w:marTop w:val="0"/>
      <w:marBottom w:val="0"/>
      <w:divBdr>
        <w:top w:val="none" w:sz="0" w:space="0" w:color="auto"/>
        <w:left w:val="none" w:sz="0" w:space="0" w:color="auto"/>
        <w:bottom w:val="none" w:sz="0" w:space="0" w:color="auto"/>
        <w:right w:val="none" w:sz="0" w:space="0" w:color="auto"/>
      </w:divBdr>
    </w:div>
    <w:div w:id="1571227971">
      <w:bodyDiv w:val="1"/>
      <w:marLeft w:val="0"/>
      <w:marRight w:val="0"/>
      <w:marTop w:val="0"/>
      <w:marBottom w:val="0"/>
      <w:divBdr>
        <w:top w:val="none" w:sz="0" w:space="0" w:color="auto"/>
        <w:left w:val="none" w:sz="0" w:space="0" w:color="auto"/>
        <w:bottom w:val="none" w:sz="0" w:space="0" w:color="auto"/>
        <w:right w:val="none" w:sz="0" w:space="0" w:color="auto"/>
      </w:divBdr>
    </w:div>
    <w:div w:id="1575045995">
      <w:bodyDiv w:val="1"/>
      <w:marLeft w:val="0"/>
      <w:marRight w:val="0"/>
      <w:marTop w:val="0"/>
      <w:marBottom w:val="0"/>
      <w:divBdr>
        <w:top w:val="none" w:sz="0" w:space="0" w:color="auto"/>
        <w:left w:val="none" w:sz="0" w:space="0" w:color="auto"/>
        <w:bottom w:val="none" w:sz="0" w:space="0" w:color="auto"/>
        <w:right w:val="none" w:sz="0" w:space="0" w:color="auto"/>
      </w:divBdr>
    </w:div>
    <w:div w:id="1575237793">
      <w:bodyDiv w:val="1"/>
      <w:marLeft w:val="0"/>
      <w:marRight w:val="0"/>
      <w:marTop w:val="0"/>
      <w:marBottom w:val="0"/>
      <w:divBdr>
        <w:top w:val="none" w:sz="0" w:space="0" w:color="auto"/>
        <w:left w:val="none" w:sz="0" w:space="0" w:color="auto"/>
        <w:bottom w:val="none" w:sz="0" w:space="0" w:color="auto"/>
        <w:right w:val="none" w:sz="0" w:space="0" w:color="auto"/>
      </w:divBdr>
    </w:div>
    <w:div w:id="1575821529">
      <w:bodyDiv w:val="1"/>
      <w:marLeft w:val="0"/>
      <w:marRight w:val="0"/>
      <w:marTop w:val="0"/>
      <w:marBottom w:val="0"/>
      <w:divBdr>
        <w:top w:val="none" w:sz="0" w:space="0" w:color="auto"/>
        <w:left w:val="none" w:sz="0" w:space="0" w:color="auto"/>
        <w:bottom w:val="none" w:sz="0" w:space="0" w:color="auto"/>
        <w:right w:val="none" w:sz="0" w:space="0" w:color="auto"/>
      </w:divBdr>
    </w:div>
    <w:div w:id="1610965505">
      <w:bodyDiv w:val="1"/>
      <w:marLeft w:val="0"/>
      <w:marRight w:val="0"/>
      <w:marTop w:val="0"/>
      <w:marBottom w:val="0"/>
      <w:divBdr>
        <w:top w:val="none" w:sz="0" w:space="0" w:color="auto"/>
        <w:left w:val="none" w:sz="0" w:space="0" w:color="auto"/>
        <w:bottom w:val="none" w:sz="0" w:space="0" w:color="auto"/>
        <w:right w:val="none" w:sz="0" w:space="0" w:color="auto"/>
      </w:divBdr>
    </w:div>
    <w:div w:id="1615864001">
      <w:bodyDiv w:val="1"/>
      <w:marLeft w:val="0"/>
      <w:marRight w:val="0"/>
      <w:marTop w:val="0"/>
      <w:marBottom w:val="0"/>
      <w:divBdr>
        <w:top w:val="none" w:sz="0" w:space="0" w:color="auto"/>
        <w:left w:val="none" w:sz="0" w:space="0" w:color="auto"/>
        <w:bottom w:val="none" w:sz="0" w:space="0" w:color="auto"/>
        <w:right w:val="none" w:sz="0" w:space="0" w:color="auto"/>
      </w:divBdr>
    </w:div>
    <w:div w:id="1618878041">
      <w:bodyDiv w:val="1"/>
      <w:marLeft w:val="0"/>
      <w:marRight w:val="0"/>
      <w:marTop w:val="0"/>
      <w:marBottom w:val="0"/>
      <w:divBdr>
        <w:top w:val="none" w:sz="0" w:space="0" w:color="auto"/>
        <w:left w:val="none" w:sz="0" w:space="0" w:color="auto"/>
        <w:bottom w:val="none" w:sz="0" w:space="0" w:color="auto"/>
        <w:right w:val="none" w:sz="0" w:space="0" w:color="auto"/>
      </w:divBdr>
    </w:div>
    <w:div w:id="1628008090">
      <w:bodyDiv w:val="1"/>
      <w:marLeft w:val="0"/>
      <w:marRight w:val="0"/>
      <w:marTop w:val="0"/>
      <w:marBottom w:val="0"/>
      <w:divBdr>
        <w:top w:val="none" w:sz="0" w:space="0" w:color="auto"/>
        <w:left w:val="none" w:sz="0" w:space="0" w:color="auto"/>
        <w:bottom w:val="none" w:sz="0" w:space="0" w:color="auto"/>
        <w:right w:val="none" w:sz="0" w:space="0" w:color="auto"/>
      </w:divBdr>
    </w:div>
    <w:div w:id="1663848194">
      <w:bodyDiv w:val="1"/>
      <w:marLeft w:val="0"/>
      <w:marRight w:val="0"/>
      <w:marTop w:val="0"/>
      <w:marBottom w:val="0"/>
      <w:divBdr>
        <w:top w:val="none" w:sz="0" w:space="0" w:color="auto"/>
        <w:left w:val="none" w:sz="0" w:space="0" w:color="auto"/>
        <w:bottom w:val="none" w:sz="0" w:space="0" w:color="auto"/>
        <w:right w:val="none" w:sz="0" w:space="0" w:color="auto"/>
      </w:divBdr>
      <w:divsChild>
        <w:div w:id="1399862258">
          <w:marLeft w:val="0"/>
          <w:marRight w:val="0"/>
          <w:marTop w:val="0"/>
          <w:marBottom w:val="0"/>
          <w:divBdr>
            <w:top w:val="none" w:sz="0" w:space="0" w:color="auto"/>
            <w:left w:val="none" w:sz="0" w:space="0" w:color="auto"/>
            <w:bottom w:val="none" w:sz="0" w:space="0" w:color="auto"/>
            <w:right w:val="none" w:sz="0" w:space="0" w:color="auto"/>
          </w:divBdr>
          <w:divsChild>
            <w:div w:id="20863425">
              <w:marLeft w:val="0"/>
              <w:marRight w:val="0"/>
              <w:marTop w:val="0"/>
              <w:marBottom w:val="0"/>
              <w:divBdr>
                <w:top w:val="none" w:sz="0" w:space="0" w:color="auto"/>
                <w:left w:val="none" w:sz="0" w:space="0" w:color="auto"/>
                <w:bottom w:val="none" w:sz="0" w:space="0" w:color="auto"/>
                <w:right w:val="none" w:sz="0" w:space="0" w:color="auto"/>
              </w:divBdr>
              <w:divsChild>
                <w:div w:id="2080252340">
                  <w:marLeft w:val="0"/>
                  <w:marRight w:val="0"/>
                  <w:marTop w:val="0"/>
                  <w:marBottom w:val="0"/>
                  <w:divBdr>
                    <w:top w:val="none" w:sz="0" w:space="0" w:color="auto"/>
                    <w:left w:val="none" w:sz="0" w:space="0" w:color="auto"/>
                    <w:bottom w:val="none" w:sz="0" w:space="0" w:color="auto"/>
                    <w:right w:val="none" w:sz="0" w:space="0" w:color="auto"/>
                  </w:divBdr>
                  <w:divsChild>
                    <w:div w:id="562450991">
                      <w:marLeft w:val="0"/>
                      <w:marRight w:val="0"/>
                      <w:marTop w:val="0"/>
                      <w:marBottom w:val="0"/>
                      <w:divBdr>
                        <w:top w:val="none" w:sz="0" w:space="0" w:color="auto"/>
                        <w:left w:val="none" w:sz="0" w:space="0" w:color="auto"/>
                        <w:bottom w:val="none" w:sz="0" w:space="0" w:color="auto"/>
                        <w:right w:val="none" w:sz="0" w:space="0" w:color="auto"/>
                      </w:divBdr>
                      <w:divsChild>
                        <w:div w:id="1134251922">
                          <w:marLeft w:val="0"/>
                          <w:marRight w:val="0"/>
                          <w:marTop w:val="0"/>
                          <w:marBottom w:val="0"/>
                          <w:divBdr>
                            <w:top w:val="none" w:sz="0" w:space="0" w:color="auto"/>
                            <w:left w:val="none" w:sz="0" w:space="0" w:color="auto"/>
                            <w:bottom w:val="none" w:sz="0" w:space="0" w:color="auto"/>
                            <w:right w:val="none" w:sz="0" w:space="0" w:color="auto"/>
                          </w:divBdr>
                          <w:divsChild>
                            <w:div w:id="2046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073162">
      <w:bodyDiv w:val="1"/>
      <w:marLeft w:val="0"/>
      <w:marRight w:val="0"/>
      <w:marTop w:val="0"/>
      <w:marBottom w:val="0"/>
      <w:divBdr>
        <w:top w:val="none" w:sz="0" w:space="0" w:color="auto"/>
        <w:left w:val="none" w:sz="0" w:space="0" w:color="auto"/>
        <w:bottom w:val="none" w:sz="0" w:space="0" w:color="auto"/>
        <w:right w:val="none" w:sz="0" w:space="0" w:color="auto"/>
      </w:divBdr>
    </w:div>
    <w:div w:id="1689091248">
      <w:bodyDiv w:val="1"/>
      <w:marLeft w:val="0"/>
      <w:marRight w:val="0"/>
      <w:marTop w:val="0"/>
      <w:marBottom w:val="0"/>
      <w:divBdr>
        <w:top w:val="none" w:sz="0" w:space="0" w:color="auto"/>
        <w:left w:val="none" w:sz="0" w:space="0" w:color="auto"/>
        <w:bottom w:val="none" w:sz="0" w:space="0" w:color="auto"/>
        <w:right w:val="none" w:sz="0" w:space="0" w:color="auto"/>
      </w:divBdr>
    </w:div>
    <w:div w:id="1716348400">
      <w:bodyDiv w:val="1"/>
      <w:marLeft w:val="0"/>
      <w:marRight w:val="0"/>
      <w:marTop w:val="0"/>
      <w:marBottom w:val="0"/>
      <w:divBdr>
        <w:top w:val="none" w:sz="0" w:space="0" w:color="auto"/>
        <w:left w:val="none" w:sz="0" w:space="0" w:color="auto"/>
        <w:bottom w:val="none" w:sz="0" w:space="0" w:color="auto"/>
        <w:right w:val="none" w:sz="0" w:space="0" w:color="auto"/>
      </w:divBdr>
    </w:div>
    <w:div w:id="1724064457">
      <w:bodyDiv w:val="1"/>
      <w:marLeft w:val="0"/>
      <w:marRight w:val="0"/>
      <w:marTop w:val="0"/>
      <w:marBottom w:val="0"/>
      <w:divBdr>
        <w:top w:val="none" w:sz="0" w:space="0" w:color="auto"/>
        <w:left w:val="none" w:sz="0" w:space="0" w:color="auto"/>
        <w:bottom w:val="none" w:sz="0" w:space="0" w:color="auto"/>
        <w:right w:val="none" w:sz="0" w:space="0" w:color="auto"/>
      </w:divBdr>
    </w:div>
    <w:div w:id="1733429183">
      <w:bodyDiv w:val="1"/>
      <w:marLeft w:val="0"/>
      <w:marRight w:val="0"/>
      <w:marTop w:val="0"/>
      <w:marBottom w:val="0"/>
      <w:divBdr>
        <w:top w:val="none" w:sz="0" w:space="0" w:color="auto"/>
        <w:left w:val="none" w:sz="0" w:space="0" w:color="auto"/>
        <w:bottom w:val="none" w:sz="0" w:space="0" w:color="auto"/>
        <w:right w:val="none" w:sz="0" w:space="0" w:color="auto"/>
      </w:divBdr>
    </w:div>
    <w:div w:id="1743285494">
      <w:bodyDiv w:val="1"/>
      <w:marLeft w:val="0"/>
      <w:marRight w:val="0"/>
      <w:marTop w:val="0"/>
      <w:marBottom w:val="0"/>
      <w:divBdr>
        <w:top w:val="none" w:sz="0" w:space="0" w:color="auto"/>
        <w:left w:val="none" w:sz="0" w:space="0" w:color="auto"/>
        <w:bottom w:val="none" w:sz="0" w:space="0" w:color="auto"/>
        <w:right w:val="none" w:sz="0" w:space="0" w:color="auto"/>
      </w:divBdr>
    </w:div>
    <w:div w:id="1760521013">
      <w:bodyDiv w:val="1"/>
      <w:marLeft w:val="0"/>
      <w:marRight w:val="0"/>
      <w:marTop w:val="0"/>
      <w:marBottom w:val="0"/>
      <w:divBdr>
        <w:top w:val="none" w:sz="0" w:space="0" w:color="auto"/>
        <w:left w:val="none" w:sz="0" w:space="0" w:color="auto"/>
        <w:bottom w:val="none" w:sz="0" w:space="0" w:color="auto"/>
        <w:right w:val="none" w:sz="0" w:space="0" w:color="auto"/>
      </w:divBdr>
    </w:div>
    <w:div w:id="1777291414">
      <w:bodyDiv w:val="1"/>
      <w:marLeft w:val="0"/>
      <w:marRight w:val="0"/>
      <w:marTop w:val="0"/>
      <w:marBottom w:val="0"/>
      <w:divBdr>
        <w:top w:val="none" w:sz="0" w:space="0" w:color="auto"/>
        <w:left w:val="none" w:sz="0" w:space="0" w:color="auto"/>
        <w:bottom w:val="none" w:sz="0" w:space="0" w:color="auto"/>
        <w:right w:val="none" w:sz="0" w:space="0" w:color="auto"/>
      </w:divBdr>
    </w:div>
    <w:div w:id="1793859033">
      <w:bodyDiv w:val="1"/>
      <w:marLeft w:val="0"/>
      <w:marRight w:val="0"/>
      <w:marTop w:val="0"/>
      <w:marBottom w:val="0"/>
      <w:divBdr>
        <w:top w:val="none" w:sz="0" w:space="0" w:color="auto"/>
        <w:left w:val="none" w:sz="0" w:space="0" w:color="auto"/>
        <w:bottom w:val="none" w:sz="0" w:space="0" w:color="auto"/>
        <w:right w:val="none" w:sz="0" w:space="0" w:color="auto"/>
      </w:divBdr>
    </w:div>
    <w:div w:id="1797722184">
      <w:bodyDiv w:val="1"/>
      <w:marLeft w:val="0"/>
      <w:marRight w:val="0"/>
      <w:marTop w:val="0"/>
      <w:marBottom w:val="0"/>
      <w:divBdr>
        <w:top w:val="none" w:sz="0" w:space="0" w:color="auto"/>
        <w:left w:val="none" w:sz="0" w:space="0" w:color="auto"/>
        <w:bottom w:val="none" w:sz="0" w:space="0" w:color="auto"/>
        <w:right w:val="none" w:sz="0" w:space="0" w:color="auto"/>
      </w:divBdr>
    </w:div>
    <w:div w:id="1815638004">
      <w:bodyDiv w:val="1"/>
      <w:marLeft w:val="0"/>
      <w:marRight w:val="0"/>
      <w:marTop w:val="0"/>
      <w:marBottom w:val="0"/>
      <w:divBdr>
        <w:top w:val="none" w:sz="0" w:space="0" w:color="auto"/>
        <w:left w:val="none" w:sz="0" w:space="0" w:color="auto"/>
        <w:bottom w:val="none" w:sz="0" w:space="0" w:color="auto"/>
        <w:right w:val="none" w:sz="0" w:space="0" w:color="auto"/>
      </w:divBdr>
    </w:div>
    <w:div w:id="1827357131">
      <w:bodyDiv w:val="1"/>
      <w:marLeft w:val="0"/>
      <w:marRight w:val="0"/>
      <w:marTop w:val="0"/>
      <w:marBottom w:val="0"/>
      <w:divBdr>
        <w:top w:val="none" w:sz="0" w:space="0" w:color="auto"/>
        <w:left w:val="none" w:sz="0" w:space="0" w:color="auto"/>
        <w:bottom w:val="none" w:sz="0" w:space="0" w:color="auto"/>
        <w:right w:val="none" w:sz="0" w:space="0" w:color="auto"/>
      </w:divBdr>
    </w:div>
    <w:div w:id="1840077930">
      <w:bodyDiv w:val="1"/>
      <w:marLeft w:val="0"/>
      <w:marRight w:val="0"/>
      <w:marTop w:val="0"/>
      <w:marBottom w:val="0"/>
      <w:divBdr>
        <w:top w:val="none" w:sz="0" w:space="0" w:color="auto"/>
        <w:left w:val="none" w:sz="0" w:space="0" w:color="auto"/>
        <w:bottom w:val="none" w:sz="0" w:space="0" w:color="auto"/>
        <w:right w:val="none" w:sz="0" w:space="0" w:color="auto"/>
      </w:divBdr>
    </w:div>
    <w:div w:id="1845238927">
      <w:bodyDiv w:val="1"/>
      <w:marLeft w:val="0"/>
      <w:marRight w:val="0"/>
      <w:marTop w:val="0"/>
      <w:marBottom w:val="0"/>
      <w:divBdr>
        <w:top w:val="none" w:sz="0" w:space="0" w:color="auto"/>
        <w:left w:val="none" w:sz="0" w:space="0" w:color="auto"/>
        <w:bottom w:val="none" w:sz="0" w:space="0" w:color="auto"/>
        <w:right w:val="none" w:sz="0" w:space="0" w:color="auto"/>
      </w:divBdr>
    </w:div>
    <w:div w:id="1845634005">
      <w:bodyDiv w:val="1"/>
      <w:marLeft w:val="0"/>
      <w:marRight w:val="0"/>
      <w:marTop w:val="0"/>
      <w:marBottom w:val="0"/>
      <w:divBdr>
        <w:top w:val="none" w:sz="0" w:space="0" w:color="auto"/>
        <w:left w:val="none" w:sz="0" w:space="0" w:color="auto"/>
        <w:bottom w:val="none" w:sz="0" w:space="0" w:color="auto"/>
        <w:right w:val="none" w:sz="0" w:space="0" w:color="auto"/>
      </w:divBdr>
    </w:div>
    <w:div w:id="1845970838">
      <w:bodyDiv w:val="1"/>
      <w:marLeft w:val="0"/>
      <w:marRight w:val="0"/>
      <w:marTop w:val="0"/>
      <w:marBottom w:val="0"/>
      <w:divBdr>
        <w:top w:val="none" w:sz="0" w:space="0" w:color="auto"/>
        <w:left w:val="none" w:sz="0" w:space="0" w:color="auto"/>
        <w:bottom w:val="none" w:sz="0" w:space="0" w:color="auto"/>
        <w:right w:val="none" w:sz="0" w:space="0" w:color="auto"/>
      </w:divBdr>
    </w:div>
    <w:div w:id="1875147053">
      <w:bodyDiv w:val="1"/>
      <w:marLeft w:val="0"/>
      <w:marRight w:val="0"/>
      <w:marTop w:val="0"/>
      <w:marBottom w:val="0"/>
      <w:divBdr>
        <w:top w:val="none" w:sz="0" w:space="0" w:color="auto"/>
        <w:left w:val="none" w:sz="0" w:space="0" w:color="auto"/>
        <w:bottom w:val="none" w:sz="0" w:space="0" w:color="auto"/>
        <w:right w:val="none" w:sz="0" w:space="0" w:color="auto"/>
      </w:divBdr>
    </w:div>
    <w:div w:id="1912228849">
      <w:bodyDiv w:val="1"/>
      <w:marLeft w:val="0"/>
      <w:marRight w:val="0"/>
      <w:marTop w:val="0"/>
      <w:marBottom w:val="0"/>
      <w:divBdr>
        <w:top w:val="none" w:sz="0" w:space="0" w:color="auto"/>
        <w:left w:val="none" w:sz="0" w:space="0" w:color="auto"/>
        <w:bottom w:val="none" w:sz="0" w:space="0" w:color="auto"/>
        <w:right w:val="none" w:sz="0" w:space="0" w:color="auto"/>
      </w:divBdr>
    </w:div>
    <w:div w:id="1913541107">
      <w:bodyDiv w:val="1"/>
      <w:marLeft w:val="0"/>
      <w:marRight w:val="0"/>
      <w:marTop w:val="0"/>
      <w:marBottom w:val="0"/>
      <w:divBdr>
        <w:top w:val="none" w:sz="0" w:space="0" w:color="auto"/>
        <w:left w:val="none" w:sz="0" w:space="0" w:color="auto"/>
        <w:bottom w:val="none" w:sz="0" w:space="0" w:color="auto"/>
        <w:right w:val="none" w:sz="0" w:space="0" w:color="auto"/>
      </w:divBdr>
    </w:div>
    <w:div w:id="1918132413">
      <w:bodyDiv w:val="1"/>
      <w:marLeft w:val="0"/>
      <w:marRight w:val="0"/>
      <w:marTop w:val="0"/>
      <w:marBottom w:val="0"/>
      <w:divBdr>
        <w:top w:val="none" w:sz="0" w:space="0" w:color="auto"/>
        <w:left w:val="none" w:sz="0" w:space="0" w:color="auto"/>
        <w:bottom w:val="none" w:sz="0" w:space="0" w:color="auto"/>
        <w:right w:val="none" w:sz="0" w:space="0" w:color="auto"/>
      </w:divBdr>
    </w:div>
    <w:div w:id="1929800654">
      <w:bodyDiv w:val="1"/>
      <w:marLeft w:val="0"/>
      <w:marRight w:val="0"/>
      <w:marTop w:val="0"/>
      <w:marBottom w:val="0"/>
      <w:divBdr>
        <w:top w:val="none" w:sz="0" w:space="0" w:color="auto"/>
        <w:left w:val="none" w:sz="0" w:space="0" w:color="auto"/>
        <w:bottom w:val="none" w:sz="0" w:space="0" w:color="auto"/>
        <w:right w:val="none" w:sz="0" w:space="0" w:color="auto"/>
      </w:divBdr>
    </w:div>
    <w:div w:id="1936085082">
      <w:bodyDiv w:val="1"/>
      <w:marLeft w:val="0"/>
      <w:marRight w:val="0"/>
      <w:marTop w:val="0"/>
      <w:marBottom w:val="0"/>
      <w:divBdr>
        <w:top w:val="none" w:sz="0" w:space="0" w:color="auto"/>
        <w:left w:val="none" w:sz="0" w:space="0" w:color="auto"/>
        <w:bottom w:val="none" w:sz="0" w:space="0" w:color="auto"/>
        <w:right w:val="none" w:sz="0" w:space="0" w:color="auto"/>
      </w:divBdr>
    </w:div>
    <w:div w:id="1952664451">
      <w:bodyDiv w:val="1"/>
      <w:marLeft w:val="0"/>
      <w:marRight w:val="0"/>
      <w:marTop w:val="0"/>
      <w:marBottom w:val="0"/>
      <w:divBdr>
        <w:top w:val="none" w:sz="0" w:space="0" w:color="auto"/>
        <w:left w:val="none" w:sz="0" w:space="0" w:color="auto"/>
        <w:bottom w:val="none" w:sz="0" w:space="0" w:color="auto"/>
        <w:right w:val="none" w:sz="0" w:space="0" w:color="auto"/>
      </w:divBdr>
    </w:div>
    <w:div w:id="1961184470">
      <w:bodyDiv w:val="1"/>
      <w:marLeft w:val="0"/>
      <w:marRight w:val="0"/>
      <w:marTop w:val="0"/>
      <w:marBottom w:val="0"/>
      <w:divBdr>
        <w:top w:val="none" w:sz="0" w:space="0" w:color="auto"/>
        <w:left w:val="none" w:sz="0" w:space="0" w:color="auto"/>
        <w:bottom w:val="none" w:sz="0" w:space="0" w:color="auto"/>
        <w:right w:val="none" w:sz="0" w:space="0" w:color="auto"/>
      </w:divBdr>
    </w:div>
    <w:div w:id="1978299051">
      <w:bodyDiv w:val="1"/>
      <w:marLeft w:val="0"/>
      <w:marRight w:val="0"/>
      <w:marTop w:val="0"/>
      <w:marBottom w:val="0"/>
      <w:divBdr>
        <w:top w:val="none" w:sz="0" w:space="0" w:color="auto"/>
        <w:left w:val="none" w:sz="0" w:space="0" w:color="auto"/>
        <w:bottom w:val="none" w:sz="0" w:space="0" w:color="auto"/>
        <w:right w:val="none" w:sz="0" w:space="0" w:color="auto"/>
      </w:divBdr>
    </w:div>
    <w:div w:id="2004312573">
      <w:bodyDiv w:val="1"/>
      <w:marLeft w:val="0"/>
      <w:marRight w:val="0"/>
      <w:marTop w:val="0"/>
      <w:marBottom w:val="0"/>
      <w:divBdr>
        <w:top w:val="none" w:sz="0" w:space="0" w:color="auto"/>
        <w:left w:val="none" w:sz="0" w:space="0" w:color="auto"/>
        <w:bottom w:val="none" w:sz="0" w:space="0" w:color="auto"/>
        <w:right w:val="none" w:sz="0" w:space="0" w:color="auto"/>
      </w:divBdr>
    </w:div>
    <w:div w:id="2005742232">
      <w:bodyDiv w:val="1"/>
      <w:marLeft w:val="0"/>
      <w:marRight w:val="0"/>
      <w:marTop w:val="0"/>
      <w:marBottom w:val="0"/>
      <w:divBdr>
        <w:top w:val="none" w:sz="0" w:space="0" w:color="auto"/>
        <w:left w:val="none" w:sz="0" w:space="0" w:color="auto"/>
        <w:bottom w:val="none" w:sz="0" w:space="0" w:color="auto"/>
        <w:right w:val="none" w:sz="0" w:space="0" w:color="auto"/>
      </w:divBdr>
    </w:div>
    <w:div w:id="2008822171">
      <w:bodyDiv w:val="1"/>
      <w:marLeft w:val="0"/>
      <w:marRight w:val="0"/>
      <w:marTop w:val="0"/>
      <w:marBottom w:val="0"/>
      <w:divBdr>
        <w:top w:val="none" w:sz="0" w:space="0" w:color="auto"/>
        <w:left w:val="none" w:sz="0" w:space="0" w:color="auto"/>
        <w:bottom w:val="none" w:sz="0" w:space="0" w:color="auto"/>
        <w:right w:val="none" w:sz="0" w:space="0" w:color="auto"/>
      </w:divBdr>
    </w:div>
    <w:div w:id="2015570528">
      <w:bodyDiv w:val="1"/>
      <w:marLeft w:val="0"/>
      <w:marRight w:val="0"/>
      <w:marTop w:val="0"/>
      <w:marBottom w:val="0"/>
      <w:divBdr>
        <w:top w:val="none" w:sz="0" w:space="0" w:color="auto"/>
        <w:left w:val="none" w:sz="0" w:space="0" w:color="auto"/>
        <w:bottom w:val="none" w:sz="0" w:space="0" w:color="auto"/>
        <w:right w:val="none" w:sz="0" w:space="0" w:color="auto"/>
      </w:divBdr>
    </w:div>
    <w:div w:id="2019308107">
      <w:bodyDiv w:val="1"/>
      <w:marLeft w:val="0"/>
      <w:marRight w:val="0"/>
      <w:marTop w:val="0"/>
      <w:marBottom w:val="0"/>
      <w:divBdr>
        <w:top w:val="none" w:sz="0" w:space="0" w:color="auto"/>
        <w:left w:val="none" w:sz="0" w:space="0" w:color="auto"/>
        <w:bottom w:val="none" w:sz="0" w:space="0" w:color="auto"/>
        <w:right w:val="none" w:sz="0" w:space="0" w:color="auto"/>
      </w:divBdr>
    </w:div>
    <w:div w:id="2039968187">
      <w:bodyDiv w:val="1"/>
      <w:marLeft w:val="0"/>
      <w:marRight w:val="0"/>
      <w:marTop w:val="0"/>
      <w:marBottom w:val="0"/>
      <w:divBdr>
        <w:top w:val="none" w:sz="0" w:space="0" w:color="auto"/>
        <w:left w:val="none" w:sz="0" w:space="0" w:color="auto"/>
        <w:bottom w:val="none" w:sz="0" w:space="0" w:color="auto"/>
        <w:right w:val="none" w:sz="0" w:space="0" w:color="auto"/>
      </w:divBdr>
    </w:div>
    <w:div w:id="2045252322">
      <w:bodyDiv w:val="1"/>
      <w:marLeft w:val="0"/>
      <w:marRight w:val="0"/>
      <w:marTop w:val="0"/>
      <w:marBottom w:val="0"/>
      <w:divBdr>
        <w:top w:val="none" w:sz="0" w:space="0" w:color="auto"/>
        <w:left w:val="none" w:sz="0" w:space="0" w:color="auto"/>
        <w:bottom w:val="none" w:sz="0" w:space="0" w:color="auto"/>
        <w:right w:val="none" w:sz="0" w:space="0" w:color="auto"/>
      </w:divBdr>
    </w:div>
    <w:div w:id="2047173095">
      <w:bodyDiv w:val="1"/>
      <w:marLeft w:val="0"/>
      <w:marRight w:val="0"/>
      <w:marTop w:val="0"/>
      <w:marBottom w:val="0"/>
      <w:divBdr>
        <w:top w:val="none" w:sz="0" w:space="0" w:color="auto"/>
        <w:left w:val="none" w:sz="0" w:space="0" w:color="auto"/>
        <w:bottom w:val="none" w:sz="0" w:space="0" w:color="auto"/>
        <w:right w:val="none" w:sz="0" w:space="0" w:color="auto"/>
      </w:divBdr>
    </w:div>
    <w:div w:id="2057073920">
      <w:bodyDiv w:val="1"/>
      <w:marLeft w:val="0"/>
      <w:marRight w:val="0"/>
      <w:marTop w:val="0"/>
      <w:marBottom w:val="0"/>
      <w:divBdr>
        <w:top w:val="none" w:sz="0" w:space="0" w:color="auto"/>
        <w:left w:val="none" w:sz="0" w:space="0" w:color="auto"/>
        <w:bottom w:val="none" w:sz="0" w:space="0" w:color="auto"/>
        <w:right w:val="none" w:sz="0" w:space="0" w:color="auto"/>
      </w:divBdr>
    </w:div>
    <w:div w:id="2067682684">
      <w:bodyDiv w:val="1"/>
      <w:marLeft w:val="0"/>
      <w:marRight w:val="0"/>
      <w:marTop w:val="0"/>
      <w:marBottom w:val="0"/>
      <w:divBdr>
        <w:top w:val="none" w:sz="0" w:space="0" w:color="auto"/>
        <w:left w:val="none" w:sz="0" w:space="0" w:color="auto"/>
        <w:bottom w:val="none" w:sz="0" w:space="0" w:color="auto"/>
        <w:right w:val="none" w:sz="0" w:space="0" w:color="auto"/>
      </w:divBdr>
    </w:div>
    <w:div w:id="2070374468">
      <w:bodyDiv w:val="1"/>
      <w:marLeft w:val="0"/>
      <w:marRight w:val="0"/>
      <w:marTop w:val="0"/>
      <w:marBottom w:val="0"/>
      <w:divBdr>
        <w:top w:val="none" w:sz="0" w:space="0" w:color="auto"/>
        <w:left w:val="none" w:sz="0" w:space="0" w:color="auto"/>
        <w:bottom w:val="none" w:sz="0" w:space="0" w:color="auto"/>
        <w:right w:val="none" w:sz="0" w:space="0" w:color="auto"/>
      </w:divBdr>
    </w:div>
    <w:div w:id="2108259918">
      <w:bodyDiv w:val="1"/>
      <w:marLeft w:val="0"/>
      <w:marRight w:val="0"/>
      <w:marTop w:val="0"/>
      <w:marBottom w:val="0"/>
      <w:divBdr>
        <w:top w:val="none" w:sz="0" w:space="0" w:color="auto"/>
        <w:left w:val="none" w:sz="0" w:space="0" w:color="auto"/>
        <w:bottom w:val="none" w:sz="0" w:space="0" w:color="auto"/>
        <w:right w:val="none" w:sz="0" w:space="0" w:color="auto"/>
      </w:divBdr>
    </w:div>
    <w:div w:id="2122796588">
      <w:bodyDiv w:val="1"/>
      <w:marLeft w:val="0"/>
      <w:marRight w:val="0"/>
      <w:marTop w:val="0"/>
      <w:marBottom w:val="0"/>
      <w:divBdr>
        <w:top w:val="none" w:sz="0" w:space="0" w:color="auto"/>
        <w:left w:val="none" w:sz="0" w:space="0" w:color="auto"/>
        <w:bottom w:val="none" w:sz="0" w:space="0" w:color="auto"/>
        <w:right w:val="none" w:sz="0" w:space="0" w:color="auto"/>
      </w:divBdr>
    </w:div>
    <w:div w:id="212464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mi.org/certifications/project-management-pm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pmi.org/standards/pmbok"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pmi.org/" TargetMode="Externa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infoset.org.pe" TargetMode="External"/><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B469-685D-457D-89A5-E64A1233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129</Pages>
  <Words>32170</Words>
  <Characters>183374</Characters>
  <Application>Microsoft Office Word</Application>
  <DocSecurity>0</DocSecurity>
  <Lines>1528</Lines>
  <Paragraphs>430</Paragraphs>
  <ScaleCrop>false</ScaleCrop>
  <HeadingPairs>
    <vt:vector size="4" baseType="variant">
      <vt:variant>
        <vt:lpstr>Título</vt:lpstr>
      </vt:variant>
      <vt:variant>
        <vt:i4>1</vt:i4>
      </vt:variant>
      <vt:variant>
        <vt:lpstr>Títulos</vt:lpstr>
      </vt:variant>
      <vt:variant>
        <vt:i4>16</vt:i4>
      </vt:variant>
    </vt:vector>
  </HeadingPairs>
  <TitlesOfParts>
    <vt:vector size="17" baseType="lpstr">
      <vt:lpstr/>
      <vt:lpstr>        1. Introducción a la gestión de proyectos</vt:lpstr>
      <vt:lpstr>        2. Marco de referencia PMBOK</vt:lpstr>
      <vt:lpstr>        3. Áreas de conocimiento del PMBOK</vt:lpstr>
      <vt:lpstr>        4. Enfoques de gestión de proyectos</vt:lpstr>
      <vt:lpstr>        5. Herramientas y software</vt:lpstr>
      <vt:lpstr>        6. Casos prácticos</vt:lpstr>
      <vt:lpstr>        1. Introducción a la gestión de proyectos</vt:lpstr>
      <vt:lpstr>        3.2.3. EDT / WBS (Work Breakdown Structure)</vt:lpstr>
      <vt:lpstr>        3.2.4. Validación y control del alcance</vt:lpstr>
      <vt:lpstr>        3.3. Gestión del Cronograma</vt:lpstr>
      <vt:lpstr>        3.3.5. Control del cronograma</vt:lpstr>
      <vt:lpstr>        3.4. Gestión de los Costos</vt:lpstr>
      <vt:lpstr>        3.4. Gestión de los Costos</vt:lpstr>
      <vt:lpstr>        3.4.2. Presupuesto del proyecto</vt:lpstr>
      <vt:lpstr>        3.4.3. Control de costos y valor ganado (EVM)</vt:lpstr>
      <vt:lpstr>        3.5. Gestión de la Calidad</vt:lpstr>
    </vt:vector>
  </TitlesOfParts>
  <Company/>
  <LinksUpToDate>false</LinksUpToDate>
  <CharactersWithSpaces>215114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INFOSET</dc:creator>
  <cp:keywords/>
  <dc:description/>
  <cp:lastModifiedBy>belindagonzales2020@hotmail.com</cp:lastModifiedBy>
  <cp:revision>114</cp:revision>
  <cp:lastPrinted>2024-11-05T00:45:00Z</cp:lastPrinted>
  <dcterms:created xsi:type="dcterms:W3CDTF">2024-11-02T01:58:00Z</dcterms:created>
  <dcterms:modified xsi:type="dcterms:W3CDTF">2025-09-21T05:39:00Z</dcterms:modified>
</cp:coreProperties>
</file>